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B80BC" w14:textId="7B0D4C68" w:rsidR="00F95CA7" w:rsidRDefault="00F95CA7" w:rsidP="00F95CA7">
      <w:pPr>
        <w:pStyle w:val="Heading1"/>
      </w:pPr>
      <w:r>
        <w:t xml:space="preserve">Federalism DA </w:t>
      </w:r>
    </w:p>
    <w:p w14:paraId="5566A92E" w14:textId="483919B5" w:rsidR="00CF1172" w:rsidRDefault="00F95CA7" w:rsidP="00F95CA7">
      <w:pPr>
        <w:pStyle w:val="Heading2"/>
      </w:pPr>
      <w:r>
        <w:t>1NC</w:t>
      </w:r>
    </w:p>
    <w:p w14:paraId="150C2E32" w14:textId="11736E09" w:rsidR="00B74996" w:rsidRPr="00B74996" w:rsidRDefault="00CF1172" w:rsidP="009F2CC3">
      <w:pPr>
        <w:pStyle w:val="Heading3"/>
      </w:pPr>
      <w:r>
        <w:t xml:space="preserve">1NC </w:t>
      </w:r>
      <w:r w:rsidR="00F95CA7">
        <w:t>DA</w:t>
      </w:r>
      <w:r>
        <w:t xml:space="preserve"> </w:t>
      </w:r>
    </w:p>
    <w:p w14:paraId="02393A99" w14:textId="709F6BCE" w:rsidR="009F2CC3" w:rsidRDefault="00FB4EEC" w:rsidP="009F2CC3">
      <w:pPr>
        <w:pStyle w:val="Heading4"/>
      </w:pPr>
      <w:r>
        <w:t xml:space="preserve">Uniqueness – </w:t>
      </w:r>
      <w:r w:rsidR="009F2CC3">
        <w:t xml:space="preserve">Biden cabinet nominations signal </w:t>
      </w:r>
      <w:r w:rsidR="00E24EEA">
        <w:t xml:space="preserve">that </w:t>
      </w:r>
      <w:r w:rsidR="009F2CC3">
        <w:t xml:space="preserve">he will promote state leadership on </w:t>
      </w:r>
      <w:r w:rsidR="00E24EEA">
        <w:t xml:space="preserve">the </w:t>
      </w:r>
      <w:r w:rsidR="009F2CC3">
        <w:t xml:space="preserve">environment and climate now </w:t>
      </w:r>
    </w:p>
    <w:p w14:paraId="68899E27" w14:textId="09AF404A" w:rsidR="009F2CC3" w:rsidRDefault="009F2CC3" w:rsidP="009F2CC3">
      <w:r w:rsidRPr="00B74996">
        <w:t xml:space="preserve">Sam </w:t>
      </w:r>
      <w:r w:rsidRPr="00B74996">
        <w:rPr>
          <w:rStyle w:val="Style13ptBold"/>
        </w:rPr>
        <w:t>Ricketts</w:t>
      </w:r>
      <w:r w:rsidRPr="00B74996">
        <w:t>, Christy Goldfuss, and Aimee Barnes, 1-19-</w:t>
      </w:r>
      <w:r w:rsidRPr="00B74996">
        <w:rPr>
          <w:rStyle w:val="Style13ptBold"/>
        </w:rPr>
        <w:t>2021</w:t>
      </w:r>
      <w:r w:rsidRPr="00B74996">
        <w:t>, Sam Ricketts is a senior fellow for Energy and Environment at the Center for American Progress. Christy Goldfuss, former managing director of the White House Council on Environmental Quality (CEQ), rejoined American Progress as the organization’s senior vice president for Energy and Environment Policy.</w:t>
      </w:r>
      <w:r w:rsidR="00A21306">
        <w:t xml:space="preserve"> </w:t>
      </w:r>
      <w:r w:rsidR="00A21306" w:rsidRPr="00A21306">
        <w:t>Aimee Barnes is the founder of Hua Nani Partners and a guest author working on state climate policy with the Energy and Environment Policy team at the Center.</w:t>
      </w:r>
      <w:r>
        <w:t xml:space="preserve"> </w:t>
      </w:r>
      <w:r w:rsidRPr="00B74996">
        <w:t>The Biden Administration Brings State Climate Leadership to the White House," Center for American Progress, https://www.americanprogress.org/issues/green/reports/2021/01/19/494753/biden-administration-brings-state-climate-leadership-white-house/, Accessed: 6-29-2021, /MB</w:t>
      </w:r>
    </w:p>
    <w:p w14:paraId="02851C36" w14:textId="77777777" w:rsidR="009F2CC3" w:rsidRPr="00B74996" w:rsidRDefault="009F2CC3" w:rsidP="009F2CC3">
      <w:r w:rsidRPr="00B74996">
        <w:rPr>
          <w:rStyle w:val="StyleUnderline"/>
        </w:rPr>
        <w:t>There are many reasons to be inspired by the nominees that President-elect Joe Biden has selected to lead his all-of-government mobilization against the climate crisis</w:t>
      </w:r>
      <w:r w:rsidRPr="00B74996">
        <w:t>. The Cabinet is a diverse and incredibly accomplished group that looks like America. It is capable of fulfilling the mandate that Biden and Vice President-elect Kamala Harris won decisively in November: to confront the climate crisis with a clean energy recovery that will create millions of good union jobs and build a just, equitable, and prosperous economy.</w:t>
      </w:r>
    </w:p>
    <w:p w14:paraId="4797E629" w14:textId="77777777" w:rsidR="009F2CC3" w:rsidRDefault="009F2CC3" w:rsidP="009F2CC3">
      <w:r w:rsidRPr="00B74996">
        <w:rPr>
          <w:rStyle w:val="StyleUnderline"/>
          <w:highlight w:val="cyan"/>
        </w:rPr>
        <w:t>One of the most exciting things about</w:t>
      </w:r>
      <w:r w:rsidRPr="00B74996">
        <w:rPr>
          <w:rStyle w:val="StyleUnderline"/>
        </w:rPr>
        <w:t xml:space="preserve"> this slate of “climate </w:t>
      </w:r>
      <w:r w:rsidRPr="00B74996">
        <w:rPr>
          <w:rStyle w:val="StyleUnderline"/>
          <w:highlight w:val="cyan"/>
        </w:rPr>
        <w:t>Cabinet” nominees is the</w:t>
      </w:r>
      <w:r w:rsidRPr="00B74996">
        <w:rPr>
          <w:rStyle w:val="StyleUnderline"/>
        </w:rPr>
        <w:t xml:space="preserve"> </w:t>
      </w:r>
      <w:r w:rsidRPr="00B74996">
        <w:rPr>
          <w:rStyle w:val="Emphasis"/>
          <w:highlight w:val="cyan"/>
        </w:rPr>
        <w:t>experience</w:t>
      </w:r>
      <w:r w:rsidRPr="00B74996">
        <w:rPr>
          <w:rStyle w:val="Emphasis"/>
        </w:rPr>
        <w:t xml:space="preserve"> and success </w:t>
      </w:r>
      <w:r w:rsidRPr="00B74996">
        <w:rPr>
          <w:rStyle w:val="Emphasis"/>
          <w:highlight w:val="cyan"/>
        </w:rPr>
        <w:t>in state-level climate leadership</w:t>
      </w:r>
      <w:r w:rsidRPr="00B74996">
        <w:rPr>
          <w:rStyle w:val="StyleUnderline"/>
        </w:rPr>
        <w:t xml:space="preserve"> it will bring to the federal government</w:t>
      </w:r>
      <w:r w:rsidRPr="00B74996">
        <w:t xml:space="preserve">. After all, </w:t>
      </w:r>
      <w:r w:rsidRPr="00B74996">
        <w:rPr>
          <w:rStyle w:val="StyleUnderline"/>
        </w:rPr>
        <w:t>for the past half-decade and longer</w:t>
      </w:r>
      <w:r>
        <w:t xml:space="preserve">, </w:t>
      </w:r>
      <w:r w:rsidRPr="00B74996">
        <w:rPr>
          <w:rStyle w:val="Emphasis"/>
          <w:highlight w:val="cyan"/>
        </w:rPr>
        <w:t>states have been laying a roadmap for</w:t>
      </w:r>
      <w:r w:rsidRPr="00B74996">
        <w:rPr>
          <w:rStyle w:val="Emphasis"/>
        </w:rPr>
        <w:t xml:space="preserve"> bold, </w:t>
      </w:r>
      <w:r w:rsidRPr="00B74996">
        <w:rPr>
          <w:rStyle w:val="Emphasis"/>
          <w:highlight w:val="cyan"/>
        </w:rPr>
        <w:t>nationwide climate action</w:t>
      </w:r>
      <w:r w:rsidRPr="00B74996">
        <w:rPr>
          <w:highlight w:val="cyan"/>
        </w:rPr>
        <w:t>.</w:t>
      </w:r>
      <w:r>
        <w:t xml:space="preserve">1 </w:t>
      </w:r>
      <w:r w:rsidRPr="00B74996">
        <w:rPr>
          <w:rStyle w:val="StyleUnderline"/>
        </w:rPr>
        <w:t>Many of these nominees have served in or at the top of state government,</w:t>
      </w:r>
      <w:r>
        <w:t xml:space="preserve"> including in Michigan, North Carolina, and New York. Others hail from states that have recently made great strides in clean energy such as New Mexico. </w:t>
      </w:r>
      <w:r w:rsidRPr="001019ED">
        <w:rPr>
          <w:rStyle w:val="StyleUnderline"/>
          <w:highlight w:val="cyan"/>
        </w:rPr>
        <w:t xml:space="preserve">All of them can now </w:t>
      </w:r>
      <w:r w:rsidRPr="001019ED">
        <w:rPr>
          <w:rStyle w:val="Emphasis"/>
          <w:highlight w:val="cyan"/>
        </w:rPr>
        <w:t>put lessons</w:t>
      </w:r>
      <w:r w:rsidRPr="00B74996">
        <w:rPr>
          <w:rStyle w:val="Emphasis"/>
        </w:rPr>
        <w:t xml:space="preserve"> </w:t>
      </w:r>
      <w:r w:rsidRPr="001019ED">
        <w:rPr>
          <w:rStyle w:val="Emphasis"/>
          <w:highlight w:val="cyan"/>
        </w:rPr>
        <w:t>from their states’ leadership</w:t>
      </w:r>
      <w:r w:rsidRPr="00B74996">
        <w:rPr>
          <w:rStyle w:val="StyleUnderline"/>
        </w:rPr>
        <w:t xml:space="preserve"> to work toward </w:t>
      </w:r>
      <w:r w:rsidRPr="001019ED">
        <w:rPr>
          <w:rStyle w:val="StyleUnderline"/>
          <w:highlight w:val="cyan"/>
        </w:rPr>
        <w:t>advancing</w:t>
      </w:r>
      <w:r w:rsidRPr="001019ED">
        <w:rPr>
          <w:highlight w:val="cyan"/>
        </w:rPr>
        <w:t xml:space="preserve"> </w:t>
      </w:r>
      <w:r w:rsidRPr="001019ED">
        <w:rPr>
          <w:rStyle w:val="StyleUnderline"/>
          <w:highlight w:val="cyan"/>
        </w:rPr>
        <w:t>federal policy</w:t>
      </w:r>
      <w:r w:rsidRPr="00B74996">
        <w:rPr>
          <w:rStyle w:val="StyleUnderline"/>
        </w:rPr>
        <w:t xml:space="preserve"> and </w:t>
      </w:r>
      <w:r w:rsidRPr="001019ED">
        <w:rPr>
          <w:rStyle w:val="StyleUnderline"/>
          <w:highlight w:val="cyan"/>
        </w:rPr>
        <w:t>supporting</w:t>
      </w:r>
      <w:r w:rsidRPr="00B74996">
        <w:rPr>
          <w:rStyle w:val="StyleUnderline"/>
        </w:rPr>
        <w:t xml:space="preserve"> ambitious climate action </w:t>
      </w:r>
      <w:r w:rsidRPr="001019ED">
        <w:rPr>
          <w:rStyle w:val="StyleUnderline"/>
        </w:rPr>
        <w:t xml:space="preserve">at </w:t>
      </w:r>
      <w:r w:rsidRPr="00B74996">
        <w:rPr>
          <w:rStyle w:val="Emphasis"/>
          <w:highlight w:val="cyan"/>
        </w:rPr>
        <w:t>all levels of government</w:t>
      </w:r>
      <w:r>
        <w:t xml:space="preserve">. </w:t>
      </w:r>
    </w:p>
    <w:p w14:paraId="2965829F" w14:textId="77777777" w:rsidR="009F2CC3" w:rsidRDefault="009F2CC3" w:rsidP="009F2CC3">
      <w:r>
        <w:t>Resources From the State House to the White House: Progress on Climate, Justice, and Jobs</w:t>
      </w:r>
    </w:p>
    <w:p w14:paraId="3650E26E" w14:textId="2F3A4F24" w:rsidR="009F2CC3" w:rsidRDefault="009F2CC3" w:rsidP="009F2CC3">
      <w:r>
        <w:t>While the Trump administration flailed and failed in Washington, D.C., on everything from COVID-19 to climate to racial justice to job creation, states often led on these issues. With regard to climate, a number of states have accelerated their long-standing leadership and made meaningful progress while also lighting the path for future federal lawmakers to follow, through both executive and legislative action. Despite President Trump’s abandonment of the Paris Climate Agreement, 26 states and territories—representing a majority of the U.S. population—have remained committed to its goals through the bipartisan U.S. Climate Alliance.2 Since 2015, 17 states as well as Puerto Rico and the District of Columbia have taken action on 100 percent clean energy agendas, according to a recent report from the Clean Energy States Alliance.3 (see Figure 1) Progress has occurred in blue, red, and purple states alike: In 25 key states tracked by the Energy Foundation, 2019 and 2020 saw 218 policy victories for clean energy in state legislatures and public utility commissions, compared with only 17 setbacks.4 This progress followed 2017, 2018, and 2019 state elections that saw numerous climate leaders elected to statewide office and state legislatures.</w:t>
      </w:r>
      <w:r w:rsidR="006629AB">
        <w:t xml:space="preserve"> </w:t>
      </w:r>
    </w:p>
    <w:p w14:paraId="580B798A" w14:textId="77777777" w:rsidR="009F2CC3" w:rsidRDefault="009F2CC3" w:rsidP="009F2CC3">
      <w:r w:rsidRPr="00B74996">
        <w:rPr>
          <w:rStyle w:val="StyleUnderline"/>
          <w:highlight w:val="cyan"/>
        </w:rPr>
        <w:t>States</w:t>
      </w:r>
      <w:r w:rsidRPr="00B74996">
        <w:rPr>
          <w:rStyle w:val="StyleUnderline"/>
        </w:rPr>
        <w:t xml:space="preserve">, along with local governments and tribal nations, </w:t>
      </w:r>
      <w:r w:rsidRPr="00B74996">
        <w:rPr>
          <w:rStyle w:val="StyleUnderline"/>
          <w:highlight w:val="cyan"/>
        </w:rPr>
        <w:t>have made important strides in</w:t>
      </w:r>
      <w:r w:rsidRPr="00B74996">
        <w:rPr>
          <w:rStyle w:val="StyleUnderline"/>
        </w:rPr>
        <w:t xml:space="preserve"> everything from </w:t>
      </w:r>
      <w:r w:rsidRPr="00B74996">
        <w:rPr>
          <w:rStyle w:val="Emphasis"/>
          <w:highlight w:val="cyan"/>
        </w:rPr>
        <w:t>renewable energy deployment</w:t>
      </w:r>
      <w:r w:rsidRPr="00B74996">
        <w:rPr>
          <w:rStyle w:val="StyleUnderline"/>
          <w:highlight w:val="cyan"/>
        </w:rPr>
        <w:t xml:space="preserve"> and </w:t>
      </w:r>
      <w:r w:rsidRPr="00B74996">
        <w:rPr>
          <w:rStyle w:val="Emphasis"/>
          <w:highlight w:val="cyan"/>
        </w:rPr>
        <w:t>conservation</w:t>
      </w:r>
      <w:r w:rsidRPr="00B74996">
        <w:rPr>
          <w:rStyle w:val="Emphasis"/>
        </w:rPr>
        <w:t xml:space="preserve"> of public lands</w:t>
      </w:r>
      <w:r w:rsidRPr="00B74996">
        <w:rPr>
          <w:rStyle w:val="StyleUnderline"/>
        </w:rPr>
        <w:t xml:space="preserve"> </w:t>
      </w:r>
      <w:r w:rsidRPr="00B74996">
        <w:rPr>
          <w:rStyle w:val="StyleUnderline"/>
          <w:highlight w:val="cyan"/>
        </w:rPr>
        <w:t>to</w:t>
      </w:r>
      <w:r w:rsidRPr="00B74996">
        <w:rPr>
          <w:rStyle w:val="StyleUnderline"/>
        </w:rPr>
        <w:t xml:space="preserve"> </w:t>
      </w:r>
      <w:r w:rsidRPr="00B74996">
        <w:rPr>
          <w:rStyle w:val="Emphasis"/>
          <w:highlight w:val="cyan"/>
        </w:rPr>
        <w:t>environmental justice</w:t>
      </w:r>
      <w:r w:rsidRPr="00B74996">
        <w:rPr>
          <w:rStyle w:val="StyleUnderline"/>
        </w:rPr>
        <w:t xml:space="preserve"> and support for high-quality clean energy jobs</w:t>
      </w:r>
      <w:r>
        <w:t>.5 According to an analysis for the U.S. Climate Alliance conducted by the Rhodium Group, 133,000 clean energy jobs were created in alliance states between 2016 and 2019, at a growth rate of nearly 7 percent,6 outpacing the national economywide job growth rate during the same period.7</w:t>
      </w:r>
    </w:p>
    <w:p w14:paraId="4675DDB1" w14:textId="6C764CF6" w:rsidR="005A4752" w:rsidRPr="009F2CC3" w:rsidRDefault="009F2CC3" w:rsidP="009F2CC3">
      <w:r w:rsidRPr="00B74996">
        <w:rPr>
          <w:rStyle w:val="StyleUnderline"/>
        </w:rPr>
        <w:t xml:space="preserve">Now, the lessons of climate leadership must travel from the state house to the White House—and </w:t>
      </w:r>
      <w:r w:rsidRPr="00B74996">
        <w:rPr>
          <w:rStyle w:val="StyleUnderline"/>
          <w:highlight w:val="cyan"/>
        </w:rPr>
        <w:t>the Biden</w:t>
      </w:r>
      <w:r w:rsidRPr="00B74996">
        <w:rPr>
          <w:rStyle w:val="StyleUnderline"/>
        </w:rPr>
        <w:t xml:space="preserve">-Harris administration’s </w:t>
      </w:r>
      <w:r w:rsidRPr="00B74996">
        <w:rPr>
          <w:rStyle w:val="Emphasis"/>
        </w:rPr>
        <w:t>picks for its ‘</w:t>
      </w:r>
      <w:r w:rsidRPr="00B74996">
        <w:rPr>
          <w:rStyle w:val="Emphasis"/>
          <w:highlight w:val="cyan"/>
        </w:rPr>
        <w:t>climate Cabinet,’ are a good start.</w:t>
      </w:r>
      <w:r>
        <w:t xml:space="preserve"> </w:t>
      </w:r>
      <w:r w:rsidRPr="00B74996">
        <w:rPr>
          <w:rStyle w:val="StyleUnderline"/>
          <w:highlight w:val="cyan"/>
        </w:rPr>
        <w:t>The new administration</w:t>
      </w:r>
      <w:r w:rsidRPr="00B74996">
        <w:rPr>
          <w:rStyle w:val="StyleUnderline"/>
        </w:rPr>
        <w:t xml:space="preserve"> and Congress should learn from states’ experience implementing transformative policies on the ground and </w:t>
      </w:r>
      <w:r w:rsidRPr="00B74996">
        <w:rPr>
          <w:rStyle w:val="Emphasis"/>
        </w:rPr>
        <w:t>should engage states’ existing advocacy coalitions</w:t>
      </w:r>
      <w:r w:rsidRPr="00B74996">
        <w:t xml:space="preserve">. </w:t>
      </w:r>
      <w:r w:rsidRPr="00B74996">
        <w:rPr>
          <w:rStyle w:val="StyleUnderline"/>
        </w:rPr>
        <w:t xml:space="preserve">Crucially, they </w:t>
      </w:r>
      <w:r w:rsidRPr="00B74996">
        <w:rPr>
          <w:rStyle w:val="StyleUnderline"/>
          <w:highlight w:val="cyan"/>
        </w:rPr>
        <w:t>should</w:t>
      </w:r>
      <w:r w:rsidRPr="00B74996">
        <w:rPr>
          <w:rStyle w:val="StyleUnderline"/>
        </w:rPr>
        <w:t xml:space="preserve"> also </w:t>
      </w:r>
      <w:r w:rsidRPr="00B74996">
        <w:rPr>
          <w:rStyle w:val="StyleUnderline"/>
          <w:highlight w:val="cyan"/>
        </w:rPr>
        <w:t>pursue</w:t>
      </w:r>
      <w:r w:rsidRPr="00B74996">
        <w:rPr>
          <w:rStyle w:val="StyleUnderline"/>
        </w:rPr>
        <w:t xml:space="preserve"> a </w:t>
      </w:r>
      <w:r w:rsidRPr="00B74996">
        <w:rPr>
          <w:rStyle w:val="StyleUnderline"/>
          <w:highlight w:val="cyan"/>
        </w:rPr>
        <w:t>policy</w:t>
      </w:r>
      <w:r w:rsidRPr="00B74996">
        <w:rPr>
          <w:rStyle w:val="StyleUnderline"/>
        </w:rPr>
        <w:t xml:space="preserve"> and investment agenda </w:t>
      </w:r>
      <w:r w:rsidRPr="00B74996">
        <w:rPr>
          <w:rStyle w:val="Emphasis"/>
          <w:highlight w:val="cyan"/>
        </w:rPr>
        <w:t>that directly engages states and further empowers state</w:t>
      </w:r>
      <w:r w:rsidRPr="00B74996">
        <w:rPr>
          <w:rStyle w:val="StyleUnderline"/>
        </w:rPr>
        <w:t xml:space="preserve"> and local governments to continue their climate </w:t>
      </w:r>
      <w:r w:rsidRPr="00B74996">
        <w:rPr>
          <w:rStyle w:val="StyleUnderline"/>
          <w:highlight w:val="cyan"/>
        </w:rPr>
        <w:t>leadership</w:t>
      </w:r>
      <w:r>
        <w:t>. For their part, the same advocates and lawmakers who have fought to make this progress happen across states now need to help guide the federal government. Thankfully, the Biden administration—with its slate of nominees for national climate adviser, the U.S. Environmental Protection Agency (EPA), U.S. Department of Energy, U.S. Department of the Interior, and Council on Environmental Quality (CEQ)—is laying a strong foundation to take lessons learned in states to the federal level.</w:t>
      </w:r>
    </w:p>
    <w:p w14:paraId="68438523" w14:textId="446BFB49" w:rsidR="008C5B41" w:rsidRDefault="005059AC" w:rsidP="008C5B41">
      <w:pPr>
        <w:pStyle w:val="Heading4"/>
      </w:pPr>
      <w:r>
        <w:t xml:space="preserve">Link – </w:t>
      </w:r>
      <w:r w:rsidR="008C5B41">
        <w:t xml:space="preserve">Even when designed as cooperative, </w:t>
      </w:r>
      <w:r w:rsidR="00071E1F">
        <w:t xml:space="preserve">federal </w:t>
      </w:r>
      <w:r w:rsidR="008C5B41">
        <w:t xml:space="preserve">water regulation drives centralization and takes away state authority over water resources </w:t>
      </w:r>
    </w:p>
    <w:p w14:paraId="01577180" w14:textId="77777777" w:rsidR="008C5B41" w:rsidRDefault="008C5B41" w:rsidP="008C5B41">
      <w:r w:rsidRPr="009E16C2">
        <w:t xml:space="preserve">Daren </w:t>
      </w:r>
      <w:r w:rsidRPr="009E16C2">
        <w:rPr>
          <w:rStyle w:val="Style13ptBold"/>
        </w:rPr>
        <w:t>Bakst</w:t>
      </w:r>
      <w:r w:rsidRPr="009E16C2">
        <w:t>, 11-23-</w:t>
      </w:r>
      <w:r w:rsidRPr="009E16C2">
        <w:rPr>
          <w:rStyle w:val="Style13ptBold"/>
        </w:rPr>
        <w:t>2016</w:t>
      </w:r>
      <w:r w:rsidRPr="009E16C2">
        <w:t>, Senior Research Fellow in Regulatory Policy Studies</w:t>
      </w:r>
      <w:r>
        <w:t xml:space="preserve">, </w:t>
      </w:r>
      <w:r w:rsidRPr="009E16C2">
        <w:t>Three Key Reforms for Federal Water Policy," Heritage Foundation, https://www.heritage.org/agriculture/report/three-key-reforms-federal-water-policy, Accessed: 6-19-2021, /MB</w:t>
      </w:r>
    </w:p>
    <w:p w14:paraId="12A9F08D" w14:textId="77777777" w:rsidR="008C5B41" w:rsidRPr="009E16C2" w:rsidRDefault="008C5B41" w:rsidP="008C5B41">
      <w:pPr>
        <w:rPr>
          <w:rStyle w:val="Emphasis"/>
        </w:rPr>
      </w:pPr>
      <w:r>
        <w:t xml:space="preserve">For decades, </w:t>
      </w:r>
      <w:r w:rsidRPr="008C5B41">
        <w:rPr>
          <w:rStyle w:val="StyleUnderline"/>
          <w:highlight w:val="cyan"/>
        </w:rPr>
        <w:t>the</w:t>
      </w:r>
      <w:r w:rsidRPr="009E16C2">
        <w:rPr>
          <w:rStyle w:val="StyleUnderline"/>
        </w:rPr>
        <w:t xml:space="preserve"> Environmental Protection Agency (</w:t>
      </w:r>
      <w:r w:rsidRPr="008C5B41">
        <w:rPr>
          <w:rStyle w:val="StyleUnderline"/>
          <w:highlight w:val="cyan"/>
        </w:rPr>
        <w:t>EPA) and</w:t>
      </w:r>
      <w:r w:rsidRPr="009E16C2">
        <w:rPr>
          <w:rStyle w:val="StyleUnderline"/>
        </w:rPr>
        <w:t xml:space="preserve"> the U.S. Army Corps of Engineers (</w:t>
      </w:r>
      <w:r w:rsidRPr="008C5B41">
        <w:rPr>
          <w:rStyle w:val="StyleUnderline"/>
          <w:highlight w:val="cyan"/>
        </w:rPr>
        <w:t xml:space="preserve">Corps) </w:t>
      </w:r>
      <w:r w:rsidRPr="008C5B41">
        <w:rPr>
          <w:rStyle w:val="Emphasis"/>
          <w:highlight w:val="cyan"/>
        </w:rPr>
        <w:t>have been overreaching</w:t>
      </w:r>
      <w:r w:rsidRPr="009E16C2">
        <w:rPr>
          <w:rStyle w:val="StyleUnderline"/>
        </w:rPr>
        <w:t xml:space="preserve"> </w:t>
      </w:r>
      <w:r w:rsidRPr="008C5B41">
        <w:rPr>
          <w:rStyle w:val="StyleUnderline"/>
          <w:highlight w:val="cyan"/>
        </w:rPr>
        <w:t xml:space="preserve">when it </w:t>
      </w:r>
      <w:r w:rsidRPr="008C5B41">
        <w:rPr>
          <w:rStyle w:val="Emphasis"/>
          <w:highlight w:val="cyan"/>
        </w:rPr>
        <w:t>comes to the implementation</w:t>
      </w:r>
      <w:r w:rsidRPr="008C5B41">
        <w:rPr>
          <w:rStyle w:val="StyleUnderline"/>
          <w:highlight w:val="cyan"/>
        </w:rPr>
        <w:t xml:space="preserve"> </w:t>
      </w:r>
      <w:r w:rsidRPr="00065883">
        <w:rPr>
          <w:rStyle w:val="StyleUnderline"/>
          <w:highlight w:val="cyan"/>
        </w:rPr>
        <w:t>of the</w:t>
      </w:r>
      <w:r w:rsidRPr="009E16C2">
        <w:rPr>
          <w:rStyle w:val="StyleUnderline"/>
        </w:rPr>
        <w:t xml:space="preserve"> Clean Water Act (</w:t>
      </w:r>
      <w:r w:rsidRPr="00065883">
        <w:rPr>
          <w:rStyle w:val="StyleUnderline"/>
          <w:highlight w:val="cyan"/>
        </w:rPr>
        <w:t>CWA</w:t>
      </w:r>
      <w:r w:rsidRPr="009E16C2">
        <w:rPr>
          <w:rStyle w:val="StyleUnderline"/>
        </w:rPr>
        <w:t xml:space="preserve">). </w:t>
      </w:r>
      <w:r w:rsidRPr="008C5B41">
        <w:rPr>
          <w:rStyle w:val="StyleUnderline"/>
          <w:highlight w:val="cyan"/>
        </w:rPr>
        <w:t>This statute</w:t>
      </w:r>
      <w:r w:rsidRPr="009E16C2">
        <w:rPr>
          <w:rStyle w:val="StyleUnderline"/>
        </w:rPr>
        <w:t xml:space="preserve">, </w:t>
      </w:r>
      <w:r w:rsidRPr="008C5B41">
        <w:rPr>
          <w:rStyle w:val="StyleUnderline"/>
          <w:highlight w:val="cyan"/>
        </w:rPr>
        <w:t>built on</w:t>
      </w:r>
      <w:r w:rsidRPr="009E16C2">
        <w:rPr>
          <w:rStyle w:val="StyleUnderline"/>
        </w:rPr>
        <w:t xml:space="preserve"> the idea of </w:t>
      </w:r>
      <w:r w:rsidRPr="008C5B41">
        <w:rPr>
          <w:rStyle w:val="StyleUnderline"/>
          <w:highlight w:val="cyan"/>
        </w:rPr>
        <w:t>cooperation</w:t>
      </w:r>
      <w:r w:rsidRPr="009E16C2">
        <w:rPr>
          <w:rStyle w:val="StyleUnderline"/>
        </w:rPr>
        <w:t xml:space="preserve"> between the federal government and states,[1] </w:t>
      </w:r>
      <w:r w:rsidRPr="008C5B41">
        <w:rPr>
          <w:rStyle w:val="Emphasis"/>
          <w:highlight w:val="cyan"/>
        </w:rPr>
        <w:t>has instead become a tool to expand federal power and reduce</w:t>
      </w:r>
      <w:r w:rsidRPr="009E16C2">
        <w:rPr>
          <w:rStyle w:val="Emphasis"/>
        </w:rPr>
        <w:t xml:space="preserve"> </w:t>
      </w:r>
      <w:r w:rsidRPr="008C5B41">
        <w:rPr>
          <w:rStyle w:val="Emphasis"/>
          <w:highlight w:val="cyan"/>
        </w:rPr>
        <w:t>states’ ability to manage their water resources</w:t>
      </w:r>
      <w:r w:rsidRPr="009E16C2">
        <w:rPr>
          <w:rStyle w:val="Emphasis"/>
        </w:rPr>
        <w:t>.</w:t>
      </w:r>
    </w:p>
    <w:p w14:paraId="1C7E1BC8" w14:textId="77777777" w:rsidR="008C5B41" w:rsidRDefault="008C5B41" w:rsidP="008C5B41">
      <w:r>
        <w:t xml:space="preserve">As the Trump Administration and a new Congress look to rein in regulatory abuses, there are opportunities for major reforms to federal water policy. This Issue Brief first discusses some </w:t>
      </w:r>
      <w:r w:rsidRPr="009E16C2">
        <w:rPr>
          <w:rStyle w:val="StyleUnderline"/>
        </w:rPr>
        <w:t xml:space="preserve">important principles that should govern implementation and enforcement of the CWA </w:t>
      </w:r>
      <w:r>
        <w:t>and then outlines three specific changes that should be made immediately.</w:t>
      </w:r>
    </w:p>
    <w:p w14:paraId="2CFC7C5F" w14:textId="77777777" w:rsidR="008C5B41" w:rsidRDefault="008C5B41" w:rsidP="008C5B41">
      <w:r>
        <w:t>Key Principles That Should Guide Implementation and Enforcement of the CWA</w:t>
      </w:r>
    </w:p>
    <w:p w14:paraId="6D3C06E3" w14:textId="77777777" w:rsidR="008C5B41" w:rsidRPr="004C341C" w:rsidRDefault="008C5B41" w:rsidP="008C5B41">
      <w:pPr>
        <w:rPr>
          <w:b/>
          <w:iCs/>
          <w:u w:val="single"/>
          <w:bdr w:val="single" w:sz="8" w:space="0" w:color="auto"/>
        </w:rPr>
      </w:pPr>
      <w:r>
        <w:t xml:space="preserve">The new era of </w:t>
      </w:r>
      <w:r w:rsidRPr="008C5B41">
        <w:rPr>
          <w:rStyle w:val="StyleUnderline"/>
        </w:rPr>
        <w:t>federal water policy should be governed by several important principles</w:t>
      </w:r>
      <w:r>
        <w:t xml:space="preserve">. </w:t>
      </w:r>
      <w:r w:rsidRPr="009E16C2">
        <w:rPr>
          <w:rStyle w:val="StyleUnderline"/>
        </w:rPr>
        <w:t xml:space="preserve">First, </w:t>
      </w:r>
      <w:r w:rsidRPr="008C5B41">
        <w:rPr>
          <w:rStyle w:val="Emphasis"/>
          <w:highlight w:val="cyan"/>
        </w:rPr>
        <w:t>the rights of states and local communities should be respected</w:t>
      </w:r>
      <w:r>
        <w:t xml:space="preserve">. </w:t>
      </w:r>
      <w:r w:rsidRPr="009E16C2">
        <w:rPr>
          <w:rStyle w:val="StyleUnderline"/>
        </w:rPr>
        <w:t xml:space="preserve">Both the EPA and Corps should identify new ways </w:t>
      </w:r>
      <w:r w:rsidRPr="008C5B41">
        <w:rPr>
          <w:rStyle w:val="StyleUnderline"/>
          <w:highlight w:val="cyan"/>
        </w:rPr>
        <w:t>to move authority and decision making down to states</w:t>
      </w:r>
      <w:r w:rsidRPr="009E16C2">
        <w:rPr>
          <w:rStyle w:val="StyleUnderline"/>
        </w:rPr>
        <w:t xml:space="preserve"> and local communities. </w:t>
      </w:r>
      <w:r w:rsidRPr="008C5B41">
        <w:rPr>
          <w:rStyle w:val="StyleUnderline"/>
          <w:highlight w:val="cyan"/>
        </w:rPr>
        <w:t>Many</w:t>
      </w:r>
      <w:r w:rsidRPr="009E16C2">
        <w:rPr>
          <w:rStyle w:val="StyleUnderline"/>
        </w:rPr>
        <w:t xml:space="preserve"> local or regional </w:t>
      </w:r>
      <w:r w:rsidRPr="008C5B41">
        <w:rPr>
          <w:rStyle w:val="StyleUnderline"/>
          <w:highlight w:val="cyan"/>
        </w:rPr>
        <w:t>water issues are</w:t>
      </w:r>
      <w:r w:rsidRPr="009E16C2">
        <w:rPr>
          <w:rStyle w:val="StyleUnderline"/>
        </w:rPr>
        <w:t xml:space="preserve"> </w:t>
      </w:r>
      <w:r w:rsidRPr="009E16C2">
        <w:rPr>
          <w:rStyle w:val="Emphasis"/>
        </w:rPr>
        <w:t xml:space="preserve">unique and are </w:t>
      </w:r>
      <w:r w:rsidRPr="008C5B41">
        <w:rPr>
          <w:rStyle w:val="Emphasis"/>
          <w:highlight w:val="cyan"/>
        </w:rPr>
        <w:t>better served by a decentralized approach.</w:t>
      </w:r>
    </w:p>
    <w:p w14:paraId="4A494626" w14:textId="059A3E68" w:rsidR="00CF1172" w:rsidRDefault="005059AC" w:rsidP="00CF1172">
      <w:pPr>
        <w:pStyle w:val="Heading4"/>
      </w:pPr>
      <w:r>
        <w:t xml:space="preserve">Internal link – </w:t>
      </w:r>
      <w:r w:rsidR="008C5B41">
        <w:t>Preventing federalism conflicts is crucial</w:t>
      </w:r>
      <w:r w:rsidR="00CF1172">
        <w:t xml:space="preserve"> </w:t>
      </w:r>
      <w:r w:rsidR="00D030C4">
        <w:t>for broader</w:t>
      </w:r>
      <w:r w:rsidR="008C5B41">
        <w:t xml:space="preserve"> </w:t>
      </w:r>
      <w:r w:rsidR="00CF1172">
        <w:t xml:space="preserve">environmental </w:t>
      </w:r>
      <w:r w:rsidR="00DD5EFD">
        <w:t>policy</w:t>
      </w:r>
      <w:r w:rsidR="008C5B41">
        <w:t xml:space="preserve"> and responding to climate change, the link alone turns case </w:t>
      </w:r>
    </w:p>
    <w:p w14:paraId="7814F884" w14:textId="0F49D466" w:rsidR="00CF1172" w:rsidRDefault="00CF1172" w:rsidP="00CF1172">
      <w:r w:rsidRPr="00C0349B">
        <w:t xml:space="preserve">Carley </w:t>
      </w:r>
      <w:r w:rsidRPr="003C189F">
        <w:rPr>
          <w:rStyle w:val="Style13ptBold"/>
        </w:rPr>
        <w:t>Weted</w:t>
      </w:r>
      <w:r w:rsidRPr="00C0349B">
        <w:t xml:space="preserve">, </w:t>
      </w:r>
      <w:r>
        <w:t>5-7-</w:t>
      </w:r>
      <w:r w:rsidRPr="003C189F">
        <w:rPr>
          <w:rStyle w:val="Style13ptBold"/>
        </w:rPr>
        <w:t>2021</w:t>
      </w:r>
      <w:r>
        <w:t>,</w:t>
      </w:r>
      <w:r w:rsidRPr="00C0349B">
        <w:t xml:space="preserve"> </w:t>
      </w:r>
      <w:r w:rsidRPr="003C189F">
        <w:t xml:space="preserve">Carley Weted is a doctoral student in the Department of Public Administration and Policy at American University. Her research interests include investigations of environmental factors with effects on health, justice and equity, and policy. </w:t>
      </w:r>
      <w:r>
        <w:t>,</w:t>
      </w:r>
      <w:r w:rsidRPr="00C0349B">
        <w:t>Does Environmental Policy “Need” the Federal Government?," Medium, https://medium.com/3streams/does-environmental-policy-need-the-federal-government-21abcd8fe970, Accessed: 6-24-2021, /MB</w:t>
      </w:r>
    </w:p>
    <w:p w14:paraId="578EE28D" w14:textId="77777777" w:rsidR="00CF1172" w:rsidRDefault="00CF1172" w:rsidP="00CF1172">
      <w:r w:rsidRPr="001019ED">
        <w:rPr>
          <w:rStyle w:val="StyleUnderline"/>
          <w:highlight w:val="cyan"/>
        </w:rPr>
        <w:t xml:space="preserve">The </w:t>
      </w:r>
      <w:r w:rsidRPr="001019ED">
        <w:rPr>
          <w:rStyle w:val="Emphasis"/>
          <w:highlight w:val="cyan"/>
        </w:rPr>
        <w:t>best option</w:t>
      </w:r>
      <w:r w:rsidRPr="001019ED">
        <w:rPr>
          <w:rStyle w:val="StyleUnderline"/>
        </w:rPr>
        <w:t xml:space="preserve">, it seems, </w:t>
      </w:r>
      <w:r w:rsidRPr="001019ED">
        <w:rPr>
          <w:rStyle w:val="StyleUnderline"/>
          <w:highlight w:val="cyan"/>
        </w:rPr>
        <w:t xml:space="preserve">is to </w:t>
      </w:r>
      <w:r w:rsidRPr="001019ED">
        <w:rPr>
          <w:rStyle w:val="Emphasis"/>
          <w:highlight w:val="cyan"/>
        </w:rPr>
        <w:t>maintain existing allocations of authority</w:t>
      </w:r>
      <w:r>
        <w:t xml:space="preserve"> and attempt incremental reform. </w:t>
      </w:r>
      <w:r w:rsidRPr="003C189F">
        <w:rPr>
          <w:rStyle w:val="StyleUnderline"/>
        </w:rPr>
        <w:t>The federal-state partnership is not as cooperative as it used to be. It’s actually sometimes disruptive</w:t>
      </w:r>
      <w:r>
        <w:t xml:space="preserve"> — </w:t>
      </w:r>
      <w:r w:rsidRPr="003C189F">
        <w:rPr>
          <w:rStyle w:val="StyleUnderline"/>
        </w:rPr>
        <w:t xml:space="preserve">but </w:t>
      </w:r>
      <w:r w:rsidRPr="003C189F">
        <w:rPr>
          <w:rStyle w:val="StyleUnderline"/>
          <w:highlight w:val="cyan"/>
        </w:rPr>
        <w:t xml:space="preserve">finding a more even-keeled balance is critical for the </w:t>
      </w:r>
      <w:r w:rsidRPr="003C189F">
        <w:rPr>
          <w:rStyle w:val="Emphasis"/>
          <w:highlight w:val="cyan"/>
        </w:rPr>
        <w:t>future of environmental protection</w:t>
      </w:r>
      <w:r w:rsidRPr="003C189F">
        <w:rPr>
          <w:highlight w:val="cyan"/>
        </w:rPr>
        <w:t>.</w:t>
      </w:r>
      <w:r>
        <w:t xml:space="preserve"> </w:t>
      </w:r>
      <w:r w:rsidRPr="003C189F">
        <w:rPr>
          <w:rStyle w:val="Emphasis"/>
          <w:highlight w:val="cyan"/>
        </w:rPr>
        <w:t>The success of our system</w:t>
      </w:r>
      <w:r w:rsidRPr="003C189F">
        <w:rPr>
          <w:highlight w:val="cyan"/>
        </w:rPr>
        <w:t xml:space="preserve"> </w:t>
      </w:r>
      <w:r w:rsidRPr="003C189F">
        <w:rPr>
          <w:rStyle w:val="StyleUnderline"/>
          <w:highlight w:val="cyan"/>
        </w:rPr>
        <w:t xml:space="preserve">depends on a </w:t>
      </w:r>
      <w:r w:rsidRPr="003C189F">
        <w:rPr>
          <w:rStyle w:val="Emphasis"/>
          <w:highlight w:val="cyan"/>
        </w:rPr>
        <w:t>working relationship</w:t>
      </w:r>
      <w:r w:rsidRPr="003C189F">
        <w:rPr>
          <w:rStyle w:val="StyleUnderline"/>
        </w:rPr>
        <w:t xml:space="preserve"> </w:t>
      </w:r>
      <w:r w:rsidRPr="003C189F">
        <w:rPr>
          <w:rStyle w:val="StyleUnderline"/>
          <w:highlight w:val="cyan"/>
        </w:rPr>
        <w:t>between the federal government and</w:t>
      </w:r>
      <w:r w:rsidRPr="003C189F">
        <w:rPr>
          <w:rStyle w:val="StyleUnderline"/>
        </w:rPr>
        <w:t xml:space="preserve"> </w:t>
      </w:r>
      <w:r w:rsidRPr="003C189F">
        <w:rPr>
          <w:rStyle w:val="StyleUnderline"/>
          <w:highlight w:val="cyan"/>
        </w:rPr>
        <w:t>state</w:t>
      </w:r>
      <w:r w:rsidRPr="003C189F">
        <w:rPr>
          <w:rStyle w:val="StyleUnderline"/>
        </w:rPr>
        <w:t xml:space="preserve"> environmental agencies</w:t>
      </w:r>
      <w:r>
        <w:t>.</w:t>
      </w:r>
    </w:p>
    <w:p w14:paraId="1F962C24" w14:textId="77777777" w:rsidR="00CF1172" w:rsidRPr="003C189F" w:rsidRDefault="00CF1172" w:rsidP="00CF1172">
      <w:pPr>
        <w:rPr>
          <w:rStyle w:val="StyleUnderline"/>
        </w:rPr>
      </w:pPr>
      <w:r w:rsidRPr="003C189F">
        <w:rPr>
          <w:rStyle w:val="Emphasis"/>
          <w:highlight w:val="cyan"/>
        </w:rPr>
        <w:t>When not functioning</w:t>
      </w:r>
      <w:r>
        <w:t xml:space="preserve">, </w:t>
      </w:r>
      <w:r w:rsidRPr="003C189F">
        <w:rPr>
          <w:rStyle w:val="StyleUnderline"/>
          <w:highlight w:val="cyan"/>
        </w:rPr>
        <w:t>a problem arises</w:t>
      </w:r>
      <w:r w:rsidRPr="003C189F">
        <w:rPr>
          <w:rStyle w:val="StyleUnderline"/>
        </w:rPr>
        <w:t xml:space="preserve"> </w:t>
      </w:r>
      <w:r w:rsidRPr="003C189F">
        <w:rPr>
          <w:rStyle w:val="StyleUnderline"/>
          <w:highlight w:val="cyan"/>
        </w:rPr>
        <w:t>for</w:t>
      </w:r>
      <w:r w:rsidRPr="003C189F">
        <w:rPr>
          <w:rStyle w:val="StyleUnderline"/>
        </w:rPr>
        <w:t xml:space="preserve"> </w:t>
      </w:r>
      <w:r w:rsidRPr="003C189F">
        <w:rPr>
          <w:rStyle w:val="StyleUnderline"/>
          <w:highlight w:val="cyan"/>
        </w:rPr>
        <w:t xml:space="preserve">the </w:t>
      </w:r>
      <w:r w:rsidRPr="003C189F">
        <w:rPr>
          <w:rStyle w:val="Emphasis"/>
          <w:highlight w:val="cyan"/>
        </w:rPr>
        <w:t>quality of environmental policy</w:t>
      </w:r>
      <w:r w:rsidRPr="003C189F">
        <w:rPr>
          <w:rStyle w:val="StyleUnderline"/>
        </w:rPr>
        <w:t xml:space="preserve"> </w:t>
      </w:r>
      <w:r w:rsidRPr="003C189F">
        <w:rPr>
          <w:rStyle w:val="StyleUnderline"/>
          <w:highlight w:val="cyan"/>
        </w:rPr>
        <w:t>and</w:t>
      </w:r>
      <w:r w:rsidRPr="003C189F">
        <w:rPr>
          <w:rStyle w:val="StyleUnderline"/>
        </w:rPr>
        <w:t xml:space="preserve"> big, </w:t>
      </w:r>
      <w:r w:rsidRPr="003C189F">
        <w:rPr>
          <w:rStyle w:val="StyleUnderline"/>
          <w:highlight w:val="cyan"/>
        </w:rPr>
        <w:t xml:space="preserve">looming issues like </w:t>
      </w:r>
      <w:r w:rsidRPr="003C189F">
        <w:rPr>
          <w:rStyle w:val="Emphasis"/>
          <w:highlight w:val="cyan"/>
        </w:rPr>
        <w:t>climate change</w:t>
      </w:r>
      <w:r w:rsidRPr="003C189F">
        <w:rPr>
          <w:rStyle w:val="StyleUnderline"/>
          <w:highlight w:val="cyan"/>
        </w:rPr>
        <w:t xml:space="preserve"> and </w:t>
      </w:r>
      <w:r w:rsidRPr="003C189F">
        <w:rPr>
          <w:rStyle w:val="Emphasis"/>
          <w:highlight w:val="cyan"/>
        </w:rPr>
        <w:t>water pollution</w:t>
      </w:r>
      <w:r>
        <w:t xml:space="preserve">. What there is a need for within environmental policy is partnerships. Yes, the federal government is important — and so are states. </w:t>
      </w:r>
      <w:r w:rsidRPr="003C189F">
        <w:rPr>
          <w:rStyle w:val="StyleUnderline"/>
        </w:rPr>
        <w:t>There has to be some collaboration</w:t>
      </w:r>
      <w:r>
        <w:t xml:space="preserve">. That’s how our government was designed to function and how it works best, </w:t>
      </w:r>
      <w:r w:rsidRPr="003C189F">
        <w:rPr>
          <w:rStyle w:val="StyleUnderline"/>
        </w:rPr>
        <w:t xml:space="preserve">if it’s done right. </w:t>
      </w:r>
      <w:r w:rsidRPr="003C189F">
        <w:rPr>
          <w:rStyle w:val="StyleUnderline"/>
          <w:highlight w:val="cyan"/>
        </w:rPr>
        <w:t xml:space="preserve">There </w:t>
      </w:r>
      <w:r w:rsidRPr="003C189F">
        <w:rPr>
          <w:rStyle w:val="Emphasis"/>
          <w:highlight w:val="cyan"/>
        </w:rPr>
        <w:t>needs to be some flexibility</w:t>
      </w:r>
      <w:r w:rsidRPr="003C189F">
        <w:rPr>
          <w:rStyle w:val="StyleUnderline"/>
        </w:rPr>
        <w:t xml:space="preserve">, some innovation </w:t>
      </w:r>
      <w:r w:rsidRPr="003C189F">
        <w:rPr>
          <w:rStyle w:val="StyleUnderline"/>
          <w:highlight w:val="cyan"/>
        </w:rPr>
        <w:t>and</w:t>
      </w:r>
      <w:r w:rsidRPr="003C189F">
        <w:rPr>
          <w:rStyle w:val="StyleUnderline"/>
        </w:rPr>
        <w:t xml:space="preserve"> a lot of </w:t>
      </w:r>
      <w:r w:rsidRPr="003C189F">
        <w:rPr>
          <w:rStyle w:val="StyleUnderline"/>
          <w:highlight w:val="cyan"/>
        </w:rPr>
        <w:t>power-sharing.</w:t>
      </w:r>
    </w:p>
    <w:p w14:paraId="5F2830A7" w14:textId="77777777" w:rsidR="00CF1172" w:rsidRDefault="00CF1172" w:rsidP="00CF1172">
      <w:pPr>
        <w:rPr>
          <w:rStyle w:val="Emphasis"/>
        </w:rPr>
      </w:pPr>
      <w:r>
        <w:t xml:space="preserve">Environmental policy relies on state and federal input, but current trends challenge cooperative federalism. Moving forward, </w:t>
      </w:r>
      <w:r w:rsidRPr="003C189F">
        <w:rPr>
          <w:rStyle w:val="Emphasis"/>
          <w:highlight w:val="cyan"/>
        </w:rPr>
        <w:t>authority must be allocated intelligently</w:t>
      </w:r>
      <w:r w:rsidRPr="003C189F">
        <w:rPr>
          <w:rStyle w:val="StyleUnderline"/>
        </w:rPr>
        <w:t xml:space="preserve">, with an </w:t>
      </w:r>
      <w:r w:rsidRPr="003C189F">
        <w:rPr>
          <w:rStyle w:val="Emphasis"/>
        </w:rPr>
        <w:t xml:space="preserve">eye </w:t>
      </w:r>
      <w:r w:rsidRPr="003C189F">
        <w:rPr>
          <w:rStyle w:val="Emphasis"/>
          <w:highlight w:val="cyan"/>
        </w:rPr>
        <w:t>toward preserving partnerships</w:t>
      </w:r>
      <w:r w:rsidRPr="003C189F">
        <w:rPr>
          <w:rStyle w:val="StyleUnderline"/>
        </w:rPr>
        <w:t xml:space="preserve"> </w:t>
      </w:r>
      <w:r w:rsidRPr="003C189F">
        <w:rPr>
          <w:rStyle w:val="StyleUnderline"/>
          <w:highlight w:val="cyan"/>
        </w:rPr>
        <w:t xml:space="preserve">between the </w:t>
      </w:r>
      <w:r w:rsidRPr="003C189F">
        <w:rPr>
          <w:rStyle w:val="Emphasis"/>
          <w:highlight w:val="cyan"/>
        </w:rPr>
        <w:t>states and</w:t>
      </w:r>
      <w:r w:rsidRPr="003C189F">
        <w:rPr>
          <w:rStyle w:val="Emphasis"/>
        </w:rPr>
        <w:t xml:space="preserve"> Washington, </w:t>
      </w:r>
      <w:r w:rsidRPr="003C189F">
        <w:rPr>
          <w:rStyle w:val="Emphasis"/>
          <w:highlight w:val="cyan"/>
        </w:rPr>
        <w:t>DC.</w:t>
      </w:r>
    </w:p>
    <w:p w14:paraId="7C9F39A8" w14:textId="4E7B516E" w:rsidR="001F17FF" w:rsidRPr="00244680" w:rsidRDefault="001F17FF" w:rsidP="001F17FF">
      <w:pPr>
        <w:pStyle w:val="Heading4"/>
      </w:pPr>
      <w:r>
        <w:t>Impact – Climate change causes e</w:t>
      </w:r>
      <w:r w:rsidRPr="00244680">
        <w:t xml:space="preserve">xtinction. </w:t>
      </w:r>
    </w:p>
    <w:p w14:paraId="0373E54F" w14:textId="77777777" w:rsidR="001F17FF" w:rsidRPr="00244680" w:rsidRDefault="001F17FF" w:rsidP="001F17FF">
      <w:r w:rsidRPr="00244680">
        <w:t xml:space="preserve">Dr. Yew-Kwang </w:t>
      </w:r>
      <w:r w:rsidRPr="00244680">
        <w:rPr>
          <w:rStyle w:val="Style13ptBold"/>
        </w:rPr>
        <w:t>Ng 19</w:t>
      </w:r>
      <w:r w:rsidRPr="00244680">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1030C42B" w14:textId="77777777" w:rsidR="001F17FF" w:rsidRPr="00244680" w:rsidRDefault="001F17FF" w:rsidP="001F17FF">
      <w:pPr>
        <w:rPr>
          <w:rStyle w:val="Emphasis"/>
        </w:rPr>
      </w:pPr>
      <w:r w:rsidRPr="000031A0">
        <w:rPr>
          <w:sz w:val="16"/>
        </w:rPr>
        <w:t xml:space="preserve">Catastrophic </w:t>
      </w:r>
      <w:r w:rsidRPr="000031A0">
        <w:rPr>
          <w:rStyle w:val="Emphasis"/>
        </w:rPr>
        <w:t>climate change</w:t>
      </w:r>
      <w:r w:rsidRPr="000031A0">
        <w:rPr>
          <w:sz w:val="16"/>
        </w:rPr>
        <w:t xml:space="preserve"> Though by no means certain, CCC </w:t>
      </w:r>
      <w:r w:rsidRPr="000031A0">
        <w:rPr>
          <w:rStyle w:val="StyleUnderline"/>
        </w:rPr>
        <w:t>causing</w:t>
      </w:r>
      <w:r w:rsidRPr="000031A0">
        <w:rPr>
          <w:sz w:val="16"/>
        </w:rPr>
        <w:t xml:space="preserve"> </w:t>
      </w:r>
      <w:r w:rsidRPr="000031A0">
        <w:rPr>
          <w:rStyle w:val="Emphasis"/>
          <w:highlight w:val="cyan"/>
        </w:rPr>
        <w:t>global extinction</w:t>
      </w:r>
      <w:r w:rsidRPr="000031A0">
        <w:rPr>
          <w:sz w:val="16"/>
          <w:highlight w:val="cyan"/>
        </w:rPr>
        <w:t xml:space="preserve"> </w:t>
      </w:r>
      <w:r w:rsidRPr="000031A0">
        <w:rPr>
          <w:rStyle w:val="StyleUnderline"/>
          <w:highlight w:val="cyan"/>
        </w:rPr>
        <w:t>is</w:t>
      </w:r>
      <w:r w:rsidRPr="000031A0">
        <w:rPr>
          <w:sz w:val="16"/>
          <w:highlight w:val="cyan"/>
        </w:rPr>
        <w:t xml:space="preserve"> </w:t>
      </w:r>
      <w:r w:rsidRPr="000031A0">
        <w:rPr>
          <w:rStyle w:val="Emphasis"/>
          <w:highlight w:val="cyan"/>
        </w:rPr>
        <w:t>possible</w:t>
      </w:r>
      <w:r w:rsidRPr="000031A0">
        <w:rPr>
          <w:sz w:val="16"/>
          <w:highlight w:val="cyan"/>
        </w:rPr>
        <w:t xml:space="preserve"> </w:t>
      </w:r>
      <w:r w:rsidRPr="000031A0">
        <w:rPr>
          <w:rStyle w:val="StyleUnderline"/>
          <w:highlight w:val="cyan"/>
        </w:rPr>
        <w:t>due to</w:t>
      </w:r>
      <w:r w:rsidRPr="000031A0">
        <w:rPr>
          <w:sz w:val="16"/>
        </w:rPr>
        <w:t xml:space="preserve"> </w:t>
      </w:r>
      <w:r w:rsidRPr="000031A0">
        <w:rPr>
          <w:rStyle w:val="Emphasis"/>
          <w:highlight w:val="cyan"/>
        </w:rPr>
        <w:t>interrelated</w:t>
      </w:r>
      <w:r w:rsidRPr="000031A0">
        <w:rPr>
          <w:rStyle w:val="Emphasis"/>
        </w:rPr>
        <w:t xml:space="preserve"> factors</w:t>
      </w:r>
      <w:r w:rsidRPr="000031A0">
        <w:rPr>
          <w:sz w:val="16"/>
        </w:rPr>
        <w:t xml:space="preserve"> </w:t>
      </w:r>
      <w:r w:rsidRPr="000031A0">
        <w:rPr>
          <w:rStyle w:val="StyleUnderline"/>
        </w:rPr>
        <w:t>of</w:t>
      </w:r>
      <w:r w:rsidRPr="000031A0">
        <w:rPr>
          <w:sz w:val="16"/>
        </w:rPr>
        <w:t xml:space="preserve"> </w:t>
      </w:r>
      <w:r w:rsidRPr="000031A0">
        <w:rPr>
          <w:rStyle w:val="Emphasis"/>
          <w:highlight w:val="cyan"/>
        </w:rPr>
        <w:t>non-linearity</w:t>
      </w:r>
      <w:r w:rsidRPr="000031A0">
        <w:rPr>
          <w:sz w:val="16"/>
          <w:highlight w:val="cyan"/>
        </w:rPr>
        <w:t xml:space="preserve">, </w:t>
      </w:r>
      <w:r w:rsidRPr="000031A0">
        <w:rPr>
          <w:rStyle w:val="Emphasis"/>
          <w:highlight w:val="cyan"/>
        </w:rPr>
        <w:t>cascading effects</w:t>
      </w:r>
      <w:r w:rsidRPr="000031A0">
        <w:rPr>
          <w:sz w:val="16"/>
        </w:rPr>
        <w:t xml:space="preserve">, </w:t>
      </w:r>
      <w:r w:rsidRPr="000031A0">
        <w:rPr>
          <w:rStyle w:val="Emphasis"/>
        </w:rPr>
        <w:t xml:space="preserve">positive </w:t>
      </w:r>
      <w:r w:rsidRPr="000031A0">
        <w:rPr>
          <w:rStyle w:val="Emphasis"/>
          <w:highlight w:val="cyan"/>
        </w:rPr>
        <w:t>feedbacks</w:t>
      </w:r>
      <w:r w:rsidRPr="000031A0">
        <w:rPr>
          <w:sz w:val="16"/>
        </w:rPr>
        <w:t xml:space="preserve">, </w:t>
      </w:r>
      <w:r w:rsidRPr="000031A0">
        <w:rPr>
          <w:rStyle w:val="Emphasis"/>
        </w:rPr>
        <w:t>multiplicative factors</w:t>
      </w:r>
      <w:r w:rsidRPr="000031A0">
        <w:rPr>
          <w:sz w:val="16"/>
        </w:rPr>
        <w:t xml:space="preserve">, </w:t>
      </w:r>
      <w:r w:rsidRPr="000031A0">
        <w:rPr>
          <w:rStyle w:val="Emphasis"/>
        </w:rPr>
        <w:t>critical thresholds</w:t>
      </w:r>
      <w:r w:rsidRPr="000031A0">
        <w:rPr>
          <w:sz w:val="16"/>
        </w:rPr>
        <w:t xml:space="preserve"> </w:t>
      </w:r>
      <w:r w:rsidRPr="000031A0">
        <w:rPr>
          <w:rStyle w:val="StyleUnderline"/>
          <w:highlight w:val="cyan"/>
        </w:rPr>
        <w:t>and</w:t>
      </w:r>
      <w:r w:rsidRPr="000031A0">
        <w:rPr>
          <w:sz w:val="16"/>
          <w:highlight w:val="cyan"/>
        </w:rPr>
        <w:t xml:space="preserve"> </w:t>
      </w:r>
      <w:r w:rsidRPr="000031A0">
        <w:rPr>
          <w:rStyle w:val="Emphasis"/>
          <w:highlight w:val="cyan"/>
        </w:rPr>
        <w:t>tipping points</w:t>
      </w:r>
      <w:r w:rsidRPr="000031A0">
        <w:rPr>
          <w:sz w:val="16"/>
        </w:rPr>
        <w:t xml:space="preserve"> (e.g. Barnosky and Hadly, 2016; Belaia et al., 2017; Buldyrev et al., 2010; Grainger, 2017; Hansen and Sato, 2012; IPCC 2014; Kareiva and Carranza, 2018; Osmond and Klausmeier, 2017; Rothman, 2017; Schuur et al., 2015; Sims and Finnoff, 2016; Van Aalst, 2006).7 </w:t>
      </w:r>
      <w:r w:rsidRPr="000031A0">
        <w:rPr>
          <w:rStyle w:val="StyleUnderline"/>
        </w:rPr>
        <w:t>A possibly</w:t>
      </w:r>
      <w:r w:rsidRPr="000031A0">
        <w:rPr>
          <w:sz w:val="16"/>
        </w:rPr>
        <w:t xml:space="preserve"> </w:t>
      </w:r>
      <w:r w:rsidRPr="000031A0">
        <w:rPr>
          <w:rStyle w:val="Emphasis"/>
        </w:rPr>
        <w:t>imminent</w:t>
      </w:r>
      <w:r w:rsidRPr="000031A0">
        <w:rPr>
          <w:sz w:val="16"/>
        </w:rPr>
        <w:t xml:space="preserve"> </w:t>
      </w:r>
      <w:r w:rsidRPr="000031A0">
        <w:rPr>
          <w:rStyle w:val="StyleUnderline"/>
        </w:rPr>
        <w:t>tipping point could be in the form of ‘</w:t>
      </w:r>
      <w:r w:rsidRPr="000031A0">
        <w:rPr>
          <w:rStyle w:val="StyleUnderline"/>
          <w:highlight w:val="cyan"/>
        </w:rPr>
        <w:t>an</w:t>
      </w:r>
      <w:r w:rsidRPr="000031A0">
        <w:rPr>
          <w:sz w:val="16"/>
          <w:highlight w:val="cyan"/>
        </w:rPr>
        <w:t xml:space="preserve"> </w:t>
      </w:r>
      <w:r w:rsidRPr="000031A0">
        <w:rPr>
          <w:rStyle w:val="Emphasis"/>
          <w:highlight w:val="cyan"/>
        </w:rPr>
        <w:t>abrupt ice sheet collapse</w:t>
      </w:r>
      <w:r w:rsidRPr="000031A0">
        <w:rPr>
          <w:sz w:val="16"/>
        </w:rPr>
        <w:t xml:space="preserve"> </w:t>
      </w:r>
      <w:r w:rsidRPr="000031A0">
        <w:rPr>
          <w:rStyle w:val="StyleUnderline"/>
        </w:rPr>
        <w:t xml:space="preserve">[that] </w:t>
      </w:r>
      <w:r w:rsidRPr="000031A0">
        <w:rPr>
          <w:rStyle w:val="StyleUnderline"/>
          <w:highlight w:val="cyan"/>
        </w:rPr>
        <w:t>could cause</w:t>
      </w:r>
      <w:r w:rsidRPr="000031A0">
        <w:rPr>
          <w:sz w:val="16"/>
        </w:rPr>
        <w:t xml:space="preserve"> a </w:t>
      </w:r>
      <w:r w:rsidRPr="000031A0">
        <w:rPr>
          <w:rStyle w:val="Emphasis"/>
        </w:rPr>
        <w:t xml:space="preserve">rapid </w:t>
      </w:r>
      <w:r w:rsidRPr="000031A0">
        <w:rPr>
          <w:rStyle w:val="Emphasis"/>
          <w:highlight w:val="cyan"/>
        </w:rPr>
        <w:t>sea level rise’</w:t>
      </w:r>
      <w:r w:rsidRPr="000031A0">
        <w:rPr>
          <w:sz w:val="16"/>
        </w:rPr>
        <w:t xml:space="preserve"> (Baum et al., 2011, p. 399). </w:t>
      </w:r>
      <w:r w:rsidRPr="000031A0">
        <w:rPr>
          <w:rStyle w:val="StyleUnderline"/>
        </w:rPr>
        <w:t>There are</w:t>
      </w:r>
      <w:r w:rsidRPr="000031A0">
        <w:rPr>
          <w:sz w:val="16"/>
        </w:rPr>
        <w:t xml:space="preserve"> </w:t>
      </w:r>
      <w:r w:rsidRPr="000031A0">
        <w:rPr>
          <w:rStyle w:val="Emphasis"/>
        </w:rPr>
        <w:t>many avenues</w:t>
      </w:r>
      <w:r w:rsidRPr="000031A0">
        <w:rPr>
          <w:sz w:val="16"/>
        </w:rPr>
        <w:t xml:space="preserve"> </w:t>
      </w:r>
      <w:r w:rsidRPr="000031A0">
        <w:rPr>
          <w:rStyle w:val="StyleUnderline"/>
        </w:rPr>
        <w:t>for</w:t>
      </w:r>
      <w:r w:rsidRPr="000031A0">
        <w:rPr>
          <w:sz w:val="16"/>
        </w:rPr>
        <w:t xml:space="preserve"> </w:t>
      </w:r>
      <w:r w:rsidRPr="000031A0">
        <w:rPr>
          <w:rStyle w:val="Emphasis"/>
        </w:rPr>
        <w:t>positive feedback</w:t>
      </w:r>
      <w:r w:rsidRPr="000031A0">
        <w:rPr>
          <w:sz w:val="16"/>
        </w:rPr>
        <w:t xml:space="preserve"> in global warming, </w:t>
      </w:r>
      <w:r w:rsidRPr="000031A0">
        <w:rPr>
          <w:rStyle w:val="StyleUnderline"/>
        </w:rPr>
        <w:t>including:</w:t>
      </w:r>
      <w:r w:rsidRPr="000031A0">
        <w:rPr>
          <w:sz w:val="16"/>
        </w:rPr>
        <w:t xml:space="preserve"> </w:t>
      </w:r>
      <w:r w:rsidRPr="000031A0">
        <w:rPr>
          <w:rStyle w:val="StyleUnderline"/>
        </w:rPr>
        <w:t>• the replacement of an</w:t>
      </w:r>
      <w:r w:rsidRPr="000031A0">
        <w:rPr>
          <w:sz w:val="16"/>
        </w:rPr>
        <w:t xml:space="preserve"> </w:t>
      </w:r>
      <w:r w:rsidRPr="000031A0">
        <w:rPr>
          <w:rStyle w:val="Emphasis"/>
        </w:rPr>
        <w:t>ice sea</w:t>
      </w:r>
      <w:r w:rsidRPr="000031A0">
        <w:rPr>
          <w:sz w:val="16"/>
        </w:rPr>
        <w:t xml:space="preserve"> </w:t>
      </w:r>
      <w:r w:rsidRPr="000031A0">
        <w:rPr>
          <w:rStyle w:val="StyleUnderline"/>
        </w:rPr>
        <w:t>by a</w:t>
      </w:r>
      <w:r w:rsidRPr="000031A0">
        <w:rPr>
          <w:sz w:val="16"/>
        </w:rPr>
        <w:t xml:space="preserve"> </w:t>
      </w:r>
      <w:r w:rsidRPr="000031A0">
        <w:rPr>
          <w:rStyle w:val="Emphasis"/>
        </w:rPr>
        <w:t>liquid ocean surface</w:t>
      </w:r>
      <w:r w:rsidRPr="000031A0">
        <w:rPr>
          <w:sz w:val="16"/>
        </w:rPr>
        <w:t xml:space="preserve"> </w:t>
      </w:r>
      <w:r w:rsidRPr="000031A0">
        <w:rPr>
          <w:rStyle w:val="StyleUnderline"/>
        </w:rPr>
        <w:t>from</w:t>
      </w:r>
      <w:r w:rsidRPr="000031A0">
        <w:rPr>
          <w:sz w:val="16"/>
        </w:rPr>
        <w:t xml:space="preserve"> </w:t>
      </w:r>
      <w:r w:rsidRPr="000031A0">
        <w:rPr>
          <w:rStyle w:val="Emphasis"/>
        </w:rPr>
        <w:t>melting</w:t>
      </w:r>
      <w:r w:rsidRPr="000031A0">
        <w:rPr>
          <w:sz w:val="16"/>
        </w:rPr>
        <w:t xml:space="preserve"> </w:t>
      </w:r>
      <w:r w:rsidRPr="000031A0">
        <w:rPr>
          <w:rStyle w:val="StyleUnderline"/>
        </w:rPr>
        <w:t>reduces the</w:t>
      </w:r>
      <w:r w:rsidRPr="000031A0">
        <w:rPr>
          <w:sz w:val="16"/>
        </w:rPr>
        <w:t xml:space="preserve"> </w:t>
      </w:r>
      <w:r w:rsidRPr="000031A0">
        <w:rPr>
          <w:rStyle w:val="Emphasis"/>
        </w:rPr>
        <w:t>reflection</w:t>
      </w:r>
      <w:r w:rsidRPr="000031A0">
        <w:rPr>
          <w:sz w:val="16"/>
        </w:rPr>
        <w:t xml:space="preserve"> </w:t>
      </w:r>
      <w:r w:rsidRPr="000031A0">
        <w:rPr>
          <w:rStyle w:val="StyleUnderline"/>
        </w:rPr>
        <w:t>and increases</w:t>
      </w:r>
      <w:r w:rsidRPr="000031A0">
        <w:rPr>
          <w:sz w:val="16"/>
        </w:rPr>
        <w:t xml:space="preserve"> the </w:t>
      </w:r>
      <w:r w:rsidRPr="000031A0">
        <w:rPr>
          <w:rStyle w:val="Emphasis"/>
        </w:rPr>
        <w:t>absorption of sunlight</w:t>
      </w:r>
      <w:r w:rsidRPr="000031A0">
        <w:rPr>
          <w:sz w:val="16"/>
        </w:rPr>
        <w:t xml:space="preserve">, leading to faster warming; </w:t>
      </w:r>
      <w:r w:rsidRPr="000031A0">
        <w:rPr>
          <w:rStyle w:val="StyleUnderline"/>
        </w:rPr>
        <w:t xml:space="preserve">• the </w:t>
      </w:r>
      <w:r w:rsidRPr="000031A0">
        <w:rPr>
          <w:rStyle w:val="Emphasis"/>
          <w:highlight w:val="cyan"/>
        </w:rPr>
        <w:t>drying of forests</w:t>
      </w:r>
      <w:r w:rsidRPr="000031A0">
        <w:rPr>
          <w:sz w:val="16"/>
        </w:rPr>
        <w:t xml:space="preserve"> from warming </w:t>
      </w:r>
      <w:r w:rsidRPr="000031A0">
        <w:rPr>
          <w:rStyle w:val="StyleUnderline"/>
          <w:highlight w:val="cyan"/>
        </w:rPr>
        <w:t>increases</w:t>
      </w:r>
      <w:r w:rsidRPr="000031A0">
        <w:rPr>
          <w:sz w:val="16"/>
        </w:rPr>
        <w:t xml:space="preserve"> </w:t>
      </w:r>
      <w:r w:rsidRPr="000031A0">
        <w:rPr>
          <w:rStyle w:val="Emphasis"/>
        </w:rPr>
        <w:t xml:space="preserve">forest </w:t>
      </w:r>
      <w:r w:rsidRPr="000031A0">
        <w:rPr>
          <w:rStyle w:val="Emphasis"/>
          <w:highlight w:val="cyan"/>
        </w:rPr>
        <w:t>fires</w:t>
      </w:r>
      <w:r w:rsidRPr="000031A0">
        <w:rPr>
          <w:sz w:val="16"/>
        </w:rPr>
        <w:t xml:space="preserve"> </w:t>
      </w:r>
      <w:r w:rsidRPr="000031A0">
        <w:rPr>
          <w:rStyle w:val="StyleUnderline"/>
          <w:highlight w:val="cyan"/>
        </w:rPr>
        <w:t>and</w:t>
      </w:r>
      <w:r w:rsidRPr="000031A0">
        <w:rPr>
          <w:sz w:val="16"/>
        </w:rPr>
        <w:t xml:space="preserve"> the </w:t>
      </w:r>
      <w:r w:rsidRPr="000031A0">
        <w:rPr>
          <w:rStyle w:val="StyleUnderline"/>
          <w:highlight w:val="cyan"/>
        </w:rPr>
        <w:t>release</w:t>
      </w:r>
      <w:r w:rsidRPr="000031A0">
        <w:rPr>
          <w:rStyle w:val="StyleUnderline"/>
        </w:rPr>
        <w:t xml:space="preserve"> </w:t>
      </w:r>
      <w:r w:rsidRPr="000031A0">
        <w:rPr>
          <w:rStyle w:val="StyleUnderline"/>
          <w:highlight w:val="cyan"/>
        </w:rPr>
        <w:t>of</w:t>
      </w:r>
      <w:r w:rsidRPr="000031A0">
        <w:rPr>
          <w:sz w:val="16"/>
        </w:rPr>
        <w:t xml:space="preserve"> more </w:t>
      </w:r>
      <w:r w:rsidRPr="000031A0">
        <w:rPr>
          <w:rStyle w:val="Emphasis"/>
          <w:highlight w:val="cyan"/>
        </w:rPr>
        <w:t>carbon</w:t>
      </w:r>
      <w:r w:rsidRPr="000031A0">
        <w:rPr>
          <w:rStyle w:val="StyleUnderline"/>
        </w:rPr>
        <w:t>; and</w:t>
      </w:r>
      <w:r w:rsidRPr="000031A0">
        <w:rPr>
          <w:sz w:val="16"/>
        </w:rPr>
        <w:t xml:space="preserve"> </w:t>
      </w:r>
      <w:r w:rsidRPr="000031A0">
        <w:rPr>
          <w:rStyle w:val="StyleUnderline"/>
        </w:rPr>
        <w:t xml:space="preserve">• higher </w:t>
      </w:r>
      <w:r w:rsidRPr="000031A0">
        <w:rPr>
          <w:rStyle w:val="Emphasis"/>
        </w:rPr>
        <w:t>ocean</w:t>
      </w:r>
      <w:r w:rsidRPr="000031A0">
        <w:rPr>
          <w:rStyle w:val="StyleUnderline"/>
        </w:rPr>
        <w:t xml:space="preserve"> temperature</w:t>
      </w:r>
      <w:r w:rsidRPr="000031A0">
        <w:rPr>
          <w:rStyle w:val="Emphasis"/>
        </w:rPr>
        <w:t>s</w:t>
      </w:r>
      <w:r w:rsidRPr="000031A0">
        <w:rPr>
          <w:rStyle w:val="StyleUnderline"/>
        </w:rPr>
        <w:t xml:space="preserve"> may lead to the </w:t>
      </w:r>
      <w:r w:rsidRPr="000031A0">
        <w:rPr>
          <w:rStyle w:val="Emphasis"/>
        </w:rPr>
        <w:t>release of methane</w:t>
      </w:r>
      <w:r w:rsidRPr="000031A0">
        <w:rPr>
          <w:sz w:val="16"/>
        </w:rPr>
        <w:t xml:space="preserve"> trapped under the ocean floor, </w:t>
      </w:r>
      <w:r w:rsidRPr="000031A0">
        <w:rPr>
          <w:rStyle w:val="StyleUnderline"/>
        </w:rPr>
        <w:t>producing</w:t>
      </w:r>
      <w:r w:rsidRPr="000031A0">
        <w:rPr>
          <w:sz w:val="16"/>
        </w:rPr>
        <w:t xml:space="preserve"> </w:t>
      </w:r>
      <w:r w:rsidRPr="000031A0">
        <w:rPr>
          <w:rStyle w:val="Emphasis"/>
        </w:rPr>
        <w:t>runaway</w:t>
      </w:r>
      <w:r w:rsidRPr="000031A0">
        <w:rPr>
          <w:sz w:val="16"/>
        </w:rPr>
        <w:t xml:space="preserve"> </w:t>
      </w:r>
      <w:r w:rsidRPr="000031A0">
        <w:rPr>
          <w:rStyle w:val="StyleUnderline"/>
        </w:rPr>
        <w:t>global warming</w:t>
      </w:r>
      <w:r w:rsidRPr="000031A0">
        <w:rPr>
          <w:sz w:val="16"/>
        </w:rPr>
        <w:t xml:space="preserve">. </w:t>
      </w:r>
      <w:r w:rsidRPr="000031A0">
        <w:rPr>
          <w:rStyle w:val="StyleUnderline"/>
        </w:rPr>
        <w:t>Though there are also avenues for</w:t>
      </w:r>
      <w:r w:rsidRPr="000031A0">
        <w:rPr>
          <w:sz w:val="16"/>
        </w:rPr>
        <w:t xml:space="preserve"> </w:t>
      </w:r>
      <w:r w:rsidRPr="000031A0">
        <w:rPr>
          <w:rStyle w:val="Emphasis"/>
        </w:rPr>
        <w:t>negative</w:t>
      </w:r>
      <w:r w:rsidRPr="000031A0">
        <w:rPr>
          <w:sz w:val="16"/>
        </w:rPr>
        <w:t xml:space="preserve"> </w:t>
      </w:r>
      <w:r w:rsidRPr="000031A0">
        <w:rPr>
          <w:rStyle w:val="StyleUnderline"/>
        </w:rPr>
        <w:t>feedback, the</w:t>
      </w:r>
      <w:r w:rsidRPr="000031A0">
        <w:rPr>
          <w:sz w:val="16"/>
        </w:rPr>
        <w:t xml:space="preserve"> </w:t>
      </w:r>
      <w:r w:rsidRPr="000031A0">
        <w:rPr>
          <w:rStyle w:val="Emphasis"/>
        </w:rPr>
        <w:t>scientific consensus</w:t>
      </w:r>
      <w:r w:rsidRPr="000031A0">
        <w:rPr>
          <w:sz w:val="16"/>
        </w:rPr>
        <w:t xml:space="preserve"> </w:t>
      </w:r>
      <w:r w:rsidRPr="000031A0">
        <w:rPr>
          <w:rStyle w:val="StyleUnderline"/>
        </w:rPr>
        <w:t>is for an</w:t>
      </w:r>
      <w:r w:rsidRPr="000031A0">
        <w:rPr>
          <w:sz w:val="16"/>
        </w:rPr>
        <w:t xml:space="preserve"> </w:t>
      </w:r>
      <w:r w:rsidRPr="000031A0">
        <w:rPr>
          <w:rStyle w:val="Emphasis"/>
        </w:rPr>
        <w:t>overall net positive feedback</w:t>
      </w:r>
      <w:r w:rsidRPr="000031A0">
        <w:rPr>
          <w:sz w:val="16"/>
        </w:rPr>
        <w:t xml:space="preserve"> (Roe and Baker, 2007). </w:t>
      </w:r>
      <w:r w:rsidRPr="000031A0">
        <w:rPr>
          <w:rStyle w:val="StyleUnderline"/>
        </w:rPr>
        <w:t>Thus</w:t>
      </w:r>
      <w:r w:rsidRPr="000031A0">
        <w:rPr>
          <w:sz w:val="16"/>
        </w:rPr>
        <w:t>, the Global Challenges Foundation (2017, p. 25) concludes, ‘</w:t>
      </w:r>
      <w:r w:rsidRPr="000031A0">
        <w:rPr>
          <w:rStyle w:val="StyleUnderline"/>
        </w:rPr>
        <w:t>The world is currently</w:t>
      </w:r>
      <w:r w:rsidRPr="000031A0">
        <w:rPr>
          <w:sz w:val="16"/>
        </w:rPr>
        <w:t xml:space="preserve"> </w:t>
      </w:r>
      <w:r w:rsidRPr="000031A0">
        <w:rPr>
          <w:rStyle w:val="Emphasis"/>
        </w:rPr>
        <w:t>completely unprepared</w:t>
      </w:r>
      <w:r w:rsidRPr="000031A0">
        <w:rPr>
          <w:sz w:val="16"/>
        </w:rPr>
        <w:t xml:space="preserve"> </w:t>
      </w:r>
      <w:r w:rsidRPr="000031A0">
        <w:rPr>
          <w:rStyle w:val="StyleUnderline"/>
        </w:rPr>
        <w:t>to</w:t>
      </w:r>
      <w:r w:rsidRPr="000031A0">
        <w:rPr>
          <w:sz w:val="16"/>
        </w:rPr>
        <w:t xml:space="preserve"> envisage, and even less </w:t>
      </w:r>
      <w:r w:rsidRPr="000031A0">
        <w:rPr>
          <w:rStyle w:val="Emphasis"/>
        </w:rPr>
        <w:t>deal with</w:t>
      </w:r>
      <w:r w:rsidRPr="000031A0">
        <w:rPr>
          <w:sz w:val="16"/>
        </w:rPr>
        <w:t xml:space="preserve">, the consequences of </w:t>
      </w:r>
      <w:r w:rsidRPr="000031A0">
        <w:rPr>
          <w:rStyle w:val="Emphasis"/>
        </w:rPr>
        <w:t>CCC’</w:t>
      </w:r>
      <w:r w:rsidRPr="000031A0">
        <w:rPr>
          <w:sz w:val="16"/>
        </w:rPr>
        <w:t xml:space="preserve">. </w:t>
      </w:r>
      <w:r w:rsidRPr="000031A0">
        <w:rPr>
          <w:rStyle w:val="StyleUnderline"/>
        </w:rPr>
        <w:t>The threat of sea-level rising from global warming is well known, but there are also other likely and more imminent threats to the survivability of mankind and other living things. For example</w:t>
      </w:r>
      <w:r w:rsidRPr="000031A0">
        <w:rPr>
          <w:sz w:val="16"/>
        </w:rPr>
        <w:t xml:space="preserve">, Sherwood and Huber (2010) emphasize </w:t>
      </w:r>
      <w:r w:rsidRPr="000031A0">
        <w:rPr>
          <w:rStyle w:val="StyleUnderline"/>
        </w:rPr>
        <w:t>the</w:t>
      </w:r>
      <w:r w:rsidRPr="000031A0">
        <w:rPr>
          <w:sz w:val="16"/>
        </w:rPr>
        <w:t xml:space="preserve"> </w:t>
      </w:r>
      <w:r w:rsidRPr="000031A0">
        <w:rPr>
          <w:rStyle w:val="Emphasis"/>
        </w:rPr>
        <w:t>adaptability limit</w:t>
      </w:r>
      <w:r w:rsidRPr="000031A0">
        <w:rPr>
          <w:sz w:val="16"/>
        </w:rPr>
        <w:t xml:space="preserve"> </w:t>
      </w:r>
      <w:r w:rsidRPr="000031A0">
        <w:rPr>
          <w:rStyle w:val="StyleUnderline"/>
        </w:rPr>
        <w:t>to climate change due to</w:t>
      </w:r>
      <w:r w:rsidRPr="000031A0">
        <w:rPr>
          <w:sz w:val="16"/>
        </w:rPr>
        <w:t xml:space="preserve"> </w:t>
      </w:r>
      <w:r w:rsidRPr="000031A0">
        <w:rPr>
          <w:rStyle w:val="Emphasis"/>
        </w:rPr>
        <w:t>heat stress</w:t>
      </w:r>
      <w:r w:rsidRPr="000031A0">
        <w:rPr>
          <w:sz w:val="16"/>
        </w:rPr>
        <w:t xml:space="preserve"> </w:t>
      </w:r>
      <w:r w:rsidRPr="000031A0">
        <w:rPr>
          <w:rStyle w:val="StyleUnderline"/>
        </w:rPr>
        <w:t>from high environmental wet-bulb temperature.</w:t>
      </w:r>
      <w:r w:rsidRPr="000031A0">
        <w:rPr>
          <w:sz w:val="16"/>
        </w:rPr>
        <w:t xml:space="preserve"> They show that </w:t>
      </w:r>
      <w:r w:rsidRPr="000031A0">
        <w:rPr>
          <w:rStyle w:val="StyleUnderline"/>
        </w:rPr>
        <w:t>‘</w:t>
      </w:r>
      <w:r w:rsidRPr="000031A0">
        <w:rPr>
          <w:rStyle w:val="StyleUnderline"/>
          <w:highlight w:val="cyan"/>
        </w:rPr>
        <w:t>even</w:t>
      </w:r>
      <w:r w:rsidRPr="000031A0">
        <w:rPr>
          <w:sz w:val="16"/>
          <w:highlight w:val="cyan"/>
        </w:rPr>
        <w:t xml:space="preserve"> </w:t>
      </w:r>
      <w:r w:rsidRPr="000031A0">
        <w:rPr>
          <w:rStyle w:val="Emphasis"/>
          <w:highlight w:val="cyan"/>
        </w:rPr>
        <w:t>modest</w:t>
      </w:r>
      <w:r w:rsidRPr="000031A0">
        <w:rPr>
          <w:sz w:val="16"/>
        </w:rPr>
        <w:t xml:space="preserve"> global </w:t>
      </w:r>
      <w:r w:rsidRPr="000031A0">
        <w:rPr>
          <w:rStyle w:val="Emphasis"/>
        </w:rPr>
        <w:t>warming</w:t>
      </w:r>
      <w:r w:rsidRPr="000031A0">
        <w:rPr>
          <w:sz w:val="16"/>
        </w:rPr>
        <w:t xml:space="preserve"> </w:t>
      </w:r>
      <w:r w:rsidRPr="000031A0">
        <w:rPr>
          <w:rStyle w:val="StyleUnderline"/>
        </w:rPr>
        <w:t xml:space="preserve">could ... </w:t>
      </w:r>
      <w:r w:rsidRPr="000031A0">
        <w:rPr>
          <w:rStyle w:val="StyleUnderline"/>
          <w:highlight w:val="cyan"/>
        </w:rPr>
        <w:t>expose large fractions</w:t>
      </w:r>
      <w:r w:rsidRPr="000031A0">
        <w:rPr>
          <w:rStyle w:val="StyleUnderline"/>
        </w:rPr>
        <w:t xml:space="preserve"> </w:t>
      </w:r>
      <w:r w:rsidRPr="000031A0">
        <w:rPr>
          <w:rStyle w:val="StyleUnderline"/>
          <w:highlight w:val="cyan"/>
        </w:rPr>
        <w:t>of the</w:t>
      </w:r>
      <w:r w:rsidRPr="000031A0">
        <w:rPr>
          <w:sz w:val="16"/>
        </w:rPr>
        <w:t xml:space="preserve"> [world] </w:t>
      </w:r>
      <w:r w:rsidRPr="000031A0">
        <w:rPr>
          <w:rStyle w:val="StyleUnderline"/>
          <w:highlight w:val="cyan"/>
        </w:rPr>
        <w:t>population to</w:t>
      </w:r>
      <w:r w:rsidRPr="000031A0">
        <w:rPr>
          <w:sz w:val="16"/>
        </w:rPr>
        <w:t xml:space="preserve"> </w:t>
      </w:r>
      <w:r w:rsidRPr="000031A0">
        <w:rPr>
          <w:rStyle w:val="Emphasis"/>
        </w:rPr>
        <w:t xml:space="preserve">unprecedented </w:t>
      </w:r>
      <w:r w:rsidRPr="000031A0">
        <w:rPr>
          <w:rStyle w:val="Emphasis"/>
          <w:highlight w:val="cyan"/>
        </w:rPr>
        <w:t>heat stress’</w:t>
      </w:r>
      <w:r w:rsidRPr="000031A0">
        <w:rPr>
          <w:sz w:val="16"/>
        </w:rPr>
        <w:t xml:space="preserve"> p. 9552 and that </w:t>
      </w:r>
      <w:r w:rsidRPr="000031A0">
        <w:rPr>
          <w:rStyle w:val="StyleUnderline"/>
        </w:rPr>
        <w:t xml:space="preserve">with substantial global warming, ‘the area of land rendered </w:t>
      </w:r>
      <w:r w:rsidRPr="000031A0">
        <w:rPr>
          <w:rStyle w:val="Emphasis"/>
        </w:rPr>
        <w:t>uninhabitable by heat stress</w:t>
      </w:r>
      <w:r w:rsidRPr="000031A0">
        <w:rPr>
          <w:rStyle w:val="StyleUnderline"/>
        </w:rPr>
        <w:t xml:space="preserve"> would </w:t>
      </w:r>
      <w:r w:rsidRPr="000031A0">
        <w:rPr>
          <w:rStyle w:val="Emphasis"/>
        </w:rPr>
        <w:t>dwarf</w:t>
      </w:r>
      <w:r w:rsidRPr="000031A0">
        <w:rPr>
          <w:sz w:val="16"/>
        </w:rPr>
        <w:t xml:space="preserve"> </w:t>
      </w:r>
      <w:r w:rsidRPr="000031A0">
        <w:rPr>
          <w:rStyle w:val="StyleUnderline"/>
        </w:rPr>
        <w:t>that affected by</w:t>
      </w:r>
      <w:r w:rsidRPr="000031A0">
        <w:rPr>
          <w:sz w:val="16"/>
        </w:rPr>
        <w:t xml:space="preserve"> rising </w:t>
      </w:r>
      <w:r w:rsidRPr="000031A0">
        <w:rPr>
          <w:rStyle w:val="Emphasis"/>
        </w:rPr>
        <w:t>sea level’</w:t>
      </w:r>
      <w:r w:rsidRPr="000031A0">
        <w:rPr>
          <w:sz w:val="16"/>
        </w:rPr>
        <w:t xml:space="preserve"> p. 9555, </w:t>
      </w:r>
      <w:r w:rsidRPr="000031A0">
        <w:rPr>
          <w:rStyle w:val="StyleUnderline"/>
          <w:highlight w:val="cyan"/>
        </w:rPr>
        <w:t>making</w:t>
      </w:r>
      <w:r w:rsidRPr="000031A0">
        <w:rPr>
          <w:sz w:val="16"/>
          <w:highlight w:val="cyan"/>
        </w:rPr>
        <w:t xml:space="preserve"> </w:t>
      </w:r>
      <w:r w:rsidRPr="000031A0">
        <w:rPr>
          <w:rStyle w:val="Emphasis"/>
          <w:highlight w:val="cyan"/>
        </w:rPr>
        <w:t>extinction much more likely</w:t>
      </w:r>
      <w:r w:rsidRPr="000031A0">
        <w:rPr>
          <w:sz w:val="16"/>
        </w:rPr>
        <w:t xml:space="preserve"> and the relatively moderate damages estimated by most integrated assessment models unreliably low. </w:t>
      </w:r>
      <w:r w:rsidRPr="000031A0">
        <w:rPr>
          <w:rStyle w:val="StyleUnderline"/>
        </w:rPr>
        <w:t>While</w:t>
      </w:r>
      <w:r w:rsidRPr="000031A0">
        <w:rPr>
          <w:sz w:val="16"/>
        </w:rPr>
        <w:t xml:space="preserve"> </w:t>
      </w:r>
      <w:r w:rsidRPr="000031A0">
        <w:rPr>
          <w:rStyle w:val="Emphasis"/>
        </w:rPr>
        <w:t>imminent</w:t>
      </w:r>
      <w:r w:rsidRPr="000031A0">
        <w:rPr>
          <w:sz w:val="16"/>
        </w:rPr>
        <w:t xml:space="preserve"> </w:t>
      </w:r>
      <w:r w:rsidRPr="000031A0">
        <w:rPr>
          <w:rStyle w:val="StyleUnderline"/>
        </w:rPr>
        <w:t>extinction is</w:t>
      </w:r>
      <w:r w:rsidRPr="000031A0">
        <w:rPr>
          <w:sz w:val="16"/>
        </w:rPr>
        <w:t xml:space="preserve"> very </w:t>
      </w:r>
      <w:r w:rsidRPr="000031A0">
        <w:rPr>
          <w:rStyle w:val="StyleUnderline"/>
        </w:rPr>
        <w:t>unlikely</w:t>
      </w:r>
      <w:r w:rsidRPr="000031A0">
        <w:rPr>
          <w:sz w:val="16"/>
        </w:rPr>
        <w:t xml:space="preserve"> and may not come for a long time even under business as usual, the main point is that </w:t>
      </w:r>
      <w:r w:rsidRPr="000031A0">
        <w:rPr>
          <w:rStyle w:val="StyleUnderline"/>
        </w:rPr>
        <w:t>we</w:t>
      </w:r>
      <w:r w:rsidRPr="000031A0">
        <w:rPr>
          <w:sz w:val="16"/>
        </w:rPr>
        <w:t xml:space="preserve"> </w:t>
      </w:r>
      <w:r w:rsidRPr="000031A0">
        <w:rPr>
          <w:rStyle w:val="Emphasis"/>
        </w:rPr>
        <w:t>cannot rule it out</w:t>
      </w:r>
      <w:r w:rsidRPr="000031A0">
        <w:rPr>
          <w:sz w:val="16"/>
        </w:rPr>
        <w:t xml:space="preserve">. Annan and Hargreaves (2011, pp. 434–435) may be right that </w:t>
      </w:r>
      <w:r w:rsidRPr="000031A0">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0031A0">
        <w:rPr>
          <w:rStyle w:val="Emphasis"/>
        </w:rPr>
        <w:t>cannot be ruled out</w:t>
      </w:r>
      <w:r w:rsidRPr="000031A0">
        <w:rPr>
          <w:sz w:val="16"/>
        </w:rPr>
        <w:t xml:space="preserve"> </w:t>
      </w:r>
      <w:r w:rsidRPr="000031A0">
        <w:rPr>
          <w:rStyle w:val="StyleUnderline"/>
        </w:rPr>
        <w:t>and are</w:t>
      </w:r>
      <w:r w:rsidRPr="000031A0">
        <w:rPr>
          <w:sz w:val="16"/>
        </w:rPr>
        <w:t xml:space="preserve"> </w:t>
      </w:r>
      <w:r w:rsidRPr="000031A0">
        <w:rPr>
          <w:rStyle w:val="Emphasis"/>
        </w:rPr>
        <w:t>unacceptable</w:t>
      </w:r>
      <w:r w:rsidRPr="000031A0">
        <w:rPr>
          <w:rStyle w:val="StyleUnderline"/>
        </w:rPr>
        <w:t xml:space="preserve">. </w:t>
      </w:r>
      <w:r w:rsidRPr="000031A0">
        <w:rPr>
          <w:rStyle w:val="StyleUnderline"/>
          <w:highlight w:val="cyan"/>
        </w:rPr>
        <w:t>Even if there is only a</w:t>
      </w:r>
      <w:r w:rsidRPr="000031A0">
        <w:rPr>
          <w:sz w:val="16"/>
          <w:highlight w:val="cyan"/>
        </w:rPr>
        <w:t xml:space="preserve"> </w:t>
      </w:r>
      <w:r w:rsidRPr="000031A0">
        <w:rPr>
          <w:rStyle w:val="Emphasis"/>
          <w:highlight w:val="cyan"/>
        </w:rPr>
        <w:t>1 per cent probability</w:t>
      </w:r>
      <w:r w:rsidRPr="000031A0">
        <w:rPr>
          <w:sz w:val="16"/>
        </w:rPr>
        <w:t xml:space="preserve"> </w:t>
      </w:r>
      <w:r w:rsidRPr="000031A0">
        <w:rPr>
          <w:rStyle w:val="StyleUnderline"/>
        </w:rPr>
        <w:t>that there is a</w:t>
      </w:r>
      <w:r w:rsidRPr="000031A0">
        <w:rPr>
          <w:sz w:val="16"/>
        </w:rPr>
        <w:t xml:space="preserve"> time </w:t>
      </w:r>
      <w:r w:rsidRPr="000031A0">
        <w:rPr>
          <w:rStyle w:val="Emphasis"/>
        </w:rPr>
        <w:t>bomb in the</w:t>
      </w:r>
      <w:r w:rsidRPr="000031A0">
        <w:rPr>
          <w:sz w:val="16"/>
        </w:rPr>
        <w:t xml:space="preserve"> air</w:t>
      </w:r>
      <w:r w:rsidRPr="000031A0">
        <w:rPr>
          <w:rStyle w:val="Emphasis"/>
        </w:rPr>
        <w:t>plane</w:t>
      </w:r>
      <w:r w:rsidRPr="000031A0">
        <w:rPr>
          <w:rStyle w:val="StyleUnderline"/>
        </w:rPr>
        <w:t>, you</w:t>
      </w:r>
      <w:r w:rsidRPr="000031A0">
        <w:rPr>
          <w:sz w:val="16"/>
        </w:rPr>
        <w:t xml:space="preserve"> </w:t>
      </w:r>
      <w:r w:rsidRPr="000031A0">
        <w:rPr>
          <w:rStyle w:val="Emphasis"/>
        </w:rPr>
        <w:t>probably want to change your flight</w:t>
      </w:r>
      <w:r w:rsidRPr="000031A0">
        <w:rPr>
          <w:rStyle w:val="StyleUnderline"/>
        </w:rPr>
        <w:t xml:space="preserve">. </w:t>
      </w:r>
      <w:r w:rsidRPr="000031A0">
        <w:rPr>
          <w:rStyle w:val="Emphasis"/>
          <w:highlight w:val="cyan"/>
        </w:rPr>
        <w:t>Extinction of the whole world is more important to avoid by literally a trillion times</w:t>
      </w:r>
      <w:r w:rsidRPr="000031A0">
        <w:rPr>
          <w:sz w:val="16"/>
        </w:rPr>
        <w:t>.</w:t>
      </w:r>
    </w:p>
    <w:p w14:paraId="591C663D" w14:textId="77777777" w:rsidR="00CF1172" w:rsidRPr="003C189F" w:rsidRDefault="00CF1172" w:rsidP="00CF1172"/>
    <w:p w14:paraId="318B0E19" w14:textId="56D54848" w:rsidR="00CF1172" w:rsidRDefault="00073CD8" w:rsidP="00CF1172">
      <w:pPr>
        <w:pStyle w:val="Heading2"/>
      </w:pPr>
      <w:r>
        <w:t>Uniqueness</w:t>
      </w:r>
    </w:p>
    <w:p w14:paraId="05A35CC2" w14:textId="767ED8CB" w:rsidR="009F2CC3" w:rsidRDefault="009F2CC3" w:rsidP="009F2CC3">
      <w:pPr>
        <w:pStyle w:val="Heading3"/>
      </w:pPr>
      <w:r>
        <w:t xml:space="preserve">2NC UQ – Biden Supports States Lead Now </w:t>
      </w:r>
    </w:p>
    <w:p w14:paraId="1C724B6A" w14:textId="77777777" w:rsidR="009F2CC3" w:rsidRDefault="009F2CC3" w:rsidP="009F2CC3">
      <w:pPr>
        <w:pStyle w:val="Heading4"/>
      </w:pPr>
      <w:r>
        <w:t>Biden will respect federalism and empower state leadership on environmental issues now</w:t>
      </w:r>
    </w:p>
    <w:p w14:paraId="67C3E730" w14:textId="77777777" w:rsidR="009F2CC3" w:rsidRDefault="009F2CC3" w:rsidP="009F2CC3">
      <w:r w:rsidRPr="00590868">
        <w:t xml:space="preserve">Chris </w:t>
      </w:r>
      <w:r w:rsidRPr="00590868">
        <w:rPr>
          <w:rStyle w:val="Style13ptBold"/>
        </w:rPr>
        <w:t>D’Angelo and</w:t>
      </w:r>
      <w:r w:rsidRPr="00590868">
        <w:t xml:space="preserve"> Alexander C. </w:t>
      </w:r>
      <w:r w:rsidRPr="00590868">
        <w:rPr>
          <w:rStyle w:val="Style13ptBold"/>
        </w:rPr>
        <w:t>Kaufman</w:t>
      </w:r>
      <w:r w:rsidRPr="00590868">
        <w:t>, 1-1-</w:t>
      </w:r>
      <w:r w:rsidRPr="00590868">
        <w:rPr>
          <w:rStyle w:val="Style13ptBold"/>
        </w:rPr>
        <w:t>2021</w:t>
      </w:r>
      <w:r w:rsidRPr="00590868">
        <w:t>, Biden Nominees Signal A New Era Of Climate Federalism," HuffPost, https://www.huffpost.com/entry/joe-biden-climate-environment-strategy_n_5fede4bbc5b61817a535b5f1, Accessed: 6-28-2021, /MB</w:t>
      </w:r>
    </w:p>
    <w:p w14:paraId="618919CA" w14:textId="77777777" w:rsidR="009F2CC3" w:rsidRPr="000031A0" w:rsidRDefault="009F2CC3" w:rsidP="009F2CC3">
      <w:pPr>
        <w:rPr>
          <w:sz w:val="16"/>
        </w:rPr>
      </w:pPr>
      <w:r w:rsidRPr="000031A0">
        <w:rPr>
          <w:rStyle w:val="StyleUnderline"/>
        </w:rPr>
        <w:t>“The lesson of the Trump years is that executive order is a weak tool,</w:t>
      </w:r>
      <w:r w:rsidRPr="000031A0">
        <w:rPr>
          <w:sz w:val="16"/>
        </w:rPr>
        <w:t>” said Amy Myers Jaffe, managing director of the Climate Policy Lab at Tufts University. “</w:t>
      </w:r>
      <w:r w:rsidRPr="00A07BF9">
        <w:rPr>
          <w:rStyle w:val="StyleUnderline"/>
          <w:highlight w:val="cyan"/>
        </w:rPr>
        <w:t>The Biden team</w:t>
      </w:r>
      <w:r w:rsidRPr="00A07BF9">
        <w:rPr>
          <w:rStyle w:val="StyleUnderline"/>
        </w:rPr>
        <w:t xml:space="preserve"> absolutely needs to see how they can support states </w:t>
      </w:r>
      <w:r w:rsidRPr="000031A0">
        <w:rPr>
          <w:sz w:val="16"/>
        </w:rPr>
        <w:t>― from New England wind to stricter methane rules mirroring Colorado to California’s clean freight and [electric vehicle] policies.”</w:t>
      </w:r>
    </w:p>
    <w:p w14:paraId="63AF562A" w14:textId="77777777" w:rsidR="009F2CC3" w:rsidRPr="000031A0" w:rsidRDefault="009F2CC3" w:rsidP="009F2CC3">
      <w:pPr>
        <w:rPr>
          <w:sz w:val="16"/>
        </w:rPr>
      </w:pPr>
      <w:r w:rsidRPr="00A07BF9">
        <w:rPr>
          <w:rStyle w:val="StyleUnderline"/>
        </w:rPr>
        <w:t xml:space="preserve">Myers Jaffe </w:t>
      </w:r>
      <w:r w:rsidRPr="00A07BF9">
        <w:rPr>
          <w:rStyle w:val="StyleUnderline"/>
          <w:highlight w:val="cyan"/>
        </w:rPr>
        <w:t>supports a federalist model for addressing climate change</w:t>
      </w:r>
      <w:r w:rsidRPr="00A07BF9">
        <w:rPr>
          <w:rStyle w:val="StyleUnderline"/>
        </w:rPr>
        <w:t>, one to “organize state voluntary efforts into a federally led initiative that would build a national policy without letting one or two states dictate through the courts</w:t>
      </w:r>
      <w:r w:rsidRPr="000031A0">
        <w:rPr>
          <w:sz w:val="16"/>
        </w:rPr>
        <w:t>,” she said.</w:t>
      </w:r>
    </w:p>
    <w:p w14:paraId="588965CB" w14:textId="77777777" w:rsidR="009F2CC3" w:rsidRPr="00A07BF9" w:rsidRDefault="009F2CC3" w:rsidP="009F2CC3">
      <w:pPr>
        <w:rPr>
          <w:rStyle w:val="Emphasis"/>
        </w:rPr>
      </w:pPr>
      <w:r w:rsidRPr="000031A0">
        <w:rPr>
          <w:sz w:val="16"/>
        </w:rPr>
        <w:t xml:space="preserve">Notably, </w:t>
      </w:r>
      <w:r w:rsidRPr="00A07BF9">
        <w:rPr>
          <w:rStyle w:val="Emphasis"/>
          <w:highlight w:val="cyan"/>
        </w:rPr>
        <w:t>several members of Biden’s</w:t>
      </w:r>
      <w:r w:rsidRPr="00A07BF9">
        <w:rPr>
          <w:rStyle w:val="Emphasis"/>
        </w:rPr>
        <w:t xml:space="preserve"> environmental </w:t>
      </w:r>
      <w:r w:rsidRPr="00A07BF9">
        <w:rPr>
          <w:rStyle w:val="Emphasis"/>
          <w:highlight w:val="cyan"/>
        </w:rPr>
        <w:t>team have state government</w:t>
      </w:r>
      <w:r w:rsidRPr="00A07BF9">
        <w:rPr>
          <w:rStyle w:val="Emphasis"/>
        </w:rPr>
        <w:t xml:space="preserve"> </w:t>
      </w:r>
      <w:r w:rsidRPr="00A07BF9">
        <w:rPr>
          <w:rStyle w:val="Emphasis"/>
          <w:highlight w:val="cyan"/>
        </w:rPr>
        <w:t>experience</w:t>
      </w:r>
      <w:r w:rsidRPr="00A07BF9">
        <w:rPr>
          <w:rStyle w:val="Emphasis"/>
        </w:rPr>
        <w:t>.</w:t>
      </w:r>
    </w:p>
    <w:p w14:paraId="2A13031A" w14:textId="77777777" w:rsidR="009F2CC3" w:rsidRPr="00A07BF9" w:rsidRDefault="009F2CC3" w:rsidP="009F2CC3">
      <w:pPr>
        <w:rPr>
          <w:rStyle w:val="StyleUnderline"/>
        </w:rPr>
      </w:pPr>
      <w:r w:rsidRPr="00A07BF9">
        <w:rPr>
          <w:rStyle w:val="StyleUnderline"/>
        </w:rPr>
        <w:t>“That’s where I think the list really shines,</w:t>
      </w:r>
      <w:r w:rsidRPr="000031A0">
        <w:rPr>
          <w:sz w:val="16"/>
        </w:rPr>
        <w:t>” Horowitz said. “</w:t>
      </w:r>
      <w:r w:rsidRPr="00A07BF9">
        <w:rPr>
          <w:rStyle w:val="StyleUnderline"/>
          <w:highlight w:val="cyan"/>
        </w:rPr>
        <w:t>He’s packed</w:t>
      </w:r>
      <w:r w:rsidRPr="00A07BF9">
        <w:rPr>
          <w:rStyle w:val="StyleUnderline"/>
        </w:rPr>
        <w:t xml:space="preserve"> this list </w:t>
      </w:r>
      <w:r w:rsidRPr="00A07BF9">
        <w:rPr>
          <w:rStyle w:val="StyleUnderline"/>
          <w:highlight w:val="cyan"/>
        </w:rPr>
        <w:t>with people who know how state progress is made</w:t>
      </w:r>
      <w:r w:rsidRPr="00A07BF9">
        <w:rPr>
          <w:rStyle w:val="StyleUnderline"/>
        </w:rPr>
        <w:t xml:space="preserve">.” </w:t>
      </w:r>
    </w:p>
    <w:p w14:paraId="366AB491" w14:textId="77777777" w:rsidR="009F2CC3" w:rsidRPr="000031A0" w:rsidRDefault="009F2CC3" w:rsidP="009F2CC3">
      <w:pPr>
        <w:rPr>
          <w:sz w:val="16"/>
        </w:rPr>
      </w:pPr>
      <w:r w:rsidRPr="000031A0">
        <w:rPr>
          <w:sz w:val="16"/>
        </w:rPr>
        <w:t>What He Can Do Without Congress</w:t>
      </w:r>
    </w:p>
    <w:p w14:paraId="369DFA64" w14:textId="77777777" w:rsidR="009F2CC3" w:rsidRPr="000031A0" w:rsidRDefault="009F2CC3" w:rsidP="009F2CC3">
      <w:pPr>
        <w:rPr>
          <w:sz w:val="16"/>
        </w:rPr>
      </w:pPr>
      <w:r w:rsidRPr="00A07BF9">
        <w:rPr>
          <w:rStyle w:val="StyleUnderline"/>
        </w:rPr>
        <w:t xml:space="preserve">Experts say </w:t>
      </w:r>
      <w:r w:rsidRPr="00376FAC">
        <w:rPr>
          <w:rStyle w:val="StyleUnderline"/>
          <w:highlight w:val="cyan"/>
        </w:rPr>
        <w:t>there are numerous ways</w:t>
      </w:r>
      <w:r w:rsidRPr="00A07BF9">
        <w:rPr>
          <w:rStyle w:val="StyleUnderline"/>
        </w:rPr>
        <w:t xml:space="preserve"> </w:t>
      </w:r>
      <w:r w:rsidRPr="00376FAC">
        <w:rPr>
          <w:rStyle w:val="StyleUnderline"/>
          <w:highlight w:val="cyan"/>
        </w:rPr>
        <w:t>for</w:t>
      </w:r>
      <w:r w:rsidRPr="00A07BF9">
        <w:rPr>
          <w:rStyle w:val="StyleUnderline"/>
        </w:rPr>
        <w:t xml:space="preserve"> the incoming </w:t>
      </w:r>
      <w:r w:rsidRPr="00376FAC">
        <w:rPr>
          <w:rStyle w:val="StyleUnderline"/>
          <w:highlight w:val="cyan"/>
        </w:rPr>
        <w:t>Biden</w:t>
      </w:r>
      <w:r w:rsidRPr="00A07BF9">
        <w:rPr>
          <w:rStyle w:val="StyleUnderline"/>
        </w:rPr>
        <w:t xml:space="preserve"> administration </w:t>
      </w:r>
      <w:r w:rsidRPr="00376FAC">
        <w:rPr>
          <w:rStyle w:val="StyleUnderline"/>
          <w:highlight w:val="cyan"/>
        </w:rPr>
        <w:t>to empower states</w:t>
      </w:r>
      <w:r w:rsidRPr="00376FAC">
        <w:rPr>
          <w:sz w:val="16"/>
          <w:highlight w:val="cyan"/>
        </w:rPr>
        <w:t xml:space="preserve"> </w:t>
      </w:r>
      <w:r w:rsidRPr="00376FAC">
        <w:rPr>
          <w:sz w:val="16"/>
        </w:rPr>
        <w:t>and</w:t>
      </w:r>
      <w:r w:rsidRPr="000031A0">
        <w:rPr>
          <w:sz w:val="16"/>
        </w:rPr>
        <w:t xml:space="preserve"> shore up its own gains even if a Republican unseats him in 2024.</w:t>
      </w:r>
    </w:p>
    <w:p w14:paraId="659B8E64" w14:textId="77777777" w:rsidR="009F2CC3" w:rsidRPr="000031A0" w:rsidRDefault="009F2CC3" w:rsidP="009F2CC3">
      <w:pPr>
        <w:rPr>
          <w:sz w:val="16"/>
        </w:rPr>
      </w:pPr>
      <w:r w:rsidRPr="000031A0">
        <w:rPr>
          <w:sz w:val="16"/>
        </w:rPr>
        <w:t>Biden’s administration could condition federal funding for state plans to build electric vehicle infrastructure and clean energy, or pay states to prepare climate action plans and stipulate that they be subject to federal enforcement or forced to return the money if they don’t meet those goals. Such a program would need to be voluntary, and could be expanded to include funding for states that agree to conserve additional land under their control, but it’s a possibility, said Michael Gerrard, director of Columbia Law School’s Sabin Center for Climate Change Law.</w:t>
      </w:r>
    </w:p>
    <w:p w14:paraId="1BB277C9" w14:textId="77777777" w:rsidR="009F2CC3" w:rsidRPr="000031A0" w:rsidRDefault="009F2CC3" w:rsidP="009F2CC3">
      <w:pPr>
        <w:rPr>
          <w:sz w:val="16"/>
        </w:rPr>
      </w:pPr>
      <w:r w:rsidRPr="000031A0">
        <w:rPr>
          <w:sz w:val="16"/>
        </w:rPr>
        <w:t>“It’s challenging to achieve permanence without legislation,” Gerrard said. “But conditions on voluntarily received financial assistance are one method.”</w:t>
      </w:r>
    </w:p>
    <w:p w14:paraId="28AA0B40" w14:textId="77777777" w:rsidR="009F2CC3" w:rsidRPr="000031A0" w:rsidRDefault="009F2CC3" w:rsidP="009F2CC3">
      <w:pPr>
        <w:rPr>
          <w:sz w:val="16"/>
        </w:rPr>
      </w:pPr>
      <w:r w:rsidRPr="000031A0">
        <w:rPr>
          <w:rStyle w:val="StyleUnderline"/>
        </w:rPr>
        <w:t>The administration could also consider</w:t>
      </w:r>
      <w:r w:rsidRPr="000031A0">
        <w:rPr>
          <w:sz w:val="16"/>
        </w:rPr>
        <w:t xml:space="preserve"> </w:t>
      </w:r>
      <w:r w:rsidRPr="000031A0">
        <w:rPr>
          <w:rStyle w:val="StyleUnderline"/>
        </w:rPr>
        <w:t>providing new resources for states to mitigate the effects of wildfires and other climate-related disasters, or give states the flexibility to figure out how to meet new federal pollution-reduction goals,</w:t>
      </w:r>
      <w:r w:rsidRPr="000031A0">
        <w:rPr>
          <w:sz w:val="16"/>
        </w:rPr>
        <w:t xml:space="preserve"> Horowitz noted.</w:t>
      </w:r>
    </w:p>
    <w:p w14:paraId="1E7E56B1" w14:textId="77777777" w:rsidR="009F2CC3" w:rsidRPr="000031A0" w:rsidRDefault="009F2CC3" w:rsidP="009F2CC3">
      <w:pPr>
        <w:rPr>
          <w:sz w:val="16"/>
        </w:rPr>
      </w:pPr>
      <w:r w:rsidRPr="000031A0">
        <w:rPr>
          <w:rStyle w:val="StyleUnderline"/>
        </w:rPr>
        <w:t>“Giving states the power and funding to make progress helps to insulate progress from the seesaw of future federal policy priorities ― not perfectly, but at least somewhat</w:t>
      </w:r>
      <w:r w:rsidRPr="000031A0">
        <w:rPr>
          <w:sz w:val="16"/>
        </w:rPr>
        <w:t>,” she said.</w:t>
      </w:r>
    </w:p>
    <w:p w14:paraId="6FD07FDE" w14:textId="77777777" w:rsidR="009F2CC3" w:rsidRPr="000031A0" w:rsidRDefault="009F2CC3" w:rsidP="009F2CC3">
      <w:pPr>
        <w:rPr>
          <w:sz w:val="16"/>
        </w:rPr>
      </w:pPr>
      <w:r w:rsidRPr="000031A0">
        <w:rPr>
          <w:sz w:val="16"/>
        </w:rPr>
        <w:t xml:space="preserve">David Hayes, executive director of New York University School of Law’s State Energy &amp; Environmental Impact Center and a former deputy interior secretary under Obama, declined to comment specifically on the incoming Biden administration, but stressed the importance of federal-state collaboration. </w:t>
      </w:r>
    </w:p>
    <w:p w14:paraId="2CC65100" w14:textId="77777777" w:rsidR="009F2CC3" w:rsidRPr="00A07BF9" w:rsidRDefault="009F2CC3" w:rsidP="009F2CC3">
      <w:pPr>
        <w:rPr>
          <w:rStyle w:val="StyleUnderline"/>
        </w:rPr>
      </w:pPr>
      <w:r w:rsidRPr="000031A0">
        <w:rPr>
          <w:sz w:val="16"/>
        </w:rPr>
        <w:t>“</w:t>
      </w:r>
      <w:r w:rsidRPr="00A07BF9">
        <w:rPr>
          <w:rStyle w:val="StyleUnderline"/>
          <w:highlight w:val="cyan"/>
        </w:rPr>
        <w:t>The Trump administration pursued</w:t>
      </w:r>
      <w:r w:rsidRPr="00A07BF9">
        <w:rPr>
          <w:rStyle w:val="StyleUnderline"/>
        </w:rPr>
        <w:t xml:space="preserve"> its energy, climate and environmental deregulatory agenda with </w:t>
      </w:r>
      <w:r w:rsidRPr="00A07BF9">
        <w:rPr>
          <w:rStyle w:val="StyleUnderline"/>
          <w:highlight w:val="cyan"/>
        </w:rPr>
        <w:t>little regard for states’ rights and interests</w:t>
      </w:r>
      <w:r w:rsidRPr="000031A0">
        <w:rPr>
          <w:sz w:val="16"/>
        </w:rPr>
        <w:t>,” he said, citing, among other things, the administration’s decision to revoke California’s ability to set its own stronger fuel economy standards. “</w:t>
      </w:r>
      <w:r w:rsidRPr="00A07BF9">
        <w:rPr>
          <w:rStyle w:val="StyleUnderline"/>
        </w:rPr>
        <w:t>This approach does not produce durable policy</w:t>
      </w:r>
      <w:r w:rsidRPr="000031A0">
        <w:rPr>
          <w:sz w:val="16"/>
        </w:rPr>
        <w:t xml:space="preserve">. </w:t>
      </w:r>
      <w:r w:rsidRPr="00A07BF9">
        <w:rPr>
          <w:rStyle w:val="StyleUnderline"/>
        </w:rPr>
        <w:t>As we’ve seen, many of the Trump administration’s rollbacks and replacement rules have been struck down in the courts, and many more will meet the same fate.”</w:t>
      </w:r>
    </w:p>
    <w:p w14:paraId="4F1E2F76" w14:textId="77777777" w:rsidR="009F2CC3" w:rsidRPr="000031A0" w:rsidRDefault="009F2CC3" w:rsidP="009F2CC3">
      <w:pPr>
        <w:rPr>
          <w:sz w:val="16"/>
        </w:rPr>
      </w:pPr>
      <w:r w:rsidRPr="000031A0">
        <w:rPr>
          <w:sz w:val="16"/>
        </w:rPr>
        <w:t xml:space="preserve">In his lengthy climate plan, </w:t>
      </w:r>
      <w:r w:rsidRPr="00A07BF9">
        <w:rPr>
          <w:rStyle w:val="StyleUnderline"/>
          <w:highlight w:val="cyan"/>
        </w:rPr>
        <w:t>Biden</w:t>
      </w:r>
      <w:r w:rsidRPr="000031A0">
        <w:rPr>
          <w:sz w:val="16"/>
        </w:rPr>
        <w:t xml:space="preserve"> slammed the Trump administration for abdicating America’s leadership on climate, and </w:t>
      </w:r>
      <w:r w:rsidRPr="00A07BF9">
        <w:rPr>
          <w:rStyle w:val="StyleUnderline"/>
          <w:highlight w:val="cyan"/>
        </w:rPr>
        <w:t>applauded state</w:t>
      </w:r>
      <w:r w:rsidRPr="00A07BF9">
        <w:rPr>
          <w:rStyle w:val="StyleUnderline"/>
        </w:rPr>
        <w:t xml:space="preserve"> and local </w:t>
      </w:r>
      <w:r w:rsidRPr="00A07BF9">
        <w:rPr>
          <w:rStyle w:val="StyleUnderline"/>
          <w:highlight w:val="cyan"/>
        </w:rPr>
        <w:t>leaders</w:t>
      </w:r>
      <w:r w:rsidRPr="00A07BF9">
        <w:rPr>
          <w:rStyle w:val="StyleUnderline"/>
        </w:rPr>
        <w:t xml:space="preserve"> </w:t>
      </w:r>
      <w:r w:rsidRPr="00A07BF9">
        <w:rPr>
          <w:rStyle w:val="StyleUnderline"/>
          <w:highlight w:val="cyan"/>
        </w:rPr>
        <w:t>for</w:t>
      </w:r>
      <w:r w:rsidRPr="00A07BF9">
        <w:rPr>
          <w:rStyle w:val="StyleUnderline"/>
        </w:rPr>
        <w:t xml:space="preserve"> their </w:t>
      </w:r>
      <w:r w:rsidRPr="00A07BF9">
        <w:rPr>
          <w:rStyle w:val="StyleUnderline"/>
          <w:highlight w:val="cyan"/>
        </w:rPr>
        <w:t>efforts to slash</w:t>
      </w:r>
      <w:r w:rsidRPr="00A07BF9">
        <w:rPr>
          <w:rStyle w:val="StyleUnderline"/>
        </w:rPr>
        <w:t xml:space="preserve"> planet-</w:t>
      </w:r>
      <w:r w:rsidRPr="00A07BF9">
        <w:rPr>
          <w:rStyle w:val="StyleUnderline"/>
          <w:highlight w:val="cyan"/>
        </w:rPr>
        <w:t>warming emissions</w:t>
      </w:r>
      <w:r w:rsidRPr="00A07BF9">
        <w:rPr>
          <w:rStyle w:val="StyleUnderline"/>
        </w:rPr>
        <w:t>, invest in renewable energy and build climate-resilient infrastructure.</w:t>
      </w:r>
      <w:r w:rsidRPr="000031A0">
        <w:rPr>
          <w:sz w:val="16"/>
        </w:rPr>
        <w:t xml:space="preserve"> Since Trump announced in June 2017 that he would pull the U.S. out of the landmark Paris climate agreement, 25 states, hundreds of cities and thousands of businesses and other entities have pledged their commitment to the goals of the international accord.</w:t>
      </w:r>
    </w:p>
    <w:p w14:paraId="540FA020" w14:textId="77777777" w:rsidR="009F2CC3" w:rsidRPr="000031A0" w:rsidRDefault="009F2CC3" w:rsidP="009F2CC3">
      <w:pPr>
        <w:rPr>
          <w:sz w:val="16"/>
        </w:rPr>
      </w:pPr>
      <w:r w:rsidRPr="000031A0">
        <w:rPr>
          <w:sz w:val="16"/>
        </w:rPr>
        <w:t>“</w:t>
      </w:r>
      <w:r w:rsidRPr="00A07BF9">
        <w:rPr>
          <w:rStyle w:val="StyleUnderline"/>
        </w:rPr>
        <w:t xml:space="preserve">These </w:t>
      </w:r>
      <w:r w:rsidRPr="00A07BF9">
        <w:rPr>
          <w:rStyle w:val="StyleUnderline"/>
          <w:highlight w:val="cyan"/>
        </w:rPr>
        <w:t>states</w:t>
      </w:r>
      <w:r w:rsidRPr="00A07BF9">
        <w:rPr>
          <w:rStyle w:val="StyleUnderline"/>
        </w:rPr>
        <w:t xml:space="preserve"> and cities </w:t>
      </w:r>
      <w:r w:rsidRPr="00A07BF9">
        <w:rPr>
          <w:rStyle w:val="StyleUnderline"/>
          <w:highlight w:val="cyan"/>
        </w:rPr>
        <w:t>deserve</w:t>
      </w:r>
      <w:r w:rsidRPr="00A07BF9">
        <w:rPr>
          <w:rStyle w:val="StyleUnderline"/>
        </w:rPr>
        <w:t xml:space="preserve"> </w:t>
      </w:r>
      <w:r w:rsidRPr="00A07BF9">
        <w:rPr>
          <w:rStyle w:val="StyleUnderline"/>
          <w:highlight w:val="cyan"/>
        </w:rPr>
        <w:t>to</w:t>
      </w:r>
      <w:r w:rsidRPr="00A07BF9">
        <w:rPr>
          <w:rStyle w:val="StyleUnderline"/>
        </w:rPr>
        <w:t xml:space="preserve"> once again </w:t>
      </w:r>
      <w:r w:rsidRPr="00A07BF9">
        <w:rPr>
          <w:rStyle w:val="StyleUnderline"/>
          <w:highlight w:val="cyan"/>
        </w:rPr>
        <w:t>have a partner in the White House</w:t>
      </w:r>
      <w:r w:rsidRPr="000031A0">
        <w:rPr>
          <w:sz w:val="16"/>
        </w:rPr>
        <w:t xml:space="preserve">,” the Biden plan reads. </w:t>
      </w:r>
      <w:r w:rsidRPr="00A07BF9">
        <w:rPr>
          <w:rStyle w:val="StyleUnderline"/>
        </w:rPr>
        <w:t>“</w:t>
      </w:r>
      <w:r w:rsidRPr="00A07BF9">
        <w:rPr>
          <w:rStyle w:val="StyleUnderline"/>
          <w:highlight w:val="cyan"/>
        </w:rPr>
        <w:t>Biden will be that</w:t>
      </w:r>
      <w:r w:rsidRPr="00A07BF9">
        <w:rPr>
          <w:rStyle w:val="StyleUnderline"/>
        </w:rPr>
        <w:t xml:space="preserve"> partner</w:t>
      </w:r>
      <w:r w:rsidRPr="000031A0">
        <w:rPr>
          <w:sz w:val="16"/>
        </w:rPr>
        <w:t>.”</w:t>
      </w:r>
    </w:p>
    <w:p w14:paraId="4346CD92" w14:textId="381859C7" w:rsidR="009F2CC3" w:rsidRDefault="009F2CC3" w:rsidP="009F2CC3">
      <w:pPr>
        <w:pStyle w:val="Heading4"/>
      </w:pPr>
      <w:r>
        <w:t>Biden focusing regulations strategy on empowering states now</w:t>
      </w:r>
    </w:p>
    <w:p w14:paraId="0E49300F" w14:textId="77777777" w:rsidR="009F2CC3" w:rsidRDefault="009F2CC3" w:rsidP="009F2CC3">
      <w:r w:rsidRPr="00B74996">
        <w:t xml:space="preserve">Benjamin </w:t>
      </w:r>
      <w:r w:rsidRPr="00B74996">
        <w:rPr>
          <w:rStyle w:val="Style13ptBold"/>
        </w:rPr>
        <w:t>Storrow</w:t>
      </w:r>
      <w:r w:rsidRPr="00B74996">
        <w:t>, E&amp;E News Reporter</w:t>
      </w:r>
      <w:r>
        <w:t xml:space="preserve"> </w:t>
      </w:r>
      <w:r w:rsidRPr="00B74996">
        <w:t>published, 11-23-</w:t>
      </w:r>
      <w:r w:rsidRPr="00B74996">
        <w:rPr>
          <w:rStyle w:val="Style13ptBold"/>
        </w:rPr>
        <w:t>2020</w:t>
      </w:r>
      <w:r w:rsidRPr="00B74996">
        <w:t>, EMISSIONS: States fought Trump on climate. Will they coast under Biden?," E&amp;E News reports on energy and environment issues for professionals. It is staffed by a dedicated reporting team within the POLITICO newsroom, https://www.eenews.net/stories/1063719117, Accessed: 6-29-2021, /MB</w:t>
      </w:r>
    </w:p>
    <w:p w14:paraId="28C57702" w14:textId="77777777" w:rsidR="009F2CC3" w:rsidRPr="00B74996" w:rsidRDefault="009F2CC3" w:rsidP="009F2CC3">
      <w:pPr>
        <w:rPr>
          <w:rStyle w:val="StyleUnderline"/>
        </w:rPr>
      </w:pPr>
      <w:r w:rsidRPr="00B74996">
        <w:rPr>
          <w:rStyle w:val="StyleUnderline"/>
        </w:rPr>
        <w:t>Liberal states have spent the last four years preparing climate plans to counteract President Trump's rollback of environmental regulations</w:t>
      </w:r>
      <w:r>
        <w:t xml:space="preserve">. </w:t>
      </w:r>
      <w:r w:rsidRPr="00B74996">
        <w:rPr>
          <w:rStyle w:val="StyleUnderline"/>
        </w:rPr>
        <w:t xml:space="preserve">Now Joe </w:t>
      </w:r>
      <w:r w:rsidRPr="00B74996">
        <w:rPr>
          <w:rStyle w:val="Emphasis"/>
        </w:rPr>
        <w:t>Biden's climate agenda may rely on the states</w:t>
      </w:r>
      <w:r w:rsidRPr="00B74996">
        <w:rPr>
          <w:rStyle w:val="StyleUnderline"/>
        </w:rPr>
        <w:t xml:space="preserve"> following through.</w:t>
      </w:r>
    </w:p>
    <w:p w14:paraId="3A734D1C" w14:textId="77777777" w:rsidR="009F2CC3" w:rsidRDefault="009F2CC3" w:rsidP="009F2CC3">
      <w:r>
        <w:t>The incoming president has outlined an ambitious climate program, including plans to eliminate carbon dioxide from power plants by 2035 while pumping $2 trillion of green investments into the economy.</w:t>
      </w:r>
    </w:p>
    <w:p w14:paraId="74620CA7" w14:textId="77777777" w:rsidR="009F2CC3" w:rsidRPr="00B74996" w:rsidRDefault="009F2CC3" w:rsidP="009F2CC3">
      <w:pPr>
        <w:rPr>
          <w:rStyle w:val="Emphasis"/>
        </w:rPr>
      </w:pPr>
      <w:r>
        <w:t xml:space="preserve">But </w:t>
      </w:r>
      <w:r w:rsidRPr="00B74996">
        <w:rPr>
          <w:rStyle w:val="StyleUnderline"/>
        </w:rPr>
        <w:t>Biden's ability to act faces political constraints</w:t>
      </w:r>
      <w:r>
        <w:t xml:space="preserve">. </w:t>
      </w:r>
      <w:r w:rsidRPr="00B74996">
        <w:rPr>
          <w:rStyle w:val="StyleUnderline"/>
        </w:rPr>
        <w:t xml:space="preserve">The </w:t>
      </w:r>
      <w:r w:rsidRPr="00B74996">
        <w:rPr>
          <w:rStyle w:val="Emphasis"/>
        </w:rPr>
        <w:t>Senate will be closely divided</w:t>
      </w:r>
      <w:r>
        <w:t xml:space="preserve"> even if Democrats win a pair of Georgia runoffs in January that would give them a narrow majority. </w:t>
      </w:r>
      <w:r w:rsidRPr="00B74996">
        <w:rPr>
          <w:rStyle w:val="StyleUnderline"/>
        </w:rPr>
        <w:t xml:space="preserve">A more conservative Supreme Court could also </w:t>
      </w:r>
      <w:r w:rsidRPr="00B74996">
        <w:rPr>
          <w:rStyle w:val="Emphasis"/>
        </w:rPr>
        <w:t>limit the scope of Biden's regulatory agenda.</w:t>
      </w:r>
    </w:p>
    <w:p w14:paraId="708C4891" w14:textId="77777777" w:rsidR="009F2CC3" w:rsidRPr="00B74996" w:rsidRDefault="009F2CC3" w:rsidP="009F2CC3">
      <w:pPr>
        <w:rPr>
          <w:rStyle w:val="StyleUnderline"/>
        </w:rPr>
      </w:pPr>
      <w:r w:rsidRPr="00B74996">
        <w:rPr>
          <w:rStyle w:val="Emphasis"/>
        </w:rPr>
        <w:t xml:space="preserve">State action will be needed against that backdrop </w:t>
      </w:r>
      <w:r w:rsidRPr="00B74996">
        <w:rPr>
          <w:rStyle w:val="StyleUnderline"/>
        </w:rPr>
        <w:t>to drive near-term emission reductions, according to climate and clean energy analysts.</w:t>
      </w:r>
    </w:p>
    <w:p w14:paraId="50C8E414" w14:textId="77777777" w:rsidR="009F2CC3" w:rsidRPr="00B74996" w:rsidRDefault="009F2CC3" w:rsidP="009F2CC3">
      <w:pPr>
        <w:rPr>
          <w:rStyle w:val="Emphasis"/>
        </w:rPr>
      </w:pPr>
      <w:r>
        <w:t>"While there will be things to do at the federal level</w:t>
      </w:r>
      <w:r w:rsidRPr="00B74996">
        <w:rPr>
          <w:rStyle w:val="StyleUnderline"/>
        </w:rPr>
        <w:t xml:space="preserve">, it is important for people to remember </w:t>
      </w:r>
      <w:r w:rsidRPr="00B74996">
        <w:rPr>
          <w:rStyle w:val="Emphasis"/>
        </w:rPr>
        <w:t>the rubber meets the road in the states</w:t>
      </w:r>
      <w:r w:rsidRPr="00B74996">
        <w:rPr>
          <w:rStyle w:val="StyleUnderline"/>
        </w:rPr>
        <w:t>,"</w:t>
      </w:r>
      <w:r>
        <w:t xml:space="preserve"> said Stephen Kalland, who tracks state climate policy at the North Carolina Clean Energy Technology Center. "</w:t>
      </w:r>
      <w:r w:rsidRPr="00B74996">
        <w:rPr>
          <w:rStyle w:val="StyleUnderline"/>
        </w:rPr>
        <w:t xml:space="preserve">And </w:t>
      </w:r>
      <w:r w:rsidRPr="00B74996">
        <w:rPr>
          <w:rStyle w:val="Emphasis"/>
        </w:rPr>
        <w:t>many of the states have good momentum</w:t>
      </w:r>
      <w:r w:rsidRPr="00B74996">
        <w:rPr>
          <w:rStyle w:val="StyleUnderline"/>
        </w:rPr>
        <w:t xml:space="preserve"> that shouldn't be overlooked or lost </w:t>
      </w:r>
      <w:r w:rsidRPr="00B74996">
        <w:rPr>
          <w:rStyle w:val="Emphasis"/>
        </w:rPr>
        <w:t>just because of a change of administration."</w:t>
      </w:r>
    </w:p>
    <w:p w14:paraId="45E2A16A" w14:textId="77777777" w:rsidR="009F2CC3" w:rsidRDefault="009F2CC3" w:rsidP="009F2CC3">
      <w:r>
        <w:t>The last four years have seen an unprecedented flurry of state climate plans.</w:t>
      </w:r>
    </w:p>
    <w:p w14:paraId="22574AA8" w14:textId="77777777" w:rsidR="009F2CC3" w:rsidRDefault="009F2CC3" w:rsidP="009F2CC3">
      <w:r>
        <w:t>Six states passed laws to eliminate carbon emissions from power plants, and two others adopted similar measures for investor-owned utilities. A host of states moved toward phasing out hydrofluorocarbons, a powerful greenhouse gas used in refrigerants.</w:t>
      </w:r>
    </w:p>
    <w:p w14:paraId="09D7DF22" w14:textId="77777777" w:rsidR="009F2CC3" w:rsidRDefault="009F2CC3" w:rsidP="009F2CC3">
      <w:r>
        <w:t>New York went further still, passing a law to essentially eliminate carbon emissions from its economy by midcentury.</w:t>
      </w:r>
    </w:p>
    <w:p w14:paraId="3997D57F" w14:textId="77777777" w:rsidR="009F2CC3" w:rsidRDefault="009F2CC3" w:rsidP="009F2CC3">
      <w:r>
        <w:t>Yet there is considerable work to be done toward meeting state goals. Key details over how to reach climate targets in Colorado and New York have yet to be worked out. A collection of Northeastern states seeking to implement a cap-and-trade program for cars will go to governors and legislatures for approval next year. California regulators need to work out how to implement executive orders to eliminate sales of new gasoline-powered cars after 2035 and achieve net-zero emissions by 2045.</w:t>
      </w:r>
    </w:p>
    <w:p w14:paraId="10E6412E" w14:textId="77777777" w:rsidR="009F2CC3" w:rsidRDefault="009F2CC3" w:rsidP="009F2CC3">
      <w:r>
        <w:t>"I think people understand this is one of the few games in town, and it will be for some time," said Vicki Arroyo, who helps coordinate state policies through the Georgetown Climate Center.</w:t>
      </w:r>
    </w:p>
    <w:p w14:paraId="6C5F4598" w14:textId="77777777" w:rsidR="009F2CC3" w:rsidRDefault="009F2CC3" w:rsidP="009F2CC3">
      <w:r w:rsidRPr="00B74996">
        <w:rPr>
          <w:rStyle w:val="StyleUnderline"/>
        </w:rPr>
        <w:t>Whether states will continue to forge ahead on climate policy now that Biden won the election is an open question</w:t>
      </w:r>
      <w:r>
        <w:t>. State action has accelerated under Republican presidents and slowed under Democratic administrations in recent decades.</w:t>
      </w:r>
    </w:p>
    <w:p w14:paraId="1DFDC7CA" w14:textId="77777777" w:rsidR="009F2CC3" w:rsidRDefault="009F2CC3" w:rsidP="009F2CC3">
      <w:r>
        <w:t>Cap-and-trade programs in California and the Northeast were conceived during the George W. Bush administration, as were many states' renewable portfolio standards. Of the 15 states with statutory greenhouse gas reduction targets, seven established them between 2007 and 2009, according to the National Conference of State Legislatures.</w:t>
      </w:r>
    </w:p>
    <w:p w14:paraId="2BE655B1" w14:textId="77777777" w:rsidR="009F2CC3" w:rsidRDefault="009F2CC3" w:rsidP="009F2CC3">
      <w:r>
        <w:t>Climate action shifted to Washington during the Obama years, as states trained their focus on federal initiatives like Waxman-Markey, a cap-and-trade bill, and the Clean Power Plan, which sought to impose limits on power plant pollution.</w:t>
      </w:r>
    </w:p>
    <w:p w14:paraId="3E7241D1" w14:textId="77777777" w:rsidR="009F2CC3" w:rsidRDefault="009F2CC3" w:rsidP="009F2CC3">
      <w:r>
        <w:t>Rhode Island, in 2014, was the sole state to establish greenhouse gas reduction targets in the final seven years of the Obama administration. Maryland and Minnesota passed similar measures in 2009.</w:t>
      </w:r>
    </w:p>
    <w:p w14:paraId="4053B296" w14:textId="77777777" w:rsidR="009F2CC3" w:rsidRDefault="009F2CC3" w:rsidP="009F2CC3">
      <w:r w:rsidRPr="00B74996">
        <w:rPr>
          <w:rStyle w:val="StyleUnderline"/>
        </w:rPr>
        <w:t xml:space="preserve">"In the climate space for 20 years, we've seen this </w:t>
      </w:r>
      <w:r w:rsidRPr="00B74996">
        <w:rPr>
          <w:rStyle w:val="Emphasis"/>
        </w:rPr>
        <w:t>back-and-forth on state action linked to the likelihood of serious congressional action on the issue</w:t>
      </w:r>
      <w:r>
        <w:t>," said Barry Rabe, a professor at the University of Michigan who studies state climate policies.</w:t>
      </w:r>
    </w:p>
    <w:p w14:paraId="65F6FF27" w14:textId="77777777" w:rsidR="009F2CC3" w:rsidRDefault="009F2CC3" w:rsidP="009F2CC3">
      <w:r w:rsidRPr="00B74996">
        <w:rPr>
          <w:rStyle w:val="StyleUnderline"/>
        </w:rPr>
        <w:t xml:space="preserve">A blue wave during this month's elections might have prompted liberal states to take a step back, but </w:t>
      </w:r>
      <w:r w:rsidRPr="00B74996">
        <w:rPr>
          <w:rStyle w:val="Emphasis"/>
        </w:rPr>
        <w:t>that never unfolded.</w:t>
      </w:r>
      <w:r w:rsidRPr="00B74996">
        <w:rPr>
          <w:rStyle w:val="StyleUnderline"/>
        </w:rPr>
        <w:t xml:space="preserve"> Republicans made gains in the House and prevailed in a handful of hard-fought Senate contests</w:t>
      </w:r>
      <w:r>
        <w:t>.</w:t>
      </w:r>
    </w:p>
    <w:p w14:paraId="4FA77321" w14:textId="77777777" w:rsidR="009F2CC3" w:rsidRPr="00B74996" w:rsidRDefault="009F2CC3" w:rsidP="009F2CC3">
      <w:pPr>
        <w:rPr>
          <w:rStyle w:val="StyleUnderline"/>
        </w:rPr>
      </w:pPr>
      <w:r>
        <w:t>"</w:t>
      </w:r>
      <w:r w:rsidRPr="00B74996">
        <w:rPr>
          <w:rStyle w:val="StyleUnderline"/>
        </w:rPr>
        <w:t xml:space="preserve">I think </w:t>
      </w:r>
      <w:r w:rsidRPr="00B74996">
        <w:rPr>
          <w:rStyle w:val="Emphasis"/>
        </w:rPr>
        <w:t>the question of states remains front and center</w:t>
      </w:r>
      <w:r>
        <w:t>," Rabe said. "</w:t>
      </w:r>
      <w:r w:rsidRPr="00B74996">
        <w:rPr>
          <w:rStyle w:val="StyleUnderline"/>
        </w:rPr>
        <w:t xml:space="preserve">The question then becomes </w:t>
      </w:r>
      <w:r w:rsidRPr="00B74996">
        <w:rPr>
          <w:rStyle w:val="Emphasis"/>
        </w:rPr>
        <w:t>their ability to deliver on commitments they've made</w:t>
      </w:r>
      <w:r w:rsidRPr="00B74996">
        <w:rPr>
          <w:rStyle w:val="StyleUnderline"/>
        </w:rPr>
        <w:t xml:space="preserve"> or pushed further."</w:t>
      </w:r>
    </w:p>
    <w:p w14:paraId="65F88B68" w14:textId="77777777" w:rsidR="009F2CC3" w:rsidRDefault="009F2CC3" w:rsidP="009F2CC3">
      <w:r>
        <w:t>Some greens worry state efforts could falter, especially in places where Democratic governors have encountered resistance from Republican-controlled legislatures.</w:t>
      </w:r>
    </w:p>
    <w:p w14:paraId="0B090D7F" w14:textId="77777777" w:rsidR="009F2CC3" w:rsidRDefault="009F2CC3" w:rsidP="009F2CC3">
      <w:r>
        <w:t>That dynamic has been especially pronounced in the Upper Midwest in states like Michigan, Minnesota and Wisconsin, said Pam Kiely, who leads state policy at the Environmental Defense Fund. She urged those governors to emulate Pennsylvania Gov. Tom Wolf and Gov. Kate Brown of Oregon, Democrats who are using their regulatory authority to explore versions of a cap-and-trade program over the objections of Republican lawmakers.</w:t>
      </w:r>
    </w:p>
    <w:p w14:paraId="75576626" w14:textId="77777777" w:rsidR="009F2CC3" w:rsidRDefault="009F2CC3" w:rsidP="009F2CC3">
      <w:r>
        <w:t>The year 2010 serves as a warning about not moving ahead, Kiely said. A red wave in the midterm elections swept Democrats out of governors' mansions across the Midwest and Mountain West, stalling state climate action until Democrats wrested back control of those governorships in 2018.</w:t>
      </w:r>
    </w:p>
    <w:p w14:paraId="34F6B5AB" w14:textId="77777777" w:rsidR="009F2CC3" w:rsidRDefault="009F2CC3" w:rsidP="009F2CC3">
      <w:r>
        <w:t>Looking ahead to 2022, Democratic governors of Colorado, Illinois, Michigan, Minnesota, New Mexico, Nevada and Wisconsin will all be up for reelection.</w:t>
      </w:r>
    </w:p>
    <w:p w14:paraId="77A43051" w14:textId="77777777" w:rsidR="009F2CC3" w:rsidRDefault="009F2CC3" w:rsidP="009F2CC3">
      <w:r>
        <w:t>"</w:t>
      </w:r>
      <w:r w:rsidRPr="00B74996">
        <w:rPr>
          <w:rStyle w:val="StyleUnderline"/>
        </w:rPr>
        <w:t>The single most important thing for governors who have made concrete commitments is they have two years to step up and deliver on them,"</w:t>
      </w:r>
      <w:r>
        <w:t xml:space="preserve"> Kiely said.</w:t>
      </w:r>
    </w:p>
    <w:p w14:paraId="70DE9367" w14:textId="77777777" w:rsidR="009F2CC3" w:rsidRPr="00B74996" w:rsidRDefault="009F2CC3" w:rsidP="009F2CC3">
      <w:pPr>
        <w:rPr>
          <w:rStyle w:val="StyleUnderline"/>
        </w:rPr>
      </w:pPr>
      <w:r w:rsidRPr="00B74996">
        <w:rPr>
          <w:rStyle w:val="StyleUnderline"/>
        </w:rPr>
        <w:t xml:space="preserve">Many state officials said they have </w:t>
      </w:r>
      <w:r w:rsidRPr="00B74996">
        <w:rPr>
          <w:rStyle w:val="Emphasis"/>
        </w:rPr>
        <w:t>no intention of slowing down</w:t>
      </w:r>
      <w:r>
        <w:t xml:space="preserve">. </w:t>
      </w:r>
      <w:r w:rsidRPr="00B74996">
        <w:rPr>
          <w:rStyle w:val="StyleUnderline"/>
        </w:rPr>
        <w:t xml:space="preserve">Some argued </w:t>
      </w:r>
      <w:r w:rsidRPr="00B74996">
        <w:rPr>
          <w:rStyle w:val="Emphasis"/>
        </w:rPr>
        <w:t>that having a supportive administratio</w:t>
      </w:r>
      <w:r w:rsidRPr="00B74996">
        <w:rPr>
          <w:rStyle w:val="StyleUnderline"/>
        </w:rPr>
        <w:t xml:space="preserve">n in the White House </w:t>
      </w:r>
      <w:r w:rsidRPr="00B74996">
        <w:rPr>
          <w:rStyle w:val="Emphasis"/>
        </w:rPr>
        <w:t>will only speed their progress</w:t>
      </w:r>
      <w:r w:rsidRPr="00B74996">
        <w:rPr>
          <w:rStyle w:val="StyleUnderline"/>
        </w:rPr>
        <w:t>.</w:t>
      </w:r>
    </w:p>
    <w:p w14:paraId="25C9B98D" w14:textId="77777777" w:rsidR="009F2CC3" w:rsidRDefault="009F2CC3" w:rsidP="009F2CC3"/>
    <w:p w14:paraId="56BA471B" w14:textId="77777777" w:rsidR="009F2CC3" w:rsidRPr="009F2CC3" w:rsidRDefault="009F2CC3" w:rsidP="009F2CC3"/>
    <w:p w14:paraId="1BED5E23" w14:textId="4BCE2116" w:rsidR="0068529D" w:rsidRPr="0068529D" w:rsidRDefault="0068529D" w:rsidP="0068529D">
      <w:pPr>
        <w:pStyle w:val="Heading3"/>
      </w:pPr>
      <w:r>
        <w:t xml:space="preserve">2NC </w:t>
      </w:r>
      <w:r w:rsidR="009F2CC3">
        <w:t>UQ – F</w:t>
      </w:r>
      <w:r>
        <w:t>ederalism High Now</w:t>
      </w:r>
    </w:p>
    <w:p w14:paraId="7C411351" w14:textId="77777777" w:rsidR="0068529D" w:rsidRDefault="0068529D" w:rsidP="0068529D">
      <w:pPr>
        <w:pStyle w:val="Heading4"/>
      </w:pPr>
      <w:r>
        <w:t>Covid response proves states are broadly empowered and leading now</w:t>
      </w:r>
    </w:p>
    <w:p w14:paraId="678F09E0" w14:textId="77777777" w:rsidR="0068529D" w:rsidRDefault="0068529D" w:rsidP="0068529D">
      <w:r w:rsidRPr="008B08D3">
        <w:t xml:space="preserve">Andrea </w:t>
      </w:r>
      <w:r w:rsidRPr="008B08D3">
        <w:rPr>
          <w:rStyle w:val="Style13ptBold"/>
        </w:rPr>
        <w:t>Gustafson</w:t>
      </w:r>
      <w:r w:rsidRPr="008B08D3">
        <w:t>, 1-19-</w:t>
      </w:r>
      <w:r w:rsidRPr="008B08D3">
        <w:rPr>
          <w:rStyle w:val="Style13ptBold"/>
        </w:rPr>
        <w:t>2021</w:t>
      </w:r>
      <w:r w:rsidRPr="008B08D3">
        <w:t xml:space="preserve">, </w:t>
      </w:r>
      <w:r>
        <w:t xml:space="preserve">Writing for </w:t>
      </w:r>
      <w:r w:rsidRPr="008B08D3">
        <w:t>The SSRC is an independent, international, nonprofit organization. It fosters innovative research</w:t>
      </w:r>
      <w:r>
        <w:t xml:space="preserve">, </w:t>
      </w:r>
      <w:r w:rsidRPr="008B08D3">
        <w:t>Covid-19 Could Strengthen Federalism in the United States," Items, https://items.ssrc.org/democracy-papers/democratic-erosion/covid-19-could-strengthen-federalism-in-the-united-states/, Accessed: 6-28-2021, /MB</w:t>
      </w:r>
    </w:p>
    <w:p w14:paraId="757AD586" w14:textId="77777777" w:rsidR="0068529D" w:rsidRPr="0068529D" w:rsidRDefault="0068529D" w:rsidP="0068529D">
      <w:pPr>
        <w:rPr>
          <w:rStyle w:val="StyleUnderline"/>
        </w:rPr>
      </w:pPr>
      <w:r>
        <w:t xml:space="preserve">Donald Trump’s presidency has exacerbated the nationalization of politics in the United States. The current state of US democracy raises the question of the place of federalism given the dominance of national issues. Federalism is the type of government in which regional governments and a central government share power, both having their own spheres of responsibility and checks and balances on one another. When discussing the nationalization of politics, Michael Barbaro of The Daily summarizes its effect stating, “the nationalization of American politics is kind of the death knell for the governor as the go-to figure in our politics.” However, </w:t>
      </w:r>
      <w:r w:rsidRPr="0068529D">
        <w:rPr>
          <w:rStyle w:val="StyleUnderline"/>
        </w:rPr>
        <w:t>the Trump administration’s lackluster action on Covid-19 may give federalism a new life.</w:t>
      </w:r>
    </w:p>
    <w:p w14:paraId="045E7F41" w14:textId="77777777" w:rsidR="0068529D" w:rsidRPr="0068529D" w:rsidRDefault="0068529D" w:rsidP="0068529D">
      <w:r w:rsidRPr="0068529D">
        <w:rPr>
          <w:rStyle w:val="StyleUnderline"/>
        </w:rPr>
        <w:t>State governors have had to step up and act independently to address the current pandemic</w:t>
      </w:r>
      <w:r>
        <w:t xml:space="preserve">, </w:t>
      </w:r>
      <w:r w:rsidRPr="0068529D">
        <w:rPr>
          <w:rStyle w:val="StyleUnderline"/>
        </w:rPr>
        <w:t>taking measures, such as executive orders, to protect their constituents</w:t>
      </w:r>
      <w:r>
        <w:t xml:space="preserve">. Could </w:t>
      </w:r>
      <w:r w:rsidRPr="0068529D">
        <w:rPr>
          <w:rStyle w:val="Emphasis"/>
        </w:rPr>
        <w:t>this incipient revitalization of federalism</w:t>
      </w:r>
      <w:r>
        <w:t xml:space="preserve"> </w:t>
      </w:r>
      <w:r w:rsidRPr="0068529D">
        <w:rPr>
          <w:rStyle w:val="StyleUnderline"/>
        </w:rPr>
        <w:t>be key to preventing democratic backsliding in the United States? I</w:t>
      </w:r>
      <w:r>
        <w:t xml:space="preserve"> </w:t>
      </w:r>
      <w:r w:rsidRPr="0068529D">
        <w:rPr>
          <w:rStyle w:val="StyleUnderline"/>
        </w:rPr>
        <w:t xml:space="preserve">argue that the </w:t>
      </w:r>
      <w:r w:rsidRPr="0068529D">
        <w:rPr>
          <w:rStyle w:val="Emphasis"/>
        </w:rPr>
        <w:t>Covid-19 responses by various state governments strengthen US federalism,</w:t>
      </w:r>
      <w:r>
        <w:t xml:space="preserve"> </w:t>
      </w:r>
      <w:r w:rsidRPr="0068529D">
        <w:rPr>
          <w:rStyle w:val="StyleUnderline"/>
        </w:rPr>
        <w:t>which will in turn create new opportunities to bolster US democracy.</w:t>
      </w:r>
      <w:r>
        <w:t xml:space="preserve"> </w:t>
      </w:r>
      <w:r w:rsidRPr="0068529D">
        <w:rPr>
          <w:rStyle w:val="StyleUnderline"/>
        </w:rPr>
        <w:t>Federalism allows for a local government to tackle issues that may not be suitable for the federal government.</w:t>
      </w:r>
      <w:r>
        <w:t xml:space="preserve"> </w:t>
      </w:r>
      <w:r w:rsidRPr="0068529D">
        <w:rPr>
          <w:rStyle w:val="Emphasis"/>
        </w:rPr>
        <w:t>The increased action occurring in state governments will allow states to exercise the ability to check federal government policies</w:t>
      </w:r>
      <w:r>
        <w:t xml:space="preserve">. </w:t>
      </w:r>
      <w:r w:rsidRPr="0068529D">
        <w:rPr>
          <w:rStyle w:val="StyleUnderline"/>
        </w:rPr>
        <w:t>Meanwhile, local governments and politicians oversee a jurisdiction that is closer to their constituents, giving citizens easier access to political participation than the federal government</w:t>
      </w:r>
      <w:r w:rsidRPr="0068529D">
        <w:t>. If the strengthening of federalism results in increased participation due to this greater opportunity for access, then it may bolster US democracy</w:t>
      </w:r>
    </w:p>
    <w:p w14:paraId="3844809C" w14:textId="77777777" w:rsidR="0068529D" w:rsidRDefault="0068529D" w:rsidP="0068529D">
      <w:r>
        <w:t>President Trump’s response to Covid-19 has been inconsistent. Trump has blamed public health officials’ recommendations for attempting to hurt the economy and his reelection campaign. Alex Burns states, “when you have a national scale crisis, typically it is the president who people hear from every day about the threat that is coming into their homes and their neighborhoods and what their government is going to be doing to help protect them. That’s not happening here from the White House.” This is why the governors stepped in.</w:t>
      </w:r>
    </w:p>
    <w:p w14:paraId="3706A9A7" w14:textId="77777777" w:rsidR="0068529D" w:rsidRPr="0068529D" w:rsidRDefault="0068529D" w:rsidP="0068529D">
      <w:pPr>
        <w:rPr>
          <w:rStyle w:val="StyleUnderline"/>
        </w:rPr>
      </w:pPr>
      <w:r w:rsidRPr="0068529D">
        <w:rPr>
          <w:rStyle w:val="StyleUnderline"/>
        </w:rPr>
        <w:t>“The decisions of state governments are becoming increasingly relevant, as is their ability to wield power, allowing for greater checks and resistance to the federal government instead of a more nationalized system seen before Covid-19.”</w:t>
      </w:r>
    </w:p>
    <w:p w14:paraId="4CA9A354" w14:textId="67FFFC96" w:rsidR="0068529D" w:rsidRDefault="0068529D" w:rsidP="0068529D">
      <w:r>
        <w:t xml:space="preserve">By April 3, 16 state governors had declared some form of lockdown without instruction from the White House. </w:t>
      </w:r>
      <w:r w:rsidRPr="0068529D">
        <w:rPr>
          <w:rStyle w:val="StyleUnderline"/>
        </w:rPr>
        <w:t xml:space="preserve">Americans are looking less at the President for guidance than their governors, </w:t>
      </w:r>
      <w:r w:rsidRPr="0068529D">
        <w:rPr>
          <w:rStyle w:val="Emphasis"/>
        </w:rPr>
        <w:t>changing the balance of federal and state power</w:t>
      </w:r>
      <w:r w:rsidRPr="0068529D">
        <w:rPr>
          <w:rStyle w:val="StyleUnderline"/>
        </w:rPr>
        <w:t>.</w:t>
      </w:r>
      <w:r>
        <w:t xml:space="preserve"> In July, 7 out of 10 Americans claimed they trusted their governors more than President Trump, including over half of Republicans. The lack of guidance from the White House in the early months of Covid-19 in the United States forced state governments to create stay-at-home mandates, social distancing guidelines, unemployment relief, and mask regulations themselves. These state mandates influence the everyday life of constituents, who are no longer going to work, out to eat, and are even isolated from family and friends. </w:t>
      </w:r>
      <w:r w:rsidRPr="0068529D">
        <w:rPr>
          <w:rStyle w:val="StyleUnderline"/>
        </w:rPr>
        <w:t xml:space="preserve">Seeing the power of the state regulating everyday life </w:t>
      </w:r>
      <w:r w:rsidRPr="0068529D">
        <w:rPr>
          <w:rStyle w:val="Emphasis"/>
        </w:rPr>
        <w:t>is reinvigorating the powers vested in state governments,</w:t>
      </w:r>
      <w:r>
        <w:t xml:space="preserve"> </w:t>
      </w:r>
      <w:r w:rsidRPr="0068529D">
        <w:rPr>
          <w:rStyle w:val="StyleUnderline"/>
        </w:rPr>
        <w:t xml:space="preserve">therefore </w:t>
      </w:r>
      <w:r w:rsidRPr="0068529D">
        <w:rPr>
          <w:rStyle w:val="Emphasis"/>
        </w:rPr>
        <w:t>reinforcing the US power sharing structure that is federalism</w:t>
      </w:r>
      <w:r>
        <w:t xml:space="preserve">. </w:t>
      </w:r>
      <w:r w:rsidRPr="0068529D">
        <w:rPr>
          <w:rStyle w:val="StyleUnderline"/>
        </w:rPr>
        <w:t xml:space="preserve">These new state-level Covid-19 mandates are a </w:t>
      </w:r>
      <w:r w:rsidRPr="0068529D">
        <w:rPr>
          <w:rStyle w:val="Emphasis"/>
        </w:rPr>
        <w:t>larger exercise of state power than seen in decades before</w:t>
      </w:r>
      <w:r w:rsidRPr="0068529D">
        <w:rPr>
          <w:rStyle w:val="StyleUnderline"/>
        </w:rPr>
        <w:t>, at times directly contradicting the sentiments of the president</w:t>
      </w:r>
      <w:r>
        <w:t xml:space="preserve">. </w:t>
      </w:r>
      <w:r w:rsidRPr="0068529D">
        <w:rPr>
          <w:rStyle w:val="StyleUnderline"/>
        </w:rPr>
        <w:t>The decisions of state governments are becoming increasingly relevant, as is their ability to wield power</w:t>
      </w:r>
      <w:r>
        <w:t>, allowing for greater checks and resistance to the federal government instead of a more nationalized system seen before Covid-19. Though prevalent in the late twentieth century, state-level politics and politicians have been on the backburner in recent years. Every president elected between 1976 and 2004 has been a former governor with the exception of George H. W. Bush. Many controversial issues facing the country at that time were predominantly dealt with at the state level (such as budgets, education, and abortion rights), allowing candidates to campaign their state-level accomplishments. Around 2008 the US political climate changed, as major federal issues, such as the Iraq War and financial crises, took precedence over others, dominating the media and shifting focus from state to federal politics.</w:t>
      </w:r>
    </w:p>
    <w:p w14:paraId="5F27E646" w14:textId="77777777" w:rsidR="00FB4EEC" w:rsidRDefault="00FB4EEC" w:rsidP="00FB4EEC">
      <w:pPr>
        <w:pStyle w:val="Heading4"/>
      </w:pPr>
      <w:r>
        <w:t xml:space="preserve">Covid and election proves federalism strong now </w:t>
      </w:r>
    </w:p>
    <w:p w14:paraId="18B9E99E" w14:textId="77777777" w:rsidR="00FB4EEC" w:rsidRDefault="00FB4EEC" w:rsidP="00FB4EEC">
      <w:r w:rsidRPr="005A4752">
        <w:t xml:space="preserve">Alan </w:t>
      </w:r>
      <w:r w:rsidRPr="005A4752">
        <w:rPr>
          <w:rStyle w:val="Style13ptBold"/>
        </w:rPr>
        <w:t>Greenblatt</w:t>
      </w:r>
      <w:r>
        <w:t xml:space="preserve"> </w:t>
      </w:r>
      <w:r w:rsidRPr="005A4752">
        <w:t>Senior Staff Writer, December 08, 12-8-</w:t>
      </w:r>
      <w:r w:rsidRPr="005A4752">
        <w:rPr>
          <w:rStyle w:val="Style13ptBold"/>
        </w:rPr>
        <w:t>2020</w:t>
      </w:r>
      <w:r w:rsidRPr="005A4752">
        <w:t>, How the Pandemic Broke the Trend Toward Federal Expansion," Governing, https://www.governing.com/now/how-the-pandemic-broke-the-trend-toward-federal-expansion.html, Accessed: 6-29-2021, /MB</w:t>
      </w:r>
    </w:p>
    <w:p w14:paraId="2F44123D" w14:textId="77777777" w:rsidR="00FB4EEC" w:rsidRDefault="00FB4EEC" w:rsidP="00FB4EEC">
      <w:r>
        <w:t>The great crises of the past century, from the Great Depression and World War II to 9/11 and the Great Recession, all had one major outcome in common. The federal government assumed greater power and authority in response, which then became permanent. The coronavirus pandemic has been an exception.</w:t>
      </w:r>
    </w:p>
    <w:p w14:paraId="617C7EB5" w14:textId="77777777" w:rsidR="00FB4EEC" w:rsidRDefault="00FB4EEC" w:rsidP="00FB4EEC">
      <w:r>
        <w:t xml:space="preserve">Rather than seizing greater authority or even using the powers already available to him, President Trump largely, though not entirely, outsourced pandemic response to the states. He often goaded or criticized governors, but he made it clear he thought it was primarily their problem. </w:t>
      </w:r>
    </w:p>
    <w:p w14:paraId="0015C9B6" w14:textId="77777777" w:rsidR="00FB4EEC" w:rsidRPr="00FB4EEC" w:rsidRDefault="00FB4EEC" w:rsidP="00FB4EEC">
      <w:pPr>
        <w:rPr>
          <w:sz w:val="16"/>
        </w:rPr>
      </w:pPr>
      <w:r w:rsidRPr="00FB4EEC">
        <w:rPr>
          <w:rStyle w:val="StyleUnderline"/>
        </w:rPr>
        <w:t xml:space="preserve">The administration and Congress provided guidance and resources to the states, but left decision-making up to them. It was </w:t>
      </w:r>
      <w:r w:rsidRPr="00FB4EEC">
        <w:rPr>
          <w:rStyle w:val="Emphasis"/>
        </w:rPr>
        <w:t>an approach consistent with the original federalist structure of the nation</w:t>
      </w:r>
      <w:r w:rsidRPr="00FB4EEC">
        <w:rPr>
          <w:sz w:val="16"/>
        </w:rPr>
        <w:t>, which did not foresee the massive national government we live with today. “</w:t>
      </w:r>
      <w:r w:rsidRPr="00FB4EEC">
        <w:rPr>
          <w:rStyle w:val="StyleUnderline"/>
        </w:rPr>
        <w:t>What you might regard as Trump’s failure to</w:t>
      </w:r>
      <w:r w:rsidRPr="00FB4EEC">
        <w:rPr>
          <w:sz w:val="16"/>
        </w:rPr>
        <w:t xml:space="preserve"> be more authoritative in terms of national regulation </w:t>
      </w:r>
      <w:r w:rsidRPr="00FB4EEC">
        <w:rPr>
          <w:rStyle w:val="StyleUnderline"/>
        </w:rPr>
        <w:t>actually has been very consistent with the constitutional structure of federalism,”</w:t>
      </w:r>
      <w:r w:rsidRPr="00FB4EEC">
        <w:rPr>
          <w:sz w:val="16"/>
        </w:rPr>
        <w:t xml:space="preserve"> says Robert Nagel, a law professor at the University of Colorado. </w:t>
      </w:r>
    </w:p>
    <w:p w14:paraId="5EE80A6E" w14:textId="77777777" w:rsidR="00FB4EEC" w:rsidRPr="00FB4EEC" w:rsidRDefault="00FB4EEC" w:rsidP="00FB4EEC">
      <w:pPr>
        <w:rPr>
          <w:sz w:val="16"/>
        </w:rPr>
      </w:pPr>
      <w:r w:rsidRPr="00FB4EEC">
        <w:rPr>
          <w:sz w:val="16"/>
        </w:rPr>
        <w:t xml:space="preserve">It’s doubtful that Trump based his pandemic response on a reading of James Madison. The president sought to “downplay” the coronavirus, as he put it, concerning himself more with its effects on the economy and his own re-election prospects. He didn’t demand strong medicine because he never wanted, as he often said, for the cure to be worse than the disease. </w:t>
      </w:r>
    </w:p>
    <w:p w14:paraId="06E50A76" w14:textId="77777777" w:rsidR="00FB4EEC" w:rsidRPr="00FB4EEC" w:rsidRDefault="00FB4EEC" w:rsidP="00FB4EEC">
      <w:pPr>
        <w:rPr>
          <w:sz w:val="16"/>
        </w:rPr>
      </w:pPr>
      <w:r w:rsidRPr="00FB4EEC">
        <w:rPr>
          <w:sz w:val="16"/>
        </w:rPr>
        <w:t xml:space="preserve">But the net effect was the same. </w:t>
      </w:r>
      <w:r w:rsidRPr="00FB4EEC">
        <w:rPr>
          <w:rStyle w:val="StyleUnderline"/>
        </w:rPr>
        <w:t xml:space="preserve">Trump’s inaction opened up space for states and localities to devise their own plans. </w:t>
      </w:r>
      <w:r w:rsidRPr="00FB4EEC">
        <w:rPr>
          <w:sz w:val="16"/>
        </w:rPr>
        <w:t xml:space="preserve">That hasn’t been all to the good. The result has been a “patchwork pandemic,” with different states, and even different communities within states, attacking the virus with greater or lesser aggression. Anthony Fauci, the federal government’s top infectious disease official, has complained about the “disjointed” nature of an approach that varies by city and state. And what happens in one state can quickly affect other states, given the nature of a viral disease. </w:t>
      </w:r>
    </w:p>
    <w:p w14:paraId="1BCF1295" w14:textId="77777777" w:rsidR="00FB4EEC" w:rsidRPr="00FB4EEC" w:rsidRDefault="00FB4EEC" w:rsidP="00FB4EEC">
      <w:pPr>
        <w:rPr>
          <w:sz w:val="16"/>
        </w:rPr>
      </w:pPr>
      <w:r w:rsidRPr="00FB4EEC">
        <w:rPr>
          <w:sz w:val="16"/>
        </w:rPr>
        <w:t>“The downside of the response is that the states themselves have not coordinated or had a common approach either,” says John Kincaid, a federalism expert at Lafayette College in Pennsylvania. “We’ve had some regional coordination, but you see a clear division in the states along party lines, which is very similar to what we see in the federal government.”</w:t>
      </w:r>
    </w:p>
    <w:p w14:paraId="72089D11" w14:textId="77777777" w:rsidR="00FB4EEC" w:rsidRPr="00FB4EEC" w:rsidRDefault="00FB4EEC" w:rsidP="00FB4EEC">
      <w:pPr>
        <w:rPr>
          <w:sz w:val="16"/>
        </w:rPr>
      </w:pPr>
      <w:r w:rsidRPr="00FB4EEC">
        <w:rPr>
          <w:rStyle w:val="StyleUnderline"/>
        </w:rPr>
        <w:t>Still, a varied response is better than nothing. If responsibility for addressing the coronavirus fell strictly on federal shoulders, the situation might be even more dire,</w:t>
      </w:r>
      <w:r w:rsidRPr="00FB4EEC">
        <w:rPr>
          <w:sz w:val="16"/>
        </w:rPr>
        <w:t xml:space="preserve"> given Trump's laissez-faire approach. “I think we have, frankly, a colossal failure of presidential leadership right now,” says John Vile, a political scientist at Middle Tennessee State University. “Thank goodness we have some governors and mayors willing to step into the breach, or we’d be worse off than we are now.”</w:t>
      </w:r>
    </w:p>
    <w:p w14:paraId="4F7E8531" w14:textId="77777777" w:rsidR="00FB4EEC" w:rsidRPr="00FB4EEC" w:rsidRDefault="00FB4EEC" w:rsidP="00FB4EEC">
      <w:pPr>
        <w:rPr>
          <w:rStyle w:val="Emphasis"/>
        </w:rPr>
      </w:pPr>
      <w:r w:rsidRPr="00FB4EEC">
        <w:rPr>
          <w:rStyle w:val="StyleUnderline"/>
        </w:rPr>
        <w:t xml:space="preserve">The nation has gotten an education in federalism this year. Although the media and most of the public tend to view Washington as “the government,” </w:t>
      </w:r>
      <w:r w:rsidRPr="00FB4EEC">
        <w:rPr>
          <w:rStyle w:val="Emphasis"/>
        </w:rPr>
        <w:t>the 50 states and thousands of localities have demonstrated their own importance during the pandemic</w:t>
      </w:r>
      <w:r w:rsidRPr="00FB4EEC">
        <w:rPr>
          <w:sz w:val="16"/>
        </w:rPr>
        <w:t xml:space="preserve">. </w:t>
      </w:r>
      <w:r w:rsidRPr="00FB4EEC">
        <w:rPr>
          <w:rStyle w:val="StyleUnderline"/>
        </w:rPr>
        <w:t>That has continued in other contexts – notably during the aftermath of the election,</w:t>
      </w:r>
      <w:r w:rsidRPr="00FB4EEC">
        <w:rPr>
          <w:sz w:val="16"/>
        </w:rPr>
        <w:t xml:space="preserve"> </w:t>
      </w:r>
      <w:r w:rsidRPr="00FB4EEC">
        <w:rPr>
          <w:rStyle w:val="Emphasis"/>
        </w:rPr>
        <w:t>with state and local officials less willing than members of Congress to indulge Trump’s contention that it was somehow stolen from him.</w:t>
      </w:r>
    </w:p>
    <w:p w14:paraId="43C897EB" w14:textId="77777777" w:rsidR="00FB4EEC" w:rsidRPr="00FB4EEC" w:rsidRDefault="00FB4EEC" w:rsidP="00FB4EEC">
      <w:pPr>
        <w:rPr>
          <w:sz w:val="16"/>
        </w:rPr>
      </w:pPr>
      <w:r w:rsidRPr="00FB4EEC">
        <w:rPr>
          <w:sz w:val="16"/>
        </w:rPr>
        <w:t>Article II of the Constitution gives states the authority to set the “times, places and manner” of elections. That dispersal of power has made hard to hack elections and, as Trump is finding out, difficult to overturn. “Part of it is the concerns the Framers had about tyranny,” Kincaid says. “This non-centralized system is an anti-authoritarian aspect of our government.”</w:t>
      </w:r>
    </w:p>
    <w:p w14:paraId="0178FA87" w14:textId="77777777" w:rsidR="00FB4EEC" w:rsidRPr="00FB4EEC" w:rsidRDefault="00FB4EEC" w:rsidP="00FB4EEC">
      <w:pPr>
        <w:rPr>
          <w:sz w:val="16"/>
        </w:rPr>
      </w:pPr>
      <w:r w:rsidRPr="00FB4EEC">
        <w:rPr>
          <w:sz w:val="16"/>
        </w:rPr>
        <w:t>National uniformity appeals to people because it’s more efficient. Liberals are left unhappy by the fragmented coronavirus response, while conservatives are now complaining about variations in state election laws that they claim have cheated Trump. Meanwhile, we’ve come to expect a national solution to every problem. “Federal power has, in the past, increased excessively during times of crises,” Nagel says. “The net effect – really over 200 years, but certainly in modern times – has been more and more power to the national government, on all kinds of things including health and welfare.”</w:t>
      </w:r>
    </w:p>
    <w:p w14:paraId="192FAC97" w14:textId="77777777" w:rsidR="00FB4EEC" w:rsidRPr="00FB4EEC" w:rsidRDefault="00FB4EEC" w:rsidP="00FB4EEC">
      <w:pPr>
        <w:rPr>
          <w:sz w:val="16"/>
        </w:rPr>
      </w:pPr>
      <w:r w:rsidRPr="00FB4EEC">
        <w:rPr>
          <w:rStyle w:val="StyleUnderline"/>
        </w:rPr>
        <w:t>Federalism still acts as something of a brake on that process. Its point is not to satisfy people who want to impose a single set of rules but rather to frustrate them, by limiting centralized power</w:t>
      </w:r>
      <w:r w:rsidRPr="00FB4EEC">
        <w:rPr>
          <w:sz w:val="16"/>
        </w:rPr>
        <w:t xml:space="preserve">. We often think about checks and balances as consisting of the executive, legislative and judicial branches, but the Founders also saw subnational governments as an important check. “The true barriers of our liberty in this country are our state governments,” Thomas Jefferson wrote in an 1811 letter. </w:t>
      </w:r>
    </w:p>
    <w:p w14:paraId="54FCE264" w14:textId="77777777" w:rsidR="00FB4EEC" w:rsidRPr="00FB4EEC" w:rsidRDefault="00FB4EEC" w:rsidP="00FB4EEC">
      <w:pPr>
        <w:rPr>
          <w:sz w:val="16"/>
        </w:rPr>
      </w:pPr>
      <w:r w:rsidRPr="00FB4EEC">
        <w:rPr>
          <w:sz w:val="16"/>
        </w:rPr>
        <w:t>Split Responsibility on Health</w:t>
      </w:r>
    </w:p>
    <w:p w14:paraId="0485EAE3" w14:textId="77777777" w:rsidR="00FB4EEC" w:rsidRPr="00FB4EEC" w:rsidRDefault="00FB4EEC" w:rsidP="00FB4EEC">
      <w:pPr>
        <w:rPr>
          <w:sz w:val="16"/>
        </w:rPr>
      </w:pPr>
      <w:r w:rsidRPr="00FB4EEC">
        <w:rPr>
          <w:sz w:val="16"/>
        </w:rPr>
        <w:t>During the Spanish flu epidemic, President Woodrow Wilson himself got sick but he never mentioned the flu publicly. That’s how different things were in those pre-New Deal days: There was no expectation of a federal response.</w:t>
      </w:r>
    </w:p>
    <w:p w14:paraId="2090CC73" w14:textId="77777777" w:rsidR="00FB4EEC" w:rsidRPr="00FB4EEC" w:rsidRDefault="00FB4EEC" w:rsidP="00FB4EEC">
      <w:pPr>
        <w:rPr>
          <w:sz w:val="16"/>
        </w:rPr>
      </w:pPr>
      <w:r w:rsidRPr="00FB4EEC">
        <w:rPr>
          <w:sz w:val="16"/>
        </w:rPr>
        <w:t>First cities and then states set up health departments during the 19th century. It was through their responses to epidemics of yellow fever, cholera and other diseases that they gained powers such as quarantines and shutdown authority that are still relevant, though obviously controversial, today. At the federal level, what became the Centers for Disease Control and Prevention wasn’t established until 1946, as an outgrowth of the anti-malaria effort during World War II (and thus part of the national government’s postwar expansion).</w:t>
      </w:r>
    </w:p>
    <w:p w14:paraId="6E002447" w14:textId="77777777" w:rsidR="00FB4EEC" w:rsidRPr="00FB4EEC" w:rsidRDefault="00FB4EEC" w:rsidP="00FB4EEC">
      <w:pPr>
        <w:rPr>
          <w:sz w:val="16"/>
        </w:rPr>
      </w:pPr>
      <w:r w:rsidRPr="00FB4EEC">
        <w:rPr>
          <w:sz w:val="16"/>
        </w:rPr>
        <w:t>Over the years, the division of responsibility for public health between the feds, states and localities has become fairly clear. During recent infectious disease outbreaks such as Ebola, Zika and the H1N1 flu, the CDC took the lead on messaging and set strategies and guidelines that state and local health departments largely followed. Funding for their efforts was later backfilled, at least in part, by Congress.</w:t>
      </w:r>
    </w:p>
    <w:p w14:paraId="167CA318" w14:textId="77777777" w:rsidR="00FB4EEC" w:rsidRPr="00FB4EEC" w:rsidRDefault="00FB4EEC" w:rsidP="00FB4EEC">
      <w:pPr>
        <w:rPr>
          <w:sz w:val="16"/>
        </w:rPr>
      </w:pPr>
      <w:r w:rsidRPr="00FB4EEC">
        <w:rPr>
          <w:sz w:val="16"/>
        </w:rPr>
        <w:t>That model broke down this year. The CDC was often sidelined. While the agency held daily news conferences during prior outbreaks, it often went silent for months this year. Robert Redfield, the CDC director, was sidelined as part of the White House coronavirus task force and sometimes contradicted directly by the president.</w:t>
      </w:r>
    </w:p>
    <w:p w14:paraId="46898764" w14:textId="77777777" w:rsidR="00FB4EEC" w:rsidRPr="00FB4EEC" w:rsidRDefault="00FB4EEC" w:rsidP="00FB4EEC">
      <w:pPr>
        <w:rPr>
          <w:sz w:val="16"/>
        </w:rPr>
      </w:pPr>
      <w:r w:rsidRPr="00FB4EEC">
        <w:rPr>
          <w:sz w:val="16"/>
        </w:rPr>
        <w:t>Nations that have combatted the pandemic most successfully, such as Vietnam, Taiwan, New Zealand and Japan, have taken a centralized approach. They didn't all pursue the same strategies, but they all did pursue strategies – whether universal mask wearing or travel restrictions or aggressive testing and tracing – that have been uniform within their borders.</w:t>
      </w:r>
    </w:p>
    <w:p w14:paraId="251BDF98" w14:textId="77777777" w:rsidR="00FB4EEC" w:rsidRPr="00FB4EEC" w:rsidRDefault="00FB4EEC" w:rsidP="00FB4EEC">
      <w:pPr>
        <w:rPr>
          <w:sz w:val="16"/>
        </w:rPr>
      </w:pPr>
      <w:r w:rsidRPr="00FB4EEC">
        <w:rPr>
          <w:sz w:val="16"/>
        </w:rPr>
        <w:t xml:space="preserve">Other federalist nations have also coordinated their approaches. “In Germany, Chancellor Merkel negotiated an approach with states,” says Kincaid. “Australia formed an ad hoc cabinet including premiers and heads of the territories.” </w:t>
      </w:r>
    </w:p>
    <w:p w14:paraId="395DA302" w14:textId="77777777" w:rsidR="00FB4EEC" w:rsidRPr="00FB4EEC" w:rsidRDefault="00FB4EEC" w:rsidP="00FB4EEC">
      <w:pPr>
        <w:rPr>
          <w:sz w:val="16"/>
        </w:rPr>
      </w:pPr>
      <w:r w:rsidRPr="00FB4EEC">
        <w:rPr>
          <w:sz w:val="16"/>
        </w:rPr>
        <w:t>Those countries have had much better results than the United States.</w:t>
      </w:r>
    </w:p>
    <w:p w14:paraId="584366EE" w14:textId="77777777" w:rsidR="00FB4EEC" w:rsidRPr="00FB4EEC" w:rsidRDefault="00FB4EEC" w:rsidP="00FB4EEC">
      <w:pPr>
        <w:rPr>
          <w:sz w:val="16"/>
        </w:rPr>
      </w:pPr>
      <w:r w:rsidRPr="00FB4EEC">
        <w:rPr>
          <w:sz w:val="16"/>
        </w:rPr>
        <w:t>“We’ve had mixed messages,” says Emily Gee, a health economist at the Center for American Progress, a progressive think tank. “There hasn’t been and there still isn’t any federal coordinated strategy on best practices. All of this has been delegated to the states.”</w:t>
      </w:r>
    </w:p>
    <w:p w14:paraId="2CD0A52F" w14:textId="77777777" w:rsidR="00FB4EEC" w:rsidRPr="00FB4EEC" w:rsidRDefault="00FB4EEC" w:rsidP="00FB4EEC">
      <w:pPr>
        <w:rPr>
          <w:sz w:val="16"/>
        </w:rPr>
      </w:pPr>
      <w:r w:rsidRPr="00FB4EEC">
        <w:rPr>
          <w:sz w:val="16"/>
        </w:rPr>
        <w:t>States Fending for Themselves</w:t>
      </w:r>
    </w:p>
    <w:p w14:paraId="5B5DC50E" w14:textId="77777777" w:rsidR="00FB4EEC" w:rsidRPr="00FB4EEC" w:rsidRDefault="00FB4EEC" w:rsidP="00FB4EEC">
      <w:pPr>
        <w:rPr>
          <w:sz w:val="16"/>
        </w:rPr>
      </w:pPr>
      <w:r w:rsidRPr="00FB4EEC">
        <w:rPr>
          <w:sz w:val="16"/>
        </w:rPr>
        <w:t xml:space="preserve">Emergency response wasn’t a public health responsibility until the 2001 terrorist attacks. Public health funding reached a peak following the attacks, with Congress wanting hospitals and the CDC to be ready to confront disasters. </w:t>
      </w:r>
    </w:p>
    <w:p w14:paraId="375D80C7" w14:textId="77777777" w:rsidR="00FB4EEC" w:rsidRPr="00FB4EEC" w:rsidRDefault="00FB4EEC" w:rsidP="00FB4EEC">
      <w:pPr>
        <w:rPr>
          <w:sz w:val="16"/>
        </w:rPr>
      </w:pPr>
      <w:r w:rsidRPr="00FB4EEC">
        <w:rPr>
          <w:sz w:val="16"/>
        </w:rPr>
        <w:t xml:space="preserve">In 2002, Congress created the Strategic National Stockpile of vaccines and other medical supplies, which was designed to help respond to health needs due to bioterrorist attacks of other public health emergencies. </w:t>
      </w:r>
    </w:p>
    <w:p w14:paraId="19223234" w14:textId="77777777" w:rsidR="00FB4EEC" w:rsidRPr="00FB4EEC" w:rsidRDefault="00FB4EEC" w:rsidP="00FB4EEC">
      <w:pPr>
        <w:rPr>
          <w:sz w:val="16"/>
        </w:rPr>
      </w:pPr>
      <w:r w:rsidRPr="00FB4EEC">
        <w:rPr>
          <w:sz w:val="16"/>
        </w:rPr>
        <w:t>Trump didn’t see it that way. States should find their own supplies, he said back in March, leading governors to make their own deals with suppliers, including overseas. “Governors are supposed to be doing a lot of this work, and they are doing a lot of this work,” Trump said. “The federal government is not supposed to be out there buying vast amounts of items and then shipping. You know, we’re not a shipping clerk.” This state of affairs has caused clear friction between Trump and Democratic governors.</w:t>
      </w:r>
    </w:p>
    <w:p w14:paraId="4FECBB8C" w14:textId="77777777" w:rsidR="00FB4EEC" w:rsidRPr="00FB4EEC" w:rsidRDefault="00FB4EEC" w:rsidP="00FB4EEC">
      <w:pPr>
        <w:rPr>
          <w:sz w:val="16"/>
        </w:rPr>
      </w:pPr>
      <w:r w:rsidRPr="00FB4EEC">
        <w:rPr>
          <w:sz w:val="16"/>
        </w:rPr>
        <w:t xml:space="preserve">Things have started to change. With Operation Warp Speed, the federal government will, within days, help coordinate the shipping of vaccines to states. Joe Biden has clearly signaled that battling the coronavirus will be his top priority upon taking office as president. </w:t>
      </w:r>
    </w:p>
    <w:p w14:paraId="47E3CEB6" w14:textId="77777777" w:rsidR="00FB4EEC" w:rsidRPr="00FB4EEC" w:rsidRDefault="00FB4EEC" w:rsidP="00FB4EEC">
      <w:pPr>
        <w:rPr>
          <w:sz w:val="16"/>
        </w:rPr>
      </w:pPr>
      <w:r w:rsidRPr="00FB4EEC">
        <w:rPr>
          <w:rStyle w:val="StyleUnderline"/>
        </w:rPr>
        <w:t xml:space="preserve">Throughout the campaign, Biden made clear he wants everyone across the country wearing masks, </w:t>
      </w:r>
      <w:r w:rsidRPr="00FB4EEC">
        <w:rPr>
          <w:rStyle w:val="Emphasis"/>
        </w:rPr>
        <w:t>but he recognized the limits of his authority as president</w:t>
      </w:r>
      <w:r w:rsidRPr="00FB4EEC">
        <w:rPr>
          <w:rStyle w:val="StyleUnderline"/>
        </w:rPr>
        <w:t>. He said he’d work with governors to have them issue mask mandates, but he can’t order them to do so – any more than Trump could order governors to reopen their states’ economies</w:t>
      </w:r>
      <w:r w:rsidRPr="00FB4EEC">
        <w:rPr>
          <w:sz w:val="16"/>
        </w:rPr>
        <w:t xml:space="preserve">, as he briefly claimed he had “total” authority to do back in April. </w:t>
      </w:r>
    </w:p>
    <w:p w14:paraId="097E08B1" w14:textId="77777777" w:rsidR="00FB4EEC" w:rsidRPr="00FB4EEC" w:rsidRDefault="00FB4EEC" w:rsidP="00FB4EEC">
      <w:pPr>
        <w:rPr>
          <w:rStyle w:val="Emphasis"/>
        </w:rPr>
      </w:pPr>
      <w:r w:rsidRPr="00FB4EEC">
        <w:rPr>
          <w:rStyle w:val="Emphasis"/>
        </w:rPr>
        <w:t>This has led to a revival</w:t>
      </w:r>
      <w:r w:rsidRPr="00FB4EEC">
        <w:rPr>
          <w:sz w:val="16"/>
        </w:rPr>
        <w:t>, says Kincaid</w:t>
      </w:r>
      <w:r w:rsidRPr="00FB4EEC">
        <w:rPr>
          <w:rStyle w:val="StyleUnderline"/>
        </w:rPr>
        <w:t>, for an almost-moribund idea known as “dual federalism</w:t>
      </w:r>
      <w:r w:rsidRPr="00FB4EEC">
        <w:rPr>
          <w:rStyle w:val="Emphasis"/>
        </w:rPr>
        <w:t>,” which holds that there are policy areas in which state and federal responsibilities are separate and clearly demarcated.</w:t>
      </w:r>
    </w:p>
    <w:p w14:paraId="6289E520" w14:textId="5B3FC413" w:rsidR="00FB4EEC" w:rsidRPr="00FB4EEC" w:rsidRDefault="00FB4EEC" w:rsidP="0068529D">
      <w:pPr>
        <w:rPr>
          <w:sz w:val="16"/>
        </w:rPr>
      </w:pPr>
      <w:r w:rsidRPr="00FB4EEC">
        <w:rPr>
          <w:rStyle w:val="StyleUnderline"/>
        </w:rPr>
        <w:t>“It’s become clear that the federal government has limited constitutional authority,” he says.</w:t>
      </w:r>
      <w:r w:rsidRPr="00FB4EEC">
        <w:rPr>
          <w:sz w:val="16"/>
        </w:rPr>
        <w:t xml:space="preserve"> “Police powers and public safety are largely held by the states and were not delegated to the federal government.”</w:t>
      </w:r>
    </w:p>
    <w:p w14:paraId="6709418B" w14:textId="4B33C3DA" w:rsidR="0068529D" w:rsidRDefault="0068529D" w:rsidP="0068529D">
      <w:pPr>
        <w:pStyle w:val="Heading3"/>
      </w:pPr>
      <w:r>
        <w:t>2NC UQ – Biden Climate</w:t>
      </w:r>
    </w:p>
    <w:p w14:paraId="3906B481" w14:textId="77777777" w:rsidR="0068529D" w:rsidRDefault="0068529D" w:rsidP="0068529D">
      <w:pPr>
        <w:pStyle w:val="Heading4"/>
      </w:pPr>
      <w:r>
        <w:t xml:space="preserve">Biden’s signaling he will promote states leadership in climate now </w:t>
      </w:r>
    </w:p>
    <w:p w14:paraId="51479519" w14:textId="77777777" w:rsidR="0068529D" w:rsidRDefault="0068529D" w:rsidP="0068529D">
      <w:r w:rsidRPr="00590868">
        <w:t xml:space="preserve">Chris </w:t>
      </w:r>
      <w:r w:rsidRPr="00590868">
        <w:rPr>
          <w:rStyle w:val="Style13ptBold"/>
        </w:rPr>
        <w:t>D’Angelo and</w:t>
      </w:r>
      <w:r w:rsidRPr="00590868">
        <w:t xml:space="preserve"> Alexander C. </w:t>
      </w:r>
      <w:r w:rsidRPr="00590868">
        <w:rPr>
          <w:rStyle w:val="Style13ptBold"/>
        </w:rPr>
        <w:t>Kaufman</w:t>
      </w:r>
      <w:r w:rsidRPr="00590868">
        <w:t>, 1-1-</w:t>
      </w:r>
      <w:r w:rsidRPr="00590868">
        <w:rPr>
          <w:rStyle w:val="Style13ptBold"/>
        </w:rPr>
        <w:t>2021</w:t>
      </w:r>
      <w:r w:rsidRPr="00590868">
        <w:t>, Biden Nominees Signal A New Era Of Climate Federalism," HuffPost, https://www.huffpost.com/entry/joe-biden-climate-environment-strategy_n_5fede4bbc5b61817a535b5f1, Accessed: 6-28-2021, /MB</w:t>
      </w:r>
    </w:p>
    <w:p w14:paraId="422FD0ED" w14:textId="77777777" w:rsidR="0068529D" w:rsidRDefault="0068529D" w:rsidP="0068529D">
      <w:r>
        <w:t>Beyond their stark ideological contrasts to President Donald Trump’s agency heads</w:t>
      </w:r>
      <w:r w:rsidRPr="008B08D3">
        <w:rPr>
          <w:rStyle w:val="StyleUnderline"/>
        </w:rPr>
        <w:t xml:space="preserve">, </w:t>
      </w:r>
      <w:r w:rsidRPr="0068529D">
        <w:rPr>
          <w:rStyle w:val="StyleUnderline"/>
          <w:highlight w:val="cyan"/>
        </w:rPr>
        <w:t>Biden’s</w:t>
      </w:r>
      <w:r w:rsidRPr="008B08D3">
        <w:rPr>
          <w:rStyle w:val="StyleUnderline"/>
        </w:rPr>
        <w:t xml:space="preserve"> top-level </w:t>
      </w:r>
      <w:r w:rsidRPr="0068529D">
        <w:rPr>
          <w:rStyle w:val="StyleUnderline"/>
          <w:highlight w:val="cyan"/>
        </w:rPr>
        <w:t>nominees</w:t>
      </w:r>
      <w:r w:rsidRPr="008B08D3">
        <w:rPr>
          <w:rStyle w:val="StyleUnderline"/>
        </w:rPr>
        <w:t xml:space="preserve"> also </w:t>
      </w:r>
      <w:r w:rsidRPr="0068529D">
        <w:rPr>
          <w:rStyle w:val="StyleUnderline"/>
          <w:highlight w:val="cyan"/>
        </w:rPr>
        <w:t xml:space="preserve">appear to </w:t>
      </w:r>
      <w:r w:rsidRPr="0068529D">
        <w:rPr>
          <w:rStyle w:val="Emphasis"/>
          <w:highlight w:val="cyan"/>
        </w:rPr>
        <w:t>signal the</w:t>
      </w:r>
      <w:r w:rsidRPr="008B08D3">
        <w:rPr>
          <w:rStyle w:val="Emphasis"/>
        </w:rPr>
        <w:t xml:space="preserve"> new administration’s </w:t>
      </w:r>
      <w:r w:rsidRPr="0068529D">
        <w:rPr>
          <w:rStyle w:val="Emphasis"/>
          <w:highlight w:val="cyan"/>
        </w:rPr>
        <w:t>plans to embed climate</w:t>
      </w:r>
      <w:r w:rsidRPr="008B08D3">
        <w:rPr>
          <w:rStyle w:val="Emphasis"/>
        </w:rPr>
        <w:t xml:space="preserve"> </w:t>
      </w:r>
      <w:r w:rsidRPr="0068529D">
        <w:rPr>
          <w:rStyle w:val="Emphasis"/>
          <w:highlight w:val="cyan"/>
        </w:rPr>
        <w:t>policies at the state level</w:t>
      </w:r>
      <w:r>
        <w:t xml:space="preserve">, </w:t>
      </w:r>
      <w:r w:rsidRPr="008B08D3">
        <w:rPr>
          <w:rStyle w:val="StyleUnderline"/>
        </w:rPr>
        <w:t>cementing the clean-energy transition and making it harder for the next GOP president to undo whatever progress his administration makes</w:t>
      </w:r>
      <w:r>
        <w:t>.</w:t>
      </w:r>
    </w:p>
    <w:p w14:paraId="3F6EDCB4" w14:textId="77777777" w:rsidR="0068529D" w:rsidRDefault="0068529D" w:rsidP="0068529D">
      <w:r>
        <w:t>“</w:t>
      </w:r>
      <w:r w:rsidRPr="008B08D3">
        <w:rPr>
          <w:rStyle w:val="StyleUnderline"/>
        </w:rPr>
        <w:t>There’s this very calculated</w:t>
      </w:r>
      <w:r>
        <w:t xml:space="preserve">, hard-nosed </w:t>
      </w:r>
      <w:r w:rsidRPr="0068529D">
        <w:rPr>
          <w:rStyle w:val="StyleUnderline"/>
          <w:highlight w:val="cyan"/>
        </w:rPr>
        <w:t>recognition</w:t>
      </w:r>
      <w:r>
        <w:t xml:space="preserve"> among the choices that executive action is going to be the key to progress, and </w:t>
      </w:r>
      <w:r w:rsidRPr="008B08D3">
        <w:rPr>
          <w:rStyle w:val="Emphasis"/>
        </w:rPr>
        <w:t xml:space="preserve">action at </w:t>
      </w:r>
      <w:r w:rsidRPr="0068529D">
        <w:rPr>
          <w:rStyle w:val="Emphasis"/>
          <w:highlight w:val="cyan"/>
        </w:rPr>
        <w:t>the state level is going to be the key</w:t>
      </w:r>
      <w:r>
        <w:t xml:space="preserve"> </w:t>
      </w:r>
      <w:r w:rsidRPr="0068529D">
        <w:rPr>
          <w:rStyle w:val="Emphasis"/>
          <w:highlight w:val="cyan"/>
        </w:rPr>
        <w:t>to progress</w:t>
      </w:r>
      <w:r>
        <w:t>,” said Cara Horowitz, a climate policy expert at UCLA School of Law.</w:t>
      </w:r>
    </w:p>
    <w:p w14:paraId="1B15BF9B" w14:textId="77777777" w:rsidR="0068529D" w:rsidRDefault="0068529D" w:rsidP="0068529D">
      <w:r>
        <w:t xml:space="preserve">As the Obama and Trump presidencies prove, it could likely be a rocky road. </w:t>
      </w:r>
      <w:r w:rsidRPr="0068529D">
        <w:rPr>
          <w:rStyle w:val="Emphasis"/>
          <w:highlight w:val="cyan"/>
        </w:rPr>
        <w:t>Absent new</w:t>
      </w:r>
      <w:r w:rsidRPr="008B08D3">
        <w:rPr>
          <w:rStyle w:val="Emphasis"/>
        </w:rPr>
        <w:t xml:space="preserve"> </w:t>
      </w:r>
      <w:r w:rsidRPr="0068529D">
        <w:rPr>
          <w:rStyle w:val="Emphasis"/>
          <w:highlight w:val="cyan"/>
        </w:rPr>
        <w:t>legislation</w:t>
      </w:r>
      <w:r w:rsidRPr="008B08D3">
        <w:rPr>
          <w:rStyle w:val="Emphasis"/>
        </w:rPr>
        <w:t>,</w:t>
      </w:r>
      <w:r>
        <w:t xml:space="preserve"> </w:t>
      </w:r>
      <w:r w:rsidRPr="008B08D3">
        <w:rPr>
          <w:rStyle w:val="StyleUnderline"/>
        </w:rPr>
        <w:t>the White House must creatively interpret its legal mandate to enact rules under existing statutes, leaving them open to challenge</w:t>
      </w:r>
      <w:r>
        <w:t>.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Red states are already vowing to pursue that same strategy.</w:t>
      </w:r>
    </w:p>
    <w:p w14:paraId="2C646B76" w14:textId="77777777" w:rsidR="0068529D" w:rsidRDefault="0068529D" w:rsidP="0068529D">
      <w:r>
        <w:t>But Biden and Vice President-elect Kamala Harris have options. And they’ve made it clear they’re all on the table.</w:t>
      </w:r>
    </w:p>
    <w:p w14:paraId="237B52A7" w14:textId="4A9528F6" w:rsidR="0068529D" w:rsidRDefault="0068529D" w:rsidP="0068529D">
      <w:r>
        <w:t>“</w:t>
      </w:r>
      <w:r w:rsidRPr="008B08D3">
        <w:rPr>
          <w:rStyle w:val="StyleUnderline"/>
        </w:rPr>
        <w:t xml:space="preserve">The </w:t>
      </w:r>
      <w:r w:rsidRPr="0068529D">
        <w:rPr>
          <w:rStyle w:val="StyleUnderline"/>
          <w:highlight w:val="cyan"/>
        </w:rPr>
        <w:t>Biden</w:t>
      </w:r>
      <w:r w:rsidRPr="008B08D3">
        <w:rPr>
          <w:rStyle w:val="StyleUnderline"/>
        </w:rPr>
        <w:t xml:space="preserve">-Harris Administration </w:t>
      </w:r>
      <w:r w:rsidRPr="0068529D">
        <w:rPr>
          <w:rStyle w:val="StyleUnderline"/>
          <w:highlight w:val="cyan"/>
        </w:rPr>
        <w:t>intends</w:t>
      </w:r>
      <w:r w:rsidRPr="008B08D3">
        <w:rPr>
          <w:rStyle w:val="StyleUnderline"/>
        </w:rPr>
        <w:t xml:space="preserve"> </w:t>
      </w:r>
      <w:r w:rsidRPr="008B08D3">
        <w:t>to pull every lever available,</w:t>
      </w:r>
      <w:r>
        <w:t xml:space="preserve"> not only through executive and legislative action, but </w:t>
      </w:r>
      <w:r w:rsidRPr="0068529D">
        <w:rPr>
          <w:rStyle w:val="StyleUnderline"/>
          <w:highlight w:val="cyan"/>
        </w:rPr>
        <w:t xml:space="preserve">partnering </w:t>
      </w:r>
      <w:r w:rsidRPr="0068529D">
        <w:rPr>
          <w:rStyle w:val="StyleUnderline"/>
        </w:rPr>
        <w:t>together</w:t>
      </w:r>
      <w:r w:rsidRPr="008B08D3">
        <w:rPr>
          <w:rStyle w:val="StyleUnderline"/>
        </w:rPr>
        <w:t xml:space="preserve"> </w:t>
      </w:r>
      <w:r w:rsidRPr="0068529D">
        <w:rPr>
          <w:rStyle w:val="StyleUnderline"/>
          <w:highlight w:val="cyan"/>
        </w:rPr>
        <w:t>with</w:t>
      </w:r>
      <w:r w:rsidRPr="008B08D3">
        <w:rPr>
          <w:rStyle w:val="StyleUnderline"/>
        </w:rPr>
        <w:t xml:space="preserve"> cities, </w:t>
      </w:r>
      <w:r w:rsidRPr="0068529D">
        <w:rPr>
          <w:rStyle w:val="StyleUnderline"/>
          <w:highlight w:val="cyan"/>
        </w:rPr>
        <w:t>states</w:t>
      </w:r>
      <w:r w:rsidRPr="008B08D3">
        <w:rPr>
          <w:rStyle w:val="StyleUnderline"/>
        </w:rPr>
        <w:t xml:space="preserve">, and businesses </w:t>
      </w:r>
      <w:r w:rsidRPr="0068529D">
        <w:rPr>
          <w:rStyle w:val="StyleUnderline"/>
          <w:highlight w:val="cyan"/>
        </w:rPr>
        <w:t>to reverse course</w:t>
      </w:r>
      <w:r w:rsidRPr="008B08D3">
        <w:rPr>
          <w:rStyle w:val="StyleUnderline"/>
        </w:rPr>
        <w:t xml:space="preserve"> </w:t>
      </w:r>
      <w:r w:rsidRPr="0068529D">
        <w:rPr>
          <w:rStyle w:val="StyleUnderline"/>
          <w:highlight w:val="cyan"/>
        </w:rPr>
        <w:t>on</w:t>
      </w:r>
      <w:r w:rsidRPr="008B08D3">
        <w:rPr>
          <w:rStyle w:val="StyleUnderline"/>
        </w:rPr>
        <w:t xml:space="preserve"> the </w:t>
      </w:r>
      <w:r w:rsidRPr="0068529D">
        <w:rPr>
          <w:rStyle w:val="StyleUnderline"/>
          <w:highlight w:val="cyan"/>
        </w:rPr>
        <w:t>climate</w:t>
      </w:r>
      <w:r w:rsidRPr="008B08D3">
        <w:rPr>
          <w:rStyle w:val="StyleUnderline"/>
        </w:rPr>
        <w:t xml:space="preserve"> threat, advance environmental justice and a clean energy</w:t>
      </w:r>
      <w:r>
        <w:t xml:space="preserve"> future, and create millions of good-paying union jobs,” Jamal Brown, a Biden transition spokesman, told HuffPost in an email.</w:t>
      </w:r>
    </w:p>
    <w:p w14:paraId="57514DAB" w14:textId="313FA745" w:rsidR="00FB4EEC" w:rsidRDefault="00FB4EEC" w:rsidP="00FB4EEC">
      <w:pPr>
        <w:pStyle w:val="Heading3"/>
      </w:pPr>
      <w:r>
        <w:t xml:space="preserve">2NC UQ – Courts Slow Biden </w:t>
      </w:r>
    </w:p>
    <w:p w14:paraId="401CA4F8" w14:textId="77777777" w:rsidR="00FB4EEC" w:rsidRDefault="00FB4EEC" w:rsidP="00FB4EEC">
      <w:pPr>
        <w:pStyle w:val="Heading4"/>
      </w:pPr>
      <w:r>
        <w:t xml:space="preserve">Judicial barriers will reign in expansive Biden agenda </w:t>
      </w:r>
    </w:p>
    <w:p w14:paraId="25F198AF" w14:textId="77777777" w:rsidR="00FB4EEC" w:rsidRDefault="00FB4EEC" w:rsidP="00FB4EEC">
      <w:r w:rsidRPr="00960E3A">
        <w:t xml:space="preserve">Jacob M. </w:t>
      </w:r>
      <w:r w:rsidRPr="00960E3A">
        <w:rPr>
          <w:rStyle w:val="Style13ptBold"/>
        </w:rPr>
        <w:t>Schlesinger</w:t>
      </w:r>
      <w:r w:rsidRPr="00960E3A">
        <w:t>, 3-2-</w:t>
      </w:r>
      <w:r w:rsidRPr="00960E3A">
        <w:rPr>
          <w:rStyle w:val="Style13ptBold"/>
        </w:rPr>
        <w:t>2021</w:t>
      </w:r>
      <w:r w:rsidRPr="00960E3A">
        <w:t>, Biden’s Hurdle: Courts Dubious of Rule by Regulation ," WSJ, https://www.wsj.com/articles/bidens-hurdle-courts-dubious-of-rule-by-regulation-11614701629, Accessed: 6-29-2021, /MB</w:t>
      </w:r>
    </w:p>
    <w:p w14:paraId="407B3C34" w14:textId="77777777" w:rsidR="00FB4EEC" w:rsidRDefault="00FB4EEC" w:rsidP="00FB4EEC">
      <w:r w:rsidRPr="0053703E">
        <w:rPr>
          <w:rStyle w:val="StyleUnderline"/>
        </w:rPr>
        <w:t>President Biden is moving swiftly on his agenda to remake large parts of the economy by wielding the powers of the executive branch</w:t>
      </w:r>
      <w:r>
        <w:t>. He signed more than 30 executive orders in his first month, nearly as many as the past four presidents combined at this point in their terms.</w:t>
      </w:r>
    </w:p>
    <w:p w14:paraId="52C16D6F" w14:textId="77777777" w:rsidR="00FB4EEC" w:rsidRDefault="00FB4EEC" w:rsidP="00FB4EEC">
      <w:r w:rsidRPr="0053703E">
        <w:rPr>
          <w:rStyle w:val="StyleUnderline"/>
        </w:rPr>
        <w:t>He is about to run into a formidable obstacle: a judiciary turned increasingly skeptical of regulatory authority, and conservatives determined to tap into that skepticism</w:t>
      </w:r>
      <w:r>
        <w:t>.</w:t>
      </w:r>
    </w:p>
    <w:p w14:paraId="61900D4B" w14:textId="77777777" w:rsidR="00FB4EEC" w:rsidRDefault="00FB4EEC" w:rsidP="00FB4EEC">
      <w:r>
        <w:t xml:space="preserve">Last week, two </w:t>
      </w:r>
      <w:r w:rsidRPr="0053703E">
        <w:rPr>
          <w:rStyle w:val="StyleUnderline"/>
        </w:rPr>
        <w:t>Donald Trump -appointed judges in Texas moved to block two different early Biden actions</w:t>
      </w:r>
      <w:r>
        <w:t>. On Feb. 23, one imposed a nationwide injunction against the new president’s 100-day pause on deporting migrants, writing that the Department of Homeland Security had overstepped its authority and given insufficient justification for swiftly reversing a Trump-era policy.</w:t>
      </w:r>
    </w:p>
    <w:p w14:paraId="6E5AEB82" w14:textId="77777777" w:rsidR="00FB4EEC" w:rsidRDefault="00FB4EEC" w:rsidP="00FB4EEC">
      <w:r w:rsidRPr="0053703E">
        <w:rPr>
          <w:rStyle w:val="StyleUnderline"/>
        </w:rPr>
        <w:t>Two days later, another judge declared unconstitutional a pandemic eviction moratorium started by Mr. Trump and extended by Mr. Biden</w:t>
      </w:r>
      <w:r>
        <w:t>.</w:t>
      </w:r>
    </w:p>
    <w:p w14:paraId="3109BE55" w14:textId="77777777" w:rsidR="00FB4EEC" w:rsidRDefault="00FB4EEC" w:rsidP="00FB4EEC">
      <w:r>
        <w:t xml:space="preserve">Meantime, </w:t>
      </w:r>
      <w:r w:rsidRPr="0053703E">
        <w:rPr>
          <w:rStyle w:val="StyleUnderline"/>
        </w:rPr>
        <w:t>the Western Energy Alliance</w:t>
      </w:r>
      <w:r>
        <w:t xml:space="preserve">, a Denver-based organization representing 200 companies, </w:t>
      </w:r>
      <w:r w:rsidRPr="0053703E">
        <w:rPr>
          <w:rStyle w:val="StyleUnderline"/>
        </w:rPr>
        <w:t>is suing to stop a Biden executive order suspending oil and gas leasing on federal lands. “We like our chances in court,” said</w:t>
      </w:r>
      <w:r>
        <w:t xml:space="preserve"> alliance president Kathleen Sgamma. “The 230-plus judges that Trump has put in place are very significant.”</w:t>
      </w:r>
    </w:p>
    <w:p w14:paraId="5DD79021" w14:textId="77777777" w:rsidR="00FB4EEC" w:rsidRPr="0053703E" w:rsidRDefault="00FB4EEC" w:rsidP="00FB4EEC">
      <w:pPr>
        <w:rPr>
          <w:rStyle w:val="StyleUnderline"/>
        </w:rPr>
      </w:pPr>
      <w:r w:rsidRPr="0053703E">
        <w:rPr>
          <w:rStyle w:val="StyleUnderline"/>
        </w:rPr>
        <w:t xml:space="preserve">It’s too soon to know how any suits will ultimately be resolved, but they are a </w:t>
      </w:r>
      <w:r w:rsidRPr="0053703E">
        <w:rPr>
          <w:rStyle w:val="Emphasis"/>
        </w:rPr>
        <w:t>glimpse of a restraint on Mr. Biden’s ambitions,</w:t>
      </w:r>
      <w:r>
        <w:t xml:space="preserve"> </w:t>
      </w:r>
      <w:r w:rsidRPr="0053703E">
        <w:rPr>
          <w:rStyle w:val="StyleUnderline"/>
        </w:rPr>
        <w:t>including curbing greenhouse-gas emissions, bolstering worker protection and reducing racial inequality.</w:t>
      </w:r>
    </w:p>
    <w:p w14:paraId="31C1263E" w14:textId="77777777" w:rsidR="00FB4EEC" w:rsidRPr="0053703E" w:rsidRDefault="00FB4EEC" w:rsidP="00FB4EEC">
      <w:pPr>
        <w:rPr>
          <w:rStyle w:val="StyleUnderline"/>
        </w:rPr>
      </w:pPr>
      <w:r w:rsidRPr="0053703E">
        <w:rPr>
          <w:rStyle w:val="StyleUnderline"/>
        </w:rPr>
        <w:t>Republicans</w:t>
      </w:r>
      <w:r>
        <w:t xml:space="preserve"> no longer control the White House or Congress, but before ceding control, former President Trump and then-Senate Majority Leader Mitch McConnell (R., Ky.) </w:t>
      </w:r>
      <w:r w:rsidRPr="0053703E">
        <w:rPr>
          <w:rStyle w:val="StyleUnderline"/>
        </w:rPr>
        <w:t xml:space="preserve">stocked the courts with a new generation of judges </w:t>
      </w:r>
      <w:r w:rsidRPr="0053703E">
        <w:rPr>
          <w:rStyle w:val="Emphasis"/>
        </w:rPr>
        <w:t>adhering to a growing conservative movement</w:t>
      </w:r>
      <w:r w:rsidRPr="0053703E">
        <w:rPr>
          <w:rStyle w:val="StyleUnderline"/>
        </w:rPr>
        <w:t xml:space="preserve"> dedicated to </w:t>
      </w:r>
      <w:r w:rsidRPr="0053703E">
        <w:rPr>
          <w:rStyle w:val="Emphasis"/>
        </w:rPr>
        <w:t>reining in</w:t>
      </w:r>
      <w:r w:rsidRPr="0053703E">
        <w:rPr>
          <w:rStyle w:val="StyleUnderline"/>
        </w:rPr>
        <w:t xml:space="preserve"> what some refer to as </w:t>
      </w:r>
      <w:r w:rsidRPr="0053703E">
        <w:rPr>
          <w:rStyle w:val="Emphasis"/>
        </w:rPr>
        <w:t>the administrative state</w:t>
      </w:r>
      <w:r w:rsidRPr="0053703E">
        <w:rPr>
          <w:rStyle w:val="StyleUnderline"/>
        </w:rPr>
        <w:t>.</w:t>
      </w:r>
    </w:p>
    <w:p w14:paraId="59E4F3B6" w14:textId="77777777" w:rsidR="00FB4EEC" w:rsidRDefault="00FB4EEC" w:rsidP="00FB4EEC">
      <w:r w:rsidRPr="0053703E">
        <w:rPr>
          <w:rStyle w:val="StyleUnderline"/>
        </w:rPr>
        <w:t xml:space="preserve">“Biden and his agencies </w:t>
      </w:r>
      <w:r w:rsidRPr="0053703E">
        <w:rPr>
          <w:rStyle w:val="Emphasis"/>
        </w:rPr>
        <w:t xml:space="preserve">will face legal headwinds </w:t>
      </w:r>
      <w:r w:rsidRPr="0053703E">
        <w:rPr>
          <w:rStyle w:val="StyleUnderline"/>
        </w:rPr>
        <w:t>that Obama and his agencies didn’t</w:t>
      </w:r>
      <w:r>
        <w:t xml:space="preserve">,” said Adam J. White, a regulatory expert at George Mason University’s Antonin Scalia Law School. “If they expect to pick up where Obama left off, </w:t>
      </w:r>
      <w:r w:rsidRPr="0053703E">
        <w:rPr>
          <w:rStyle w:val="StyleUnderline"/>
        </w:rPr>
        <w:t>they’ll be in for rough sailing</w:t>
      </w:r>
      <w:r>
        <w:t>.”</w:t>
      </w:r>
    </w:p>
    <w:p w14:paraId="2DF8E2AC" w14:textId="77777777" w:rsidR="00FB4EEC" w:rsidRPr="005059AC" w:rsidRDefault="00FB4EEC" w:rsidP="0068529D"/>
    <w:p w14:paraId="4611005F" w14:textId="3BDF107C" w:rsidR="00590868" w:rsidRDefault="00A07BF9" w:rsidP="00A07BF9">
      <w:pPr>
        <w:pStyle w:val="Heading3"/>
      </w:pPr>
      <w:r>
        <w:t>2NC UQ – Biden Federalism</w:t>
      </w:r>
    </w:p>
    <w:p w14:paraId="778834B1" w14:textId="0B235643" w:rsidR="00A07BF9" w:rsidRPr="00A07BF9" w:rsidRDefault="00A07BF9" w:rsidP="00A07BF9">
      <w:pPr>
        <w:pStyle w:val="Heading4"/>
      </w:pPr>
      <w:r>
        <w:t xml:space="preserve">Mask mandate proves Biden respects federalism </w:t>
      </w:r>
    </w:p>
    <w:p w14:paraId="54AE26D1" w14:textId="5EB94693" w:rsidR="00590868" w:rsidRDefault="00590868" w:rsidP="00CF1172">
      <w:r w:rsidRPr="00590868">
        <w:t xml:space="preserve">Jacob </w:t>
      </w:r>
      <w:r w:rsidRPr="00590868">
        <w:rPr>
          <w:rStyle w:val="Style13ptBold"/>
        </w:rPr>
        <w:t>Sullum</w:t>
      </w:r>
      <w:r w:rsidRPr="00590868">
        <w:t>, 1-19-</w:t>
      </w:r>
      <w:r w:rsidRPr="00590868">
        <w:rPr>
          <w:rStyle w:val="Style13ptBold"/>
        </w:rPr>
        <w:t>2021</w:t>
      </w:r>
      <w:r w:rsidRPr="00590868">
        <w:t>, President Biden’s mask mandate retreat is a hopeful sign," Chicago Sun-Times, https://chicago.suntimes.com/columnists/2021/1/19/22239025/joe-biden-mask-mandate-civil-liberties-president-executive-power-jacob-sullum, Accessed: 6-28-2021, /MB</w:t>
      </w:r>
    </w:p>
    <w:p w14:paraId="5FCFB494" w14:textId="77777777" w:rsidR="0068529D" w:rsidRDefault="00590868" w:rsidP="00590868">
      <w:r>
        <w:t>“If I’m your president,” Joe Biden promised at the Democratic National Convention last summer, “on day one we’ll have a national mask mandate.”</w:t>
      </w:r>
    </w:p>
    <w:p w14:paraId="09303BDA" w14:textId="77777777" w:rsidR="0068529D" w:rsidRPr="0068529D" w:rsidRDefault="00590868" w:rsidP="00590868">
      <w:pPr>
        <w:rPr>
          <w:rStyle w:val="StyleUnderline"/>
        </w:rPr>
      </w:pPr>
      <w:r w:rsidRPr="0068529D">
        <w:rPr>
          <w:rStyle w:val="StyleUnderline"/>
        </w:rPr>
        <w:t xml:space="preserve">But now that </w:t>
      </w:r>
      <w:r w:rsidRPr="00A07BF9">
        <w:rPr>
          <w:rStyle w:val="StyleUnderline"/>
          <w:highlight w:val="cyan"/>
        </w:rPr>
        <w:t>Biden</w:t>
      </w:r>
      <w:r w:rsidRPr="0068529D">
        <w:rPr>
          <w:rStyle w:val="StyleUnderline"/>
        </w:rPr>
        <w:t xml:space="preserve"> is the president, his </w:t>
      </w:r>
      <w:r w:rsidRPr="00A07BF9">
        <w:rPr>
          <w:rStyle w:val="StyleUnderline"/>
          <w:highlight w:val="cyan"/>
        </w:rPr>
        <w:t>policy has changed</w:t>
      </w:r>
      <w:r w:rsidRPr="0068529D">
        <w:rPr>
          <w:rStyle w:val="StyleUnderline"/>
        </w:rPr>
        <w:t xml:space="preserve"> </w:t>
      </w:r>
      <w:r w:rsidRPr="00A07BF9">
        <w:rPr>
          <w:rStyle w:val="StyleUnderline"/>
          <w:highlight w:val="cyan"/>
        </w:rPr>
        <w:t>from a general requirement</w:t>
      </w:r>
      <w:r w:rsidRPr="0068529D">
        <w:rPr>
          <w:rStyle w:val="StyleUnderline"/>
        </w:rPr>
        <w:t xml:space="preserve"> to an executive order, </w:t>
      </w:r>
      <w:r>
        <w:t xml:space="preserve">signed on Wednesday, </w:t>
      </w:r>
      <w:r w:rsidRPr="0068529D">
        <w:rPr>
          <w:rStyle w:val="StyleUnderline"/>
        </w:rPr>
        <w:t>that applies only on federal property and interstate transportation.</w:t>
      </w:r>
    </w:p>
    <w:p w14:paraId="106D155B" w14:textId="77777777" w:rsidR="0068529D" w:rsidRPr="0068529D" w:rsidRDefault="00590868" w:rsidP="00590868">
      <w:pPr>
        <w:rPr>
          <w:rStyle w:val="StyleUnderline"/>
        </w:rPr>
      </w:pPr>
      <w:r>
        <w:t xml:space="preserve">While supporters of a nationwide face mask mandate to combat COVID-19 may be disappointed, </w:t>
      </w:r>
      <w:r w:rsidRPr="00A07BF9">
        <w:rPr>
          <w:rStyle w:val="Emphasis"/>
          <w:highlight w:val="cyan"/>
        </w:rPr>
        <w:t>constitutionalists should be pleased</w:t>
      </w:r>
      <w:r w:rsidRPr="00A07BF9">
        <w:rPr>
          <w:highlight w:val="cyan"/>
        </w:rPr>
        <w:t>.</w:t>
      </w:r>
      <w:r>
        <w:t xml:space="preserve"> </w:t>
      </w:r>
      <w:r w:rsidRPr="0068529D">
        <w:rPr>
          <w:rStyle w:val="StyleUnderline"/>
        </w:rPr>
        <w:t xml:space="preserve">The switch is a hopeful sign that </w:t>
      </w:r>
      <w:r w:rsidRPr="00A07BF9">
        <w:rPr>
          <w:rStyle w:val="Emphasis"/>
          <w:highlight w:val="cyan"/>
        </w:rPr>
        <w:t>Biden</w:t>
      </w:r>
      <w:r w:rsidRPr="0068529D">
        <w:rPr>
          <w:rStyle w:val="Emphasis"/>
        </w:rPr>
        <w:t xml:space="preserve"> </w:t>
      </w:r>
      <w:r w:rsidRPr="00A07BF9">
        <w:rPr>
          <w:rStyle w:val="Emphasis"/>
          <w:highlight w:val="cyan"/>
        </w:rPr>
        <w:t>acknowledges limits</w:t>
      </w:r>
      <w:r w:rsidRPr="0068529D">
        <w:rPr>
          <w:rStyle w:val="Emphasis"/>
        </w:rPr>
        <w:t xml:space="preserve"> to presidential </w:t>
      </w:r>
      <w:r w:rsidRPr="00A07BF9">
        <w:rPr>
          <w:rStyle w:val="Emphasis"/>
          <w:highlight w:val="cyan"/>
        </w:rPr>
        <w:t>power</w:t>
      </w:r>
      <w:r w:rsidRPr="0068529D">
        <w:rPr>
          <w:rStyle w:val="StyleUnderline"/>
        </w:rPr>
        <w:t>, even during a public health emergency.</w:t>
      </w:r>
    </w:p>
    <w:p w14:paraId="2F205679" w14:textId="1A74DDC9" w:rsidR="00590868" w:rsidRPr="0068529D" w:rsidRDefault="00590868" w:rsidP="00590868">
      <w:pPr>
        <w:rPr>
          <w:rStyle w:val="StyleUnderline"/>
        </w:rPr>
      </w:pPr>
      <w:r w:rsidRPr="0068529D">
        <w:rPr>
          <w:rStyle w:val="StyleUnderline"/>
        </w:rPr>
        <w:t>Columnists</w:t>
      </w:r>
    </w:p>
    <w:p w14:paraId="6752DE46" w14:textId="77777777" w:rsidR="0068529D" w:rsidRDefault="00590868" w:rsidP="00590868">
      <w:r>
        <w:t xml:space="preserve">Until he backtracked in September, </w:t>
      </w:r>
      <w:r w:rsidRPr="0068529D">
        <w:rPr>
          <w:rStyle w:val="StyleUnderline"/>
        </w:rPr>
        <w:t>Biden had been promising that he would “do everything possible” from “an executive standpoint” to “make it required that people had to wear masks in public.”</w:t>
      </w:r>
      <w:r>
        <w:t xml:space="preserve"> Donald Trump criticized that plan, saying Biden “wants the president of the United States, with the mere stroke of a pen, to order over 300 million American citizens to wear a mask.”</w:t>
      </w:r>
    </w:p>
    <w:p w14:paraId="59B70EA2" w14:textId="77777777" w:rsidR="0068529D" w:rsidRPr="0068529D" w:rsidRDefault="00590868" w:rsidP="00590868">
      <w:pPr>
        <w:rPr>
          <w:rStyle w:val="Emphasis"/>
        </w:rPr>
      </w:pPr>
      <w:r w:rsidRPr="00A07BF9">
        <w:rPr>
          <w:rStyle w:val="StyleUnderline"/>
          <w:highlight w:val="cyan"/>
        </w:rPr>
        <w:t>Trump</w:t>
      </w:r>
      <w:r w:rsidRPr="0068529D">
        <w:rPr>
          <w:rStyle w:val="StyleUnderline"/>
        </w:rPr>
        <w:t xml:space="preserve"> </w:t>
      </w:r>
      <w:r w:rsidRPr="00A07BF9">
        <w:rPr>
          <w:rStyle w:val="StyleUnderline"/>
          <w:highlight w:val="cyan"/>
        </w:rPr>
        <w:t>noted</w:t>
      </w:r>
      <w:r w:rsidRPr="0068529D">
        <w:rPr>
          <w:rStyle w:val="StyleUnderline"/>
        </w:rPr>
        <w:t xml:space="preserve"> that Biden “does not identify what authority the president has to issue </w:t>
      </w:r>
      <w:r w:rsidRPr="00A07BF9">
        <w:rPr>
          <w:rStyle w:val="StyleUnderline"/>
        </w:rPr>
        <w:t xml:space="preserve">such </w:t>
      </w:r>
      <w:r w:rsidRPr="00A07BF9">
        <w:rPr>
          <w:rStyle w:val="StyleUnderline"/>
          <w:highlight w:val="cyan"/>
        </w:rPr>
        <w:t>a mandate.”</w:t>
      </w:r>
      <w:r w:rsidRPr="0068529D">
        <w:rPr>
          <w:rStyle w:val="StyleUnderline"/>
        </w:rPr>
        <w:t xml:space="preserve"> He </w:t>
      </w:r>
      <w:r w:rsidRPr="00A07BF9">
        <w:rPr>
          <w:rStyle w:val="StyleUnderline"/>
        </w:rPr>
        <w:t>warned</w:t>
      </w:r>
      <w:r w:rsidRPr="0068529D">
        <w:rPr>
          <w:rStyle w:val="StyleUnderline"/>
        </w:rPr>
        <w:t xml:space="preserve"> that </w:t>
      </w:r>
      <w:r w:rsidRPr="00A07BF9">
        <w:rPr>
          <w:rStyle w:val="StyleUnderline"/>
        </w:rPr>
        <w:t xml:space="preserve">it </w:t>
      </w:r>
      <w:r w:rsidRPr="00A07BF9">
        <w:rPr>
          <w:rStyle w:val="Emphasis"/>
          <w:highlight w:val="cyan"/>
        </w:rPr>
        <w:t>would violate federalism</w:t>
      </w:r>
      <w:r w:rsidRPr="0068529D">
        <w:rPr>
          <w:rStyle w:val="StyleUnderline"/>
        </w:rPr>
        <w:t xml:space="preserve"> </w:t>
      </w:r>
      <w:r w:rsidRPr="00A07BF9">
        <w:rPr>
          <w:rStyle w:val="StyleUnderline"/>
          <w:highlight w:val="cyan"/>
        </w:rPr>
        <w:t>by “</w:t>
      </w:r>
      <w:r w:rsidRPr="00A07BF9">
        <w:rPr>
          <w:rStyle w:val="Emphasis"/>
          <w:highlight w:val="cyan"/>
        </w:rPr>
        <w:t>stepping on governors throughout our country.”</w:t>
      </w:r>
    </w:p>
    <w:p w14:paraId="6FE07734" w14:textId="7125FF10" w:rsidR="00590868" w:rsidRDefault="00590868" w:rsidP="00590868">
      <w:r w:rsidRPr="00A07BF9">
        <w:rPr>
          <w:rStyle w:val="Emphasis"/>
          <w:highlight w:val="cyan"/>
        </w:rPr>
        <w:t>As Biden now admits, Trump was right</w:t>
      </w:r>
      <w:r>
        <w:t>. Yet Trump’s defense of constitutional limits sat uneasily with his administration’s nationwide moratorium on evictions, which the Centers for Disease Control and Prevention (CDC) purported to impose in September under the authority granted by the Public Health Service Act.</w:t>
      </w:r>
    </w:p>
    <w:p w14:paraId="3E5D866E" w14:textId="4C997F69" w:rsidR="0068529D" w:rsidRDefault="0093289D" w:rsidP="0093289D">
      <w:pPr>
        <w:pStyle w:val="Heading3"/>
      </w:pPr>
      <w:r>
        <w:t xml:space="preserve">2NC UQ – No </w:t>
      </w:r>
      <w:r w:rsidR="005030AE">
        <w:t>Legislation</w:t>
      </w:r>
    </w:p>
    <w:p w14:paraId="696F1F15" w14:textId="370A5ED3" w:rsidR="0068529D" w:rsidRDefault="0093289D" w:rsidP="0093289D">
      <w:pPr>
        <w:pStyle w:val="Heading4"/>
      </w:pPr>
      <w:r>
        <w:t xml:space="preserve">No new bills coming despite Biden changes </w:t>
      </w:r>
    </w:p>
    <w:p w14:paraId="4488B4A5" w14:textId="7A1F1E8C" w:rsidR="0068529D" w:rsidRDefault="0068529D" w:rsidP="00590868">
      <w:r w:rsidRPr="0068529D">
        <w:t xml:space="preserve">John </w:t>
      </w:r>
      <w:r w:rsidRPr="0068529D">
        <w:rPr>
          <w:rStyle w:val="Style13ptBold"/>
        </w:rPr>
        <w:t>Cruden and</w:t>
      </w:r>
      <w:r>
        <w:t xml:space="preserve"> Allyn </w:t>
      </w:r>
      <w:r w:rsidRPr="0068529D">
        <w:rPr>
          <w:rStyle w:val="Style13ptBold"/>
        </w:rPr>
        <w:t>Stern</w:t>
      </w:r>
      <w:r>
        <w:t xml:space="preserve">, </w:t>
      </w:r>
      <w:r w:rsidRPr="0068529D">
        <w:t>11-10-</w:t>
      </w:r>
      <w:r w:rsidRPr="0068529D">
        <w:rPr>
          <w:rStyle w:val="Style13ptBold"/>
        </w:rPr>
        <w:t>2020</w:t>
      </w:r>
      <w:r w:rsidRPr="0068529D">
        <w:t xml:space="preserve">, John provides strategic counsel on high-stakes environmental and natural resources litigation, civil and criminal enforcement, and compliance. For more than two decades, John served as a senior leader on environment and natural resource matters at the United States Department of Justice former President of the Environmental Law Institute, </w:t>
      </w:r>
      <w:r>
        <w:t xml:space="preserve">Allyn is </w:t>
      </w:r>
      <w:r w:rsidRPr="0068529D">
        <w:t>a former EPA Regional Counsel with 30 years of agency experience Key Environmental Law and Policy Issues to Watch in the Biden Administration," JD Supra, https://www.jdsupra.com/legalnews/key-environmental-law-and-policy-issues-14210/, Accessed: 6-28-2021, /MB</w:t>
      </w:r>
    </w:p>
    <w:p w14:paraId="68C7BD81" w14:textId="3F264F81" w:rsidR="0068529D" w:rsidRDefault="0068529D" w:rsidP="0068529D">
      <w:r>
        <w:t>On November 7, Joe Biden was projected to become President-elect. This news alert provides a high-level review of issues to watch and changes to expect in a Biden administration. Although the makeup of the Senate is not yet entirely clear, it seems that there will not be a change in Senate leadership and that the House will remain under Democratic control. The ultimate fate of the Senate majority will be decided on January 5, 2021 with the runoff of the two Georgia Senate Seats. For the Democrats to become the majority, they would need to prevail in both Senate races.</w:t>
      </w:r>
    </w:p>
    <w:p w14:paraId="7DE02557" w14:textId="71B4C63F" w:rsidR="0068529D" w:rsidRPr="00A07BF9" w:rsidRDefault="0068529D" w:rsidP="0068529D">
      <w:pPr>
        <w:rPr>
          <w:rStyle w:val="StyleUnderline"/>
        </w:rPr>
      </w:pPr>
      <w:r w:rsidRPr="00A07BF9">
        <w:rPr>
          <w:rStyle w:val="StyleUnderline"/>
        </w:rPr>
        <w:t>The next few years will see significant shifts in U.S. environmental and natural resource law and policy, as well as changes in political and perhaps some career personnel at the U.S. Environmental Protection Agency (EPA) and other federal agencies that establish and implement U.S. environmental regulation</w:t>
      </w:r>
      <w:r>
        <w:t xml:space="preserve">. The next six months look to be especially consequential, as the Trump administration seeks to finalize certain ongoing efforts while the new Biden administration identifies and implements early priorities. Although some form of the stimulus bill may get bipartisan support, and Congress must yet fund the government through the appropriations process, </w:t>
      </w:r>
      <w:r w:rsidRPr="00A07BF9">
        <w:t>we do not expect any major environmental legislation during the remainder of the Trump administration</w:t>
      </w:r>
      <w:r>
        <w:t xml:space="preserve">. The Trump administration, however, still has complete Executive Branch authority and can still issue new rules, pursue enforcement actions, and promulgate significant rules. Similarly, without control of the Senate, </w:t>
      </w:r>
      <w:r w:rsidRPr="00A07BF9">
        <w:rPr>
          <w:rStyle w:val="StyleUnderline"/>
        </w:rPr>
        <w:t xml:space="preserve">a Biden Administration will be </w:t>
      </w:r>
      <w:r w:rsidRPr="00A07BF9">
        <w:rPr>
          <w:rStyle w:val="Emphasis"/>
        </w:rPr>
        <w:t>unlikely to pass significant environmental legislation,</w:t>
      </w:r>
      <w:r w:rsidRPr="00A07BF9">
        <w:rPr>
          <w:rStyle w:val="StyleUnderline"/>
        </w:rPr>
        <w:t xml:space="preserve"> particularly a climate bill, but will be able to direct policy through the Executive Branch.</w:t>
      </w:r>
    </w:p>
    <w:p w14:paraId="3B2E5591" w14:textId="7CB2C822" w:rsidR="0068529D" w:rsidRDefault="0068529D" w:rsidP="0068529D">
      <w:r>
        <w:t>As events unfold, we will provide updates. Please contact the authors, your usual B&amp;D attorney, or any member of our Election Analysis Task Force (including several former senior EPA and U.S. Department of Justice (DOJ) officials) for more information.</w:t>
      </w:r>
    </w:p>
    <w:p w14:paraId="7B956CBF" w14:textId="77777777" w:rsidR="0068529D" w:rsidRDefault="0068529D" w:rsidP="0068529D">
      <w:r>
        <w:t>Key Takeaways</w:t>
      </w:r>
    </w:p>
    <w:p w14:paraId="113DE063" w14:textId="309FC76F" w:rsidR="0068529D" w:rsidRDefault="0068529D" w:rsidP="0068529D">
      <w:r>
        <w:t>The Regulated Community should consider taking the following actions in the short term:</w:t>
      </w:r>
    </w:p>
    <w:p w14:paraId="0DD5DF54" w14:textId="77777777" w:rsidR="0068529D" w:rsidRDefault="0068529D" w:rsidP="0068529D">
      <w:r>
        <w:t>Administrative litigation and rulemakings. Know where you stand with respect to ongoing litigation (which may be stayed in the early days of a new administration) and pending rulemakings, as well as recently-promulgated rulemakings or Executive Orders that may be subject to full or partial reversal.</w:t>
      </w:r>
    </w:p>
    <w:p w14:paraId="11196525" w14:textId="1A52CF69" w:rsidR="0068529D" w:rsidRDefault="0068529D" w:rsidP="00A07BF9">
      <w:r>
        <w:t xml:space="preserve">Climate, environmental justice, clean energy, and vehicles. </w:t>
      </w:r>
      <w:r w:rsidRPr="00A07BF9">
        <w:rPr>
          <w:rStyle w:val="StyleUnderline"/>
        </w:rPr>
        <w:t xml:space="preserve">Anticipate aggressive action by the Biden administration on climate change, environmental justice, and clean energy and vehicle technologies. If Congress remains divided, </w:t>
      </w:r>
      <w:r w:rsidRPr="00A07BF9">
        <w:rPr>
          <w:rStyle w:val="Emphasis"/>
        </w:rPr>
        <w:t>legislation is unlikely to occur</w:t>
      </w:r>
      <w:r w:rsidRPr="00A07BF9">
        <w:rPr>
          <w:rStyle w:val="StyleUnderline"/>
        </w:rPr>
        <w:t xml:space="preserve">, but much can be done through Executive Order and other executive branch action. </w:t>
      </w:r>
      <w:r w:rsidRPr="00A07BF9">
        <w:t>The administration will also promote infrastructure reform which could be significant and will require legislation that may be able to get bi-partisan support.</w:t>
      </w:r>
    </w:p>
    <w:p w14:paraId="350A94D5" w14:textId="77777777" w:rsidR="0068529D" w:rsidRDefault="0068529D" w:rsidP="0068529D">
      <w:pPr>
        <w:pStyle w:val="Heading3"/>
      </w:pPr>
      <w:r>
        <w:t>2NC UQ – States Leading Now</w:t>
      </w:r>
    </w:p>
    <w:p w14:paraId="71FC76EF" w14:textId="77777777" w:rsidR="0068529D" w:rsidRDefault="0068529D" w:rsidP="0068529D">
      <w:pPr>
        <w:pStyle w:val="Heading4"/>
      </w:pPr>
      <w:r>
        <w:t>States are leading environmental policy now and are comparatively better at it</w:t>
      </w:r>
    </w:p>
    <w:p w14:paraId="7D6B9A91" w14:textId="77777777" w:rsidR="0068529D" w:rsidRDefault="0068529D" w:rsidP="0068529D">
      <w:r w:rsidRPr="00133242">
        <w:rPr>
          <w:rStyle w:val="Style13ptBold"/>
        </w:rPr>
        <w:t>Black et al. 20</w:t>
      </w:r>
      <w:r>
        <w:t xml:space="preserve"> (Jennifer R. Black</w:t>
      </w:r>
      <w:r>
        <w:rPr>
          <w:vertAlign w:val="superscript"/>
        </w:rPr>
        <w:t>1</w:t>
      </w:r>
      <w:r>
        <w:t>, Matthew Penn</w:t>
      </w:r>
      <w:r>
        <w:rPr>
          <w:vertAlign w:val="superscript"/>
        </w:rPr>
        <w:t>2</w:t>
      </w:r>
      <w:r>
        <w:t>, Laurel Berman</w:t>
      </w:r>
      <w:r>
        <w:rPr>
          <w:vertAlign w:val="superscript"/>
        </w:rPr>
        <w:t>3</w:t>
      </w:r>
      <w:r>
        <w:t xml:space="preserve">, 1: J.D., Cherokee Nation Assurance contractor supporting the Public Health Law Program in the Center for State, Tribal, Local, and Territorial Support of the Centers for Disease Control and Prevention; 2: J.D., M.L.I.S., is the director of the Public Health Law Program in the Center for State, Tribal, Local, and Territorial Support of the Centers for Disease Control and Prevention; Ph.D., is the national brownfields coordinator with the Agency for Toxic Substances and Disease Registry’s Division of Community Health Investigation “Evolution of Federalism in Environmental Health: Federal, State, and Local Government Control,” Journal of Legal Medicine, Volume 40, Issue 2, November 2020, pp. 195-228, </w:t>
      </w:r>
      <w:hyperlink r:id="rId9" w:history="1">
        <w:r w:rsidRPr="007C32D8">
          <w:rPr>
            <w:rStyle w:val="Hyperlink"/>
          </w:rPr>
          <w:t>https://doi.org/10.1080/01947648.2019.1696722</w:t>
        </w:r>
      </w:hyperlink>
      <w:r>
        <w:t>, ccm)</w:t>
      </w:r>
    </w:p>
    <w:p w14:paraId="2415B4AC" w14:textId="77777777" w:rsidR="0068529D" w:rsidRPr="000D17C3" w:rsidRDefault="0068529D" w:rsidP="0068529D">
      <w:pPr>
        <w:rPr>
          <w:sz w:val="16"/>
        </w:rPr>
      </w:pPr>
      <w:r w:rsidRPr="00065570">
        <w:rPr>
          <w:rStyle w:val="StyleUnderline"/>
          <w:highlight w:val="cyan"/>
        </w:rPr>
        <w:t>EPA sets</w:t>
      </w:r>
      <w:r w:rsidRPr="00DA0ECE">
        <w:rPr>
          <w:rStyle w:val="StyleUnderline"/>
        </w:rPr>
        <w:t xml:space="preserve"> the </w:t>
      </w:r>
      <w:r w:rsidRPr="00065570">
        <w:rPr>
          <w:rStyle w:val="Emphasis"/>
          <w:highlight w:val="cyan"/>
        </w:rPr>
        <w:t>national</w:t>
      </w:r>
      <w:r w:rsidRPr="00065570">
        <w:rPr>
          <w:rStyle w:val="Emphasis"/>
        </w:rPr>
        <w:t xml:space="preserve"> maximum</w:t>
      </w:r>
      <w:r w:rsidRPr="00DA0ECE">
        <w:rPr>
          <w:rStyle w:val="StyleUnderline"/>
        </w:rPr>
        <w:t xml:space="preserve"> pollution </w:t>
      </w:r>
      <w:r w:rsidRPr="00065570">
        <w:rPr>
          <w:rStyle w:val="Emphasis"/>
          <w:highlight w:val="cyan"/>
        </w:rPr>
        <w:t>standards</w:t>
      </w:r>
      <w:r w:rsidRPr="00DA0ECE">
        <w:rPr>
          <w:rStyle w:val="StyleUnderline"/>
        </w:rPr>
        <w:t xml:space="preserve"> for </w:t>
      </w:r>
      <w:r w:rsidRPr="000D17C3">
        <w:rPr>
          <w:rStyle w:val="Emphasis"/>
        </w:rPr>
        <w:t>regulated pollutants</w:t>
      </w:r>
      <w:r w:rsidRPr="00DA0ECE">
        <w:rPr>
          <w:rStyle w:val="StyleUnderline"/>
        </w:rPr>
        <w:t xml:space="preserve"> and creates </w:t>
      </w:r>
      <w:r w:rsidRPr="000D17C3">
        <w:rPr>
          <w:rStyle w:val="Emphasis"/>
        </w:rPr>
        <w:t>national environmental regulations</w:t>
      </w:r>
      <w:r w:rsidRPr="000D17C3">
        <w:rPr>
          <w:sz w:val="16"/>
        </w:rPr>
        <w:t xml:space="preserve">, </w:t>
      </w:r>
      <w:r w:rsidRPr="00065570">
        <w:rPr>
          <w:rStyle w:val="StyleUnderline"/>
        </w:rPr>
        <w:t xml:space="preserve">but </w:t>
      </w:r>
      <w:r w:rsidRPr="000D17C3">
        <w:rPr>
          <w:rStyle w:val="StyleUnderline"/>
        </w:rPr>
        <w:t xml:space="preserve">under </w:t>
      </w:r>
      <w:r w:rsidRPr="000D17C3">
        <w:rPr>
          <w:rStyle w:val="Emphasis"/>
        </w:rPr>
        <w:t>delegation</w:t>
      </w:r>
      <w:r w:rsidRPr="000D17C3">
        <w:rPr>
          <w:sz w:val="16"/>
        </w:rPr>
        <w:t xml:space="preserve">, </w:t>
      </w:r>
      <w:r w:rsidRPr="00065570">
        <w:rPr>
          <w:rStyle w:val="StyleUnderline"/>
          <w:highlight w:val="cyan"/>
        </w:rPr>
        <w:t xml:space="preserve">states are the </w:t>
      </w:r>
      <w:r w:rsidRPr="00065570">
        <w:rPr>
          <w:rStyle w:val="Emphasis"/>
          <w:highlight w:val="cyan"/>
        </w:rPr>
        <w:t>primary implementers</w:t>
      </w:r>
      <w:r w:rsidRPr="00DA0ECE">
        <w:rPr>
          <w:rStyle w:val="StyleUnderline"/>
        </w:rPr>
        <w:t xml:space="preserve"> of </w:t>
      </w:r>
      <w:r w:rsidRPr="00DA0ECE">
        <w:rPr>
          <w:rStyle w:val="Emphasis"/>
        </w:rPr>
        <w:t>EPA standards</w:t>
      </w:r>
      <w:r w:rsidRPr="00DA0ECE">
        <w:rPr>
          <w:rStyle w:val="StyleUnderline"/>
        </w:rPr>
        <w:t xml:space="preserve"> and </w:t>
      </w:r>
      <w:r w:rsidRPr="00DA0ECE">
        <w:rPr>
          <w:rStyle w:val="Emphasis"/>
        </w:rPr>
        <w:t>regulations</w:t>
      </w:r>
      <w:r w:rsidRPr="00DA0ECE">
        <w:rPr>
          <w:rStyle w:val="StyleUnderline"/>
        </w:rPr>
        <w:t xml:space="preserve"> </w:t>
      </w:r>
      <w:r w:rsidRPr="000D17C3">
        <w:rPr>
          <w:rStyle w:val="StyleUnderline"/>
        </w:rPr>
        <w:t xml:space="preserve">and </w:t>
      </w:r>
      <w:r w:rsidRPr="00065570">
        <w:rPr>
          <w:rStyle w:val="StyleUnderline"/>
        </w:rPr>
        <w:t>have their own laws</w:t>
      </w:r>
      <w:r w:rsidRPr="00DA0ECE">
        <w:rPr>
          <w:rStyle w:val="StyleUnderline"/>
        </w:rPr>
        <w:t xml:space="preserve"> and programs as a </w:t>
      </w:r>
      <w:r w:rsidRPr="00DA0ECE">
        <w:rPr>
          <w:rStyle w:val="Emphasis"/>
        </w:rPr>
        <w:t>condition</w:t>
      </w:r>
      <w:r w:rsidRPr="00DA0ECE">
        <w:rPr>
          <w:rStyle w:val="StyleUnderline"/>
        </w:rPr>
        <w:t xml:space="preserve"> of that </w:t>
      </w:r>
      <w:r w:rsidRPr="00DA0ECE">
        <w:rPr>
          <w:rStyle w:val="Emphasis"/>
        </w:rPr>
        <w:t>delegation</w:t>
      </w:r>
      <w:r w:rsidRPr="000D17C3">
        <w:rPr>
          <w:sz w:val="16"/>
        </w:rPr>
        <w:t xml:space="preserve">. </w:t>
      </w:r>
      <w:r w:rsidRPr="00065570">
        <w:rPr>
          <w:rStyle w:val="StyleUnderline"/>
          <w:highlight w:val="cyan"/>
        </w:rPr>
        <w:t xml:space="preserve">Because </w:t>
      </w:r>
      <w:r w:rsidRPr="00065570">
        <w:rPr>
          <w:rStyle w:val="Emphasis"/>
          <w:highlight w:val="cyan"/>
        </w:rPr>
        <w:t>pollution</w:t>
      </w:r>
      <w:r w:rsidRPr="00065570">
        <w:rPr>
          <w:rStyle w:val="StyleUnderline"/>
          <w:highlight w:val="cyan"/>
        </w:rPr>
        <w:t xml:space="preserve"> starts </w:t>
      </w:r>
      <w:r w:rsidRPr="00065570">
        <w:rPr>
          <w:rStyle w:val="Emphasis"/>
          <w:highlight w:val="cyan"/>
        </w:rPr>
        <w:t>locally</w:t>
      </w:r>
      <w:r w:rsidRPr="00DA0ECE">
        <w:rPr>
          <w:rStyle w:val="StyleUnderline"/>
        </w:rPr>
        <w:t xml:space="preserve">, </w:t>
      </w:r>
      <w:r w:rsidRPr="00065570">
        <w:rPr>
          <w:rStyle w:val="StyleUnderline"/>
          <w:highlight w:val="cyan"/>
        </w:rPr>
        <w:t>state</w:t>
      </w:r>
      <w:r w:rsidRPr="00DA0ECE">
        <w:rPr>
          <w:rStyle w:val="StyleUnderline"/>
        </w:rPr>
        <w:t xml:space="preserve"> and local government</w:t>
      </w:r>
      <w:r w:rsidRPr="00065570">
        <w:rPr>
          <w:rStyle w:val="StyleUnderline"/>
          <w:highlight w:val="cyan"/>
        </w:rPr>
        <w:t>s</w:t>
      </w:r>
      <w:r w:rsidRPr="00DA0ECE">
        <w:rPr>
          <w:rStyle w:val="StyleUnderline"/>
        </w:rPr>
        <w:t xml:space="preserve"> can </w:t>
      </w:r>
      <w:r w:rsidRPr="00065570">
        <w:rPr>
          <w:rStyle w:val="StyleUnderline"/>
          <w:highlight w:val="cyan"/>
        </w:rPr>
        <w:t xml:space="preserve">more </w:t>
      </w:r>
      <w:r w:rsidRPr="00065570">
        <w:rPr>
          <w:rStyle w:val="Emphasis"/>
          <w:highlight w:val="cyan"/>
        </w:rPr>
        <w:t>easily oversee</w:t>
      </w:r>
      <w:r w:rsidRPr="00065570">
        <w:rPr>
          <w:rStyle w:val="StyleUnderline"/>
          <w:highlight w:val="cyan"/>
        </w:rPr>
        <w:t xml:space="preserve"> pollution</w:t>
      </w:r>
      <w:r w:rsidRPr="00DA0ECE">
        <w:rPr>
          <w:rStyle w:val="StyleUnderline"/>
        </w:rPr>
        <w:t xml:space="preserve"> in their </w:t>
      </w:r>
      <w:r w:rsidRPr="00065570">
        <w:rPr>
          <w:rStyle w:val="Emphasis"/>
        </w:rPr>
        <w:t>jurisdictions</w:t>
      </w:r>
      <w:r w:rsidRPr="000D17C3">
        <w:rPr>
          <w:sz w:val="16"/>
        </w:rPr>
        <w:t>. In fact,</w:t>
      </w:r>
      <w:r w:rsidRPr="000D17C3">
        <w:rPr>
          <w:sz w:val="16"/>
          <w:highlight w:val="cyan"/>
        </w:rPr>
        <w:t xml:space="preserve"> </w:t>
      </w:r>
      <w:r w:rsidRPr="000D17C3">
        <w:rPr>
          <w:rStyle w:val="StyleUnderline"/>
          <w:highlight w:val="cyan"/>
        </w:rPr>
        <w:t>it would be</w:t>
      </w:r>
      <w:r w:rsidRPr="00DA0ECE">
        <w:rPr>
          <w:rStyle w:val="StyleUnderline"/>
        </w:rPr>
        <w:t xml:space="preserve"> </w:t>
      </w:r>
      <w:r w:rsidRPr="000D17C3">
        <w:rPr>
          <w:rStyle w:val="StyleUnderline"/>
        </w:rPr>
        <w:t xml:space="preserve">nearly </w:t>
      </w:r>
      <w:r w:rsidRPr="000D17C3">
        <w:rPr>
          <w:rStyle w:val="Emphasis"/>
          <w:highlight w:val="cyan"/>
        </w:rPr>
        <w:t>impossible</w:t>
      </w:r>
      <w:r w:rsidRPr="00DA0ECE">
        <w:rPr>
          <w:rStyle w:val="StyleUnderline"/>
        </w:rPr>
        <w:t xml:space="preserve"> </w:t>
      </w:r>
      <w:r w:rsidRPr="000D17C3">
        <w:rPr>
          <w:rStyle w:val="StyleUnderline"/>
          <w:highlight w:val="cyan"/>
        </w:rPr>
        <w:t xml:space="preserve">for the </w:t>
      </w:r>
      <w:r w:rsidRPr="000D17C3">
        <w:rPr>
          <w:rStyle w:val="Emphasis"/>
          <w:highlight w:val="cyan"/>
        </w:rPr>
        <w:t>fed</w:t>
      </w:r>
      <w:r w:rsidRPr="00A84625">
        <w:rPr>
          <w:rStyle w:val="Emphasis"/>
        </w:rPr>
        <w:t>eral government</w:t>
      </w:r>
      <w:r w:rsidRPr="00DA0ECE">
        <w:rPr>
          <w:rStyle w:val="StyleUnderline"/>
        </w:rPr>
        <w:t xml:space="preserve"> </w:t>
      </w:r>
      <w:r w:rsidRPr="000D17C3">
        <w:rPr>
          <w:rStyle w:val="StyleUnderline"/>
          <w:highlight w:val="cyan"/>
        </w:rPr>
        <w:t>to know</w:t>
      </w:r>
      <w:r w:rsidRPr="00DA0ECE">
        <w:rPr>
          <w:rStyle w:val="StyleUnderline"/>
        </w:rPr>
        <w:t xml:space="preserve"> about </w:t>
      </w:r>
      <w:r w:rsidRPr="000D17C3">
        <w:rPr>
          <w:rStyle w:val="Emphasis"/>
        </w:rPr>
        <w:t>every instance</w:t>
      </w:r>
      <w:r w:rsidRPr="000D17C3">
        <w:rPr>
          <w:rStyle w:val="StyleUnderline"/>
        </w:rPr>
        <w:t xml:space="preserve"> of </w:t>
      </w:r>
      <w:r w:rsidRPr="000D17C3">
        <w:rPr>
          <w:rStyle w:val="Emphasis"/>
          <w:highlight w:val="cyan"/>
        </w:rPr>
        <w:t>local pollution</w:t>
      </w:r>
      <w:r w:rsidRPr="000D17C3">
        <w:rPr>
          <w:rStyle w:val="StyleUnderline"/>
          <w:highlight w:val="cyan"/>
        </w:rPr>
        <w:t xml:space="preserve"> and </w:t>
      </w:r>
      <w:r w:rsidRPr="00065570">
        <w:rPr>
          <w:rStyle w:val="Emphasis"/>
          <w:highlight w:val="cyan"/>
        </w:rPr>
        <w:t>regulate effectively</w:t>
      </w:r>
      <w:r w:rsidRPr="000D17C3">
        <w:rPr>
          <w:sz w:val="16"/>
        </w:rPr>
        <w:t xml:space="preserve">.98 As a result, </w:t>
      </w:r>
      <w:r w:rsidRPr="00DA0ECE">
        <w:rPr>
          <w:rStyle w:val="StyleUnderline"/>
          <w:highlight w:val="cyan"/>
        </w:rPr>
        <w:t xml:space="preserve">states </w:t>
      </w:r>
      <w:r w:rsidRPr="00DA0ECE">
        <w:rPr>
          <w:rStyle w:val="Emphasis"/>
          <w:highlight w:val="cyan"/>
        </w:rPr>
        <w:t>implement</w:t>
      </w:r>
      <w:r w:rsidRPr="00DA0ECE">
        <w:rPr>
          <w:rStyle w:val="StyleUnderline"/>
        </w:rPr>
        <w:t xml:space="preserve"> about </w:t>
      </w:r>
      <w:r w:rsidRPr="00DA0ECE">
        <w:rPr>
          <w:rStyle w:val="Emphasis"/>
          <w:highlight w:val="cyan"/>
        </w:rPr>
        <w:t>96</w:t>
      </w:r>
      <w:r w:rsidRPr="00EF2A74">
        <w:rPr>
          <w:rStyle w:val="Emphasis"/>
          <w:highlight w:val="cyan"/>
        </w:rPr>
        <w:t>%</w:t>
      </w:r>
      <w:r w:rsidRPr="00DA0ECE">
        <w:rPr>
          <w:rStyle w:val="StyleUnderline"/>
          <w:highlight w:val="cyan"/>
        </w:rPr>
        <w:t xml:space="preserve"> of </w:t>
      </w:r>
      <w:r w:rsidRPr="00EF2A74">
        <w:rPr>
          <w:rStyle w:val="Emphasis"/>
          <w:highlight w:val="cyan"/>
        </w:rPr>
        <w:t>environmental laws</w:t>
      </w:r>
      <w:r w:rsidRPr="00DA0ECE">
        <w:rPr>
          <w:rStyle w:val="StyleUnderline"/>
          <w:highlight w:val="cyan"/>
        </w:rPr>
        <w:t xml:space="preserve"> and </w:t>
      </w:r>
      <w:r w:rsidRPr="00EF2A74">
        <w:rPr>
          <w:rStyle w:val="Emphasis"/>
          <w:highlight w:val="cyan"/>
        </w:rPr>
        <w:t>policies</w:t>
      </w:r>
      <w:r w:rsidRPr="000D17C3">
        <w:rPr>
          <w:sz w:val="16"/>
        </w:rPr>
        <w:t>.99</w:t>
      </w:r>
    </w:p>
    <w:p w14:paraId="6FC0F808" w14:textId="77777777" w:rsidR="0068529D" w:rsidRPr="000D17C3" w:rsidRDefault="0068529D" w:rsidP="0068529D">
      <w:pPr>
        <w:rPr>
          <w:sz w:val="16"/>
        </w:rPr>
      </w:pPr>
      <w:r w:rsidRPr="00A84625">
        <w:rPr>
          <w:rStyle w:val="StyleUnderline"/>
        </w:rPr>
        <w:t xml:space="preserve">When EPA </w:t>
      </w:r>
      <w:r w:rsidRPr="00A84625">
        <w:rPr>
          <w:rStyle w:val="Emphasis"/>
        </w:rPr>
        <w:t>delegates</w:t>
      </w:r>
      <w:r w:rsidRPr="00A84625">
        <w:rPr>
          <w:rStyle w:val="StyleUnderline"/>
        </w:rPr>
        <w:t xml:space="preserve"> the authority</w:t>
      </w:r>
      <w:r w:rsidRPr="000D17C3">
        <w:rPr>
          <w:sz w:val="16"/>
        </w:rPr>
        <w:t xml:space="preserve">, </w:t>
      </w:r>
      <w:r w:rsidRPr="00065570">
        <w:rPr>
          <w:rStyle w:val="StyleUnderline"/>
          <w:highlight w:val="cyan"/>
        </w:rPr>
        <w:t xml:space="preserve">states have the </w:t>
      </w:r>
      <w:r w:rsidRPr="00065570">
        <w:rPr>
          <w:rStyle w:val="Emphasis"/>
          <w:highlight w:val="cyan"/>
        </w:rPr>
        <w:t>flexibility</w:t>
      </w:r>
      <w:r w:rsidRPr="00065570">
        <w:rPr>
          <w:rStyle w:val="StyleUnderline"/>
          <w:highlight w:val="cyan"/>
        </w:rPr>
        <w:t xml:space="preserve"> to</w:t>
      </w:r>
      <w:r w:rsidRPr="000D17C3">
        <w:rPr>
          <w:rStyle w:val="StyleUnderline"/>
        </w:rPr>
        <w:t xml:space="preserve"> </w:t>
      </w:r>
      <w:r w:rsidRPr="000D17C3">
        <w:rPr>
          <w:rStyle w:val="Emphasis"/>
        </w:rPr>
        <w:t>determine</w:t>
      </w:r>
      <w:r w:rsidRPr="000D17C3">
        <w:rPr>
          <w:rStyle w:val="StyleUnderline"/>
        </w:rPr>
        <w:t xml:space="preserve"> the </w:t>
      </w:r>
      <w:r w:rsidRPr="000D17C3">
        <w:rPr>
          <w:rStyle w:val="Emphasis"/>
        </w:rPr>
        <w:t>best way</w:t>
      </w:r>
      <w:r w:rsidRPr="000D17C3">
        <w:rPr>
          <w:rStyle w:val="StyleUnderline"/>
        </w:rPr>
        <w:t xml:space="preserve"> to </w:t>
      </w:r>
      <w:r w:rsidRPr="000D17C3">
        <w:rPr>
          <w:rStyle w:val="Emphasis"/>
        </w:rPr>
        <w:t>implement</w:t>
      </w:r>
      <w:r w:rsidRPr="000D17C3">
        <w:rPr>
          <w:rStyle w:val="StyleUnderline"/>
        </w:rPr>
        <w:t xml:space="preserve"> and </w:t>
      </w:r>
      <w:r w:rsidRPr="000D17C3">
        <w:rPr>
          <w:rStyle w:val="Emphasis"/>
        </w:rPr>
        <w:t>enforce</w:t>
      </w:r>
      <w:r w:rsidRPr="00DA0ECE">
        <w:rPr>
          <w:rStyle w:val="StyleUnderline"/>
        </w:rPr>
        <w:t xml:space="preserve"> EPA </w:t>
      </w:r>
      <w:r w:rsidRPr="000D17C3">
        <w:rPr>
          <w:rStyle w:val="Emphasis"/>
        </w:rPr>
        <w:t>standards</w:t>
      </w:r>
      <w:r w:rsidRPr="00DA0ECE">
        <w:rPr>
          <w:rStyle w:val="StyleUnderline"/>
        </w:rPr>
        <w:t xml:space="preserve">, and EPA retains only </w:t>
      </w:r>
      <w:r w:rsidRPr="00065570">
        <w:rPr>
          <w:rStyle w:val="Emphasis"/>
        </w:rPr>
        <w:t>oversight authority</w:t>
      </w:r>
      <w:r w:rsidRPr="000D17C3">
        <w:rPr>
          <w:sz w:val="16"/>
        </w:rPr>
        <w:t xml:space="preserve">.100 </w:t>
      </w:r>
      <w:r w:rsidRPr="00A84625">
        <w:rPr>
          <w:rStyle w:val="StyleUnderline"/>
        </w:rPr>
        <w:t xml:space="preserve">In these cases, </w:t>
      </w:r>
      <w:r w:rsidRPr="000D17C3">
        <w:rPr>
          <w:rStyle w:val="StyleUnderline"/>
        </w:rPr>
        <w:t xml:space="preserve">states </w:t>
      </w:r>
      <w:r w:rsidRPr="00065570">
        <w:rPr>
          <w:rStyle w:val="StyleUnderline"/>
          <w:highlight w:val="cyan"/>
        </w:rPr>
        <w:t>adopt</w:t>
      </w:r>
      <w:r w:rsidRPr="00A84625">
        <w:rPr>
          <w:rStyle w:val="StyleUnderline"/>
        </w:rPr>
        <w:t xml:space="preserve"> environmental </w:t>
      </w:r>
      <w:r w:rsidRPr="00065570">
        <w:rPr>
          <w:rStyle w:val="StyleUnderline"/>
          <w:highlight w:val="cyan"/>
        </w:rPr>
        <w:t xml:space="preserve">policies that </w:t>
      </w:r>
      <w:r w:rsidRPr="00065570">
        <w:rPr>
          <w:rStyle w:val="Emphasis"/>
          <w:highlight w:val="cyan"/>
        </w:rPr>
        <w:t>mirror</w:t>
      </w:r>
      <w:r w:rsidRPr="00065570">
        <w:rPr>
          <w:rStyle w:val="StyleUnderline"/>
          <w:highlight w:val="cyan"/>
        </w:rPr>
        <w:t xml:space="preserve"> or </w:t>
      </w:r>
      <w:r w:rsidRPr="00065570">
        <w:rPr>
          <w:rStyle w:val="Emphasis"/>
          <w:highlight w:val="cyan"/>
        </w:rPr>
        <w:t>exceed</w:t>
      </w:r>
      <w:r w:rsidRPr="00065570">
        <w:rPr>
          <w:rStyle w:val="StyleUnderline"/>
          <w:highlight w:val="cyan"/>
        </w:rPr>
        <w:t xml:space="preserve"> EPA’s </w:t>
      </w:r>
      <w:r w:rsidRPr="00065570">
        <w:rPr>
          <w:rStyle w:val="Emphasis"/>
          <w:highlight w:val="cyan"/>
        </w:rPr>
        <w:t>standards</w:t>
      </w:r>
      <w:r w:rsidRPr="00065570">
        <w:rPr>
          <w:rStyle w:val="StyleUnderline"/>
          <w:highlight w:val="cyan"/>
        </w:rPr>
        <w:t xml:space="preserve"> and </w:t>
      </w:r>
      <w:r w:rsidRPr="000D17C3">
        <w:rPr>
          <w:rStyle w:val="Emphasis"/>
        </w:rPr>
        <w:t>determine</w:t>
      </w:r>
      <w:r w:rsidRPr="000D17C3">
        <w:rPr>
          <w:rStyle w:val="StyleUnderline"/>
        </w:rPr>
        <w:t xml:space="preserve"> how to </w:t>
      </w:r>
      <w:r w:rsidRPr="00065570">
        <w:rPr>
          <w:rStyle w:val="Emphasis"/>
          <w:highlight w:val="cyan"/>
        </w:rPr>
        <w:t>best implement</w:t>
      </w:r>
      <w:r w:rsidRPr="00065570">
        <w:rPr>
          <w:rStyle w:val="StyleUnderline"/>
          <w:highlight w:val="cyan"/>
        </w:rPr>
        <w:t xml:space="preserve"> them for their </w:t>
      </w:r>
      <w:r w:rsidRPr="00065570">
        <w:rPr>
          <w:rStyle w:val="Emphasis"/>
          <w:highlight w:val="cyan"/>
        </w:rPr>
        <w:t>jurisdiction</w:t>
      </w:r>
      <w:r w:rsidRPr="00A84625">
        <w:rPr>
          <w:rStyle w:val="StyleUnderline"/>
        </w:rPr>
        <w:t>.</w:t>
      </w:r>
      <w:r w:rsidRPr="000D17C3">
        <w:rPr>
          <w:sz w:val="16"/>
        </w:rPr>
        <w:t xml:space="preserve">101 For example, </w:t>
      </w:r>
      <w:r w:rsidRPr="000D17C3">
        <w:rPr>
          <w:sz w:val="16"/>
          <w:szCs w:val="16"/>
        </w:rPr>
        <w:t>EPA’s State Indoor Radon Grant Program delegates radon risk reduction activities to state and tribal governments. Through this program, EPA provides grants to state and tribal radon programs that align with EPA’s strategic goals, like testing existing homes for radon and adopting building codes that require radon-reducing features</w:t>
      </w:r>
      <w:r w:rsidRPr="000D17C3">
        <w:rPr>
          <w:sz w:val="16"/>
        </w:rPr>
        <w:t>.102</w:t>
      </w:r>
    </w:p>
    <w:p w14:paraId="58F84B08" w14:textId="77777777" w:rsidR="0068529D" w:rsidRPr="000D17C3" w:rsidRDefault="0068529D" w:rsidP="0068529D">
      <w:pPr>
        <w:rPr>
          <w:sz w:val="16"/>
        </w:rPr>
      </w:pPr>
      <w:r w:rsidRPr="000D17C3">
        <w:rPr>
          <w:sz w:val="16"/>
        </w:rPr>
        <w:t xml:space="preserve">Additionally, </w:t>
      </w:r>
      <w:r w:rsidRPr="00DA0ECE">
        <w:rPr>
          <w:rStyle w:val="StyleUnderline"/>
        </w:rPr>
        <w:t xml:space="preserve">with </w:t>
      </w:r>
      <w:r w:rsidRPr="000D17C3">
        <w:rPr>
          <w:rStyle w:val="Emphasis"/>
        </w:rPr>
        <w:t>EPA delegation</w:t>
      </w:r>
      <w:r w:rsidRPr="000D17C3">
        <w:rPr>
          <w:sz w:val="16"/>
        </w:rPr>
        <w:t xml:space="preserve">, </w:t>
      </w:r>
      <w:r w:rsidRPr="000D17C3">
        <w:rPr>
          <w:rStyle w:val="StyleUnderline"/>
        </w:rPr>
        <w:t>states</w:t>
      </w:r>
      <w:r w:rsidRPr="00DA0ECE">
        <w:rPr>
          <w:rStyle w:val="StyleUnderline"/>
        </w:rPr>
        <w:t xml:space="preserve"> can </w:t>
      </w:r>
      <w:r w:rsidRPr="000D17C3">
        <w:rPr>
          <w:rStyle w:val="Emphasis"/>
        </w:rPr>
        <w:t>implement</w:t>
      </w:r>
      <w:r w:rsidRPr="00DA0ECE">
        <w:rPr>
          <w:rStyle w:val="StyleUnderline"/>
        </w:rPr>
        <w:t xml:space="preserve"> their own laws as long as those laws are at least as </w:t>
      </w:r>
      <w:r w:rsidRPr="00065570">
        <w:rPr>
          <w:rStyle w:val="Emphasis"/>
        </w:rPr>
        <w:t>stringent</w:t>
      </w:r>
      <w:r w:rsidRPr="00DA0ECE">
        <w:rPr>
          <w:rStyle w:val="StyleUnderline"/>
        </w:rPr>
        <w:t xml:space="preserve"> as the </w:t>
      </w:r>
      <w:r w:rsidRPr="00065570">
        <w:rPr>
          <w:rStyle w:val="Emphasis"/>
        </w:rPr>
        <w:t>federal law</w:t>
      </w:r>
      <w:r w:rsidRPr="00DA0ECE">
        <w:rPr>
          <w:rStyle w:val="StyleUnderline"/>
        </w:rPr>
        <w:t>.</w:t>
      </w:r>
      <w:r w:rsidRPr="000D17C3">
        <w:rPr>
          <w:sz w:val="16"/>
        </w:rPr>
        <w:t xml:space="preserve">103 For instance, </w:t>
      </w:r>
      <w:r w:rsidRPr="00065570">
        <w:rPr>
          <w:rStyle w:val="StyleUnderline"/>
          <w:highlight w:val="cyan"/>
        </w:rPr>
        <w:t xml:space="preserve">EPA sets </w:t>
      </w:r>
      <w:r w:rsidRPr="00065570">
        <w:rPr>
          <w:rStyle w:val="Emphasis"/>
          <w:highlight w:val="cyan"/>
        </w:rPr>
        <w:t>legal limits</w:t>
      </w:r>
      <w:r w:rsidRPr="00DA0ECE">
        <w:rPr>
          <w:rStyle w:val="StyleUnderline"/>
        </w:rPr>
        <w:t xml:space="preserve"> </w:t>
      </w:r>
      <w:r w:rsidRPr="00065570">
        <w:rPr>
          <w:rStyle w:val="StyleUnderline"/>
          <w:highlight w:val="cyan"/>
        </w:rPr>
        <w:t>on</w:t>
      </w:r>
      <w:r w:rsidRPr="00DA0ECE">
        <w:rPr>
          <w:rStyle w:val="StyleUnderline"/>
        </w:rPr>
        <w:t xml:space="preserve"> more than </w:t>
      </w:r>
      <w:r w:rsidRPr="00065570">
        <w:rPr>
          <w:rStyle w:val="Emphasis"/>
        </w:rPr>
        <w:t xml:space="preserve">90 </w:t>
      </w:r>
      <w:r w:rsidRPr="00065570">
        <w:rPr>
          <w:rStyle w:val="Emphasis"/>
          <w:highlight w:val="cyan"/>
        </w:rPr>
        <w:t>contaminants</w:t>
      </w:r>
      <w:r w:rsidRPr="00065570">
        <w:rPr>
          <w:rStyle w:val="StyleUnderline"/>
          <w:highlight w:val="cyan"/>
        </w:rPr>
        <w:t xml:space="preserve"> for</w:t>
      </w:r>
      <w:r w:rsidRPr="00DA0ECE">
        <w:rPr>
          <w:rStyle w:val="StyleUnderline"/>
        </w:rPr>
        <w:t xml:space="preserve"> drinking </w:t>
      </w:r>
      <w:r w:rsidRPr="00065570">
        <w:rPr>
          <w:rStyle w:val="Emphasis"/>
          <w:highlight w:val="cyan"/>
        </w:rPr>
        <w:t>water</w:t>
      </w:r>
      <w:r w:rsidRPr="00DA0ECE">
        <w:rPr>
          <w:rStyle w:val="StyleUnderline"/>
        </w:rPr>
        <w:t xml:space="preserve"> under the Safe Drinking Water Act,</w:t>
      </w:r>
      <w:r w:rsidRPr="000D17C3">
        <w:rPr>
          <w:sz w:val="16"/>
        </w:rPr>
        <w:t xml:space="preserve"> </w:t>
      </w:r>
      <w:r w:rsidRPr="00DA0ECE">
        <w:rPr>
          <w:rStyle w:val="StyleUnderline"/>
        </w:rPr>
        <w:t xml:space="preserve">but </w:t>
      </w:r>
      <w:r w:rsidRPr="000D17C3">
        <w:rPr>
          <w:rStyle w:val="StyleUnderline"/>
          <w:highlight w:val="cyan"/>
        </w:rPr>
        <w:t>states</w:t>
      </w:r>
      <w:r w:rsidRPr="00DA0ECE">
        <w:rPr>
          <w:rStyle w:val="StyleUnderline"/>
        </w:rPr>
        <w:t xml:space="preserve"> can also </w:t>
      </w:r>
      <w:r w:rsidRPr="000D17C3">
        <w:rPr>
          <w:rStyle w:val="StyleUnderline"/>
          <w:highlight w:val="cyan"/>
        </w:rPr>
        <w:t xml:space="preserve">set their </w:t>
      </w:r>
      <w:r w:rsidRPr="000D17C3">
        <w:rPr>
          <w:rStyle w:val="Emphasis"/>
          <w:highlight w:val="cyan"/>
        </w:rPr>
        <w:t>own standards</w:t>
      </w:r>
      <w:r w:rsidRPr="00DA0ECE">
        <w:rPr>
          <w:rStyle w:val="StyleUnderline"/>
        </w:rPr>
        <w:t xml:space="preserve"> if the standards are </w:t>
      </w:r>
      <w:r w:rsidRPr="000D17C3">
        <w:rPr>
          <w:rStyle w:val="StyleUnderline"/>
          <w:highlight w:val="cyan"/>
        </w:rPr>
        <w:t>at least as strict</w:t>
      </w:r>
      <w:r w:rsidRPr="00DA0ECE">
        <w:rPr>
          <w:rStyle w:val="StyleUnderline"/>
        </w:rPr>
        <w:t xml:space="preserve"> as the EPA’s limit</w:t>
      </w:r>
      <w:r w:rsidRPr="000D17C3">
        <w:rPr>
          <w:sz w:val="16"/>
        </w:rPr>
        <w:t xml:space="preserve">s. Another example is </w:t>
      </w:r>
      <w:r w:rsidRPr="00DA0ECE">
        <w:rPr>
          <w:rStyle w:val="StyleUnderline"/>
        </w:rPr>
        <w:t xml:space="preserve">California’s </w:t>
      </w:r>
      <w:r w:rsidRPr="000D17C3">
        <w:rPr>
          <w:rStyle w:val="Emphasis"/>
        </w:rPr>
        <w:t>implementation</w:t>
      </w:r>
      <w:r w:rsidRPr="00DA0ECE">
        <w:rPr>
          <w:rStyle w:val="StyleUnderline"/>
        </w:rPr>
        <w:t xml:space="preserve"> of the </w:t>
      </w:r>
      <w:r w:rsidRPr="000D17C3">
        <w:rPr>
          <w:rStyle w:val="Emphasis"/>
        </w:rPr>
        <w:t>Clean Air Act</w:t>
      </w:r>
      <w:r w:rsidRPr="00DA0ECE">
        <w:rPr>
          <w:rStyle w:val="StyleUnderline"/>
        </w:rPr>
        <w:t>,</w:t>
      </w:r>
      <w:r w:rsidRPr="000D17C3">
        <w:rPr>
          <w:sz w:val="16"/>
        </w:rPr>
        <w:t xml:space="preserve"> </w:t>
      </w:r>
      <w:r w:rsidRPr="00DA0ECE">
        <w:rPr>
          <w:rStyle w:val="StyleUnderline"/>
        </w:rPr>
        <w:t xml:space="preserve">which allows the state to implement </w:t>
      </w:r>
      <w:r w:rsidRPr="000D17C3">
        <w:rPr>
          <w:rStyle w:val="Emphasis"/>
        </w:rPr>
        <w:t>stricter standards</w:t>
      </w:r>
      <w:r w:rsidRPr="00DA0ECE">
        <w:rPr>
          <w:rStyle w:val="StyleUnderline"/>
        </w:rPr>
        <w:t xml:space="preserve"> for automobile </w:t>
      </w:r>
      <w:r w:rsidRPr="000D17C3">
        <w:rPr>
          <w:rStyle w:val="Emphasis"/>
        </w:rPr>
        <w:t>emissions requirements</w:t>
      </w:r>
      <w:r w:rsidRPr="000D17C3">
        <w:rPr>
          <w:sz w:val="16"/>
        </w:rPr>
        <w:t>.104</w:t>
      </w:r>
    </w:p>
    <w:p w14:paraId="4863631F" w14:textId="77777777" w:rsidR="0068529D" w:rsidRDefault="0068529D" w:rsidP="0068529D">
      <w:pPr>
        <w:pStyle w:val="Heading3"/>
      </w:pPr>
      <w:r>
        <w:t>2NC UQ – States Leading Post Trump</w:t>
      </w:r>
    </w:p>
    <w:p w14:paraId="27DE87B6" w14:textId="77777777" w:rsidR="0068529D" w:rsidRDefault="0068529D" w:rsidP="0068529D">
      <w:pPr>
        <w:pStyle w:val="Heading4"/>
      </w:pPr>
      <w:r>
        <w:t xml:space="preserve">States are leading because of federal inaction – Trump proves </w:t>
      </w:r>
      <w:r w:rsidRPr="002D1EF3">
        <w:rPr>
          <w:u w:val="single"/>
        </w:rPr>
        <w:t>drive</w:t>
      </w:r>
      <w:r>
        <w:t xml:space="preserve"> overcomes </w:t>
      </w:r>
      <w:r w:rsidRPr="002D1EF3">
        <w:rPr>
          <w:u w:val="single"/>
        </w:rPr>
        <w:t>polarization</w:t>
      </w:r>
      <w:r>
        <w:t xml:space="preserve"> – multiple initiatives prove</w:t>
      </w:r>
    </w:p>
    <w:p w14:paraId="1F0916BA" w14:textId="77777777" w:rsidR="0068529D" w:rsidRPr="00FA61A4" w:rsidRDefault="0068529D" w:rsidP="0068529D">
      <w:r w:rsidRPr="00757217">
        <w:rPr>
          <w:rStyle w:val="Style13ptBold"/>
        </w:rPr>
        <w:t>Farber et al. 21</w:t>
      </w:r>
      <w:r>
        <w:t xml:space="preserve"> (Daniel A. Farber,</w:t>
      </w:r>
      <w:r w:rsidRPr="00757217">
        <w:rPr>
          <w:vertAlign w:val="superscript"/>
        </w:rPr>
        <w:t>1</w:t>
      </w:r>
      <w:r>
        <w:t xml:space="preserve"> Yuichiro Tsuji,</w:t>
      </w:r>
      <w:r w:rsidRPr="00757217">
        <w:rPr>
          <w:vertAlign w:val="superscript"/>
        </w:rPr>
        <w:t>2</w:t>
      </w:r>
      <w:r>
        <w:t xml:space="preserve"> and Shiyuan Jing,</w:t>
      </w:r>
      <w:r w:rsidRPr="00757217">
        <w:rPr>
          <w:vertAlign w:val="superscript"/>
        </w:rPr>
        <w:t>3</w:t>
      </w:r>
      <w:r>
        <w:t xml:space="preserve"> 1: Sho Sato Professor of Law @ UC Berkeley; 2: Associate Professor @ Meiji University Law School in Tokyo; 3: Postdoc and Assistant Research Fellow @ Koguan School of Law, Shanghai Jiao Tong University, “Thinking Globally, Acting Locally: Lessons from the U.S., Japan, and China,” SSRN, 3/27/21, </w:t>
      </w:r>
      <w:hyperlink r:id="rId10" w:history="1">
        <w:r w:rsidRPr="00ED051A">
          <w:rPr>
            <w:rStyle w:val="Hyperlink"/>
          </w:rPr>
          <w:t>https://ssrn.com/abstract=3792510</w:t>
        </w:r>
      </w:hyperlink>
      <w:r>
        <w:t xml:space="preserve">, ccm) </w:t>
      </w:r>
    </w:p>
    <w:p w14:paraId="3AB9AD98" w14:textId="77777777" w:rsidR="0068529D" w:rsidRPr="00690173" w:rsidRDefault="0068529D" w:rsidP="0068529D">
      <w:pPr>
        <w:rPr>
          <w:sz w:val="16"/>
        </w:rPr>
      </w:pPr>
      <w:r w:rsidRPr="00FA61A4">
        <w:rPr>
          <w:rStyle w:val="StyleUnderline"/>
        </w:rPr>
        <w:t xml:space="preserve">American </w:t>
      </w:r>
      <w:r w:rsidRPr="00FA61A4">
        <w:rPr>
          <w:rStyle w:val="Emphasis"/>
          <w:highlight w:val="green"/>
        </w:rPr>
        <w:t>state</w:t>
      </w:r>
      <w:r w:rsidRPr="00FA61A4">
        <w:rPr>
          <w:rStyle w:val="Emphasis"/>
        </w:rPr>
        <w:t xml:space="preserve"> government</w:t>
      </w:r>
      <w:r w:rsidRPr="00FA61A4">
        <w:rPr>
          <w:rStyle w:val="Emphasis"/>
          <w:highlight w:val="green"/>
        </w:rPr>
        <w:t>s</w:t>
      </w:r>
      <w:r w:rsidRPr="00FA61A4">
        <w:rPr>
          <w:rStyle w:val="StyleUnderline"/>
        </w:rPr>
        <w:t xml:space="preserve"> </w:t>
      </w:r>
      <w:r w:rsidRPr="00FA61A4">
        <w:rPr>
          <w:rStyle w:val="StyleUnderline"/>
          <w:highlight w:val="green"/>
        </w:rPr>
        <w:t xml:space="preserve">have </w:t>
      </w:r>
      <w:r w:rsidRPr="00FA61A4">
        <w:rPr>
          <w:rStyle w:val="Emphasis"/>
          <w:highlight w:val="green"/>
        </w:rPr>
        <w:t>actively engaged</w:t>
      </w:r>
      <w:r w:rsidRPr="00FA61A4">
        <w:rPr>
          <w:rStyle w:val="StyleUnderline"/>
        </w:rPr>
        <w:t xml:space="preserve"> </w:t>
      </w:r>
      <w:r w:rsidRPr="00FA61A4">
        <w:rPr>
          <w:rStyle w:val="StyleUnderline"/>
          <w:highlight w:val="green"/>
        </w:rPr>
        <w:t>with</w:t>
      </w:r>
      <w:r w:rsidRPr="00FA61A4">
        <w:rPr>
          <w:rStyle w:val="StyleUnderline"/>
        </w:rPr>
        <w:t xml:space="preserve"> the issue of </w:t>
      </w:r>
      <w:r w:rsidRPr="00FA61A4">
        <w:rPr>
          <w:rStyle w:val="Emphasis"/>
          <w:highlight w:val="green"/>
        </w:rPr>
        <w:t>climate change</w:t>
      </w:r>
      <w:r w:rsidRPr="00FA61A4">
        <w:rPr>
          <w:rStyle w:val="StyleUnderline"/>
        </w:rPr>
        <w:t xml:space="preserve"> on </w:t>
      </w:r>
      <w:r w:rsidRPr="00FA61A4">
        <w:rPr>
          <w:rStyle w:val="Emphasis"/>
        </w:rPr>
        <w:t>many</w:t>
      </w:r>
      <w:r>
        <w:rPr>
          <w:rStyle w:val="Emphasis"/>
        </w:rPr>
        <w:t xml:space="preserve"> </w:t>
      </w:r>
      <w:r w:rsidRPr="00FA61A4">
        <w:rPr>
          <w:rStyle w:val="Emphasis"/>
        </w:rPr>
        <w:t>fronts</w:t>
      </w:r>
      <w:r w:rsidRPr="00690173">
        <w:rPr>
          <w:sz w:val="16"/>
        </w:rPr>
        <w:t xml:space="preserve">.235 </w:t>
      </w:r>
      <w:r w:rsidRPr="00BC7566">
        <w:rPr>
          <w:rStyle w:val="StyleUnderline"/>
          <w:highlight w:val="green"/>
        </w:rPr>
        <w:t>States</w:t>
      </w:r>
      <w:r w:rsidRPr="00FA61A4">
        <w:rPr>
          <w:rStyle w:val="StyleUnderline"/>
        </w:rPr>
        <w:t xml:space="preserve"> have also been active in </w:t>
      </w:r>
      <w:r w:rsidRPr="002D1EF3">
        <w:rPr>
          <w:rStyle w:val="StyleUnderline"/>
        </w:rPr>
        <w:t>promoting renewable energy</w:t>
      </w:r>
      <w:r w:rsidRPr="00690173">
        <w:rPr>
          <w:sz w:val="16"/>
        </w:rPr>
        <w:t xml:space="preserve">, </w:t>
      </w:r>
      <w:r w:rsidRPr="00FA61A4">
        <w:rPr>
          <w:rStyle w:val="StyleUnderline"/>
        </w:rPr>
        <w:t xml:space="preserve">sometimes under the </w:t>
      </w:r>
      <w:r w:rsidRPr="00FA61A4">
        <w:rPr>
          <w:rStyle w:val="Emphasis"/>
        </w:rPr>
        <w:t>climate</w:t>
      </w:r>
      <w:r>
        <w:rPr>
          <w:rStyle w:val="Emphasis"/>
        </w:rPr>
        <w:t xml:space="preserve"> </w:t>
      </w:r>
      <w:r w:rsidRPr="00FA61A4">
        <w:rPr>
          <w:rStyle w:val="Emphasis"/>
        </w:rPr>
        <w:t>umbrella</w:t>
      </w:r>
      <w:r w:rsidRPr="00FA61A4">
        <w:rPr>
          <w:rStyle w:val="StyleUnderline"/>
        </w:rPr>
        <w:t xml:space="preserve"> and sometimes independently</w:t>
      </w:r>
      <w:r w:rsidRPr="00690173">
        <w:rPr>
          <w:sz w:val="16"/>
        </w:rPr>
        <w:t xml:space="preserve">. </w:t>
      </w:r>
      <w:r w:rsidRPr="00BC7566">
        <w:rPr>
          <w:rStyle w:val="StyleUnderline"/>
        </w:rPr>
        <w:t>California</w:t>
      </w:r>
      <w:r w:rsidRPr="00FA61A4">
        <w:rPr>
          <w:rStyle w:val="StyleUnderline"/>
        </w:rPr>
        <w:t xml:space="preserve"> </w:t>
      </w:r>
      <w:r w:rsidRPr="00BC7566">
        <w:rPr>
          <w:rStyle w:val="StyleUnderline"/>
          <w:highlight w:val="green"/>
        </w:rPr>
        <w:t>began to pursue</w:t>
      </w:r>
      <w:r w:rsidRPr="00FA61A4">
        <w:rPr>
          <w:rStyle w:val="StyleUnderline"/>
        </w:rPr>
        <w:t xml:space="preserve"> its own </w:t>
      </w:r>
      <w:r w:rsidRPr="00BC7566">
        <w:rPr>
          <w:rStyle w:val="StyleUnderline"/>
          <w:highlight w:val="green"/>
        </w:rPr>
        <w:t>climate policies</w:t>
      </w:r>
      <w:r w:rsidRPr="00FA61A4">
        <w:rPr>
          <w:rStyle w:val="StyleUnderline"/>
        </w:rPr>
        <w:t xml:space="preserve"> as</w:t>
      </w:r>
      <w:r>
        <w:rPr>
          <w:rStyle w:val="StyleUnderline"/>
        </w:rPr>
        <w:t xml:space="preserve"> </w:t>
      </w:r>
      <w:r w:rsidRPr="00FA61A4">
        <w:rPr>
          <w:rStyle w:val="StyleUnderline"/>
        </w:rPr>
        <w:t>early as presidency of</w:t>
      </w:r>
      <w:r w:rsidRPr="00690173">
        <w:rPr>
          <w:sz w:val="16"/>
        </w:rPr>
        <w:t xml:space="preserve"> George W. </w:t>
      </w:r>
      <w:r w:rsidRPr="00FA61A4">
        <w:rPr>
          <w:rStyle w:val="StyleUnderline"/>
        </w:rPr>
        <w:t>Bush</w:t>
      </w:r>
      <w:r w:rsidRPr="00690173">
        <w:rPr>
          <w:sz w:val="16"/>
        </w:rPr>
        <w:t xml:space="preserve">, </w:t>
      </w:r>
      <w:r w:rsidRPr="00BC7566">
        <w:rPr>
          <w:rStyle w:val="StyleUnderline"/>
          <w:highlight w:val="green"/>
        </w:rPr>
        <w:t>when the fed</w:t>
      </w:r>
      <w:r w:rsidRPr="00690173">
        <w:rPr>
          <w:rStyle w:val="StyleUnderline"/>
        </w:rPr>
        <w:t xml:space="preserve">eral government </w:t>
      </w:r>
      <w:r w:rsidRPr="00690173">
        <w:rPr>
          <w:rStyle w:val="Emphasis"/>
        </w:rPr>
        <w:t xml:space="preserve">steadfastly </w:t>
      </w:r>
      <w:r w:rsidRPr="00BC7566">
        <w:rPr>
          <w:rStyle w:val="Emphasis"/>
          <w:highlight w:val="green"/>
        </w:rPr>
        <w:t>refused</w:t>
      </w:r>
      <w:r w:rsidRPr="00BC7566">
        <w:rPr>
          <w:rStyle w:val="StyleUnderline"/>
          <w:highlight w:val="green"/>
        </w:rPr>
        <w:t xml:space="preserve"> to take</w:t>
      </w:r>
      <w:r w:rsidRPr="00690173">
        <w:rPr>
          <w:rStyle w:val="StyleUnderline"/>
        </w:rPr>
        <w:t xml:space="preserve"> </w:t>
      </w:r>
      <w:r w:rsidRPr="00690173">
        <w:rPr>
          <w:rStyle w:val="Emphasis"/>
        </w:rPr>
        <w:t xml:space="preserve">any </w:t>
      </w:r>
      <w:r w:rsidRPr="00BC7566">
        <w:rPr>
          <w:rStyle w:val="Emphasis"/>
          <w:highlight w:val="green"/>
        </w:rPr>
        <w:t>action</w:t>
      </w:r>
      <w:r w:rsidRPr="00FA61A4">
        <w:rPr>
          <w:rStyle w:val="StyleUnderline"/>
        </w:rPr>
        <w:t xml:space="preserve"> at all to </w:t>
      </w:r>
      <w:r w:rsidRPr="00FA61A4">
        <w:rPr>
          <w:rStyle w:val="Emphasis"/>
        </w:rPr>
        <w:t>reduce emissions</w:t>
      </w:r>
      <w:r w:rsidRPr="00690173">
        <w:rPr>
          <w:sz w:val="16"/>
        </w:rPr>
        <w:t xml:space="preserve">, </w:t>
      </w:r>
      <w:r w:rsidRPr="00FA61A4">
        <w:rPr>
          <w:rStyle w:val="StyleUnderline"/>
        </w:rPr>
        <w:t xml:space="preserve">and seemed </w:t>
      </w:r>
      <w:r w:rsidRPr="00BC7566">
        <w:rPr>
          <w:rStyle w:val="Emphasis"/>
        </w:rPr>
        <w:t>dedicated</w:t>
      </w:r>
      <w:r w:rsidRPr="00FA61A4">
        <w:rPr>
          <w:rStyle w:val="StyleUnderline"/>
        </w:rPr>
        <w:t xml:space="preserve"> to </w:t>
      </w:r>
      <w:r w:rsidRPr="00BC7566">
        <w:rPr>
          <w:rStyle w:val="Emphasis"/>
        </w:rPr>
        <w:t>increasing</w:t>
      </w:r>
      <w:r w:rsidRPr="00FA61A4">
        <w:rPr>
          <w:rStyle w:val="StyleUnderline"/>
        </w:rPr>
        <w:t xml:space="preserve"> them through </w:t>
      </w:r>
      <w:r w:rsidRPr="00BC7566">
        <w:rPr>
          <w:rStyle w:val="Emphasis"/>
        </w:rPr>
        <w:t>expanded production</w:t>
      </w:r>
      <w:r w:rsidRPr="00FA61A4">
        <w:rPr>
          <w:rStyle w:val="StyleUnderline"/>
        </w:rPr>
        <w:t xml:space="preserve"> of </w:t>
      </w:r>
      <w:r w:rsidRPr="00BC7566">
        <w:rPr>
          <w:rStyle w:val="Emphasis"/>
        </w:rPr>
        <w:t>fossil fuels</w:t>
      </w:r>
      <w:r w:rsidRPr="00690173">
        <w:rPr>
          <w:sz w:val="16"/>
        </w:rPr>
        <w:t xml:space="preserve">.236 In this way, </w:t>
      </w:r>
      <w:r w:rsidRPr="00FA61A4">
        <w:rPr>
          <w:rStyle w:val="StyleUnderline"/>
        </w:rPr>
        <w:t>the Trump Era is similar to this earlier period</w:t>
      </w:r>
      <w:r w:rsidRPr="00690173">
        <w:rPr>
          <w:sz w:val="16"/>
        </w:rPr>
        <w:t xml:space="preserve">.237 For instance, </w:t>
      </w:r>
      <w:r w:rsidRPr="002D1EF3">
        <w:rPr>
          <w:rStyle w:val="StyleUnderline"/>
          <w:highlight w:val="green"/>
        </w:rPr>
        <w:t>as soon as Trump</w:t>
      </w:r>
      <w:r w:rsidRPr="00FA61A4">
        <w:rPr>
          <w:rStyle w:val="StyleUnderline"/>
        </w:rPr>
        <w:t xml:space="preserve"> </w:t>
      </w:r>
      <w:r w:rsidRPr="002D1EF3">
        <w:rPr>
          <w:rStyle w:val="Emphasis"/>
        </w:rPr>
        <w:t>announced</w:t>
      </w:r>
      <w:r w:rsidRPr="00FA61A4">
        <w:rPr>
          <w:rStyle w:val="StyleUnderline"/>
        </w:rPr>
        <w:t xml:space="preserve"> his </w:t>
      </w:r>
      <w:r w:rsidRPr="002D1EF3">
        <w:rPr>
          <w:rStyle w:val="Emphasis"/>
        </w:rPr>
        <w:t>intent</w:t>
      </w:r>
      <w:r w:rsidRPr="00FA61A4">
        <w:rPr>
          <w:rStyle w:val="StyleUnderline"/>
        </w:rPr>
        <w:t xml:space="preserve"> to </w:t>
      </w:r>
      <w:r w:rsidRPr="002D1EF3">
        <w:rPr>
          <w:rStyle w:val="Emphasis"/>
          <w:highlight w:val="green"/>
        </w:rPr>
        <w:t>withdraw</w:t>
      </w:r>
      <w:r w:rsidRPr="002D1EF3">
        <w:rPr>
          <w:rStyle w:val="StyleUnderline"/>
          <w:highlight w:val="green"/>
        </w:rPr>
        <w:t xml:space="preserve"> from</w:t>
      </w:r>
      <w:r w:rsidRPr="00FA61A4">
        <w:rPr>
          <w:rStyle w:val="StyleUnderline"/>
        </w:rPr>
        <w:t xml:space="preserve"> the </w:t>
      </w:r>
      <w:r w:rsidRPr="002D1EF3">
        <w:rPr>
          <w:rStyle w:val="Emphasis"/>
          <w:highlight w:val="green"/>
        </w:rPr>
        <w:t>Paris</w:t>
      </w:r>
      <w:r w:rsidRPr="00FA61A4">
        <w:rPr>
          <w:rStyle w:val="StyleUnderline"/>
        </w:rPr>
        <w:t xml:space="preserve"> Agreement</w:t>
      </w:r>
      <w:r w:rsidRPr="00690173">
        <w:rPr>
          <w:sz w:val="16"/>
        </w:rPr>
        <w:t xml:space="preserve">, </w:t>
      </w:r>
      <w:r w:rsidRPr="00FA61A4">
        <w:rPr>
          <w:rStyle w:val="StyleUnderline"/>
        </w:rPr>
        <w:t>the</w:t>
      </w:r>
      <w:r>
        <w:rPr>
          <w:rStyle w:val="StyleUnderline"/>
        </w:rPr>
        <w:t xml:space="preserve"> </w:t>
      </w:r>
      <w:r w:rsidRPr="002D1EF3">
        <w:rPr>
          <w:rStyle w:val="StyleUnderline"/>
          <w:highlight w:val="green"/>
        </w:rPr>
        <w:t>governors</w:t>
      </w:r>
      <w:r w:rsidRPr="00FA61A4">
        <w:rPr>
          <w:rStyle w:val="StyleUnderline"/>
        </w:rPr>
        <w:t xml:space="preserve"> of N</w:t>
      </w:r>
      <w:r w:rsidRPr="00690173">
        <w:rPr>
          <w:sz w:val="16"/>
        </w:rPr>
        <w:t xml:space="preserve">ew </w:t>
      </w:r>
      <w:r w:rsidRPr="00FA61A4">
        <w:rPr>
          <w:rStyle w:val="StyleUnderline"/>
        </w:rPr>
        <w:t>Y</w:t>
      </w:r>
      <w:r w:rsidRPr="00690173">
        <w:rPr>
          <w:sz w:val="16"/>
        </w:rPr>
        <w:t xml:space="preserve">ork </w:t>
      </w:r>
      <w:r w:rsidRPr="00FA61A4">
        <w:rPr>
          <w:rStyle w:val="StyleUnderline"/>
        </w:rPr>
        <w:t>and Cali</w:t>
      </w:r>
      <w:r w:rsidRPr="00690173">
        <w:rPr>
          <w:sz w:val="16"/>
        </w:rPr>
        <w:t xml:space="preserve">fornia </w:t>
      </w:r>
      <w:r w:rsidRPr="002D1EF3">
        <w:rPr>
          <w:rStyle w:val="StyleUnderline"/>
          <w:highlight w:val="green"/>
        </w:rPr>
        <w:t>announced the</w:t>
      </w:r>
      <w:r w:rsidRPr="00DD06A4">
        <w:rPr>
          <w:rStyle w:val="StyleUnderline"/>
        </w:rPr>
        <w:t xml:space="preserve"> </w:t>
      </w:r>
      <w:r w:rsidRPr="00DD06A4">
        <w:rPr>
          <w:rStyle w:val="Emphasis"/>
        </w:rPr>
        <w:t>formation</w:t>
      </w:r>
      <w:r w:rsidRPr="00DD06A4">
        <w:rPr>
          <w:rStyle w:val="StyleUnderline"/>
        </w:rPr>
        <w:t xml:space="preserve"> of the </w:t>
      </w:r>
      <w:r w:rsidRPr="002D1EF3">
        <w:rPr>
          <w:rStyle w:val="Emphasis"/>
          <w:highlight w:val="green"/>
        </w:rPr>
        <w:t>U.S. Climate Alliance</w:t>
      </w:r>
      <w:r w:rsidRPr="002D1EF3">
        <w:rPr>
          <w:rStyle w:val="StyleUnderline"/>
        </w:rPr>
        <w:t xml:space="preserve"> along</w:t>
      </w:r>
      <w:r w:rsidRPr="00FA61A4">
        <w:rPr>
          <w:rStyle w:val="StyleUnderline"/>
        </w:rPr>
        <w:t xml:space="preserve"> </w:t>
      </w:r>
      <w:r w:rsidRPr="002D1EF3">
        <w:rPr>
          <w:rStyle w:val="StyleUnderline"/>
        </w:rPr>
        <w:t>with</w:t>
      </w:r>
      <w:r w:rsidRPr="00FA61A4">
        <w:rPr>
          <w:rStyle w:val="StyleUnderline"/>
        </w:rPr>
        <w:t xml:space="preserve"> their intentions to comply with the U.S.’s emissions reduction commitment</w:t>
      </w:r>
      <w:r w:rsidRPr="00690173">
        <w:rPr>
          <w:sz w:val="16"/>
        </w:rPr>
        <w:t xml:space="preserve">.238 Many </w:t>
      </w:r>
      <w:r w:rsidRPr="00DD06A4">
        <w:rPr>
          <w:rStyle w:val="StyleUnderline"/>
          <w:highlight w:val="green"/>
        </w:rPr>
        <w:t>states</w:t>
      </w:r>
      <w:r w:rsidRPr="002D1EF3">
        <w:rPr>
          <w:rStyle w:val="StyleUnderline"/>
        </w:rPr>
        <w:t xml:space="preserve"> have </w:t>
      </w:r>
      <w:r w:rsidRPr="00DD06A4">
        <w:rPr>
          <w:rStyle w:val="StyleUnderline"/>
          <w:highlight w:val="green"/>
        </w:rPr>
        <w:t>adopted</w:t>
      </w:r>
      <w:r w:rsidRPr="002D1EF3">
        <w:rPr>
          <w:rStyle w:val="StyleUnderline"/>
        </w:rPr>
        <w:t xml:space="preserve"> </w:t>
      </w:r>
      <w:r w:rsidRPr="00DD06A4">
        <w:rPr>
          <w:rStyle w:val="StyleUnderline"/>
          <w:highlight w:val="green"/>
        </w:rPr>
        <w:t>renewable portfolio standards</w:t>
      </w:r>
      <w:r w:rsidRPr="00690173">
        <w:rPr>
          <w:sz w:val="16"/>
        </w:rPr>
        <w:t xml:space="preserve"> (</w:t>
      </w:r>
      <w:r w:rsidRPr="002D1EF3">
        <w:rPr>
          <w:rStyle w:val="Emphasis"/>
        </w:rPr>
        <w:t>RPSs</w:t>
      </w:r>
      <w:r w:rsidRPr="00690173">
        <w:rPr>
          <w:sz w:val="16"/>
        </w:rPr>
        <w:t xml:space="preserve">), </w:t>
      </w:r>
      <w:r w:rsidRPr="002D1EF3">
        <w:rPr>
          <w:rStyle w:val="StyleUnderline"/>
        </w:rPr>
        <w:t>which require that a certain percentage of electricity sold by each utility come from renewable sources.</w:t>
      </w:r>
      <w:r w:rsidRPr="00690173">
        <w:rPr>
          <w:sz w:val="16"/>
        </w:rPr>
        <w:t xml:space="preserve"> </w:t>
      </w:r>
      <w:r w:rsidRPr="002D1EF3">
        <w:rPr>
          <w:rStyle w:val="StyleUnderline"/>
        </w:rPr>
        <w:t xml:space="preserve">By </w:t>
      </w:r>
      <w:r w:rsidRPr="00BC7566">
        <w:rPr>
          <w:rStyle w:val="Emphasis"/>
        </w:rPr>
        <w:t>forcing utilities</w:t>
      </w:r>
      <w:r w:rsidRPr="002D1EF3">
        <w:rPr>
          <w:rStyle w:val="StyleUnderline"/>
        </w:rPr>
        <w:t xml:space="preserve"> to buy </w:t>
      </w:r>
      <w:r w:rsidRPr="00BC7566">
        <w:rPr>
          <w:rStyle w:val="Emphasis"/>
        </w:rPr>
        <w:t>renewable energy</w:t>
      </w:r>
      <w:r w:rsidRPr="002D1EF3">
        <w:rPr>
          <w:rStyle w:val="StyleUnderline"/>
        </w:rPr>
        <w:t xml:space="preserve">, an RPS </w:t>
      </w:r>
      <w:r w:rsidRPr="00BC7566">
        <w:rPr>
          <w:rStyle w:val="Emphasis"/>
          <w:highlight w:val="green"/>
        </w:rPr>
        <w:t>promotes</w:t>
      </w:r>
      <w:r w:rsidRPr="002D1EF3">
        <w:rPr>
          <w:rStyle w:val="StyleUnderline"/>
        </w:rPr>
        <w:t xml:space="preserve"> the </w:t>
      </w:r>
      <w:r w:rsidRPr="00BC7566">
        <w:rPr>
          <w:rStyle w:val="Emphasis"/>
        </w:rPr>
        <w:t>development</w:t>
      </w:r>
      <w:r w:rsidRPr="002D1EF3">
        <w:rPr>
          <w:rStyle w:val="StyleUnderline"/>
        </w:rPr>
        <w:t xml:space="preserve"> of more </w:t>
      </w:r>
      <w:r w:rsidRPr="00BC7566">
        <w:rPr>
          <w:rStyle w:val="Emphasis"/>
          <w:highlight w:val="green"/>
        </w:rPr>
        <w:t>solar</w:t>
      </w:r>
      <w:r w:rsidRPr="00DD06A4">
        <w:rPr>
          <w:rStyle w:val="StyleUnderline"/>
          <w:highlight w:val="green"/>
        </w:rPr>
        <w:t xml:space="preserve"> and </w:t>
      </w:r>
      <w:r w:rsidRPr="00BC7566">
        <w:rPr>
          <w:rStyle w:val="Emphasis"/>
          <w:highlight w:val="green"/>
        </w:rPr>
        <w:t>wind energy</w:t>
      </w:r>
      <w:r w:rsidRPr="002D1EF3">
        <w:rPr>
          <w:rStyle w:val="StyleUnderline"/>
        </w:rPr>
        <w:t>.</w:t>
      </w:r>
      <w:r w:rsidRPr="00690173">
        <w:rPr>
          <w:sz w:val="16"/>
        </w:rPr>
        <w:t>239 California’s RPS has a 50 percent target for 2030.240 There are significant variations in these standards from state to state in terms of the targets, deadlines, and types of generation classified as renewable. 241 Currently twenty-nine states have an RPS, and another eight have voluntary standards or non-binding targets.242 In addition, as of 2019, twenty states had adopted climaterelated targets of some kind, twenty-six had some type of energy efficiency program, and over half were engaged in some form of adaptation planning.243</w:t>
      </w:r>
    </w:p>
    <w:p w14:paraId="004579C3" w14:textId="77777777" w:rsidR="0068529D" w:rsidRPr="00690173" w:rsidRDefault="0068529D" w:rsidP="0068529D">
      <w:pPr>
        <w:rPr>
          <w:sz w:val="16"/>
        </w:rPr>
      </w:pPr>
      <w:r w:rsidRPr="00690173">
        <w:rPr>
          <w:sz w:val="16"/>
        </w:rPr>
        <w:t xml:space="preserve">There is a clear political division in terms of renewable energy mandates, with Democratleaning states the most likely to have strong requirements.244 There are two regions of the United States that have refused to enact RPS mandates. One, in the West, consists of Idaho, Wyoming, and Nebraska. The other is in the Southeast, where states have lagged in adopting renewable energy.245 These states are dominated by conservative Republicans. Among the </w:t>
      </w:r>
      <w:r w:rsidRPr="00DD06A4">
        <w:rPr>
          <w:rStyle w:val="StyleUnderline"/>
        </w:rPr>
        <w:t>s</w:t>
      </w:r>
      <w:r w:rsidRPr="00DD06A4">
        <w:rPr>
          <w:sz w:val="16"/>
          <w:szCs w:val="16"/>
        </w:rPr>
        <w:t>tates that are addressing climate change in meaningful ways, California has played a leading role. California legislation focusing specifically on climate change dates back to a 1988 law mandating an inventory of California greenhouse gas emissions.246 In 2002, the state took advantage of an exception to federal preemption of emissions standards for new cars by enacting legislation requiring reduction of CO2 emissions. 247 In 2006, Governor Arnold Schwarzenegger signed the California Global Warming Solutions Act, usually referred to as AB 32,248 which requires California to reduce emissions to the 1990 level by 2020. California’s cap-and-trade program set a declining, statewide cap on greenhouse gas emissions. An emissions trading program sets a ceiling on the amount of total amount of emissions (the “cap”) and establishes a market in which firms can trade the right to emit specified amounts (the “trade”).249</w:t>
      </w:r>
    </w:p>
    <w:p w14:paraId="045CE3A4" w14:textId="77777777" w:rsidR="0068529D" w:rsidRPr="00690173" w:rsidRDefault="0068529D" w:rsidP="0068529D">
      <w:pPr>
        <w:rPr>
          <w:sz w:val="16"/>
        </w:rPr>
      </w:pPr>
      <w:r w:rsidRPr="00757217">
        <w:rPr>
          <w:rStyle w:val="StyleUnderline"/>
        </w:rPr>
        <w:t>Elsewhere in the U</w:t>
      </w:r>
      <w:r w:rsidRPr="00690173">
        <w:rPr>
          <w:sz w:val="16"/>
        </w:rPr>
        <w:t xml:space="preserve">nited </w:t>
      </w:r>
      <w:r w:rsidRPr="00757217">
        <w:rPr>
          <w:rStyle w:val="StyleUnderline"/>
        </w:rPr>
        <w:t>S</w:t>
      </w:r>
      <w:r w:rsidRPr="00690173">
        <w:rPr>
          <w:sz w:val="16"/>
        </w:rPr>
        <w:t>tates</w:t>
      </w:r>
      <w:r w:rsidRPr="00757217">
        <w:rPr>
          <w:rStyle w:val="StyleUnderline"/>
        </w:rPr>
        <w:t xml:space="preserve">, </w:t>
      </w:r>
      <w:r w:rsidRPr="00DD06A4">
        <w:rPr>
          <w:rStyle w:val="StyleUnderline"/>
        </w:rPr>
        <w:t>the</w:t>
      </w:r>
      <w:r w:rsidRPr="00757217">
        <w:rPr>
          <w:rStyle w:val="StyleUnderline"/>
        </w:rPr>
        <w:t xml:space="preserve"> Regional Greenhouse Gas Initiative</w:t>
      </w:r>
      <w:r w:rsidRPr="00690173">
        <w:rPr>
          <w:sz w:val="16"/>
        </w:rPr>
        <w:t xml:space="preserve"> (</w:t>
      </w:r>
      <w:r w:rsidRPr="00043F33">
        <w:rPr>
          <w:rStyle w:val="Emphasis"/>
          <w:highlight w:val="green"/>
        </w:rPr>
        <w:t>RGGI</w:t>
      </w:r>
      <w:r w:rsidRPr="00690173">
        <w:rPr>
          <w:sz w:val="16"/>
        </w:rPr>
        <w:t xml:space="preserve">) </w:t>
      </w:r>
      <w:r w:rsidRPr="00043F33">
        <w:rPr>
          <w:rStyle w:val="StyleUnderline"/>
          <w:highlight w:val="green"/>
        </w:rPr>
        <w:t>created a</w:t>
      </w:r>
      <w:r>
        <w:rPr>
          <w:rStyle w:val="StyleUnderline"/>
          <w:highlight w:val="green"/>
        </w:rPr>
        <w:t xml:space="preserve"> </w:t>
      </w:r>
      <w:r w:rsidRPr="00043F33">
        <w:rPr>
          <w:rStyle w:val="StyleUnderline"/>
          <w:highlight w:val="green"/>
        </w:rPr>
        <w:t xml:space="preserve">multistate trading system </w:t>
      </w:r>
      <w:r w:rsidRPr="00043F33">
        <w:rPr>
          <w:rStyle w:val="StyleUnderline"/>
        </w:rPr>
        <w:t xml:space="preserve">for </w:t>
      </w:r>
      <w:r w:rsidRPr="00043F33">
        <w:rPr>
          <w:rStyle w:val="Emphasis"/>
        </w:rPr>
        <w:t>power plant emissions</w:t>
      </w:r>
      <w:r w:rsidRPr="00757217">
        <w:rPr>
          <w:rStyle w:val="StyleUnderline"/>
        </w:rPr>
        <w:t xml:space="preserve"> with the goal of achieving a 10 percent</w:t>
      </w:r>
      <w:r>
        <w:rPr>
          <w:rStyle w:val="StyleUnderline"/>
        </w:rPr>
        <w:t xml:space="preserve"> </w:t>
      </w:r>
      <w:r w:rsidRPr="00757217">
        <w:rPr>
          <w:rStyle w:val="StyleUnderline"/>
        </w:rPr>
        <w:t>reduction by 2019.</w:t>
      </w:r>
      <w:r w:rsidRPr="00690173">
        <w:rPr>
          <w:sz w:val="16"/>
        </w:rPr>
        <w:t xml:space="preserve">250 In 2013, </w:t>
      </w:r>
      <w:r w:rsidRPr="00757217">
        <w:rPr>
          <w:rStyle w:val="StyleUnderline"/>
        </w:rPr>
        <w:t>the previous cap was lowered to 91 million tons of carbon</w:t>
      </w:r>
      <w:r w:rsidRPr="00690173">
        <w:rPr>
          <w:sz w:val="16"/>
        </w:rPr>
        <w:t xml:space="preserve">, </w:t>
      </w:r>
      <w:r w:rsidRPr="00043F33">
        <w:rPr>
          <w:rStyle w:val="StyleUnderline"/>
        </w:rPr>
        <w:t>down</w:t>
      </w:r>
      <w:r>
        <w:rPr>
          <w:rStyle w:val="StyleUnderline"/>
        </w:rPr>
        <w:t xml:space="preserve"> </w:t>
      </w:r>
      <w:r w:rsidRPr="00043F33">
        <w:rPr>
          <w:rStyle w:val="StyleUnderline"/>
        </w:rPr>
        <w:t>from 165 million tons</w:t>
      </w:r>
      <w:r w:rsidRPr="00690173">
        <w:rPr>
          <w:sz w:val="16"/>
        </w:rPr>
        <w:t xml:space="preserve">, </w:t>
      </w:r>
      <w:r w:rsidRPr="00043F33">
        <w:rPr>
          <w:rStyle w:val="StyleUnderline"/>
          <w:highlight w:val="green"/>
        </w:rPr>
        <w:t>requiring</w:t>
      </w:r>
      <w:r w:rsidRPr="00757217">
        <w:rPr>
          <w:rStyle w:val="StyleUnderline"/>
        </w:rPr>
        <w:t xml:space="preserve"> more </w:t>
      </w:r>
      <w:r w:rsidRPr="00043F33">
        <w:rPr>
          <w:rStyle w:val="Emphasis"/>
          <w:highlight w:val="green"/>
        </w:rPr>
        <w:t>substantial reductions</w:t>
      </w:r>
      <w:r w:rsidRPr="00757217">
        <w:rPr>
          <w:rStyle w:val="StyleUnderline"/>
        </w:rPr>
        <w:t xml:space="preserve"> </w:t>
      </w:r>
      <w:r w:rsidRPr="00043F33">
        <w:rPr>
          <w:rStyle w:val="StyleUnderline"/>
          <w:highlight w:val="green"/>
        </w:rPr>
        <w:t xml:space="preserve">in </w:t>
      </w:r>
      <w:r w:rsidRPr="00043F33">
        <w:rPr>
          <w:rStyle w:val="Emphasis"/>
          <w:highlight w:val="green"/>
        </w:rPr>
        <w:t>emissions</w:t>
      </w:r>
      <w:r w:rsidRPr="00690173">
        <w:rPr>
          <w:sz w:val="16"/>
        </w:rPr>
        <w:t xml:space="preserve">. The cap is set to decline by 2.5 percent annually. </w:t>
      </w:r>
      <w:r w:rsidRPr="00757217">
        <w:rPr>
          <w:rStyle w:val="StyleUnderline"/>
        </w:rPr>
        <w:t xml:space="preserve">Another </w:t>
      </w:r>
      <w:r w:rsidRPr="00043F33">
        <w:rPr>
          <w:rStyle w:val="StyleUnderline"/>
          <w:highlight w:val="green"/>
        </w:rPr>
        <w:t>multistate venture</w:t>
      </w:r>
      <w:r w:rsidRPr="00757217">
        <w:rPr>
          <w:rStyle w:val="StyleUnderline"/>
        </w:rPr>
        <w:t xml:space="preserve"> was </w:t>
      </w:r>
      <w:r w:rsidRPr="00043F33">
        <w:rPr>
          <w:rStyle w:val="StyleUnderline"/>
          <w:highlight w:val="green"/>
        </w:rPr>
        <w:t>launched</w:t>
      </w:r>
      <w:r w:rsidRPr="00757217">
        <w:rPr>
          <w:rStyle w:val="StyleUnderline"/>
        </w:rPr>
        <w:t xml:space="preserve"> in late 2020 </w:t>
      </w:r>
      <w:r w:rsidRPr="00043F33">
        <w:rPr>
          <w:rStyle w:val="StyleUnderline"/>
          <w:highlight w:val="green"/>
        </w:rPr>
        <w:t xml:space="preserve">to </w:t>
      </w:r>
      <w:r w:rsidRPr="00043F33">
        <w:rPr>
          <w:rStyle w:val="Emphasis"/>
          <w:highlight w:val="green"/>
        </w:rPr>
        <w:t>establish</w:t>
      </w:r>
      <w:r w:rsidRPr="00043F33">
        <w:rPr>
          <w:rStyle w:val="StyleUnderline"/>
          <w:highlight w:val="green"/>
        </w:rPr>
        <w:t xml:space="preserve"> a </w:t>
      </w:r>
      <w:r w:rsidRPr="00043F33">
        <w:rPr>
          <w:rStyle w:val="Emphasis"/>
          <w:highlight w:val="green"/>
        </w:rPr>
        <w:t>trading</w:t>
      </w:r>
      <w:r>
        <w:rPr>
          <w:rStyle w:val="Emphasis"/>
          <w:highlight w:val="green"/>
        </w:rPr>
        <w:t xml:space="preserve"> </w:t>
      </w:r>
      <w:r w:rsidRPr="00043F33">
        <w:rPr>
          <w:rStyle w:val="Emphasis"/>
          <w:highlight w:val="green"/>
        </w:rPr>
        <w:t>systems</w:t>
      </w:r>
      <w:r w:rsidRPr="00043F33">
        <w:rPr>
          <w:rStyle w:val="StyleUnderline"/>
          <w:highlight w:val="green"/>
        </w:rPr>
        <w:t xml:space="preserve"> for </w:t>
      </w:r>
      <w:r w:rsidRPr="00043F33">
        <w:rPr>
          <w:rStyle w:val="Emphasis"/>
          <w:highlight w:val="green"/>
        </w:rPr>
        <w:t>transportation emissions</w:t>
      </w:r>
      <w:r w:rsidRPr="00757217">
        <w:rPr>
          <w:rStyle w:val="StyleUnderline"/>
        </w:rPr>
        <w:t xml:space="preserve">, with three states joining </w:t>
      </w:r>
      <w:r w:rsidRPr="00043F33">
        <w:rPr>
          <w:rStyle w:val="Emphasis"/>
        </w:rPr>
        <w:t>immediately</w:t>
      </w:r>
      <w:r w:rsidRPr="00757217">
        <w:rPr>
          <w:rStyle w:val="StyleUnderline"/>
        </w:rPr>
        <w:t xml:space="preserve"> and</w:t>
      </w:r>
      <w:r w:rsidRPr="00690173">
        <w:rPr>
          <w:sz w:val="16"/>
        </w:rPr>
        <w:t xml:space="preserve"> </w:t>
      </w:r>
      <w:r w:rsidRPr="00757217">
        <w:rPr>
          <w:rStyle w:val="StyleUnderline"/>
        </w:rPr>
        <w:t>eight more states</w:t>
      </w:r>
      <w:r>
        <w:rPr>
          <w:rStyle w:val="StyleUnderline"/>
        </w:rPr>
        <w:t xml:space="preserve"> </w:t>
      </w:r>
      <w:r w:rsidRPr="00690173">
        <w:rPr>
          <w:sz w:val="16"/>
        </w:rPr>
        <w:t xml:space="preserve">considering </w:t>
      </w:r>
      <w:r w:rsidRPr="00043F33">
        <w:rPr>
          <w:rStyle w:val="Emphasis"/>
        </w:rPr>
        <w:t>joining later</w:t>
      </w:r>
      <w:r w:rsidRPr="00690173">
        <w:rPr>
          <w:sz w:val="16"/>
        </w:rPr>
        <w:t>.251</w:t>
      </w:r>
    </w:p>
    <w:p w14:paraId="7A95CE16" w14:textId="77777777" w:rsidR="0068529D" w:rsidRPr="00690173" w:rsidRDefault="0068529D" w:rsidP="0068529D">
      <w:pPr>
        <w:rPr>
          <w:sz w:val="16"/>
        </w:rPr>
      </w:pPr>
      <w:r w:rsidRPr="00690173">
        <w:rPr>
          <w:sz w:val="16"/>
        </w:rPr>
        <w:t xml:space="preserve">In Appendix A, </w:t>
      </w:r>
      <w:r w:rsidRPr="00757217">
        <w:rPr>
          <w:rStyle w:val="StyleUnderline"/>
        </w:rPr>
        <w:t xml:space="preserve">we present a </w:t>
      </w:r>
      <w:r w:rsidRPr="00DD06A4">
        <w:rPr>
          <w:rStyle w:val="Emphasis"/>
        </w:rPr>
        <w:t>fifty-state survey</w:t>
      </w:r>
      <w:r w:rsidRPr="00757217">
        <w:rPr>
          <w:rStyle w:val="StyleUnderline"/>
        </w:rPr>
        <w:t xml:space="preserve"> of </w:t>
      </w:r>
      <w:r w:rsidRPr="00DD06A4">
        <w:rPr>
          <w:rStyle w:val="Emphasis"/>
        </w:rPr>
        <w:t>climate change</w:t>
      </w:r>
      <w:r w:rsidRPr="00757217">
        <w:rPr>
          <w:rStyle w:val="StyleUnderline"/>
        </w:rPr>
        <w:t xml:space="preserve"> and renewable energy</w:t>
      </w:r>
      <w:r>
        <w:rPr>
          <w:rStyle w:val="StyleUnderline"/>
        </w:rPr>
        <w:t xml:space="preserve"> </w:t>
      </w:r>
      <w:r w:rsidRPr="00757217">
        <w:rPr>
          <w:rStyle w:val="StyleUnderline"/>
        </w:rPr>
        <w:t>policy changes during the Trump Administration</w:t>
      </w:r>
      <w:r w:rsidRPr="00690173">
        <w:rPr>
          <w:sz w:val="16"/>
        </w:rPr>
        <w:t xml:space="preserve">.252 </w:t>
      </w:r>
      <w:r w:rsidRPr="00757217">
        <w:rPr>
          <w:rStyle w:val="StyleUnderline"/>
        </w:rPr>
        <w:t xml:space="preserve">The national </w:t>
      </w:r>
      <w:r w:rsidRPr="00043F33">
        <w:rPr>
          <w:rStyle w:val="Emphasis"/>
        </w:rPr>
        <w:t>political switch</w:t>
      </w:r>
      <w:r w:rsidRPr="00043F33">
        <w:rPr>
          <w:rStyle w:val="StyleUnderline"/>
        </w:rPr>
        <w:t xml:space="preserve"> from </w:t>
      </w:r>
      <w:r w:rsidRPr="00043F33">
        <w:rPr>
          <w:rStyle w:val="Emphasis"/>
        </w:rPr>
        <w:t>Obama</w:t>
      </w:r>
      <w:r w:rsidRPr="00043F33">
        <w:rPr>
          <w:rStyle w:val="StyleUnderline"/>
        </w:rPr>
        <w:t xml:space="preserve"> to</w:t>
      </w:r>
      <w:r>
        <w:rPr>
          <w:rStyle w:val="StyleUnderline"/>
        </w:rPr>
        <w:t xml:space="preserve"> </w:t>
      </w:r>
      <w:r w:rsidRPr="00043F33">
        <w:rPr>
          <w:rStyle w:val="Emphasis"/>
        </w:rPr>
        <w:t>Trump</w:t>
      </w:r>
      <w:r w:rsidRPr="00043F33">
        <w:rPr>
          <w:rStyle w:val="StyleUnderline"/>
        </w:rPr>
        <w:t xml:space="preserve"> does </w:t>
      </w:r>
      <w:r w:rsidRPr="00043F33">
        <w:rPr>
          <w:rStyle w:val="Emphasis"/>
        </w:rPr>
        <w:t>not</w:t>
      </w:r>
      <w:r w:rsidRPr="00043F33">
        <w:rPr>
          <w:rStyle w:val="StyleUnderline"/>
        </w:rPr>
        <w:t xml:space="preserve"> seem to have </w:t>
      </w:r>
      <w:r w:rsidRPr="00043F33">
        <w:rPr>
          <w:rStyle w:val="Emphasis"/>
        </w:rPr>
        <w:t>discouraged</w:t>
      </w:r>
      <w:r w:rsidRPr="00043F33">
        <w:rPr>
          <w:rStyle w:val="StyleUnderline"/>
        </w:rPr>
        <w:t xml:space="preserve"> state efforts</w:t>
      </w:r>
      <w:r w:rsidRPr="00690173">
        <w:rPr>
          <w:sz w:val="16"/>
        </w:rPr>
        <w:t>. Indeed</w:t>
      </w:r>
      <w:r w:rsidRPr="00757217">
        <w:rPr>
          <w:rStyle w:val="StyleUnderline"/>
        </w:rPr>
        <w:t xml:space="preserve">, if anything, </w:t>
      </w:r>
      <w:r w:rsidRPr="00757217">
        <w:rPr>
          <w:rStyle w:val="StyleUnderline"/>
          <w:highlight w:val="green"/>
        </w:rPr>
        <w:t>efforts</w:t>
      </w:r>
      <w:r w:rsidRPr="00757217">
        <w:rPr>
          <w:rStyle w:val="StyleUnderline"/>
        </w:rPr>
        <w:t xml:space="preserve"> at </w:t>
      </w:r>
      <w:r w:rsidRPr="00757217">
        <w:rPr>
          <w:rStyle w:val="Emphasis"/>
        </w:rPr>
        <w:t>non-federal</w:t>
      </w:r>
      <w:r>
        <w:rPr>
          <w:rStyle w:val="Emphasis"/>
        </w:rPr>
        <w:t xml:space="preserve"> </w:t>
      </w:r>
      <w:r w:rsidRPr="00757217">
        <w:rPr>
          <w:rStyle w:val="Emphasis"/>
        </w:rPr>
        <w:t xml:space="preserve">climate action </w:t>
      </w:r>
      <w:r w:rsidRPr="00757217">
        <w:rPr>
          <w:rStyle w:val="StyleUnderline"/>
        </w:rPr>
        <w:t xml:space="preserve">seem to </w:t>
      </w:r>
      <w:r w:rsidRPr="00757217">
        <w:rPr>
          <w:rStyle w:val="StyleUnderline"/>
          <w:highlight w:val="green"/>
        </w:rPr>
        <w:t xml:space="preserve">have </w:t>
      </w:r>
      <w:r w:rsidRPr="00757217">
        <w:rPr>
          <w:rStyle w:val="Emphasis"/>
          <w:highlight w:val="green"/>
        </w:rPr>
        <w:t>redoubled</w:t>
      </w:r>
      <w:r w:rsidRPr="00757217">
        <w:rPr>
          <w:rStyle w:val="StyleUnderline"/>
          <w:highlight w:val="green"/>
        </w:rPr>
        <w:t xml:space="preserve"> since Trump’s election</w:t>
      </w:r>
      <w:r w:rsidRPr="00757217">
        <w:rPr>
          <w:rStyle w:val="StyleUnderline"/>
        </w:rPr>
        <w:t>. By 2018, there were already signs</w:t>
      </w:r>
      <w:r>
        <w:rPr>
          <w:rStyle w:val="StyleUnderline"/>
        </w:rPr>
        <w:t xml:space="preserve"> </w:t>
      </w:r>
      <w:r w:rsidRPr="00757217">
        <w:rPr>
          <w:rStyle w:val="StyleUnderline"/>
        </w:rPr>
        <w:t xml:space="preserve">of a </w:t>
      </w:r>
      <w:r w:rsidRPr="00757217">
        <w:rPr>
          <w:rStyle w:val="Emphasis"/>
        </w:rPr>
        <w:t>state backlash</w:t>
      </w:r>
      <w:r w:rsidRPr="00757217">
        <w:rPr>
          <w:rStyle w:val="StyleUnderline"/>
        </w:rPr>
        <w:t xml:space="preserve"> against Trump</w:t>
      </w:r>
      <w:r w:rsidRPr="00690173">
        <w:rPr>
          <w:sz w:val="16"/>
        </w:rPr>
        <w:t xml:space="preserve">, 253 </w:t>
      </w:r>
      <w:r w:rsidRPr="00757217">
        <w:rPr>
          <w:rStyle w:val="StyleUnderline"/>
        </w:rPr>
        <w:t xml:space="preserve">including an increasing number of </w:t>
      </w:r>
      <w:r w:rsidRPr="002D1EF3">
        <w:rPr>
          <w:rStyle w:val="StyleUnderline"/>
          <w:highlight w:val="green"/>
        </w:rPr>
        <w:t>states adopting</w:t>
      </w:r>
      <w:r>
        <w:rPr>
          <w:rStyle w:val="StyleUnderline"/>
        </w:rPr>
        <w:t xml:space="preserve"> </w:t>
      </w:r>
      <w:r w:rsidRPr="00757217">
        <w:rPr>
          <w:rStyle w:val="StyleUnderline"/>
        </w:rPr>
        <w:t xml:space="preserve">California’s </w:t>
      </w:r>
      <w:r w:rsidRPr="002D1EF3">
        <w:rPr>
          <w:rStyle w:val="StyleUnderline"/>
          <w:highlight w:val="green"/>
        </w:rPr>
        <w:t>Zero Emission Vehicle mandate</w:t>
      </w:r>
      <w:r w:rsidRPr="00690173">
        <w:rPr>
          <w:sz w:val="16"/>
        </w:rPr>
        <w:t xml:space="preserve">.254 </w:t>
      </w:r>
      <w:r w:rsidRPr="00757217">
        <w:rPr>
          <w:rStyle w:val="StyleUnderline"/>
        </w:rPr>
        <w:t>Consider these three examples from that year</w:t>
      </w:r>
      <w:r w:rsidRPr="00690173">
        <w:rPr>
          <w:sz w:val="16"/>
        </w:rPr>
        <w:t>.</w:t>
      </w:r>
    </w:p>
    <w:p w14:paraId="60102374" w14:textId="77777777" w:rsidR="0068529D" w:rsidRPr="00690173" w:rsidRDefault="0068529D" w:rsidP="0068529D">
      <w:pPr>
        <w:rPr>
          <w:sz w:val="16"/>
        </w:rPr>
      </w:pPr>
      <w:r w:rsidRPr="00DD06A4">
        <w:rPr>
          <w:sz w:val="16"/>
          <w:szCs w:val="16"/>
        </w:rPr>
        <w:t>First, California mandated that all new homes have solar energy255 and adopted bold new goals in a statute mandating 100 percent carbon-free electricity by 2045.256 Second, Connecticut adopted new laws requiring utilities to get 40 percent of their power from renewable sources by 2030, mandating that the state cut greenhouse gases 45 percent below 2001 levels by 2030, and requiring that government-funded coastal projects take into account a projected sea rise of two feet by 2050.257 And third, New Jersey’s Governor signed an executive order to begin rejoining the RGGI regional carbon trading system.258 He also signed new legislation increasing the renewable energy mandate to 35 percent by 2025 and 50 percent by 2030, with special provisions to encourage solar and offshore wind.</w:t>
      </w:r>
      <w:r w:rsidRPr="00690173">
        <w:rPr>
          <w:sz w:val="16"/>
        </w:rPr>
        <w:t xml:space="preserve">259 </w:t>
      </w:r>
      <w:r w:rsidRPr="00DD06A4">
        <w:rPr>
          <w:rStyle w:val="StyleUnderline"/>
        </w:rPr>
        <w:t xml:space="preserve">State efforts </w:t>
      </w:r>
      <w:r w:rsidRPr="00DD06A4">
        <w:rPr>
          <w:rStyle w:val="Emphasis"/>
        </w:rPr>
        <w:t>accelerated</w:t>
      </w:r>
      <w:r w:rsidRPr="00757217">
        <w:rPr>
          <w:rStyle w:val="StyleUnderline"/>
        </w:rPr>
        <w:t xml:space="preserve"> after 2018, as the Trump Administration </w:t>
      </w:r>
      <w:r w:rsidRPr="00043F33">
        <w:rPr>
          <w:rStyle w:val="Emphasis"/>
        </w:rPr>
        <w:t>escalated</w:t>
      </w:r>
      <w:r w:rsidRPr="00757217">
        <w:rPr>
          <w:rStyle w:val="StyleUnderline"/>
        </w:rPr>
        <w:t xml:space="preserve"> its </w:t>
      </w:r>
      <w:r w:rsidRPr="00043F33">
        <w:rPr>
          <w:rStyle w:val="Emphasis"/>
        </w:rPr>
        <w:t>own efforts</w:t>
      </w:r>
      <w:r>
        <w:rPr>
          <w:rStyle w:val="StyleUnderline"/>
        </w:rPr>
        <w:t xml:space="preserve"> </w:t>
      </w:r>
      <w:r w:rsidRPr="00757217">
        <w:rPr>
          <w:rStyle w:val="StyleUnderline"/>
        </w:rPr>
        <w:t xml:space="preserve">to </w:t>
      </w:r>
      <w:r w:rsidRPr="00043F33">
        <w:rPr>
          <w:rStyle w:val="Emphasis"/>
        </w:rPr>
        <w:t>roll back</w:t>
      </w:r>
      <w:r w:rsidRPr="00757217">
        <w:rPr>
          <w:rStyle w:val="StyleUnderline"/>
        </w:rPr>
        <w:t xml:space="preserve"> federal </w:t>
      </w:r>
      <w:r w:rsidRPr="00043F33">
        <w:rPr>
          <w:rStyle w:val="Emphasis"/>
        </w:rPr>
        <w:t>climate policy</w:t>
      </w:r>
      <w:r w:rsidRPr="00690173">
        <w:rPr>
          <w:sz w:val="16"/>
        </w:rPr>
        <w:t xml:space="preserve">. 260 For instance, </w:t>
      </w:r>
      <w:r w:rsidRPr="00043F33">
        <w:rPr>
          <w:rStyle w:val="StyleUnderline"/>
        </w:rPr>
        <w:t>Minnesota pledged</w:t>
      </w:r>
      <w:r w:rsidRPr="00757217">
        <w:rPr>
          <w:rStyle w:val="StyleUnderline"/>
        </w:rPr>
        <w:t xml:space="preserve"> to have zero-carbon power</w:t>
      </w:r>
      <w:r>
        <w:rPr>
          <w:rStyle w:val="StyleUnderline"/>
        </w:rPr>
        <w:t xml:space="preserve"> </w:t>
      </w:r>
      <w:r w:rsidRPr="00757217">
        <w:rPr>
          <w:rStyle w:val="StyleUnderline"/>
        </w:rPr>
        <w:t>in 205</w:t>
      </w:r>
      <w:r w:rsidRPr="00690173">
        <w:rPr>
          <w:sz w:val="16"/>
        </w:rPr>
        <w:t xml:space="preserve">0. </w:t>
      </w:r>
      <w:r w:rsidRPr="00757217">
        <w:rPr>
          <w:rStyle w:val="StyleUnderline"/>
        </w:rPr>
        <w:t xml:space="preserve">Between Trump’s election and the end of 2018, six </w:t>
      </w:r>
      <w:r w:rsidRPr="00043F33">
        <w:rPr>
          <w:rStyle w:val="StyleUnderline"/>
          <w:highlight w:val="green"/>
        </w:rPr>
        <w:t>states</w:t>
      </w:r>
      <w:r w:rsidRPr="00757217">
        <w:rPr>
          <w:rStyle w:val="StyleUnderline"/>
        </w:rPr>
        <w:t xml:space="preserve">, including </w:t>
      </w:r>
      <w:r w:rsidRPr="00043F33">
        <w:rPr>
          <w:rStyle w:val="StyleUnderline"/>
        </w:rPr>
        <w:t>California</w:t>
      </w:r>
      <w:r w:rsidRPr="00757217">
        <w:rPr>
          <w:rStyle w:val="StyleUnderline"/>
        </w:rPr>
        <w:t xml:space="preserve"> and New</w:t>
      </w:r>
      <w:r>
        <w:rPr>
          <w:rStyle w:val="StyleUnderline"/>
        </w:rPr>
        <w:t xml:space="preserve"> </w:t>
      </w:r>
      <w:r w:rsidRPr="00757217">
        <w:rPr>
          <w:rStyle w:val="StyleUnderline"/>
        </w:rPr>
        <w:t xml:space="preserve">York, </w:t>
      </w:r>
      <w:r w:rsidRPr="00043F33">
        <w:rPr>
          <w:rStyle w:val="StyleUnderline"/>
          <w:highlight w:val="green"/>
        </w:rPr>
        <w:t xml:space="preserve">made </w:t>
      </w:r>
      <w:r w:rsidRPr="00043F33">
        <w:rPr>
          <w:rStyle w:val="Emphasis"/>
          <w:highlight w:val="green"/>
        </w:rPr>
        <w:t>binding commitments</w:t>
      </w:r>
      <w:r w:rsidRPr="00043F33">
        <w:rPr>
          <w:rStyle w:val="StyleUnderline"/>
          <w:highlight w:val="green"/>
        </w:rPr>
        <w:t xml:space="preserve"> to 100 percent renewable</w:t>
      </w:r>
      <w:r w:rsidRPr="00757217">
        <w:rPr>
          <w:rStyle w:val="StyleUnderline"/>
        </w:rPr>
        <w:t xml:space="preserve"> or </w:t>
      </w:r>
      <w:r w:rsidRPr="00043F33">
        <w:rPr>
          <w:rStyle w:val="StyleUnderline"/>
        </w:rPr>
        <w:t xml:space="preserve">carbon-free </w:t>
      </w:r>
      <w:r w:rsidRPr="00043F33">
        <w:rPr>
          <w:rStyle w:val="StyleUnderline"/>
          <w:highlight w:val="green"/>
        </w:rPr>
        <w:t>power</w:t>
      </w:r>
      <w:r w:rsidRPr="00757217">
        <w:rPr>
          <w:rStyle w:val="StyleUnderline"/>
        </w:rPr>
        <w:t xml:space="preserve"> by 2050</w:t>
      </w:r>
      <w:r w:rsidRPr="00690173">
        <w:rPr>
          <w:sz w:val="16"/>
        </w:rPr>
        <w:t xml:space="preserve"> </w:t>
      </w:r>
      <w:r w:rsidRPr="00757217">
        <w:rPr>
          <w:rStyle w:val="StyleUnderline"/>
        </w:rPr>
        <w:t>or</w:t>
      </w:r>
      <w:r w:rsidRPr="00690173">
        <w:rPr>
          <w:sz w:val="16"/>
        </w:rPr>
        <w:t xml:space="preserve"> even </w:t>
      </w:r>
      <w:r w:rsidRPr="00757217">
        <w:rPr>
          <w:rStyle w:val="StyleUnderline"/>
        </w:rPr>
        <w:t>earlier</w:t>
      </w:r>
      <w:r w:rsidRPr="00690173">
        <w:rPr>
          <w:sz w:val="16"/>
        </w:rPr>
        <w:t xml:space="preserve">.261 </w:t>
      </w:r>
      <w:r w:rsidRPr="00757217">
        <w:rPr>
          <w:rStyle w:val="StyleUnderline"/>
        </w:rPr>
        <w:t>Washington</w:t>
      </w:r>
      <w:r w:rsidRPr="00690173">
        <w:rPr>
          <w:sz w:val="16"/>
        </w:rPr>
        <w:t xml:space="preserve"> State </w:t>
      </w:r>
      <w:r w:rsidRPr="00757217">
        <w:rPr>
          <w:rStyle w:val="StyleUnderline"/>
        </w:rPr>
        <w:t>set goals of zero reliance on coal by 2025</w:t>
      </w:r>
      <w:r w:rsidRPr="00690173">
        <w:rPr>
          <w:sz w:val="16"/>
        </w:rPr>
        <w:t xml:space="preserve">, a </w:t>
      </w:r>
      <w:r w:rsidRPr="00757217">
        <w:rPr>
          <w:rStyle w:val="StyleUnderline"/>
        </w:rPr>
        <w:t>carbon-neutral grid by</w:t>
      </w:r>
      <w:r>
        <w:rPr>
          <w:rStyle w:val="StyleUnderline"/>
        </w:rPr>
        <w:t xml:space="preserve"> </w:t>
      </w:r>
      <w:r w:rsidRPr="00757217">
        <w:rPr>
          <w:rStyle w:val="StyleUnderline"/>
        </w:rPr>
        <w:t>2030, and 100 percent renewable energy by 2050</w:t>
      </w:r>
      <w:r w:rsidRPr="00690173">
        <w:rPr>
          <w:sz w:val="16"/>
        </w:rPr>
        <w:t xml:space="preserve">.262 Clearly, </w:t>
      </w:r>
      <w:r w:rsidRPr="002D1EF3">
        <w:rPr>
          <w:rStyle w:val="StyleUnderline"/>
          <w:highlight w:val="green"/>
        </w:rPr>
        <w:t xml:space="preserve">the </w:t>
      </w:r>
      <w:r w:rsidRPr="002D1EF3">
        <w:rPr>
          <w:rStyle w:val="Emphasis"/>
          <w:highlight w:val="green"/>
        </w:rPr>
        <w:t>drive</w:t>
      </w:r>
      <w:r w:rsidRPr="002D1EF3">
        <w:rPr>
          <w:rStyle w:val="StyleUnderline"/>
          <w:highlight w:val="green"/>
        </w:rPr>
        <w:t xml:space="preserve"> toward </w:t>
      </w:r>
      <w:r w:rsidRPr="002D1EF3">
        <w:rPr>
          <w:rStyle w:val="Emphasis"/>
          <w:highlight w:val="green"/>
        </w:rPr>
        <w:t>climate action</w:t>
      </w:r>
      <w:r w:rsidRPr="002D1EF3">
        <w:rPr>
          <w:rStyle w:val="StyleUnderline"/>
          <w:highlight w:val="green"/>
        </w:rPr>
        <w:t xml:space="preserve"> at</w:t>
      </w:r>
      <w:r>
        <w:rPr>
          <w:rStyle w:val="StyleUnderline"/>
          <w:highlight w:val="green"/>
        </w:rPr>
        <w:t xml:space="preserve"> </w:t>
      </w:r>
      <w:r w:rsidRPr="002D1EF3">
        <w:rPr>
          <w:rStyle w:val="StyleUnderline"/>
          <w:highlight w:val="green"/>
        </w:rPr>
        <w:t xml:space="preserve">the state level was </w:t>
      </w:r>
      <w:r w:rsidRPr="00043F33">
        <w:rPr>
          <w:rStyle w:val="Emphasis"/>
          <w:highlight w:val="green"/>
        </w:rPr>
        <w:t>strong enough</w:t>
      </w:r>
      <w:r w:rsidRPr="00043F33">
        <w:rPr>
          <w:rStyle w:val="StyleUnderline"/>
          <w:highlight w:val="green"/>
        </w:rPr>
        <w:t xml:space="preserve"> to </w:t>
      </w:r>
      <w:r w:rsidRPr="00043F33">
        <w:rPr>
          <w:rStyle w:val="Emphasis"/>
          <w:highlight w:val="green"/>
        </w:rPr>
        <w:t>survive</w:t>
      </w:r>
      <w:r w:rsidRPr="00757217">
        <w:rPr>
          <w:rStyle w:val="StyleUnderline"/>
        </w:rPr>
        <w:t xml:space="preserve"> the </w:t>
      </w:r>
      <w:r w:rsidRPr="002D1EF3">
        <w:rPr>
          <w:rStyle w:val="Emphasis"/>
        </w:rPr>
        <w:t>adverse</w:t>
      </w:r>
      <w:r w:rsidRPr="00757217">
        <w:rPr>
          <w:rStyle w:val="Emphasis"/>
        </w:rPr>
        <w:t xml:space="preserve"> national </w:t>
      </w:r>
      <w:r w:rsidRPr="002D1EF3">
        <w:rPr>
          <w:rStyle w:val="Emphasis"/>
          <w:highlight w:val="green"/>
        </w:rPr>
        <w:t>political climate</w:t>
      </w:r>
      <w:r w:rsidRPr="00690173">
        <w:rPr>
          <w:sz w:val="16"/>
        </w:rPr>
        <w:t xml:space="preserve">. </w:t>
      </w:r>
    </w:p>
    <w:p w14:paraId="662CFDC4" w14:textId="77777777" w:rsidR="0068529D" w:rsidRDefault="0068529D" w:rsidP="0068529D">
      <w:pPr>
        <w:pStyle w:val="Heading3"/>
      </w:pPr>
      <w:r>
        <w:t>2NC UQ – Infrastructure</w:t>
      </w:r>
    </w:p>
    <w:p w14:paraId="6710463B" w14:textId="77777777" w:rsidR="0068529D" w:rsidRDefault="0068529D" w:rsidP="0068529D">
      <w:pPr>
        <w:pStyle w:val="Heading4"/>
      </w:pPr>
      <w:r>
        <w:t>Federal absence means local governments are leading water infrastructure developments</w:t>
      </w:r>
    </w:p>
    <w:p w14:paraId="76633333" w14:textId="77777777" w:rsidR="0068529D" w:rsidRPr="00834029" w:rsidRDefault="0068529D" w:rsidP="0068529D">
      <w:r w:rsidRPr="009D453D">
        <w:rPr>
          <w:rStyle w:val="Style13ptBold"/>
        </w:rPr>
        <w:t>DuPuis &amp; McFarland 16</w:t>
      </w:r>
      <w:r>
        <w:t xml:space="preserve"> (Nicole DuPuis</w:t>
      </w:r>
      <w:r>
        <w:rPr>
          <w:vertAlign w:val="superscript"/>
        </w:rPr>
        <w:t>1</w:t>
      </w:r>
      <w:r>
        <w:t xml:space="preserve"> and Christiana K. McFarland</w:t>
      </w:r>
      <w:r>
        <w:rPr>
          <w:vertAlign w:val="superscript"/>
        </w:rPr>
        <w:t>2</w:t>
      </w:r>
      <w:r>
        <w:t xml:space="preserve">, 1: Principal Associate for Urban Innovation at NLC’s Center for City Solutions and Applied Research; 2: Research Director of NLC’s Center for City Solutions and Applied Research, “Paying for local infrastructure in a new era of federalism: A State-By-State Analysis,” National League of Cities, December 2016, </w:t>
      </w:r>
      <w:hyperlink r:id="rId11" w:history="1">
        <w:r w:rsidRPr="00ED051A">
          <w:rPr>
            <w:rStyle w:val="Hyperlink"/>
          </w:rPr>
          <w:t>https://www.nlc.org/wp-content/uploads/2016/12/NLC_2016_Infrastructure_Report.pdf</w:t>
        </w:r>
      </w:hyperlink>
      <w:r>
        <w:t>, ccm)</w:t>
      </w:r>
    </w:p>
    <w:p w14:paraId="56B02FB3" w14:textId="77777777" w:rsidR="0068529D" w:rsidRPr="00834029" w:rsidRDefault="0068529D" w:rsidP="0068529D">
      <w:pPr>
        <w:rPr>
          <w:sz w:val="16"/>
        </w:rPr>
      </w:pPr>
      <w:r w:rsidRPr="00834029">
        <w:rPr>
          <w:rStyle w:val="StyleUnderline"/>
          <w:highlight w:val="green"/>
        </w:rPr>
        <w:t>A new federalism</w:t>
      </w:r>
      <w:r w:rsidRPr="00834029">
        <w:rPr>
          <w:sz w:val="16"/>
        </w:rPr>
        <w:t xml:space="preserve"> – </w:t>
      </w:r>
      <w:r w:rsidRPr="00834029">
        <w:rPr>
          <w:rStyle w:val="StyleUnderline"/>
        </w:rPr>
        <w:t xml:space="preserve">one </w:t>
      </w:r>
      <w:r w:rsidRPr="009D453D">
        <w:rPr>
          <w:rStyle w:val="StyleUnderline"/>
          <w:highlight w:val="green"/>
        </w:rPr>
        <w:t xml:space="preserve">in which cities </w:t>
      </w:r>
      <w:r w:rsidRPr="00834029">
        <w:rPr>
          <w:rStyle w:val="StyleUnderline"/>
          <w:highlight w:val="green"/>
        </w:rPr>
        <w:t xml:space="preserve">lead the nation’s </w:t>
      </w:r>
      <w:r w:rsidRPr="00834029">
        <w:rPr>
          <w:rStyle w:val="StyleUnderline"/>
        </w:rPr>
        <w:t xml:space="preserve">most </w:t>
      </w:r>
      <w:r w:rsidRPr="00834029">
        <w:rPr>
          <w:rStyle w:val="Emphasis"/>
          <w:highlight w:val="green"/>
        </w:rPr>
        <w:t>critical challenges</w:t>
      </w:r>
      <w:r w:rsidRPr="00834029">
        <w:rPr>
          <w:sz w:val="16"/>
        </w:rPr>
        <w:t xml:space="preserve"> – </w:t>
      </w:r>
      <w:r w:rsidRPr="00834029">
        <w:rPr>
          <w:rStyle w:val="StyleUnderline"/>
          <w:highlight w:val="green"/>
        </w:rPr>
        <w:t xml:space="preserve">is </w:t>
      </w:r>
      <w:r w:rsidRPr="00834029">
        <w:rPr>
          <w:rStyle w:val="Emphasis"/>
          <w:highlight w:val="green"/>
        </w:rPr>
        <w:t>emerging</w:t>
      </w:r>
      <w:r w:rsidRPr="00834029">
        <w:rPr>
          <w:rStyle w:val="StyleUnderline"/>
        </w:rPr>
        <w:t xml:space="preserve"> and can be </w:t>
      </w:r>
      <w:r w:rsidRPr="00834029">
        <w:rPr>
          <w:rStyle w:val="StyleUnderline"/>
          <w:highlight w:val="green"/>
        </w:rPr>
        <w:t xml:space="preserve">seen </w:t>
      </w:r>
      <w:r w:rsidRPr="009D453D">
        <w:rPr>
          <w:rStyle w:val="Emphasis"/>
        </w:rPr>
        <w:t>prominently</w:t>
      </w:r>
      <w:r w:rsidRPr="00834029">
        <w:rPr>
          <w:rStyle w:val="StyleUnderline"/>
        </w:rPr>
        <w:t xml:space="preserve"> </w:t>
      </w:r>
      <w:r w:rsidRPr="00834029">
        <w:rPr>
          <w:rStyle w:val="StyleUnderline"/>
          <w:highlight w:val="green"/>
        </w:rPr>
        <w:t>in</w:t>
      </w:r>
      <w:r w:rsidRPr="00834029">
        <w:rPr>
          <w:rStyle w:val="StyleUnderline"/>
        </w:rPr>
        <w:t xml:space="preserve"> the </w:t>
      </w:r>
      <w:r w:rsidRPr="00834029">
        <w:rPr>
          <w:rStyle w:val="Emphasis"/>
          <w:highlight w:val="green"/>
        </w:rPr>
        <w:t>funding</w:t>
      </w:r>
      <w:r w:rsidRPr="00834029">
        <w:rPr>
          <w:rStyle w:val="StyleUnderline"/>
          <w:highlight w:val="green"/>
        </w:rPr>
        <w:t xml:space="preserve"> and </w:t>
      </w:r>
      <w:r w:rsidRPr="00834029">
        <w:rPr>
          <w:rStyle w:val="Emphasis"/>
          <w:highlight w:val="green"/>
        </w:rPr>
        <w:t>managing</w:t>
      </w:r>
      <w:r w:rsidRPr="00834029">
        <w:rPr>
          <w:rStyle w:val="StyleUnderline"/>
          <w:highlight w:val="green"/>
        </w:rPr>
        <w:t xml:space="preserve"> of</w:t>
      </w:r>
      <w:r w:rsidRPr="00834029">
        <w:rPr>
          <w:rStyle w:val="StyleUnderline"/>
        </w:rPr>
        <w:t xml:space="preserve"> our</w:t>
      </w:r>
      <w:r>
        <w:rPr>
          <w:rStyle w:val="StyleUnderline"/>
        </w:rPr>
        <w:t xml:space="preserve"> </w:t>
      </w:r>
      <w:r w:rsidRPr="00834029">
        <w:rPr>
          <w:rStyle w:val="Emphasis"/>
          <w:highlight w:val="green"/>
        </w:rPr>
        <w:t>infrastructure</w:t>
      </w:r>
      <w:r w:rsidRPr="00834029">
        <w:rPr>
          <w:rStyle w:val="StyleUnderline"/>
        </w:rPr>
        <w:t xml:space="preserve"> systems</w:t>
      </w:r>
      <w:r w:rsidRPr="00834029">
        <w:rPr>
          <w:sz w:val="16"/>
        </w:rPr>
        <w:t xml:space="preserve">. </w:t>
      </w:r>
    </w:p>
    <w:p w14:paraId="4022CFC0" w14:textId="77777777" w:rsidR="0068529D" w:rsidRPr="00834029" w:rsidRDefault="0068529D" w:rsidP="0068529D">
      <w:pPr>
        <w:rPr>
          <w:sz w:val="16"/>
        </w:rPr>
      </w:pPr>
      <w:r w:rsidRPr="009D453D">
        <w:rPr>
          <w:rStyle w:val="StyleUnderline"/>
        </w:rPr>
        <w:t xml:space="preserve">States and </w:t>
      </w:r>
      <w:r w:rsidRPr="00834029">
        <w:rPr>
          <w:rStyle w:val="StyleUnderline"/>
          <w:highlight w:val="green"/>
        </w:rPr>
        <w:t>local governments own</w:t>
      </w:r>
      <w:r w:rsidRPr="009D453D">
        <w:rPr>
          <w:rStyle w:val="StyleUnderline"/>
        </w:rPr>
        <w:t xml:space="preserve"> the</w:t>
      </w:r>
      <w:r w:rsidRPr="00834029">
        <w:rPr>
          <w:rStyle w:val="StyleUnderline"/>
        </w:rPr>
        <w:t xml:space="preserve"> vast majority</w:t>
      </w:r>
      <w:r>
        <w:rPr>
          <w:rStyle w:val="StyleUnderline"/>
        </w:rPr>
        <w:t xml:space="preserve"> </w:t>
      </w:r>
      <w:r w:rsidRPr="00834029">
        <w:rPr>
          <w:rStyle w:val="StyleUnderline"/>
        </w:rPr>
        <w:t xml:space="preserve">of the </w:t>
      </w:r>
      <w:r w:rsidRPr="009D453D">
        <w:rPr>
          <w:rStyle w:val="StyleUnderline"/>
        </w:rPr>
        <w:t>nation’s</w:t>
      </w:r>
      <w:r w:rsidRPr="00834029">
        <w:rPr>
          <w:rStyle w:val="StyleUnderline"/>
        </w:rPr>
        <w:t xml:space="preserve"> roads, highways, transit systems,</w:t>
      </w:r>
      <w:r>
        <w:rPr>
          <w:rStyle w:val="StyleUnderline"/>
        </w:rPr>
        <w:t xml:space="preserve"> </w:t>
      </w:r>
      <w:r w:rsidRPr="00834029">
        <w:rPr>
          <w:rStyle w:val="Emphasis"/>
          <w:highlight w:val="green"/>
        </w:rPr>
        <w:t>drinking water</w:t>
      </w:r>
      <w:r w:rsidRPr="00834029">
        <w:rPr>
          <w:rStyle w:val="StyleUnderline"/>
          <w:highlight w:val="green"/>
        </w:rPr>
        <w:t xml:space="preserve"> and </w:t>
      </w:r>
      <w:r w:rsidRPr="00834029">
        <w:rPr>
          <w:rStyle w:val="Emphasis"/>
          <w:highlight w:val="green"/>
        </w:rPr>
        <w:t>wastewater systems</w:t>
      </w:r>
      <w:r w:rsidRPr="00834029">
        <w:rPr>
          <w:sz w:val="16"/>
        </w:rPr>
        <w:t xml:space="preserve">.1 </w:t>
      </w:r>
      <w:r w:rsidRPr="00834029">
        <w:rPr>
          <w:rStyle w:val="StyleUnderline"/>
        </w:rPr>
        <w:t>With</w:t>
      </w:r>
      <w:r>
        <w:rPr>
          <w:rStyle w:val="StyleUnderline"/>
        </w:rPr>
        <w:t xml:space="preserve"> </w:t>
      </w:r>
      <w:r w:rsidRPr="00834029">
        <w:rPr>
          <w:rStyle w:val="Emphasis"/>
          <w:highlight w:val="green"/>
        </w:rPr>
        <w:t>significant decline</w:t>
      </w:r>
      <w:r w:rsidRPr="00834029">
        <w:rPr>
          <w:rStyle w:val="StyleUnderline"/>
          <w:highlight w:val="green"/>
        </w:rPr>
        <w:t xml:space="preserve"> in </w:t>
      </w:r>
      <w:r w:rsidRPr="00834029">
        <w:rPr>
          <w:rStyle w:val="Emphasis"/>
          <w:highlight w:val="green"/>
        </w:rPr>
        <w:t>federal investment</w:t>
      </w:r>
      <w:r w:rsidRPr="00834029">
        <w:rPr>
          <w:sz w:val="16"/>
        </w:rPr>
        <w:t>, and less predictable funding from states</w:t>
      </w:r>
      <w:r w:rsidRPr="00834029">
        <w:rPr>
          <w:rStyle w:val="StyleUnderline"/>
        </w:rPr>
        <w:t xml:space="preserve">, </w:t>
      </w:r>
      <w:r w:rsidRPr="00834029">
        <w:rPr>
          <w:rStyle w:val="StyleUnderline"/>
          <w:highlight w:val="green"/>
        </w:rPr>
        <w:t xml:space="preserve">local </w:t>
      </w:r>
      <w:r w:rsidRPr="009D453D">
        <w:rPr>
          <w:rStyle w:val="StyleUnderline"/>
          <w:highlight w:val="green"/>
        </w:rPr>
        <w:t xml:space="preserve">governments have </w:t>
      </w:r>
      <w:r w:rsidRPr="00834029">
        <w:rPr>
          <w:rStyle w:val="StyleUnderline"/>
          <w:highlight w:val="green"/>
        </w:rPr>
        <w:t xml:space="preserve">assumed </w:t>
      </w:r>
      <w:r w:rsidRPr="009D453D">
        <w:rPr>
          <w:rStyle w:val="StyleUnderline"/>
        </w:rPr>
        <w:t>a</w:t>
      </w:r>
      <w:r w:rsidRPr="00834029">
        <w:rPr>
          <w:rStyle w:val="StyleUnderline"/>
        </w:rPr>
        <w:t xml:space="preserve">n even </w:t>
      </w:r>
      <w:r w:rsidRPr="00834029">
        <w:rPr>
          <w:rStyle w:val="Emphasis"/>
        </w:rPr>
        <w:t>greater proportion</w:t>
      </w:r>
      <w:r w:rsidRPr="00834029">
        <w:rPr>
          <w:rStyle w:val="StyleUnderline"/>
        </w:rPr>
        <w:t xml:space="preserve"> of </w:t>
      </w:r>
      <w:r w:rsidRPr="00834029">
        <w:rPr>
          <w:rStyle w:val="Emphasis"/>
        </w:rPr>
        <w:t>fiscal</w:t>
      </w:r>
      <w:r>
        <w:rPr>
          <w:rStyle w:val="Emphasis"/>
        </w:rPr>
        <w:t xml:space="preserve"> </w:t>
      </w:r>
      <w:r w:rsidRPr="00834029">
        <w:rPr>
          <w:rStyle w:val="Emphasis"/>
          <w:highlight w:val="green"/>
        </w:rPr>
        <w:t>responsibility</w:t>
      </w:r>
      <w:r w:rsidRPr="00834029">
        <w:rPr>
          <w:sz w:val="16"/>
        </w:rPr>
        <w:t>.2 Unfortunately, this devolution has not been sufficiently matched with funding or decision making authority at the local level. As a result, spending on infrastructure maintenance and new investments are the most widespread fiscal stressors for city governments.3</w:t>
      </w:r>
    </w:p>
    <w:p w14:paraId="1288DDE8" w14:textId="77777777" w:rsidR="0068529D" w:rsidRPr="00834029" w:rsidRDefault="0068529D" w:rsidP="0068529D">
      <w:pPr>
        <w:rPr>
          <w:sz w:val="16"/>
        </w:rPr>
      </w:pPr>
      <w:r w:rsidRPr="00834029">
        <w:rPr>
          <w:rStyle w:val="StyleUnderline"/>
        </w:rPr>
        <w:t xml:space="preserve">At the </w:t>
      </w:r>
      <w:r w:rsidRPr="00834029">
        <w:rPr>
          <w:rStyle w:val="Emphasis"/>
          <w:highlight w:val="green"/>
        </w:rPr>
        <w:t>federal</w:t>
      </w:r>
      <w:r w:rsidRPr="00834029">
        <w:rPr>
          <w:rStyle w:val="Emphasis"/>
        </w:rPr>
        <w:t xml:space="preserve"> level</w:t>
      </w:r>
      <w:r w:rsidRPr="00834029">
        <w:rPr>
          <w:rStyle w:val="StyleUnderline"/>
        </w:rPr>
        <w:t xml:space="preserve">, the primary </w:t>
      </w:r>
      <w:r w:rsidRPr="00834029">
        <w:rPr>
          <w:rStyle w:val="Emphasis"/>
          <w:highlight w:val="green"/>
        </w:rPr>
        <w:t>funding</w:t>
      </w:r>
      <w:r w:rsidRPr="00834029">
        <w:rPr>
          <w:rStyle w:val="Emphasis"/>
        </w:rPr>
        <w:t xml:space="preserve"> source</w:t>
      </w:r>
      <w:r>
        <w:rPr>
          <w:rStyle w:val="StyleUnderline"/>
        </w:rPr>
        <w:t xml:space="preserve"> </w:t>
      </w:r>
      <w:r w:rsidRPr="00834029">
        <w:rPr>
          <w:rStyle w:val="StyleUnderline"/>
          <w:highlight w:val="green"/>
        </w:rPr>
        <w:t xml:space="preserve">for </w:t>
      </w:r>
      <w:r w:rsidRPr="00834029">
        <w:rPr>
          <w:rStyle w:val="Emphasis"/>
          <w:highlight w:val="green"/>
        </w:rPr>
        <w:t>infrastructure</w:t>
      </w:r>
      <w:r w:rsidRPr="00834029">
        <w:rPr>
          <w:rStyle w:val="StyleUnderline"/>
          <w:highlight w:val="green"/>
        </w:rPr>
        <w:t xml:space="preserve"> is </w:t>
      </w:r>
      <w:r w:rsidRPr="00834029">
        <w:rPr>
          <w:rStyle w:val="Emphasis"/>
          <w:highlight w:val="green"/>
        </w:rPr>
        <w:t>imperiled</w:t>
      </w:r>
      <w:r w:rsidRPr="00834029">
        <w:rPr>
          <w:sz w:val="16"/>
        </w:rPr>
        <w:t xml:space="preserve">. </w:t>
      </w:r>
      <w:r w:rsidRPr="00834029">
        <w:rPr>
          <w:rStyle w:val="StyleUnderline"/>
        </w:rPr>
        <w:t xml:space="preserve">The federal </w:t>
      </w:r>
      <w:r w:rsidRPr="009D453D">
        <w:rPr>
          <w:rStyle w:val="Emphasis"/>
        </w:rPr>
        <w:t>fuel tax</w:t>
      </w:r>
      <w:r w:rsidRPr="009D453D">
        <w:rPr>
          <w:rStyle w:val="StyleUnderline"/>
        </w:rPr>
        <w:t>,</w:t>
      </w:r>
      <w:r w:rsidRPr="00834029">
        <w:rPr>
          <w:rStyle w:val="StyleUnderline"/>
        </w:rPr>
        <w:t xml:space="preserve"> which supports the Highway Trust Fund, </w:t>
      </w:r>
      <w:r w:rsidRPr="009D453D">
        <w:rPr>
          <w:rStyle w:val="StyleUnderline"/>
        </w:rPr>
        <w:t xml:space="preserve">has not been </w:t>
      </w:r>
      <w:r w:rsidRPr="009D453D">
        <w:rPr>
          <w:rStyle w:val="Emphasis"/>
        </w:rPr>
        <w:t>raised</w:t>
      </w:r>
      <w:r w:rsidRPr="00834029">
        <w:rPr>
          <w:rStyle w:val="StyleUnderline"/>
        </w:rPr>
        <w:t xml:space="preserve"> since </w:t>
      </w:r>
      <w:r w:rsidRPr="00834029">
        <w:rPr>
          <w:rStyle w:val="Emphasis"/>
        </w:rPr>
        <w:t>1993</w:t>
      </w:r>
      <w:r w:rsidRPr="00834029">
        <w:rPr>
          <w:sz w:val="16"/>
        </w:rPr>
        <w:t>. Meanwhile</w:t>
      </w:r>
      <w:r w:rsidRPr="009D453D">
        <w:rPr>
          <w:sz w:val="16"/>
          <w:szCs w:val="16"/>
        </w:rPr>
        <w:t>, reductions in per capita vehicle miles traveled, coupled with increased fuel efficiency standards, have resulted in net revenue losses for the Fund. If current spending and revenue projections are accurate, the Fund will amass a deficit of $180 billion over the next decade</w:t>
      </w:r>
      <w:r w:rsidRPr="00834029">
        <w:rPr>
          <w:sz w:val="16"/>
        </w:rPr>
        <w:t xml:space="preserve">.4 </w:t>
      </w:r>
      <w:r w:rsidRPr="00834029">
        <w:rPr>
          <w:rStyle w:val="StyleUnderline"/>
        </w:rPr>
        <w:t xml:space="preserve">The outlook is not much brighter </w:t>
      </w:r>
      <w:r w:rsidRPr="009D453D">
        <w:rPr>
          <w:rStyle w:val="StyleUnderline"/>
        </w:rPr>
        <w:t xml:space="preserve">for </w:t>
      </w:r>
      <w:r w:rsidRPr="009D453D">
        <w:rPr>
          <w:rStyle w:val="Emphasis"/>
        </w:rPr>
        <w:t>water infrastructure</w:t>
      </w:r>
      <w:r w:rsidRPr="00834029">
        <w:rPr>
          <w:sz w:val="16"/>
        </w:rPr>
        <w:t xml:space="preserve">, </w:t>
      </w:r>
      <w:r w:rsidRPr="00834029">
        <w:rPr>
          <w:rStyle w:val="StyleUnderline"/>
        </w:rPr>
        <w:t xml:space="preserve">where </w:t>
      </w:r>
      <w:r w:rsidRPr="00834029">
        <w:rPr>
          <w:rStyle w:val="Emphasis"/>
          <w:highlight w:val="green"/>
        </w:rPr>
        <w:t>federal grants</w:t>
      </w:r>
      <w:r w:rsidRPr="009D453D">
        <w:rPr>
          <w:rStyle w:val="StyleUnderline"/>
        </w:rPr>
        <w:t xml:space="preserve"> and loans</w:t>
      </w:r>
      <w:r w:rsidRPr="00834029">
        <w:rPr>
          <w:rStyle w:val="StyleUnderline"/>
        </w:rPr>
        <w:t xml:space="preserve"> to</w:t>
      </w:r>
      <w:r>
        <w:rPr>
          <w:rStyle w:val="StyleUnderline"/>
        </w:rPr>
        <w:t xml:space="preserve"> </w:t>
      </w:r>
      <w:r w:rsidRPr="00834029">
        <w:rPr>
          <w:rStyle w:val="StyleUnderline"/>
        </w:rPr>
        <w:t xml:space="preserve">cities </w:t>
      </w:r>
      <w:r w:rsidRPr="00834029">
        <w:rPr>
          <w:rStyle w:val="StyleUnderline"/>
          <w:highlight w:val="green"/>
        </w:rPr>
        <w:t xml:space="preserve">are </w:t>
      </w:r>
      <w:r w:rsidRPr="00834029">
        <w:rPr>
          <w:rStyle w:val="Emphasis"/>
          <w:highlight w:val="green"/>
        </w:rPr>
        <w:t>dwindling</w:t>
      </w:r>
      <w:r w:rsidRPr="00834029">
        <w:rPr>
          <w:rStyle w:val="StyleUnderline"/>
        </w:rPr>
        <w:t xml:space="preserve"> in the face of growing need</w:t>
      </w:r>
      <w:r w:rsidRPr="00834029">
        <w:rPr>
          <w:sz w:val="16"/>
        </w:rPr>
        <w:t xml:space="preserve">. </w:t>
      </w:r>
    </w:p>
    <w:p w14:paraId="67908DCF" w14:textId="5CF663A7" w:rsidR="00CF1172" w:rsidRDefault="002963C5" w:rsidP="00CF1172">
      <w:pPr>
        <w:pStyle w:val="Heading3"/>
      </w:pPr>
      <w:r>
        <w:t>2NC AT: Thumpers</w:t>
      </w:r>
    </w:p>
    <w:p w14:paraId="2F9D3D47" w14:textId="3D0DACD4" w:rsidR="00CF1172" w:rsidRDefault="002963C5" w:rsidP="002963C5">
      <w:pPr>
        <w:pStyle w:val="Heading4"/>
      </w:pPr>
      <w:r>
        <w:t>Framing issue, at best they take years to finish rulemaking and there are lots of barriers to prevent Biden regulations</w:t>
      </w:r>
    </w:p>
    <w:p w14:paraId="6B156262" w14:textId="019874E6" w:rsidR="00CF1172" w:rsidRDefault="00CF1172" w:rsidP="00CF1172">
      <w:r w:rsidRPr="00871CC1">
        <w:t xml:space="preserve">Bobby </w:t>
      </w:r>
      <w:r w:rsidRPr="002963C5">
        <w:rPr>
          <w:rStyle w:val="Style13ptBold"/>
        </w:rPr>
        <w:t>Magill</w:t>
      </w:r>
      <w:r w:rsidRPr="00871CC1">
        <w:t xml:space="preserve">, </w:t>
      </w:r>
      <w:r w:rsidRPr="002963C5">
        <w:rPr>
          <w:rStyle w:val="Style13ptBold"/>
        </w:rPr>
        <w:t>1-29-</w:t>
      </w:r>
      <w:r w:rsidRPr="00871CC1">
        <w:t>2021,</w:t>
      </w:r>
      <w:r>
        <w:t xml:space="preserve"> </w:t>
      </w:r>
      <w:r w:rsidRPr="00871CC1">
        <w:t>Reporter</w:t>
      </w:r>
      <w:r>
        <w:t xml:space="preserve"> For Bloomberg Law,</w:t>
      </w:r>
      <w:r w:rsidRPr="00871CC1">
        <w:t xml:space="preserve"> Biden Swings Waters Pendulum With Final Resolution Still Elusive," </w:t>
      </w:r>
      <w:r>
        <w:t>Bloomberg</w:t>
      </w:r>
      <w:r w:rsidRPr="00871CC1">
        <w:t>, https://news.bloomberglaw.com/environment-and-energy/biden-swings-waters-pendulum-with-final-resolution-still-elusive, Accessed: 6-24-2021, /MB</w:t>
      </w:r>
    </w:p>
    <w:p w14:paraId="08C31355" w14:textId="2EAC7F6E" w:rsidR="00CF1172" w:rsidRDefault="00CF1172" w:rsidP="00CF1172">
      <w:r w:rsidRPr="002963C5">
        <w:rPr>
          <w:rStyle w:val="StyleUnderline"/>
        </w:rPr>
        <w:t>The Biden administration is swinging the pendulum of repeated changes to water regulation back to expanding after those regulatory powers</w:t>
      </w:r>
      <w:r>
        <w:t xml:space="preserve"> contracted under President Donald Trump.</w:t>
      </w:r>
    </w:p>
    <w:p w14:paraId="4C73F7E1" w14:textId="2AA16DF0" w:rsidR="00CF1172" w:rsidRDefault="00CF1172" w:rsidP="00CF1172">
      <w:r w:rsidRPr="002963C5">
        <w:rPr>
          <w:rStyle w:val="Emphasis"/>
        </w:rPr>
        <w:t>But the swing isn’t likely to be permanent</w:t>
      </w:r>
      <w:r>
        <w:t>, legal scholars say.</w:t>
      </w:r>
    </w:p>
    <w:p w14:paraId="50944B9A" w14:textId="0E0354E6" w:rsidR="00CF1172" w:rsidRDefault="00CF1172" w:rsidP="00CF1172">
      <w:r>
        <w:t>The expansion of regulation has turned the question of federal jurisdiction over waters of the U.S., or WOTUS, from an arcane rule into a facet of America’s culture wars, given its impact on how private property is developed. Trump claimed—inaccurately, his critics said—that WOTUS “gave bureaucrats virtually unlimited authority” and “basically took your property away from you.”</w:t>
      </w:r>
    </w:p>
    <w:p w14:paraId="03983126" w14:textId="30DCC4B0" w:rsidR="00CF1172" w:rsidRDefault="00CF1172" w:rsidP="00CF1172">
      <w:r>
        <w:t>Environmental litigators are urging the new administration to act fast.</w:t>
      </w:r>
    </w:p>
    <w:p w14:paraId="6A0DDEB7" w14:textId="20725235" w:rsidR="00CF1172" w:rsidRDefault="00CF1172" w:rsidP="00CF1172">
      <w:r>
        <w:t>“We want to it to be proper. I want them to follow science and develop a rule relatively quickly so we’re not left with a complete lack of protection,” said Janette Brimmer, an Earthjustice attorney who is litigating several WOTUS cases.</w:t>
      </w:r>
    </w:p>
    <w:p w14:paraId="175DBDA0" w14:textId="5CC86C8E" w:rsidR="00CF1172" w:rsidRDefault="00CF1172" w:rsidP="00CF1172">
      <w:r>
        <w:t>Political compromise is unlikely, however, until the Supreme Court or Congress can settle the issue once and for all, the observers say.</w:t>
      </w:r>
    </w:p>
    <w:p w14:paraId="7B6F0AC9" w14:textId="0FF9715C" w:rsidR="00CF1172" w:rsidRDefault="00CF1172" w:rsidP="00CF1172">
      <w:r w:rsidRPr="002963C5">
        <w:rPr>
          <w:rStyle w:val="StyleUnderline"/>
        </w:rPr>
        <w:t>The pendulum is likely to continue swinging “indefinitely, unless one party establishes political dominance</w:t>
      </w:r>
      <w:r>
        <w:t>,” said Dave Owen, a professor at the University of California, Hastings College of Law.</w:t>
      </w:r>
    </w:p>
    <w:p w14:paraId="6DFDA8CC" w14:textId="77777777" w:rsidR="00CF1172" w:rsidRDefault="00CF1172" w:rsidP="00CF1172">
      <w:r>
        <w:t>Stays Expected</w:t>
      </w:r>
    </w:p>
    <w:p w14:paraId="6606F7A4" w14:textId="6F7E8DDE" w:rsidR="00CF1172" w:rsidRDefault="00CF1172" w:rsidP="00CF1172">
      <w:r>
        <w:t>Stopping the WOTUS pendulum from swinging might mean asking the courts to set aside expected Biden administration requests to stay pending litigation, and allowing the lawsuits to continue, said Anthony Francois, an attorney for the Pacific Legal Foundation.</w:t>
      </w:r>
    </w:p>
    <w:p w14:paraId="12D55315" w14:textId="6515675F" w:rsidR="00CF1172" w:rsidRDefault="00CF1172" w:rsidP="00CF1172">
      <w:r>
        <w:t>The Biden administration is expected to ask courts to put WOTUS litigation on ice to give the Environmental Protection Agency and the Army Corps of Engineers time to decide if and how to rewrite the Trump administration 2020 rule lifting federal protections for many small waterways nationwide.</w:t>
      </w:r>
    </w:p>
    <w:p w14:paraId="020C981C" w14:textId="012B8CBE" w:rsidR="00CF1172" w:rsidRDefault="00CF1172" w:rsidP="00CF1172">
      <w:r>
        <w:t>“Some 2020 cases should not be stayed—they should be litigated,” which could eventually allow the Supreme Court to clarify its ruling in Rapanos v. United States, Francois said.</w:t>
      </w:r>
    </w:p>
    <w:p w14:paraId="420EDEBB" w14:textId="1D716DEC" w:rsidR="00CF1172" w:rsidRDefault="00CF1172" w:rsidP="00CF1172">
      <w:r>
        <w:t>In that case, the justices offered five different opinions over federal water jurisdiction, driving years of follow-up litigation about the definition of “waters of the U.S.” Congress didn’t clearly define those waters in the Clean Water Act, throwing that ball to the courts and regulators, who have made several attempts to define federal waters since the 1970s</w:t>
      </w:r>
    </w:p>
    <w:p w14:paraId="01FAE243" w14:textId="2392BCCB" w:rsidR="00CF1172" w:rsidRDefault="00CF1172" w:rsidP="00CF1172">
      <w:r>
        <w:t>“The real question is, what does the statute mean? Right now, the Rapanos decision says it could mean damn near anything,” said Francois, who represents private property owners and cattlemen in WOTUS litigation.</w:t>
      </w:r>
    </w:p>
    <w:p w14:paraId="3923E9A6" w14:textId="4F618B37" w:rsidR="00CF1172" w:rsidRDefault="00CF1172" w:rsidP="00CF1172">
      <w:r>
        <w:t>Owen said he expects WOTUS litigation to continue because there are defendant-intervenors lined up in multiple cases who’ll carry the litigation forward even if the federal government switches sides and refuses to defend the Trump-era rule.</w:t>
      </w:r>
    </w:p>
    <w:p w14:paraId="31C76643" w14:textId="77777777" w:rsidR="00CF1172" w:rsidRDefault="00CF1172" w:rsidP="00CF1172">
      <w:r>
        <w:t>Executive Actions</w:t>
      </w:r>
    </w:p>
    <w:p w14:paraId="3E58DD8A" w14:textId="6C26A428" w:rsidR="00CF1172" w:rsidRDefault="00CF1172" w:rsidP="00CF1172">
      <w:r>
        <w:t>President Joe Biden set the WOTUS pendulum swinging again on Jan. 20. That day, he announced that the EPA and the Defense Department would review Trump’s narrow federal waters definition. Biden also signed a separate executive order revoking a 2017 Trump order calling for a review and reversal of the Obama rule.</w:t>
      </w:r>
    </w:p>
    <w:p w14:paraId="6030CAF5" w14:textId="217470F1" w:rsidR="00CF1172" w:rsidRDefault="00CF1172" w:rsidP="00CF1172">
      <w:r>
        <w:t>The Trump rule, known as the Navigable Waters Protection Rule, or NWPR, lifted federal jurisdiction over some small streams and ditches—a rollback of the Obama administration’s 2015 expansion of water protections. The new rule prevents developers from needing a federal permit for work in those waterways.</w:t>
      </w:r>
    </w:p>
    <w:p w14:paraId="1C8B7147" w14:textId="0B1DA24C" w:rsidR="00CF1172" w:rsidRDefault="00CF1172" w:rsidP="00CF1172">
      <w:r>
        <w:t>The rule is in effect in every state except Colorado, where a judge blocked it. Both the Obama and Trump-era rules are being challenged in court.</w:t>
      </w:r>
    </w:p>
    <w:p w14:paraId="14A3B9E5" w14:textId="0AE801CC" w:rsidR="00CF1172" w:rsidRDefault="00CF1172" w:rsidP="00CF1172">
      <w:r>
        <w:t>However the Biden administration approaches WOTUS, the stakes are high for states grappling with how to regulate construction that could pollute surface water.</w:t>
      </w:r>
    </w:p>
    <w:p w14:paraId="681F51A4" w14:textId="77777777" w:rsidR="00CF1172" w:rsidRDefault="00CF1172" w:rsidP="00CF1172">
      <w:r>
        <w:t>Development Underway</w:t>
      </w:r>
    </w:p>
    <w:p w14:paraId="59857026" w14:textId="0199ADD4" w:rsidR="00CF1172" w:rsidRDefault="00CF1172" w:rsidP="00CF1172">
      <w:r>
        <w:t>Development in previously protected steams are already underway in New Mexico, threatening watersheds in sensitive areas of the arid West, said Rebecca Roose, director of the New Mexico Environment Department’s Water Protection Division.</w:t>
      </w:r>
    </w:p>
    <w:p w14:paraId="0DF36663" w14:textId="7FAE52C3" w:rsidR="00CF1172" w:rsidRDefault="00CF1172" w:rsidP="00CF1172">
      <w:r>
        <w:t>“The sooner NM can devote our limited resources fully to active surface water protection work, instead of costly challenges to bad federal rules, all New Mexicans will benefit from healthier rivers, streams, lakes and wetlands,” Roose said in an email.</w:t>
      </w:r>
    </w:p>
    <w:p w14:paraId="4984AB3E" w14:textId="5DA9FE3F" w:rsidR="00CF1172" w:rsidRDefault="00CF1172" w:rsidP="00CF1172">
      <w:r>
        <w:t>Developers nationwide have been seeking Army Corps determinations for whether their proposed projects affect federal waters. In the first three months after the Trump rule was finalized in June, the Army Corps issued more than 1,000 determinations, more than 750 of which were determined to fall outside of federal jurisdiction.</w:t>
      </w:r>
    </w:p>
    <w:p w14:paraId="7B34E079" w14:textId="5D8BA28F" w:rsidR="00CF1172" w:rsidRDefault="00CF1172" w:rsidP="00CF1172">
      <w:r>
        <w:t>By the end of the 2020, the Army Corps issued 4,589 determinations, and 569 so far in 2021, Army Corps spokesman Doug Garman said.</w:t>
      </w:r>
    </w:p>
    <w:p w14:paraId="784CD375" w14:textId="50E82276" w:rsidR="00CF1172" w:rsidRDefault="00CF1172" w:rsidP="00CF1172">
      <w:r>
        <w:t>Garman said he was unable to immediately respond to a question about how many of those were for projects that fell outside federal jurisdiction.</w:t>
      </w:r>
    </w:p>
    <w:p w14:paraId="36591BB4" w14:textId="77777777" w:rsidR="00CF1172" w:rsidRDefault="00CF1172" w:rsidP="00CF1172">
      <w:r>
        <w:t>Years-Long Process</w:t>
      </w:r>
    </w:p>
    <w:p w14:paraId="77AE322D" w14:textId="747EF2E3" w:rsidR="00CF1172" w:rsidRDefault="00CF1172" w:rsidP="00CF1172">
      <w:r>
        <w:t xml:space="preserve">Absent court action, </w:t>
      </w:r>
      <w:r w:rsidRPr="002963C5">
        <w:rPr>
          <w:rStyle w:val="StyleUnderline"/>
        </w:rPr>
        <w:t xml:space="preserve">the Biden administration’s options for reversing Trump’s WOTUS rollback would mean writing its own rule, which is </w:t>
      </w:r>
      <w:r w:rsidRPr="002963C5">
        <w:rPr>
          <w:rStyle w:val="Emphasis"/>
        </w:rPr>
        <w:t>likely to take years and leave many once-protected waters without federal oversight during that time</w:t>
      </w:r>
      <w:r>
        <w:t>.</w:t>
      </w:r>
    </w:p>
    <w:p w14:paraId="40B57505" w14:textId="4538EF7E" w:rsidR="00CF1172" w:rsidRDefault="00CF1172" w:rsidP="00CF1172">
      <w:r>
        <w:t>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w:t>
      </w:r>
    </w:p>
    <w:p w14:paraId="05F9A172" w14:textId="34488685" w:rsidR="00CF1172" w:rsidRDefault="00CF1172" w:rsidP="00CF1172">
      <w:r w:rsidRPr="002963C5">
        <w:rPr>
          <w:rStyle w:val="StyleUnderline"/>
        </w:rPr>
        <w:t>The biggest challenge for the Biden administration is revising the WOTUS definition in a way that increases protections for streams but passes muster before a conservative majority on the Supreme Court,</w:t>
      </w:r>
      <w:r>
        <w:t xml:space="preserve"> Owen said.</w:t>
      </w:r>
    </w:p>
    <w:p w14:paraId="7E58F8CE" w14:textId="5D5D7CAC" w:rsidR="00CF1172" w:rsidRDefault="00CF1172" w:rsidP="00CF1172">
      <w:r w:rsidRPr="002963C5">
        <w:rPr>
          <w:rStyle w:val="StyleUnderline"/>
        </w:rPr>
        <w:t>“The court is primed to use this issue to trim federal authority</w:t>
      </w:r>
      <w:r>
        <w:t>,” Owen said.</w:t>
      </w:r>
    </w:p>
    <w:p w14:paraId="66E5D992" w14:textId="6684C2F3" w:rsidR="00CF1172" w:rsidRDefault="00CF1172" w:rsidP="00CF1172">
      <w:r>
        <w:t>It’s also possible the EPA and Army Corps will keep the Trump rule in place but expand it in order to meet the new administration’s environmental objectives, said Neal McAliley, an attorney with the Miami office of Carlton Fields P.A.</w:t>
      </w:r>
    </w:p>
    <w:p w14:paraId="01CF5402" w14:textId="0E37D6C5" w:rsidR="00CF1172" w:rsidRDefault="00CF1172" w:rsidP="00CF1172">
      <w:r>
        <w:t>“</w:t>
      </w:r>
      <w:r w:rsidRPr="002963C5">
        <w:rPr>
          <w:rStyle w:val="StyleUnderline"/>
        </w:rPr>
        <w:t>There may not be as much of a rush to rescind the Trump rule,” he</w:t>
      </w:r>
      <w:r>
        <w:t xml:space="preserve"> said.</w:t>
      </w:r>
    </w:p>
    <w:p w14:paraId="09D6846E" w14:textId="77777777" w:rsidR="00CF1172" w:rsidRDefault="00CF1172" w:rsidP="00CF1172">
      <w:r>
        <w:t>No Compromise</w:t>
      </w:r>
    </w:p>
    <w:p w14:paraId="607C125E" w14:textId="0F370C06" w:rsidR="00CF1172" w:rsidRDefault="00CF1172" w:rsidP="00CF1172">
      <w:r>
        <w:t xml:space="preserve">Ultimately, it may take an act of Congress to resolve the issue and fill in the gap it left in the Clean Water Act—but </w:t>
      </w:r>
      <w:r w:rsidRPr="002963C5">
        <w:rPr>
          <w:rStyle w:val="StyleUnderline"/>
        </w:rPr>
        <w:t>political compromise doesn’t appear to be possible soon,</w:t>
      </w:r>
      <w:r>
        <w:t xml:space="preserve"> he said.</w:t>
      </w:r>
    </w:p>
    <w:p w14:paraId="3CB1DE77" w14:textId="4DD50E75" w:rsidR="00CF1172" w:rsidRDefault="00CF1172" w:rsidP="00CF1172">
      <w:r w:rsidRPr="002963C5">
        <w:rPr>
          <w:rStyle w:val="StyleUnderline"/>
        </w:rPr>
        <w:t>“The whole definition of waters of the U.S. has entered the culture wars of America. People are not compromising on it,”</w:t>
      </w:r>
      <w:r>
        <w:t xml:space="preserve"> McAliley said.</w:t>
      </w:r>
    </w:p>
    <w:p w14:paraId="1D496A63" w14:textId="7B3B297E" w:rsidR="00CF1172" w:rsidRDefault="00CF1172" w:rsidP="00CF1172">
      <w:r>
        <w:t>“</w:t>
      </w:r>
      <w:r w:rsidRPr="002963C5">
        <w:rPr>
          <w:rStyle w:val="StyleUnderline"/>
        </w:rPr>
        <w:t>There are some rules that are technical and arcane that take on this broader significance for people in the country, and this WOTUS rule is one of them</w:t>
      </w:r>
      <w:r>
        <w:t>.”</w:t>
      </w:r>
    </w:p>
    <w:p w14:paraId="2BC4BC47" w14:textId="1A8B3A85" w:rsidR="00475CBD" w:rsidRDefault="00475CBD" w:rsidP="00475CBD">
      <w:pPr>
        <w:pStyle w:val="Heading3"/>
      </w:pPr>
      <w:r>
        <w:t xml:space="preserve">2NC AT: COVID </w:t>
      </w:r>
    </w:p>
    <w:p w14:paraId="6A50CEEA" w14:textId="5339885E" w:rsidR="00475CBD" w:rsidRDefault="00475CBD" w:rsidP="00475CBD">
      <w:pPr>
        <w:pStyle w:val="Heading4"/>
      </w:pPr>
      <w:r>
        <w:t>Covid proves biden will respect federalism</w:t>
      </w:r>
    </w:p>
    <w:p w14:paraId="61317283" w14:textId="37ABD5BE" w:rsidR="00475CBD" w:rsidRDefault="00475CBD" w:rsidP="00475CBD">
      <w:r w:rsidRPr="00475CBD">
        <w:t xml:space="preserve">Alex </w:t>
      </w:r>
      <w:r w:rsidRPr="00475CBD">
        <w:rPr>
          <w:rStyle w:val="Style13ptBold"/>
        </w:rPr>
        <w:t>Seitz-Wald</w:t>
      </w:r>
      <w:r w:rsidRPr="00475CBD">
        <w:t xml:space="preserve">, </w:t>
      </w:r>
      <w:r w:rsidRPr="00475CBD">
        <w:rPr>
          <w:rStyle w:val="Style13ptBold"/>
        </w:rPr>
        <w:t>2-23-</w:t>
      </w:r>
      <w:r w:rsidRPr="00475CBD">
        <w:t>2021, Alex Seitz-Wald is senior digital politics reporter for NBC News.Why President Biden can't make states vaccinate teachers — or anyone else," NBC News, https://www.nbcnews.com/politics/joe-biden/why-president-biden-can-t-make-states-vaccinate-teachers-or-n1258565, Accessed: 6-28-2021, /MB</w:t>
      </w:r>
    </w:p>
    <w:p w14:paraId="050FBD7E" w14:textId="56339870" w:rsidR="00475CBD" w:rsidRDefault="00475CBD" w:rsidP="00475CBD">
      <w:r>
        <w:t xml:space="preserve">WASHINGTON — President Joe </w:t>
      </w:r>
      <w:r w:rsidRPr="002963C5">
        <w:rPr>
          <w:rStyle w:val="StyleUnderline"/>
        </w:rPr>
        <w:t>Biden wants to vaccinate teachers to speed school reopenings, but more than half the states aren't listenin</w:t>
      </w:r>
      <w:r>
        <w:t xml:space="preserve">g and haven't made educators a priority — </w:t>
      </w:r>
      <w:r w:rsidRPr="002963C5">
        <w:rPr>
          <w:rStyle w:val="Emphasis"/>
        </w:rPr>
        <w:t>highlighting the limited powers of the federal government</w:t>
      </w:r>
      <w:r>
        <w:t>, even during a devastating pandemic.</w:t>
      </w:r>
    </w:p>
    <w:p w14:paraId="3F167FFE" w14:textId="146BE64B" w:rsidR="00475CBD" w:rsidRDefault="00475CBD" w:rsidP="00475CBD">
      <w:r>
        <w:t xml:space="preserve">"I </w:t>
      </w:r>
      <w:r w:rsidRPr="002963C5">
        <w:rPr>
          <w:rStyle w:val="StyleUnderline"/>
        </w:rPr>
        <w:t>can't set nationally who gets in line, when and first — that's a decision the states make,"</w:t>
      </w:r>
      <w:r>
        <w:t xml:space="preserve"> </w:t>
      </w:r>
      <w:r w:rsidRPr="002963C5">
        <w:rPr>
          <w:rStyle w:val="StyleUnderline"/>
        </w:rPr>
        <w:t>Biden said</w:t>
      </w:r>
      <w:r>
        <w:t xml:space="preserve"> while touring a Pfizer plant in Michigan on Friday. "I can recommend."</w:t>
      </w:r>
    </w:p>
    <w:p w14:paraId="27A9D8D1" w14:textId="5D39138E" w:rsidR="00475CBD" w:rsidRPr="00475CBD" w:rsidRDefault="00475CBD" w:rsidP="00475CBD">
      <w:r w:rsidRPr="002963C5">
        <w:rPr>
          <w:rStyle w:val="StyleUnderline"/>
        </w:rPr>
        <w:t>Under the Constitution, the powers of the federal government are far-reaching but not all-encompassing.</w:t>
      </w:r>
      <w:r>
        <w:t xml:space="preserve"> States have always retained control over public health and safety, from policing crimes to controlling infectious disease, including distribution of coronavirus vaccines that Washington helped create and whose supply it controls.</w:t>
      </w:r>
    </w:p>
    <w:p w14:paraId="04723BAB" w14:textId="373B739A" w:rsidR="0017375B" w:rsidRDefault="002963C5" w:rsidP="0017375B">
      <w:pPr>
        <w:pStyle w:val="Heading3"/>
      </w:pPr>
      <w:r>
        <w:t>2NC AT</w:t>
      </w:r>
      <w:r w:rsidR="0017375B">
        <w:t xml:space="preserve">: </w:t>
      </w:r>
      <w:r>
        <w:t>F</w:t>
      </w:r>
      <w:r w:rsidR="0017375B">
        <w:t xml:space="preserve">ederal </w:t>
      </w:r>
      <w:r>
        <w:t>O</w:t>
      </w:r>
      <w:r w:rsidR="0017375B">
        <w:t xml:space="preserve">verreach </w:t>
      </w:r>
      <w:r>
        <w:t>N</w:t>
      </w:r>
      <w:r w:rsidR="0017375B">
        <w:t>ow</w:t>
      </w:r>
    </w:p>
    <w:p w14:paraId="2D67B9E8" w14:textId="77777777" w:rsidR="0017375B" w:rsidRDefault="0017375B" w:rsidP="0017375B">
      <w:pPr>
        <w:pStyle w:val="Heading4"/>
      </w:pPr>
      <w:r>
        <w:t xml:space="preserve">No overreach now – statutes are focused on preserving </w:t>
      </w:r>
      <w:r w:rsidRPr="00834029">
        <w:rPr>
          <w:u w:val="single"/>
        </w:rPr>
        <w:t>state leadership</w:t>
      </w:r>
      <w:r w:rsidRPr="00834029">
        <w:t xml:space="preserve"> and </w:t>
      </w:r>
      <w:r w:rsidRPr="00834029">
        <w:rPr>
          <w:u w:val="single"/>
        </w:rPr>
        <w:t>avoiding</w:t>
      </w:r>
      <w:r w:rsidRPr="00834029">
        <w:t xml:space="preserve"> federal pre-emption</w:t>
      </w:r>
    </w:p>
    <w:p w14:paraId="7F53C841" w14:textId="77777777" w:rsidR="0017375B" w:rsidRPr="00851C30" w:rsidRDefault="0017375B" w:rsidP="0017375B">
      <w:r w:rsidRPr="00834029">
        <w:rPr>
          <w:rStyle w:val="Style13ptBold"/>
        </w:rPr>
        <w:t>Ryan 15</w:t>
      </w:r>
      <w:r>
        <w:t xml:space="preserve"> (Erin Ryan, Elizabeth C. &amp; Clyde W. Atkinson Professor and Associate Dean for Environmental Programs @ Florida State University and Lewis &amp; Clark Law School; J.D., Harvard Law School, M.A., Wesleyan University, “Response to Heather Gerken's Federalism and Nationalism: Time for a Détente?” Saint Louis University Law Journal, Volume 59, Summer 2015, pp. 1147-1166, </w:t>
      </w:r>
      <w:hyperlink r:id="rId12" w:history="1">
        <w:r w:rsidRPr="00ED051A">
          <w:rPr>
            <w:rStyle w:val="Hyperlink"/>
          </w:rPr>
          <w:t>https://ir.law.fsu.edu/articles/609</w:t>
        </w:r>
      </w:hyperlink>
      <w:r>
        <w:t>, ccm)</w:t>
      </w:r>
    </w:p>
    <w:p w14:paraId="4C3650AF" w14:textId="77777777" w:rsidR="0017375B" w:rsidRPr="00851C30" w:rsidRDefault="0017375B" w:rsidP="0017375B">
      <w:pPr>
        <w:rPr>
          <w:sz w:val="16"/>
        </w:rPr>
      </w:pPr>
      <w:r w:rsidRPr="00851C30">
        <w:rPr>
          <w:sz w:val="16"/>
        </w:rPr>
        <w:t xml:space="preserve">Examples of this inverted principal-agent relationship may be fewer in number given the role of federal supremacy, but even within some programs of cooperative federalism, </w:t>
      </w:r>
      <w:r w:rsidRPr="00851C30">
        <w:rPr>
          <w:rStyle w:val="Emphasis"/>
          <w:highlight w:val="green"/>
        </w:rPr>
        <w:t xml:space="preserve">federal </w:t>
      </w:r>
      <w:r w:rsidRPr="00834029">
        <w:rPr>
          <w:rStyle w:val="Emphasis"/>
          <w:highlight w:val="green"/>
        </w:rPr>
        <w:t>supremacy</w:t>
      </w:r>
      <w:r w:rsidRPr="00834029">
        <w:rPr>
          <w:rStyle w:val="StyleUnderline"/>
          <w:highlight w:val="green"/>
        </w:rPr>
        <w:t xml:space="preserve"> has been </w:t>
      </w:r>
      <w:r w:rsidRPr="00834029">
        <w:rPr>
          <w:rStyle w:val="Emphasis"/>
          <w:highlight w:val="green"/>
        </w:rPr>
        <w:t xml:space="preserve">purposefully </w:t>
      </w:r>
      <w:r w:rsidRPr="00851C30">
        <w:rPr>
          <w:rStyle w:val="Emphasis"/>
          <w:highlight w:val="green"/>
        </w:rPr>
        <w:t>waived</w:t>
      </w:r>
      <w:r w:rsidRPr="00851C30">
        <w:rPr>
          <w:rStyle w:val="StyleUnderline"/>
        </w:rPr>
        <w:t xml:space="preserve"> to approximate an inverted principal-agent relationship between state and federal actors</w:t>
      </w:r>
      <w:r w:rsidRPr="00851C30">
        <w:rPr>
          <w:sz w:val="16"/>
        </w:rPr>
        <w:t xml:space="preserve">.83 </w:t>
      </w:r>
      <w:r w:rsidRPr="00834029">
        <w:rPr>
          <w:rStyle w:val="StyleUnderline"/>
          <w:highlight w:val="green"/>
        </w:rPr>
        <w:t>In</w:t>
      </w:r>
      <w:r w:rsidRPr="00851C30">
        <w:rPr>
          <w:sz w:val="16"/>
        </w:rPr>
        <w:t xml:space="preserve"> </w:t>
      </w:r>
      <w:r w:rsidRPr="00834029">
        <w:rPr>
          <w:rStyle w:val="Emphasis"/>
          <w:highlight w:val="green"/>
        </w:rPr>
        <w:t>environmental law</w:t>
      </w:r>
      <w:r w:rsidRPr="00851C30">
        <w:rPr>
          <w:sz w:val="16"/>
        </w:rPr>
        <w:t>, for example</w:t>
      </w:r>
      <w:r w:rsidRPr="00851C30">
        <w:rPr>
          <w:rStyle w:val="StyleUnderline"/>
        </w:rPr>
        <w:t xml:space="preserve">, both the </w:t>
      </w:r>
      <w:r w:rsidRPr="00851C30">
        <w:rPr>
          <w:rStyle w:val="Emphasis"/>
        </w:rPr>
        <w:t xml:space="preserve">Coastal Zone Management Act </w:t>
      </w:r>
      <w:r w:rsidRPr="00851C30">
        <w:rPr>
          <w:rStyle w:val="StyleUnderline"/>
        </w:rPr>
        <w:t xml:space="preserve">and </w:t>
      </w:r>
      <w:r w:rsidRPr="00851C30">
        <w:rPr>
          <w:rStyle w:val="StyleUnderline"/>
          <w:highlight w:val="green"/>
        </w:rPr>
        <w:t xml:space="preserve">the </w:t>
      </w:r>
      <w:r w:rsidRPr="00851C30">
        <w:rPr>
          <w:rStyle w:val="Emphasis"/>
          <w:highlight w:val="green"/>
        </w:rPr>
        <w:t>Clean Water Act</w:t>
      </w:r>
      <w:r w:rsidRPr="00851C30">
        <w:rPr>
          <w:rStyle w:val="StyleUnderline"/>
          <w:highlight w:val="green"/>
        </w:rPr>
        <w:t xml:space="preserve"> create </w:t>
      </w:r>
      <w:r w:rsidRPr="00851C30">
        <w:rPr>
          <w:rStyle w:val="Emphasis"/>
          <w:highlight w:val="green"/>
        </w:rPr>
        <w:t>circumstances</w:t>
      </w:r>
      <w:r w:rsidRPr="00851C30">
        <w:rPr>
          <w:rStyle w:val="StyleUnderline"/>
          <w:highlight w:val="green"/>
        </w:rPr>
        <w:t xml:space="preserve"> in which the </w:t>
      </w:r>
      <w:r w:rsidRPr="00851C30">
        <w:rPr>
          <w:rStyle w:val="Emphasis"/>
          <w:highlight w:val="green"/>
        </w:rPr>
        <w:t>fed</w:t>
      </w:r>
      <w:r w:rsidRPr="00851C30">
        <w:rPr>
          <w:rStyle w:val="Emphasis"/>
        </w:rPr>
        <w:t>eral government</w:t>
      </w:r>
      <w:r w:rsidRPr="00851C30">
        <w:rPr>
          <w:rStyle w:val="StyleUnderline"/>
        </w:rPr>
        <w:t xml:space="preserve"> </w:t>
      </w:r>
      <w:r w:rsidRPr="00851C30">
        <w:rPr>
          <w:rStyle w:val="StyleUnderline"/>
          <w:highlight w:val="green"/>
        </w:rPr>
        <w:t xml:space="preserve">must win </w:t>
      </w:r>
      <w:r w:rsidRPr="00851C30">
        <w:rPr>
          <w:rStyle w:val="Emphasis"/>
          <w:highlight w:val="green"/>
        </w:rPr>
        <w:t>state approval</w:t>
      </w:r>
      <w:r w:rsidRPr="00851C30">
        <w:rPr>
          <w:rStyle w:val="StyleUnderline"/>
          <w:highlight w:val="green"/>
        </w:rPr>
        <w:t xml:space="preserve"> of </w:t>
      </w:r>
      <w:r w:rsidRPr="00851C30">
        <w:rPr>
          <w:rStyle w:val="Emphasis"/>
          <w:highlight w:val="green"/>
        </w:rPr>
        <w:t>federal plans</w:t>
      </w:r>
      <w:r w:rsidRPr="00851C30">
        <w:rPr>
          <w:rStyle w:val="StyleUnderline"/>
        </w:rPr>
        <w:t xml:space="preserve"> in an </w:t>
      </w:r>
      <w:r w:rsidRPr="00851C30">
        <w:rPr>
          <w:rStyle w:val="Emphasis"/>
        </w:rPr>
        <w:t>area of law</w:t>
      </w:r>
      <w:r w:rsidRPr="00851C30">
        <w:rPr>
          <w:rStyle w:val="StyleUnderline"/>
        </w:rPr>
        <w:t xml:space="preserve"> clearly </w:t>
      </w:r>
      <w:r w:rsidRPr="00851C30">
        <w:rPr>
          <w:rStyle w:val="Emphasis"/>
        </w:rPr>
        <w:t>governed</w:t>
      </w:r>
      <w:r w:rsidRPr="00851C30">
        <w:rPr>
          <w:rStyle w:val="StyleUnderline"/>
        </w:rPr>
        <w:t xml:space="preserve"> by </w:t>
      </w:r>
      <w:r w:rsidRPr="00851C30">
        <w:rPr>
          <w:rStyle w:val="Emphasis"/>
        </w:rPr>
        <w:t>federal commerce authority</w:t>
      </w:r>
      <w:r w:rsidRPr="00851C30">
        <w:rPr>
          <w:sz w:val="16"/>
        </w:rPr>
        <w:t xml:space="preserve">.84 </w:t>
      </w:r>
      <w:r w:rsidRPr="00851C30">
        <w:rPr>
          <w:rStyle w:val="StyleUnderline"/>
          <w:highlight w:val="green"/>
        </w:rPr>
        <w:t xml:space="preserve">Countless other </w:t>
      </w:r>
      <w:r w:rsidRPr="00851C30">
        <w:rPr>
          <w:rStyle w:val="Emphasis"/>
          <w:highlight w:val="green"/>
        </w:rPr>
        <w:t>statutes</w:t>
      </w:r>
      <w:r w:rsidRPr="00851C30">
        <w:rPr>
          <w:rStyle w:val="StyleUnderline"/>
        </w:rPr>
        <w:t xml:space="preserve"> also </w:t>
      </w:r>
      <w:r w:rsidRPr="00851C30">
        <w:rPr>
          <w:rStyle w:val="Emphasis"/>
          <w:highlight w:val="green"/>
        </w:rPr>
        <w:t>carve out space</w:t>
      </w:r>
      <w:r w:rsidRPr="00851C30">
        <w:rPr>
          <w:rStyle w:val="StyleUnderline"/>
          <w:highlight w:val="green"/>
        </w:rPr>
        <w:t xml:space="preserve"> for </w:t>
      </w:r>
      <w:r w:rsidRPr="00851C30">
        <w:rPr>
          <w:rStyle w:val="Emphasis"/>
          <w:highlight w:val="green"/>
        </w:rPr>
        <w:t>state leadership</w:t>
      </w:r>
      <w:r w:rsidRPr="00851C30">
        <w:rPr>
          <w:rStyle w:val="StyleUnderline"/>
        </w:rPr>
        <w:t xml:space="preserve"> </w:t>
      </w:r>
      <w:r w:rsidRPr="00851C30">
        <w:rPr>
          <w:rStyle w:val="StyleUnderline"/>
          <w:highlight w:val="green"/>
        </w:rPr>
        <w:t xml:space="preserve">on issues that could have been </w:t>
      </w:r>
      <w:r w:rsidRPr="00851C30">
        <w:rPr>
          <w:rStyle w:val="Emphasis"/>
          <w:highlight w:val="green"/>
        </w:rPr>
        <w:t>subject</w:t>
      </w:r>
      <w:r w:rsidRPr="00851C30">
        <w:rPr>
          <w:rStyle w:val="StyleUnderline"/>
          <w:highlight w:val="green"/>
        </w:rPr>
        <w:t xml:space="preserve"> to </w:t>
      </w:r>
      <w:r w:rsidRPr="00851C30">
        <w:rPr>
          <w:rStyle w:val="Emphasis"/>
          <w:highlight w:val="green"/>
        </w:rPr>
        <w:t>federal preemption</w:t>
      </w:r>
      <w:r w:rsidRPr="00851C30">
        <w:rPr>
          <w:sz w:val="16"/>
        </w:rPr>
        <w:t>, including those Abbe Gluck explained earlier today.85</w:t>
      </w:r>
    </w:p>
    <w:p w14:paraId="0350D569" w14:textId="77777777" w:rsidR="00325067" w:rsidRDefault="00325067" w:rsidP="00325067">
      <w:pPr>
        <w:pStyle w:val="Heading4"/>
      </w:pPr>
      <w:r>
        <w:t xml:space="preserve">There is general trend to state supremacy in water issues now </w:t>
      </w:r>
    </w:p>
    <w:p w14:paraId="4F17D258" w14:textId="77777777" w:rsidR="00325067" w:rsidRPr="00293FB6" w:rsidRDefault="00325067" w:rsidP="00325067">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5FED5276" w14:textId="77777777" w:rsidR="00325067" w:rsidRDefault="00325067" w:rsidP="00325067">
      <w:r w:rsidRPr="00E5476F">
        <w:rPr>
          <w:rStyle w:val="StyleUnderline"/>
        </w:rPr>
        <w:t>In other legal regimes, states hold a privileged position in environmental decision-making that goes beyond mere cooperation, and despite available federal supremacy</w:t>
      </w:r>
      <w:r>
        <w:t xml:space="preserve">. From the perspective of environmental federalism, these are among the most interesting. For example, as Bill Andreen notes in Chapter 2, </w:t>
      </w:r>
      <w:r w:rsidRPr="00E5476F">
        <w:rPr>
          <w:rStyle w:val="StyleUnderline"/>
        </w:rPr>
        <w:t>states play an important role in allocating water from interstate rivers</w:t>
      </w:r>
      <w:r>
        <w:t xml:space="preserve">,186 notwithstanding clear Supreme Court precedent affirming federal supremacy in the allocation of interstate water187 and requiring congressional approval for state compacts that empower state decision-making at the expense of federal prerogative.188 In 2005, eight states negotiated the Great Lakes-St. Lawrence River Basin Compact to prevent the diversion of Great Lakes waters out of the watershed. 189 </w:t>
      </w:r>
      <w:r w:rsidRPr="00E5476F">
        <w:rPr>
          <w:rStyle w:val="StyleUnderline"/>
        </w:rPr>
        <w:t>Congress approved the agreement, as it has for many similar state-led water compacts, even though it weakens federal prerogative in limiting the federal government’s ability to move water from the Great Lakes basin to the high plains or arid west</w:t>
      </w:r>
      <w:r>
        <w:t xml:space="preserve">. 190 In interpreting terms of the Yellowstone River Compact that require consent by Montana, North Dakota, and Wyoming for any water diversions outside the water basin, 191 </w:t>
      </w:r>
      <w:r w:rsidRPr="00E5476F">
        <w:rPr>
          <w:rStyle w:val="StyleUnderline"/>
        </w:rPr>
        <w:t>the Ninth Circuit has held that congressional consent immunizes water compacts that encroach on the federal commerce power this way</w:t>
      </w:r>
      <w:r>
        <w:t xml:space="preserve">. 192 In allowing these compacts, </w:t>
      </w:r>
      <w:r w:rsidRPr="00E5476F">
        <w:rPr>
          <w:rStyle w:val="StyleUnderline"/>
        </w:rPr>
        <w:t xml:space="preserve">federal courts and legislators have </w:t>
      </w:r>
      <w:r w:rsidRPr="00E5476F">
        <w:rPr>
          <w:rStyle w:val="Emphasis"/>
        </w:rPr>
        <w:t>ceded federal supremacy to the states on the theory that state and local actors possess superior regulatory capacity for administering this scarce natural resource</w:t>
      </w:r>
      <w:r>
        <w:t>.</w:t>
      </w:r>
    </w:p>
    <w:p w14:paraId="2E815734" w14:textId="77777777" w:rsidR="00325067" w:rsidRDefault="00325067" w:rsidP="00325067">
      <w:r>
        <w:t xml:space="preserve">As Ann Carlson describes in Chapter 10, </w:t>
      </w:r>
      <w:r w:rsidRPr="00E5476F">
        <w:rPr>
          <w:rStyle w:val="StyleUnderline"/>
        </w:rPr>
        <w:t>states hold a similarly privileged position in managing coastal resources</w:t>
      </w:r>
      <w:r>
        <w:t xml:space="preserve"> under the Coastal Zone Management Act, which enables states to veto federal permitting decisions that conflict with state priorities in an approved Coastal Zone Management Plan. 193 Under a limited waiver of federal supremacy known as the “consistency provision,” federal actors must seek state permission for any actions that could impact coastal resources protected under a state’s coastal management plan, a regulatory program previously negotiated between state and federal actors. 194 States may review not only those activities conducted by or on behalf of a federal agency, but also activities that require a federal license or permit, including activities conducted pursuant to an Outer Continental Shelf Lands Act exploration plan, and any federally-funded activities that may impact the coastal zone.195 The Act also provides a mechanism for resolving potential conflicts between state and federal priorities, fostering early consultation and negotiated coordination.196</w:t>
      </w:r>
    </w:p>
    <w:p w14:paraId="32FB33AB" w14:textId="77777777" w:rsidR="00325067" w:rsidRDefault="00325067" w:rsidP="00325067">
      <w:r>
        <w:t>Indeed, as I have described in previous work, the Consistency Provision represents the final stage in the Act’s larger project of inter governmentally negotiated coastal management policy.197 Congress initiates the first stage of bargaining under its spending power, offering financial and technical assistance for voluntary state participation. In the second stage of bargaining, state and federal agencies haggle over the terms of a state’s proposed coastal management plan, negotiating the provisions that each side most prefers to see in the final plan. Federal leverage climaxes here, because the federal agency maintains final approval authority and holds the ultimate carrot of federal funding. However, federal leverage is tempered by the fact that only the state possesses the local land use planning authority and governance capacity needed to implement effective management. In the final stage, the consistency principle shifts the negotiating leverage further toward the states. Once the federal government approves the state plan, it effectively agrees itself to be bound by the state plan going forward, ensuring that all federal activities directly or indirectly affecting the coastal zone will be consistent with the approved state plan.</w:t>
      </w:r>
    </w:p>
    <w:p w14:paraId="69F9EF6D" w14:textId="77777777" w:rsidR="00325067" w:rsidRDefault="00325067" w:rsidP="00325067">
      <w:r w:rsidRPr="00E5476F">
        <w:rPr>
          <w:rStyle w:val="StyleUnderline"/>
        </w:rPr>
        <w:t>These various platforms for state-federal negotiation set the stage for ongoing state-federal dialogue, exchange, and innovation in regulatory decision-making,</w:t>
      </w:r>
      <w:r>
        <w:t xml:space="preserve"> openly defying the assumptions of zero-sum federalism. The three stages of bargaining “effectively engage state and federal actors in an ongoing, ad infinitum dialogue about coastal management, informed by both local and national insight in exactly the way that federalism intends:”198</w:t>
      </w:r>
    </w:p>
    <w:p w14:paraId="34630D4D" w14:textId="77777777" w:rsidR="00325067" w:rsidRDefault="00325067" w:rsidP="00325067">
      <w:r>
        <w:t>The CZMA enables broadly negotiated local initiative within a framework of federal law that ensures fidelity to both local and national concerns. It provides a useful model for interjurisdictional governance matching broad national goals with policies best implemented at the local level, especially where local land use authority or “place” is a necessarily salient feature of the regulatory problem.199</w:t>
      </w:r>
    </w:p>
    <w:p w14:paraId="1C275AE6" w14:textId="715992D3" w:rsidR="0017375B" w:rsidRPr="0017375B" w:rsidRDefault="00325067" w:rsidP="0017375B">
      <w:r w:rsidRPr="00E5476F">
        <w:rPr>
          <w:rStyle w:val="StyleUnderline"/>
        </w:rPr>
        <w:t>Hydroelectric licensing decisions by the Federal Energy Regulatory Commission similarly include negotiations between state and federal actors over permission to violate the otherwise applicable federal navigational servitude</w:t>
      </w:r>
      <w:r>
        <w:t xml:space="preserve">,200 because the Clean Water Act’s Section 401 certification process gives states a regulatory hook over an otherwise federal process.201 </w:t>
      </w:r>
      <w:r w:rsidRPr="00E5476F">
        <w:rPr>
          <w:rStyle w:val="StyleUnderline"/>
        </w:rPr>
        <w:t xml:space="preserve">These programs of environmental federalism </w:t>
      </w:r>
      <w:r w:rsidRPr="00E5476F">
        <w:rPr>
          <w:rStyle w:val="Emphasis"/>
        </w:rPr>
        <w:t>represent unusual cases</w:t>
      </w:r>
      <w:r w:rsidRPr="00E5476F">
        <w:rPr>
          <w:rStyle w:val="StyleUnderline"/>
        </w:rPr>
        <w:t xml:space="preserve"> in which the states can hold legally trumping authority, creating rare instances in which the federal government must negotiate for state approval when regulatory policies diverge</w:t>
      </w:r>
      <w:r>
        <w:t>.</w:t>
      </w:r>
    </w:p>
    <w:p w14:paraId="65758CD4" w14:textId="6196F1AA" w:rsidR="00CF1172" w:rsidRDefault="00A07BF9" w:rsidP="00CF1172">
      <w:pPr>
        <w:pStyle w:val="Heading3"/>
      </w:pPr>
      <w:r>
        <w:t>2NC</w:t>
      </w:r>
      <w:r w:rsidR="0093289D">
        <w:t xml:space="preserve"> AT: Biden</w:t>
      </w:r>
    </w:p>
    <w:p w14:paraId="58C55E6D" w14:textId="1860BF87" w:rsidR="00A42AD7" w:rsidRPr="006939B7" w:rsidRDefault="0093289D" w:rsidP="00A42AD7">
      <w:pPr>
        <w:pStyle w:val="Heading4"/>
      </w:pPr>
      <w:r>
        <w:t xml:space="preserve">Biden is taking collaborative approaches with states now </w:t>
      </w:r>
    </w:p>
    <w:p w14:paraId="26C4718A" w14:textId="77777777" w:rsidR="00A42AD7" w:rsidRPr="006939B7" w:rsidRDefault="00A42AD7" w:rsidP="00A42AD7">
      <w:r w:rsidRPr="006939B7">
        <w:rPr>
          <w:rStyle w:val="Style13ptBold"/>
        </w:rPr>
        <w:t>D’Angelo and Kaufman, 21</w:t>
      </w:r>
      <w:r>
        <w:t xml:space="preserve"> (Chris D’Angelo and Alexander C. Kaufman, Jan 1 2021, “Biden Nominees Signal A New Era Of Climate Federalism”, HuffPost, </w:t>
      </w:r>
      <w:hyperlink r:id="rId13" w:history="1">
        <w:r w:rsidRPr="00957AB4">
          <w:rPr>
            <w:rStyle w:val="Hyperlink"/>
          </w:rPr>
          <w:t>https://www.huffpost.com/entry/joe-biden-climate-environment-strategy_n_5fede4bbc5b61817a535b5f1</w:t>
        </w:r>
      </w:hyperlink>
      <w:r>
        <w:t>, accessed 6/27/2021) TK</w:t>
      </w:r>
    </w:p>
    <w:p w14:paraId="59447653" w14:textId="77777777" w:rsidR="00A42AD7" w:rsidRPr="006939B7" w:rsidRDefault="00A42AD7" w:rsidP="00A42AD7">
      <w:pPr>
        <w:rPr>
          <w:sz w:val="16"/>
        </w:rPr>
      </w:pPr>
      <w:r w:rsidRPr="006939B7">
        <w:rPr>
          <w:sz w:val="16"/>
        </w:rPr>
        <w:t xml:space="preserve">President-elect Joe Biden has assembled what environmentalists are calling an “all-star” team to lead his government’s efforts to curb climate change and reverse the Trump administration’s astoundingly pro-polluter legacy. Rep. </w:t>
      </w:r>
      <w:r w:rsidRPr="006939B7">
        <w:rPr>
          <w:rStyle w:val="StyleUnderline"/>
        </w:rPr>
        <w:t>Deb Haaland</w:t>
      </w:r>
      <w:r w:rsidRPr="006939B7">
        <w:rPr>
          <w:sz w:val="16"/>
        </w:rPr>
        <w:t xml:space="preserve"> (D-N.M.), one of the first two Native American women elected to Congress and a strong supporter of the Green New Deal movement, </w:t>
      </w:r>
      <w:r w:rsidRPr="006939B7">
        <w:rPr>
          <w:rStyle w:val="StyleUnderline"/>
        </w:rPr>
        <w:t>would replace a former oil lobbyist if the Senate confirms her as head of the Interior Department. In place of the ex-coal lobbyist running the Environmental Protection Agency would be Michael Regan</w:t>
      </w:r>
      <w:r w:rsidRPr="006939B7">
        <w:rPr>
          <w:sz w:val="16"/>
        </w:rPr>
        <w:t xml:space="preserve">, who </w:t>
      </w:r>
      <w:r w:rsidRPr="006939B7">
        <w:rPr>
          <w:rStyle w:val="StyleUnderline"/>
        </w:rPr>
        <w:t>brokered</w:t>
      </w:r>
      <w:r w:rsidRPr="006939B7">
        <w:rPr>
          <w:sz w:val="16"/>
        </w:rPr>
        <w:t xml:space="preserve"> the </w:t>
      </w:r>
      <w:r w:rsidRPr="006939B7">
        <w:rPr>
          <w:rStyle w:val="StyleUnderline"/>
        </w:rPr>
        <w:t>biggest coal-ash cleanup settlement in</w:t>
      </w:r>
      <w:r w:rsidRPr="006939B7">
        <w:rPr>
          <w:sz w:val="16"/>
        </w:rPr>
        <w:t xml:space="preserve"> U.S. history as </w:t>
      </w:r>
      <w:r w:rsidRPr="006939B7">
        <w:rPr>
          <w:rStyle w:val="Emphasis"/>
        </w:rPr>
        <w:t>North Carolina’s</w:t>
      </w:r>
      <w:r w:rsidRPr="006939B7">
        <w:rPr>
          <w:sz w:val="16"/>
        </w:rPr>
        <w:t xml:space="preserve"> top environmental regulator. The Energy Department would swap a fossil fuel die-hard for Jennifer Granholm, Michigan’s former governor and attorney general and now a clean energy advocate. With the Senate likely to remain in Republican hands this year, </w:t>
      </w:r>
      <w:r w:rsidRPr="006939B7">
        <w:rPr>
          <w:rStyle w:val="StyleUnderline"/>
          <w:highlight w:val="cyan"/>
        </w:rPr>
        <w:t>Biden seems to be</w:t>
      </w:r>
      <w:r w:rsidRPr="006939B7">
        <w:rPr>
          <w:rStyle w:val="StyleUnderline"/>
        </w:rPr>
        <w:t xml:space="preserve"> </w:t>
      </w:r>
      <w:r w:rsidRPr="006939B7">
        <w:rPr>
          <w:rStyle w:val="StyleUnderline"/>
          <w:highlight w:val="cyan"/>
        </w:rPr>
        <w:t>preparing to resurrect</w:t>
      </w:r>
      <w:r w:rsidRPr="006939B7">
        <w:rPr>
          <w:sz w:val="16"/>
        </w:rPr>
        <w:t xml:space="preserve"> the </w:t>
      </w:r>
      <w:r w:rsidRPr="006939B7">
        <w:rPr>
          <w:rStyle w:val="StyleUnderline"/>
        </w:rPr>
        <w:t>Obama administration’s approach</w:t>
      </w:r>
      <w:r w:rsidRPr="006939B7">
        <w:rPr>
          <w:sz w:val="16"/>
        </w:rPr>
        <w:t xml:space="preserve"> after Democrats lost the House in the 2010 midterms: a </w:t>
      </w:r>
      <w:r w:rsidRPr="006939B7">
        <w:rPr>
          <w:rStyle w:val="Emphasis"/>
          <w:highlight w:val="cyan"/>
        </w:rPr>
        <w:t>combination of</w:t>
      </w:r>
      <w:r w:rsidRPr="006939B7">
        <w:rPr>
          <w:rStyle w:val="StyleUnderline"/>
        </w:rPr>
        <w:t xml:space="preserve"> aggressive regulation</w:t>
      </w:r>
      <w:r w:rsidRPr="006939B7">
        <w:rPr>
          <w:sz w:val="16"/>
        </w:rPr>
        <w:t xml:space="preserve">, executive orders and </w:t>
      </w:r>
      <w:r w:rsidRPr="006939B7">
        <w:rPr>
          <w:rStyle w:val="Emphasis"/>
          <w:highlight w:val="cyan"/>
        </w:rPr>
        <w:t>close collaboration with states</w:t>
      </w:r>
      <w:r w:rsidRPr="006939B7">
        <w:rPr>
          <w:rStyle w:val="StyleUnderline"/>
        </w:rPr>
        <w:t>.</w:t>
      </w:r>
      <w:r>
        <w:rPr>
          <w:rStyle w:val="StyleUnderline"/>
        </w:rPr>
        <w:t xml:space="preserve"> </w:t>
      </w:r>
      <w:r w:rsidRPr="006939B7">
        <w:rPr>
          <w:sz w:val="16"/>
        </w:rPr>
        <w:t xml:space="preserve">To oversee the effort, Biden picked Gina McCarthy, Barack Obama’s former EPA chief and architect of the administration’s regulatory suite, as his domestic climate czar, a position Obama initially created in his first term to coordinate the federal government’s energy and environmental strategy and work to get climate legislation passed in Congress. Beyond their stark ideological contrasts to President Donald Trump’s agency heads, </w:t>
      </w:r>
      <w:r w:rsidRPr="006939B7">
        <w:rPr>
          <w:rStyle w:val="StyleUnderline"/>
        </w:rPr>
        <w:t xml:space="preserve">Biden’s </w:t>
      </w:r>
      <w:r w:rsidRPr="006939B7">
        <w:rPr>
          <w:rStyle w:val="StyleUnderline"/>
          <w:highlight w:val="cyan"/>
        </w:rPr>
        <w:t>top-level nominees</w:t>
      </w:r>
      <w:r w:rsidRPr="006939B7">
        <w:rPr>
          <w:rStyle w:val="StyleUnderline"/>
        </w:rPr>
        <w:t xml:space="preserve"> also appear to signal </w:t>
      </w:r>
      <w:r w:rsidRPr="006939B7">
        <w:rPr>
          <w:sz w:val="16"/>
        </w:rPr>
        <w:t xml:space="preserve">the new administration’s </w:t>
      </w:r>
      <w:r w:rsidRPr="006939B7">
        <w:rPr>
          <w:rStyle w:val="Emphasis"/>
          <w:highlight w:val="cyan"/>
        </w:rPr>
        <w:t>plans to embed climate policies at</w:t>
      </w:r>
      <w:r w:rsidRPr="006939B7">
        <w:rPr>
          <w:sz w:val="16"/>
        </w:rPr>
        <w:t xml:space="preserve"> the </w:t>
      </w:r>
      <w:r w:rsidRPr="006939B7">
        <w:rPr>
          <w:rStyle w:val="Emphasis"/>
          <w:highlight w:val="cyan"/>
        </w:rPr>
        <w:t>state level</w:t>
      </w:r>
      <w:r w:rsidRPr="006939B7">
        <w:rPr>
          <w:sz w:val="16"/>
        </w:rPr>
        <w:t xml:space="preserve">, </w:t>
      </w:r>
      <w:r w:rsidRPr="006939B7">
        <w:rPr>
          <w:rStyle w:val="StyleUnderline"/>
        </w:rPr>
        <w:t>cementing</w:t>
      </w:r>
      <w:r w:rsidRPr="006939B7">
        <w:rPr>
          <w:sz w:val="16"/>
        </w:rPr>
        <w:t xml:space="preserve"> the </w:t>
      </w:r>
      <w:r w:rsidRPr="006939B7">
        <w:rPr>
          <w:rStyle w:val="StyleUnderline"/>
        </w:rPr>
        <w:t>clean-energy transition</w:t>
      </w:r>
      <w:r w:rsidRPr="006939B7">
        <w:rPr>
          <w:sz w:val="16"/>
        </w:rPr>
        <w:t xml:space="preserve"> and </w:t>
      </w:r>
      <w:r w:rsidRPr="006939B7">
        <w:rPr>
          <w:rStyle w:val="Emphasis"/>
        </w:rPr>
        <w:t xml:space="preserve">making it </w:t>
      </w:r>
      <w:r w:rsidRPr="006939B7">
        <w:rPr>
          <w:rStyle w:val="Emphasis"/>
          <w:highlight w:val="cyan"/>
        </w:rPr>
        <w:t>harder for</w:t>
      </w:r>
      <w:r w:rsidRPr="006939B7">
        <w:rPr>
          <w:rStyle w:val="Emphasis"/>
        </w:rPr>
        <w:t xml:space="preserve"> the </w:t>
      </w:r>
      <w:r w:rsidRPr="006939B7">
        <w:rPr>
          <w:rStyle w:val="Emphasis"/>
          <w:highlight w:val="cyan"/>
        </w:rPr>
        <w:t>next GOP pres</w:t>
      </w:r>
      <w:r w:rsidRPr="006939B7">
        <w:rPr>
          <w:rStyle w:val="Emphasis"/>
        </w:rPr>
        <w:t xml:space="preserve">ident </w:t>
      </w:r>
      <w:r w:rsidRPr="006939B7">
        <w:rPr>
          <w:rStyle w:val="Emphasis"/>
          <w:highlight w:val="cyan"/>
        </w:rPr>
        <w:t>to undo</w:t>
      </w:r>
      <w:r w:rsidRPr="006939B7">
        <w:rPr>
          <w:sz w:val="16"/>
        </w:rPr>
        <w:t xml:space="preserve"> whatever progress his administration makes. “There’s this very calculated, hard-nosed recognition among the choices that executive action is going to be the key to progress, and </w:t>
      </w:r>
      <w:r w:rsidRPr="006939B7">
        <w:rPr>
          <w:rStyle w:val="Emphasis"/>
          <w:highlight w:val="cyan"/>
        </w:rPr>
        <w:t>action at</w:t>
      </w:r>
      <w:r w:rsidRPr="006939B7">
        <w:rPr>
          <w:rStyle w:val="StyleUnderline"/>
        </w:rPr>
        <w:t xml:space="preserve"> the </w:t>
      </w:r>
      <w:r w:rsidRPr="006939B7">
        <w:rPr>
          <w:rStyle w:val="Emphasis"/>
          <w:highlight w:val="cyan"/>
        </w:rPr>
        <w:t>state level</w:t>
      </w:r>
      <w:r w:rsidRPr="006939B7">
        <w:rPr>
          <w:rStyle w:val="StyleUnderline"/>
        </w:rPr>
        <w:t xml:space="preserve"> is </w:t>
      </w:r>
      <w:r w:rsidRPr="006939B7">
        <w:rPr>
          <w:rStyle w:val="StyleUnderline"/>
          <w:highlight w:val="cyan"/>
        </w:rPr>
        <w:t xml:space="preserve">going to be </w:t>
      </w:r>
      <w:r w:rsidRPr="006939B7">
        <w:rPr>
          <w:rStyle w:val="StyleUnderline"/>
        </w:rPr>
        <w:t xml:space="preserve">the </w:t>
      </w:r>
      <w:r w:rsidRPr="006939B7">
        <w:rPr>
          <w:rStyle w:val="Emphasis"/>
          <w:highlight w:val="cyan"/>
        </w:rPr>
        <w:t>key to progress</w:t>
      </w:r>
      <w:r w:rsidRPr="006939B7">
        <w:rPr>
          <w:sz w:val="16"/>
        </w:rPr>
        <w:t xml:space="preserve">,” </w:t>
      </w:r>
      <w:r w:rsidRPr="006939B7">
        <w:rPr>
          <w:rStyle w:val="StyleUnderline"/>
        </w:rPr>
        <w:t>said Cara Horowitz, a climate policy expert at UCLA School of Law</w:t>
      </w:r>
      <w:r w:rsidRPr="006939B7">
        <w:rPr>
          <w:sz w:val="16"/>
        </w:rPr>
        <w:t xml:space="preserve">. As the Obama and Trump presidencies prove, it could likely be a rocky road. Absent new legislation, the White House must creatively interpret its legal mandate to enact rules under existing statutes, leaving them open to challenge.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Red states are already vowing to pursue that same strategy. But Biden and Vice President-elect Kamala Harris have options. </w:t>
      </w:r>
      <w:r w:rsidRPr="006939B7">
        <w:rPr>
          <w:rStyle w:val="StyleUnderline"/>
        </w:rPr>
        <w:t xml:space="preserve">And </w:t>
      </w:r>
      <w:r w:rsidRPr="006939B7">
        <w:rPr>
          <w:rStyle w:val="StyleUnderline"/>
          <w:highlight w:val="cyan"/>
        </w:rPr>
        <w:t xml:space="preserve">they’ve made it clear </w:t>
      </w:r>
      <w:r w:rsidRPr="006939B7">
        <w:rPr>
          <w:rStyle w:val="Emphasis"/>
          <w:highlight w:val="cyan"/>
        </w:rPr>
        <w:t>they’re all on the table</w:t>
      </w:r>
      <w:r w:rsidRPr="006939B7">
        <w:rPr>
          <w:rStyle w:val="StyleUnderline"/>
        </w:rPr>
        <w:t>.</w:t>
      </w:r>
      <w:r>
        <w:rPr>
          <w:rStyle w:val="StyleUnderline"/>
        </w:rPr>
        <w:t xml:space="preserve"> </w:t>
      </w:r>
      <w:r w:rsidRPr="006939B7">
        <w:rPr>
          <w:sz w:val="16"/>
        </w:rPr>
        <w:t xml:space="preserve">“The </w:t>
      </w:r>
      <w:r w:rsidRPr="006939B7">
        <w:rPr>
          <w:rStyle w:val="StyleUnderline"/>
          <w:highlight w:val="cyan"/>
        </w:rPr>
        <w:t>Biden</w:t>
      </w:r>
      <w:r w:rsidRPr="006939B7">
        <w:rPr>
          <w:rStyle w:val="StyleUnderline"/>
        </w:rPr>
        <w:t>-Harris</w:t>
      </w:r>
      <w:r w:rsidRPr="006939B7">
        <w:rPr>
          <w:sz w:val="16"/>
        </w:rPr>
        <w:t xml:space="preserve"> Administration </w:t>
      </w:r>
      <w:r w:rsidRPr="006939B7">
        <w:rPr>
          <w:rStyle w:val="StyleUnderline"/>
          <w:highlight w:val="cyan"/>
        </w:rPr>
        <w:t>intends to</w:t>
      </w:r>
      <w:r w:rsidRPr="006939B7">
        <w:rPr>
          <w:rStyle w:val="StyleUnderline"/>
        </w:rPr>
        <w:t xml:space="preserve"> pull every lever available</w:t>
      </w:r>
      <w:r w:rsidRPr="006939B7">
        <w:rPr>
          <w:sz w:val="16"/>
        </w:rPr>
        <w:t xml:space="preserve">, not only </w:t>
      </w:r>
      <w:r w:rsidRPr="006939B7">
        <w:rPr>
          <w:rStyle w:val="StyleUnderline"/>
        </w:rPr>
        <w:t>through</w:t>
      </w:r>
      <w:r w:rsidRPr="006939B7">
        <w:rPr>
          <w:sz w:val="16"/>
        </w:rPr>
        <w:t xml:space="preserve"> executive and legislative action, but </w:t>
      </w:r>
      <w:r w:rsidRPr="006939B7">
        <w:rPr>
          <w:rStyle w:val="Emphasis"/>
          <w:highlight w:val="cyan"/>
        </w:rPr>
        <w:t>partnering together with cities, states</w:t>
      </w:r>
      <w:r w:rsidRPr="006939B7">
        <w:rPr>
          <w:rStyle w:val="StyleUnderline"/>
        </w:rPr>
        <w:t xml:space="preserve">, and businesses to reverse course on the climate threat, </w:t>
      </w:r>
      <w:r w:rsidRPr="006939B7">
        <w:rPr>
          <w:rStyle w:val="Emphasis"/>
          <w:highlight w:val="cyan"/>
        </w:rPr>
        <w:t>advance environmental</w:t>
      </w:r>
      <w:r w:rsidRPr="006939B7">
        <w:rPr>
          <w:rStyle w:val="StyleUnderline"/>
        </w:rPr>
        <w:t xml:space="preserve"> </w:t>
      </w:r>
      <w:r w:rsidRPr="006939B7">
        <w:rPr>
          <w:rStyle w:val="StyleUnderline"/>
          <w:highlight w:val="cyan"/>
        </w:rPr>
        <w:t>justice</w:t>
      </w:r>
      <w:r w:rsidRPr="006939B7">
        <w:rPr>
          <w:rStyle w:val="StyleUnderline"/>
        </w:rPr>
        <w:t xml:space="preserve"> and a clean </w:t>
      </w:r>
      <w:r w:rsidRPr="006939B7">
        <w:rPr>
          <w:rStyle w:val="Emphasis"/>
          <w:highlight w:val="cyan"/>
        </w:rPr>
        <w:t>energy</w:t>
      </w:r>
      <w:r w:rsidRPr="006939B7">
        <w:rPr>
          <w:rStyle w:val="StyleUnderline"/>
          <w:highlight w:val="cyan"/>
        </w:rPr>
        <w:t xml:space="preserve"> </w:t>
      </w:r>
      <w:r w:rsidRPr="006939B7">
        <w:rPr>
          <w:rStyle w:val="Emphasis"/>
          <w:highlight w:val="cyan"/>
        </w:rPr>
        <w:t>future</w:t>
      </w:r>
      <w:r w:rsidRPr="006939B7">
        <w:rPr>
          <w:sz w:val="16"/>
        </w:rPr>
        <w:t xml:space="preserve">, and </w:t>
      </w:r>
      <w:r w:rsidRPr="006939B7">
        <w:rPr>
          <w:rStyle w:val="StyleUnderline"/>
        </w:rPr>
        <w:t>create millions of good-paying union jobs</w:t>
      </w:r>
      <w:r w:rsidRPr="006939B7">
        <w:rPr>
          <w:sz w:val="16"/>
        </w:rPr>
        <w:t>,” Jamal Brown, a Biden transition spokesman, told HuffPost in an email.</w:t>
      </w:r>
    </w:p>
    <w:p w14:paraId="327C3B06" w14:textId="2ECD09C5" w:rsidR="00A42AD7" w:rsidRDefault="0093289D" w:rsidP="0093289D">
      <w:pPr>
        <w:pStyle w:val="Heading3"/>
      </w:pPr>
      <w:r>
        <w:t>2NC AT: Biden Overreach</w:t>
      </w:r>
    </w:p>
    <w:p w14:paraId="69A89B72" w14:textId="46677099" w:rsidR="00CF1172" w:rsidRDefault="0093289D" w:rsidP="00CF1172">
      <w:pPr>
        <w:pStyle w:val="Heading4"/>
      </w:pPr>
      <w:r>
        <w:t>Bidens using</w:t>
      </w:r>
      <w:r w:rsidR="00CF1172">
        <w:t xml:space="preserve"> “new federalism” </w:t>
      </w:r>
      <w:r>
        <w:t xml:space="preserve">and local approaches now </w:t>
      </w:r>
    </w:p>
    <w:p w14:paraId="04605CFA" w14:textId="77777777" w:rsidR="00CF1172" w:rsidRDefault="00CF1172" w:rsidP="00CF1172">
      <w:r w:rsidRPr="003A1113">
        <w:rPr>
          <w:rStyle w:val="Style13ptBold"/>
        </w:rPr>
        <w:t>Marshall</w:t>
      </w:r>
      <w:r>
        <w:rPr>
          <w:rStyle w:val="Style13ptBold"/>
        </w:rPr>
        <w:t>,</w:t>
      </w:r>
      <w:r w:rsidRPr="003A1113">
        <w:rPr>
          <w:rStyle w:val="Style13ptBold"/>
        </w:rPr>
        <w:t xml:space="preserve"> 5</w:t>
      </w:r>
      <w:r>
        <w:rPr>
          <w:rStyle w:val="Style13ptBold"/>
        </w:rPr>
        <w:t>/4</w:t>
      </w:r>
      <w:r w:rsidRPr="003A1113">
        <w:t xml:space="preserve"> </w:t>
      </w:r>
      <w:r>
        <w:t xml:space="preserve">(Will Marshall, President at the Progressive Policy Institute) 5/4/21 </w:t>
      </w:r>
      <w:r w:rsidRPr="003A1113">
        <w:t>"Biden should empower local governments, not D.C. bureaucracies." Newsweek. https://www.newsweek.com/biden-should-empower-local-governments-not-dc-bureaucracies-opinion-1588265. 5-4-2021. accessed 5-28-2021. ALS</w:t>
      </w:r>
    </w:p>
    <w:p w14:paraId="27A00215" w14:textId="52A05B8F" w:rsidR="00CF1172" w:rsidRPr="0093289D" w:rsidRDefault="00CF1172" w:rsidP="00CF1172">
      <w:pPr>
        <w:rPr>
          <w:sz w:val="16"/>
        </w:rPr>
      </w:pPr>
      <w:r w:rsidRPr="000110EE">
        <w:rPr>
          <w:sz w:val="16"/>
        </w:rPr>
        <w:t xml:space="preserve">President Joe </w:t>
      </w:r>
      <w:r w:rsidRPr="000110EE">
        <w:rPr>
          <w:rStyle w:val="StyleUnderline"/>
          <w:highlight w:val="cyan"/>
        </w:rPr>
        <w:t>Biden has</w:t>
      </w:r>
      <w:r w:rsidRPr="003A1113">
        <w:rPr>
          <w:rStyle w:val="StyleUnderline"/>
        </w:rPr>
        <w:t xml:space="preserve"> surprised his critics</w:t>
      </w:r>
      <w:r w:rsidRPr="000110EE">
        <w:rPr>
          <w:sz w:val="16"/>
        </w:rPr>
        <w:t xml:space="preserve"> across the political spectrum </w:t>
      </w:r>
      <w:r w:rsidRPr="003A1113">
        <w:rPr>
          <w:rStyle w:val="StyleUnderline"/>
        </w:rPr>
        <w:t xml:space="preserve">with an audacious $6 trillion blueprint for national reconstruction. His </w:t>
      </w:r>
      <w:r w:rsidRPr="000110EE">
        <w:rPr>
          <w:rStyle w:val="StyleUnderline"/>
          <w:highlight w:val="cyan"/>
        </w:rPr>
        <w:t>resolve to "go big</w:t>
      </w:r>
      <w:r w:rsidRPr="003A1113">
        <w:rPr>
          <w:rStyle w:val="StyleUnderline"/>
        </w:rPr>
        <w:t>" reflects a palpable public desire for bold action after the enormous losses</w:t>
      </w:r>
      <w:r w:rsidRPr="000110EE">
        <w:rPr>
          <w:sz w:val="16"/>
        </w:rPr>
        <w:t xml:space="preserve"> in lives, jobs and small businesses that America has suffered during the COVID-19 pandemic. But whether the country at large is eager to welcome "big government" back from political exile—as some progressive politicians and reporters hopefully claim—is far from clear. In fact, surveys show </w:t>
      </w:r>
      <w:r w:rsidRPr="000110EE">
        <w:rPr>
          <w:rStyle w:val="StyleUnderline"/>
          <w:highlight w:val="cyan"/>
        </w:rPr>
        <w:t>most Americans</w:t>
      </w:r>
      <w:r w:rsidRPr="003A1113">
        <w:rPr>
          <w:rStyle w:val="StyleUnderline"/>
        </w:rPr>
        <w:t xml:space="preserve"> remain deeply </w:t>
      </w:r>
      <w:r w:rsidRPr="000110EE">
        <w:rPr>
          <w:rStyle w:val="StyleUnderline"/>
          <w:highlight w:val="cyan"/>
        </w:rPr>
        <w:t>skeptical about Washington</w:t>
      </w:r>
      <w:r w:rsidRPr="003A1113">
        <w:rPr>
          <w:rStyle w:val="StyleUnderline"/>
        </w:rPr>
        <w:t>'s capabilities.</w:t>
      </w:r>
      <w:r>
        <w:rPr>
          <w:rStyle w:val="StyleUnderline"/>
        </w:rPr>
        <w:t xml:space="preserve"> </w:t>
      </w:r>
      <w:r w:rsidRPr="000110EE">
        <w:rPr>
          <w:sz w:val="16"/>
        </w:rPr>
        <w:t xml:space="preserve">Fortunately, </w:t>
      </w:r>
      <w:r w:rsidRPr="000110EE">
        <w:rPr>
          <w:rStyle w:val="StyleUnderline"/>
          <w:highlight w:val="cyan"/>
        </w:rPr>
        <w:t>Biden</w:t>
      </w:r>
      <w:r w:rsidRPr="003A1113">
        <w:rPr>
          <w:rStyle w:val="StyleUnderline"/>
        </w:rPr>
        <w:t xml:space="preserve"> has other problem-solving tools</w:t>
      </w:r>
      <w:r w:rsidRPr="000110EE">
        <w:rPr>
          <w:sz w:val="16"/>
        </w:rPr>
        <w:t xml:space="preserve"> at his disposal. Specifically, he should </w:t>
      </w:r>
      <w:r w:rsidRPr="000110EE">
        <w:rPr>
          <w:rStyle w:val="StyleUnderline"/>
          <w:highlight w:val="cyan"/>
        </w:rPr>
        <w:t>look to local governments</w:t>
      </w:r>
      <w:r w:rsidRPr="000110EE">
        <w:rPr>
          <w:sz w:val="16"/>
          <w:highlight w:val="cyan"/>
        </w:rPr>
        <w:t>,</w:t>
      </w:r>
      <w:r w:rsidRPr="000110EE">
        <w:rPr>
          <w:sz w:val="16"/>
        </w:rPr>
        <w:t xml:space="preserve"> </w:t>
      </w:r>
      <w:r w:rsidRPr="00637F2E">
        <w:rPr>
          <w:rStyle w:val="StyleUnderline"/>
        </w:rPr>
        <w:t xml:space="preserve">which have emerged as </w:t>
      </w:r>
      <w:r w:rsidRPr="000110EE">
        <w:rPr>
          <w:rStyle w:val="StyleUnderline"/>
          <w:highlight w:val="cyan"/>
        </w:rPr>
        <w:t>American federalism's star</w:t>
      </w:r>
      <w:r w:rsidRPr="003A1113">
        <w:rPr>
          <w:rStyle w:val="StyleUnderline"/>
        </w:rPr>
        <w:t xml:space="preserve"> performers</w:t>
      </w:r>
      <w:r w:rsidRPr="000110EE">
        <w:rPr>
          <w:sz w:val="16"/>
        </w:rPr>
        <w:t xml:space="preserve">. </w:t>
      </w:r>
      <w:r w:rsidRPr="00594276">
        <w:rPr>
          <w:rStyle w:val="StyleUnderline"/>
        </w:rPr>
        <w:t>Instead of concentrating more power in Washington, the White House should work to decentralize decisions and resources to creative city and county leader</w:t>
      </w:r>
      <w:r w:rsidRPr="000110EE">
        <w:rPr>
          <w:sz w:val="16"/>
        </w:rPr>
        <w:t>s. This strategy—call it "</w:t>
      </w:r>
      <w:r w:rsidRPr="000110EE">
        <w:rPr>
          <w:rStyle w:val="StyleUnderline"/>
          <w:highlight w:val="cyan"/>
        </w:rPr>
        <w:t>metro federalism</w:t>
      </w:r>
      <w:r w:rsidRPr="000110EE">
        <w:rPr>
          <w:sz w:val="16"/>
        </w:rPr>
        <w:t>"—</w:t>
      </w:r>
      <w:r w:rsidRPr="000110EE">
        <w:rPr>
          <w:rStyle w:val="StyleUnderline"/>
          <w:highlight w:val="cyan"/>
        </w:rPr>
        <w:t>relies on</w:t>
      </w:r>
      <w:r w:rsidRPr="000110EE">
        <w:rPr>
          <w:sz w:val="16"/>
        </w:rPr>
        <w:t xml:space="preserve"> three facts. First, </w:t>
      </w:r>
      <w:r w:rsidRPr="000110EE">
        <w:rPr>
          <w:rStyle w:val="StyleUnderline"/>
          <w:highlight w:val="cyan"/>
        </w:rPr>
        <w:t>economic innovation and</w:t>
      </w:r>
      <w:r w:rsidRPr="003A1113">
        <w:rPr>
          <w:rStyle w:val="StyleUnderline"/>
        </w:rPr>
        <w:t xml:space="preserve"> job creation</w:t>
      </w:r>
      <w:r w:rsidRPr="000110EE">
        <w:rPr>
          <w:sz w:val="16"/>
        </w:rPr>
        <w:t xml:space="preserve"> are concentrated in metropolitan regions. Second, citizens have more </w:t>
      </w:r>
      <w:r w:rsidRPr="000110EE">
        <w:rPr>
          <w:rStyle w:val="StyleUnderline"/>
          <w:highlight w:val="cyan"/>
        </w:rPr>
        <w:t>confidence</w:t>
      </w:r>
      <w:r w:rsidRPr="003A1113">
        <w:rPr>
          <w:rStyle w:val="StyleUnderline"/>
        </w:rPr>
        <w:t xml:space="preserve"> in their local governments</w:t>
      </w:r>
      <w:r w:rsidRPr="000110EE">
        <w:rPr>
          <w:sz w:val="16"/>
        </w:rPr>
        <w:t xml:space="preserve"> than they do in Washington. Third, the </w:t>
      </w:r>
      <w:r w:rsidRPr="003A1113">
        <w:rPr>
          <w:rStyle w:val="StyleUnderline"/>
        </w:rPr>
        <w:t>progressive outlook of most metro areas</w:t>
      </w:r>
      <w:r w:rsidRPr="000110EE">
        <w:rPr>
          <w:sz w:val="16"/>
        </w:rPr>
        <w:t xml:space="preserve"> makes them natural allies for the Biden administration. The speed and strength </w:t>
      </w:r>
      <w:r w:rsidRPr="003A1113">
        <w:rPr>
          <w:rStyle w:val="StyleUnderline"/>
        </w:rPr>
        <w:t xml:space="preserve">of </w:t>
      </w:r>
      <w:r w:rsidRPr="000110EE">
        <w:rPr>
          <w:rStyle w:val="StyleUnderline"/>
          <w:highlight w:val="cyan"/>
        </w:rPr>
        <w:t>America's recovery</w:t>
      </w:r>
      <w:r w:rsidRPr="000110EE">
        <w:rPr>
          <w:sz w:val="16"/>
          <w:highlight w:val="cyan"/>
        </w:rPr>
        <w:t xml:space="preserve"> </w:t>
      </w:r>
      <w:r w:rsidRPr="000110EE">
        <w:rPr>
          <w:rStyle w:val="Emphasis"/>
          <w:highlight w:val="cyan"/>
        </w:rPr>
        <w:t>from</w:t>
      </w:r>
      <w:r w:rsidRPr="003A1113">
        <w:rPr>
          <w:rStyle w:val="Emphasis"/>
        </w:rPr>
        <w:t xml:space="preserve"> the </w:t>
      </w:r>
      <w:r w:rsidRPr="000110EE">
        <w:rPr>
          <w:rStyle w:val="Emphasis"/>
          <w:highlight w:val="cyan"/>
        </w:rPr>
        <w:t>coronavirus</w:t>
      </w:r>
      <w:r w:rsidRPr="003A1113">
        <w:rPr>
          <w:rStyle w:val="Emphasis"/>
        </w:rPr>
        <w:t xml:space="preserve"> calamity </w:t>
      </w:r>
      <w:r w:rsidRPr="000110EE">
        <w:rPr>
          <w:rStyle w:val="Emphasis"/>
          <w:highlight w:val="cyan"/>
        </w:rPr>
        <w:t>is</w:t>
      </w:r>
      <w:r w:rsidRPr="003A1113">
        <w:rPr>
          <w:rStyle w:val="Emphasis"/>
        </w:rPr>
        <w:t xml:space="preserve"> inextricably </w:t>
      </w:r>
      <w:r w:rsidRPr="000110EE">
        <w:rPr>
          <w:rStyle w:val="Emphasis"/>
          <w:highlight w:val="cyan"/>
        </w:rPr>
        <w:t>linked to</w:t>
      </w:r>
      <w:r w:rsidRPr="003A1113">
        <w:rPr>
          <w:rStyle w:val="Emphasis"/>
        </w:rPr>
        <w:t xml:space="preserve"> what happens in </w:t>
      </w:r>
      <w:r w:rsidRPr="000110EE">
        <w:rPr>
          <w:rStyle w:val="Emphasis"/>
          <w:highlight w:val="cyan"/>
        </w:rPr>
        <w:t>urban centers</w:t>
      </w:r>
      <w:r w:rsidRPr="000110EE">
        <w:rPr>
          <w:sz w:val="16"/>
        </w:rPr>
        <w:t xml:space="preserve">. The nation's 10 highest-producing metro economies generated $7.2 trillion in economic value in 2018, surpassing the output of 38 U.S. states. </w:t>
      </w:r>
      <w:r w:rsidRPr="003A1113">
        <w:rPr>
          <w:rStyle w:val="StyleUnderline"/>
        </w:rPr>
        <w:t xml:space="preserve">Biden's push for huge public investments </w:t>
      </w:r>
      <w:r w:rsidRPr="000110EE">
        <w:rPr>
          <w:sz w:val="16"/>
        </w:rPr>
        <w:t>in modern infrastructure, and for leveraging federal procurement to "buy American</w:t>
      </w:r>
      <w:r w:rsidRPr="003A1113">
        <w:rPr>
          <w:rStyle w:val="StyleUnderline"/>
        </w:rPr>
        <w:t xml:space="preserve">," are essential to ensuring America's ability to compete </w:t>
      </w:r>
      <w:r w:rsidRPr="000110EE">
        <w:rPr>
          <w:sz w:val="16"/>
        </w:rPr>
        <w:t>with China for mastery of the technologies that will define our future. Our cities will be the front line of this campaign</w:t>
      </w:r>
      <w:r w:rsidRPr="003A1113">
        <w:rPr>
          <w:rStyle w:val="Emphasis"/>
        </w:rPr>
        <w:t xml:space="preserve">. </w:t>
      </w:r>
      <w:r w:rsidRPr="000110EE">
        <w:rPr>
          <w:rStyle w:val="Emphasis"/>
          <w:highlight w:val="cyan"/>
        </w:rPr>
        <w:t>Metro regions are our most dynamic innovation clusters</w:t>
      </w:r>
      <w:r w:rsidRPr="000110EE">
        <w:rPr>
          <w:sz w:val="16"/>
        </w:rPr>
        <w:t xml:space="preserve">, especially for digital technology, pharmaceuticals, electric vehicles, biotechnology and robotics. The pandemic has taken an especially devastating toll on minority-owned small businesses in urban areas. </w:t>
      </w:r>
      <w:r w:rsidRPr="003A1113">
        <w:rPr>
          <w:rStyle w:val="StyleUnderline"/>
        </w:rPr>
        <w:t>The White House</w:t>
      </w:r>
      <w:r w:rsidRPr="000110EE">
        <w:rPr>
          <w:sz w:val="16"/>
        </w:rPr>
        <w:t xml:space="preserve"> should </w:t>
      </w:r>
      <w:r w:rsidRPr="003A1113">
        <w:rPr>
          <w:rStyle w:val="StyleUnderline"/>
        </w:rPr>
        <w:t>huddle with metro leaders on strategies to use federal dollars to nurture and scale up such enterprises</w:t>
      </w:r>
      <w:r w:rsidRPr="000110EE">
        <w:rPr>
          <w:sz w:val="16"/>
        </w:rPr>
        <w:t xml:space="preserve">. Their success is essential to creating new jobs and economic vibrancy in distressed neighborhoods hit hardest by the pandemic, as well as narrowing racial, gender and class inequities the COVID crisis has aggravated. </w:t>
      </w:r>
      <w:r w:rsidRPr="003A1113">
        <w:rPr>
          <w:rStyle w:val="StyleUnderline"/>
        </w:rPr>
        <w:t xml:space="preserve">While </w:t>
      </w:r>
      <w:r w:rsidRPr="000110EE">
        <w:rPr>
          <w:rStyle w:val="StyleUnderline"/>
          <w:highlight w:val="cyan"/>
        </w:rPr>
        <w:t>the fed</w:t>
      </w:r>
      <w:r w:rsidRPr="003A1113">
        <w:rPr>
          <w:rStyle w:val="StyleUnderline"/>
        </w:rPr>
        <w:t xml:space="preserve">eral government </w:t>
      </w:r>
      <w:r w:rsidRPr="000110EE">
        <w:rPr>
          <w:rStyle w:val="StyleUnderline"/>
          <w:highlight w:val="cyan"/>
        </w:rPr>
        <w:t xml:space="preserve">has been stagnate </w:t>
      </w:r>
      <w:r w:rsidRPr="000110EE">
        <w:rPr>
          <w:rStyle w:val="StyleUnderline"/>
          <w:strike/>
        </w:rPr>
        <w:t>[</w:t>
      </w:r>
      <w:r w:rsidRPr="000110EE">
        <w:rPr>
          <w:strike/>
          <w:sz w:val="16"/>
        </w:rPr>
        <w:t>paralyzed]</w:t>
      </w:r>
      <w:r w:rsidRPr="003A1113">
        <w:rPr>
          <w:rStyle w:val="StyleUnderline"/>
        </w:rPr>
        <w:t xml:space="preserve"> </w:t>
      </w:r>
      <w:r w:rsidRPr="000110EE">
        <w:rPr>
          <w:sz w:val="16"/>
        </w:rPr>
        <w:t xml:space="preserve">by polarization and negative partisanship, </w:t>
      </w:r>
      <w:r w:rsidRPr="003A1113">
        <w:rPr>
          <w:rStyle w:val="Emphasis"/>
        </w:rPr>
        <w:t xml:space="preserve">the nation's </w:t>
      </w:r>
      <w:r w:rsidRPr="000110EE">
        <w:rPr>
          <w:rStyle w:val="Emphasis"/>
          <w:highlight w:val="cyan"/>
        </w:rPr>
        <w:t>metro regions</w:t>
      </w:r>
      <w:r w:rsidRPr="003A1113">
        <w:rPr>
          <w:rStyle w:val="Emphasis"/>
        </w:rPr>
        <w:t xml:space="preserve"> have become our </w:t>
      </w:r>
      <w:r w:rsidRPr="000110EE">
        <w:rPr>
          <w:rStyle w:val="Emphasis"/>
          <w:highlight w:val="cyan"/>
        </w:rPr>
        <w:t>lead</w:t>
      </w:r>
      <w:r w:rsidRPr="003A1113">
        <w:rPr>
          <w:rStyle w:val="Emphasis"/>
        </w:rPr>
        <w:t xml:space="preserve">ing </w:t>
      </w:r>
      <w:r w:rsidRPr="000110EE">
        <w:rPr>
          <w:rStyle w:val="Emphasis"/>
          <w:highlight w:val="cyan"/>
        </w:rPr>
        <w:t>hubs of public innovation</w:t>
      </w:r>
      <w:r w:rsidRPr="003A1113">
        <w:rPr>
          <w:rStyle w:val="Emphasis"/>
        </w:rPr>
        <w:t xml:space="preserve"> and creative, on-the-ground problem solving. </w:t>
      </w:r>
      <w:r w:rsidRPr="000110EE">
        <w:rPr>
          <w:rStyle w:val="Emphasis"/>
          <w:highlight w:val="cyan"/>
        </w:rPr>
        <w:t>This is no secret</w:t>
      </w:r>
      <w:r w:rsidRPr="003A1113">
        <w:rPr>
          <w:rStyle w:val="Emphasis"/>
        </w:rPr>
        <w:t xml:space="preserve"> to everyday Americans</w:t>
      </w:r>
      <w:r w:rsidRPr="000110EE">
        <w:rPr>
          <w:sz w:val="16"/>
        </w:rPr>
        <w:t xml:space="preserve">. When U.S. voters are asked which level of government they trust most to be responsive and to help them solve their problems, it's no contest. </w:t>
      </w:r>
      <w:r w:rsidRPr="003A1113">
        <w:rPr>
          <w:rStyle w:val="StyleUnderline"/>
        </w:rPr>
        <w:t>Only 20 percent say they trust the federal government to do the right thing most of the time. By contrast, 72 percent say they have a "great deal" or fair amount" of trust in their local government.</w:t>
      </w:r>
      <w:r>
        <w:rPr>
          <w:rStyle w:val="StyleUnderline"/>
        </w:rPr>
        <w:t xml:space="preserve"> </w:t>
      </w:r>
      <w:r w:rsidRPr="003A1113">
        <w:rPr>
          <w:rStyle w:val="StyleUnderline"/>
        </w:rPr>
        <w:t>Metros also are replacing states as America's laboratories of democracy</w:t>
      </w:r>
      <w:r w:rsidRPr="000110EE">
        <w:rPr>
          <w:sz w:val="16"/>
        </w:rPr>
        <w:t xml:space="preserve">. Many states are controlled today by right-wing populists who seem more interested in waging cultural wars than governing. Many red-state legislatures have tried to upend federalism in their own states. Essentially hostile to blue urban islands, they have passed waves of "preemption" laws aimed at limiting cities' ability to raise revenues, adopt minimum wages, gun regulations, zoning ordinances, prohibit discrimination and require facemasks during the pandemic. A generation ago, notes The Atlantic's Ronald Brownstein, cities-versus-suburbs was the key political fault line. Today that line has moved outward—cities and inner suburbs are Democratic bastions, while Republicans dominate less densely populated exurbs, small towns and rural communities. "The political convergence between cities and inner suburbs would multiply the impact of any </w:t>
      </w:r>
      <w:r w:rsidRPr="000110EE">
        <w:rPr>
          <w:rStyle w:val="StyleUnderline"/>
          <w:highlight w:val="cyan"/>
        </w:rPr>
        <w:t>Biden</w:t>
      </w:r>
      <w:r w:rsidRPr="000110EE">
        <w:rPr>
          <w:sz w:val="16"/>
        </w:rPr>
        <w:t xml:space="preserve"> partnership with local leaders," says Brownstein. "He </w:t>
      </w:r>
      <w:r w:rsidRPr="000110EE">
        <w:rPr>
          <w:rStyle w:val="StyleUnderline"/>
          <w:highlight w:val="cyan"/>
        </w:rPr>
        <w:t>has the chance to build alliances</w:t>
      </w:r>
      <w:r w:rsidRPr="003A1113">
        <w:rPr>
          <w:rStyle w:val="StyleUnderline"/>
        </w:rPr>
        <w:t>—and thus extend policies</w:t>
      </w:r>
      <w:r w:rsidRPr="000110EE">
        <w:rPr>
          <w:sz w:val="16"/>
        </w:rPr>
        <w:t xml:space="preserve">—across entire metropolitan regions, achieving greater scale than he could by working with central cities alone." What's more, </w:t>
      </w:r>
      <w:r w:rsidRPr="003A1113">
        <w:rPr>
          <w:rStyle w:val="StyleUnderline"/>
        </w:rPr>
        <w:t xml:space="preserve">Biden needs metro leaders' </w:t>
      </w:r>
      <w:r w:rsidRPr="000110EE">
        <w:rPr>
          <w:sz w:val="16"/>
        </w:rPr>
        <w:t xml:space="preserve">help in translating massive public investments into concrete and effective action on the ground. </w:t>
      </w:r>
      <w:r w:rsidRPr="003A1113">
        <w:rPr>
          <w:rStyle w:val="StyleUnderline"/>
        </w:rPr>
        <w:t xml:space="preserve">Those </w:t>
      </w:r>
      <w:r w:rsidRPr="000110EE">
        <w:rPr>
          <w:rStyle w:val="StyleUnderline"/>
          <w:highlight w:val="cyan"/>
        </w:rPr>
        <w:t>leaders possess local knowledge</w:t>
      </w:r>
      <w:r w:rsidRPr="003A1113">
        <w:rPr>
          <w:rStyle w:val="StyleUnderline"/>
        </w:rPr>
        <w:t xml:space="preserve"> and civic resources that can help the White House set priorities and target spending in ways most likely to spark an inclusive economic recovery, tackle racial and class disparities and make our society more resilient for the next national emergency.</w:t>
      </w:r>
      <w:r>
        <w:rPr>
          <w:rStyle w:val="StyleUnderline"/>
        </w:rPr>
        <w:t xml:space="preserve"> </w:t>
      </w:r>
      <w:r w:rsidRPr="000110EE">
        <w:rPr>
          <w:sz w:val="16"/>
        </w:rPr>
        <w:t xml:space="preserve">As metro analyst Bruce Katz observes, the federal government is organized vertically. Siloed programs send money and mandates down to state and local governments. Metros operate horizontally, through cross-sector "networked governance" that includes business, banks, nonprofits and "anchor" institutions like universities and medical complexes. That flexibility and broad civic buy-in will be crucial to the success of Biden's agenda. </w:t>
      </w:r>
      <w:r w:rsidRPr="003A1113">
        <w:rPr>
          <w:rStyle w:val="StyleUnderline"/>
        </w:rPr>
        <w:t>The urge to centralize political power is imprinted deep into the progressive</w:t>
      </w:r>
      <w:r w:rsidRPr="000110EE">
        <w:rPr>
          <w:sz w:val="16"/>
        </w:rPr>
        <w:t xml:space="preserve"> consciousness. But the </w:t>
      </w:r>
      <w:r w:rsidRPr="000110EE">
        <w:rPr>
          <w:rStyle w:val="StyleUnderline"/>
          <w:highlight w:val="cyan"/>
        </w:rPr>
        <w:t>centralizing strategies</w:t>
      </w:r>
      <w:r w:rsidRPr="00637F2E">
        <w:rPr>
          <w:rStyle w:val="StyleUnderline"/>
        </w:rPr>
        <w:t xml:space="preserve"> of the 20th century </w:t>
      </w:r>
      <w:r w:rsidRPr="000110EE">
        <w:rPr>
          <w:rStyle w:val="StyleUnderline"/>
          <w:highlight w:val="cyan"/>
        </w:rPr>
        <w:t>are ill-suited to solving</w:t>
      </w:r>
      <w:r w:rsidRPr="00637F2E">
        <w:rPr>
          <w:rStyle w:val="StyleUnderline"/>
        </w:rPr>
        <w:t xml:space="preserve"> public problems</w:t>
      </w:r>
      <w:r w:rsidRPr="000110EE">
        <w:rPr>
          <w:sz w:val="16"/>
        </w:rPr>
        <w:t xml:space="preserve"> in 21st-century America. </w:t>
      </w:r>
      <w:r w:rsidRPr="003A1113">
        <w:rPr>
          <w:rStyle w:val="StyleUnderline"/>
        </w:rPr>
        <w:t>Biden is right to go big, but he should also go local</w:t>
      </w:r>
      <w:r w:rsidRPr="000110EE">
        <w:rPr>
          <w:sz w:val="16"/>
        </w:rPr>
        <w:t>—by empowering more supple local governments, not Washington bureaucracies, to get the job done.</w:t>
      </w:r>
    </w:p>
    <w:p w14:paraId="448837A0" w14:textId="3DB4A7AC" w:rsidR="00CF1172" w:rsidRDefault="00CF1172" w:rsidP="003525B9">
      <w:pPr>
        <w:pStyle w:val="Heading2"/>
      </w:pPr>
      <w:r>
        <w:t xml:space="preserve">Links </w:t>
      </w:r>
      <w:r w:rsidR="00AC01E1">
        <w:t xml:space="preserve">– </w:t>
      </w:r>
      <w:r w:rsidR="003525B9">
        <w:t xml:space="preserve">Generic </w:t>
      </w:r>
    </w:p>
    <w:p w14:paraId="38CABC02" w14:textId="77777777" w:rsidR="00CF1172" w:rsidRDefault="00CF1172" w:rsidP="00CF1172">
      <w:pPr>
        <w:pStyle w:val="Heading3"/>
      </w:pPr>
      <w:r>
        <w:t xml:space="preserve">Link – Centralization </w:t>
      </w:r>
    </w:p>
    <w:p w14:paraId="549B6C1F" w14:textId="77777777" w:rsidR="00CF1172" w:rsidRDefault="00CF1172" w:rsidP="00CF1172">
      <w:pPr>
        <w:pStyle w:val="Heading4"/>
      </w:pPr>
      <w:r>
        <w:t>The plan as federal action in water policy represents a top-down solution that puts state action at odds.</w:t>
      </w:r>
    </w:p>
    <w:p w14:paraId="698FC178" w14:textId="77777777" w:rsidR="00CF1172" w:rsidRDefault="00CF1172" w:rsidP="00CF1172">
      <w:r w:rsidRPr="00B77598">
        <w:rPr>
          <w:rStyle w:val="Style13ptBold"/>
        </w:rPr>
        <w:t>Huffman, 08</w:t>
      </w:r>
      <w:r>
        <w:t xml:space="preserve"> (James L. Huffman, a former professor of law and the former dean of Lewis &amp; Clark Law School, November 11 2008, “THE FEDERAL ROLE IN WATER RESOURCE MANAGEMENT”, NYU Environmental Law Journal, </w:t>
      </w:r>
      <w:hyperlink r:id="rId14" w:history="1">
        <w:r w:rsidRPr="00167EA3">
          <w:rPr>
            <w:rStyle w:val="Hyperlink"/>
          </w:rPr>
          <w:t>https://nyuelj.org/wp-content/uploads/2013/03/Huffman.pdf</w:t>
        </w:r>
      </w:hyperlink>
      <w:r>
        <w:t>, accessed 6/18/2021) TK</w:t>
      </w:r>
    </w:p>
    <w:p w14:paraId="4AFDFB20" w14:textId="77777777" w:rsidR="00CF1172" w:rsidRPr="00B77598" w:rsidRDefault="00CF1172" w:rsidP="00CF1172">
      <w:r>
        <w:t xml:space="preserve">Note: * Also look later at pages 698, around there for AFF answers </w:t>
      </w:r>
    </w:p>
    <w:p w14:paraId="0C97CEFF" w14:textId="77777777" w:rsidR="00CF1172" w:rsidRDefault="00CF1172" w:rsidP="00CF1172">
      <w:pPr>
        <w:rPr>
          <w:sz w:val="16"/>
        </w:rPr>
      </w:pPr>
      <w:r w:rsidRPr="00B77598">
        <w:rPr>
          <w:sz w:val="16"/>
        </w:rPr>
        <w:t xml:space="preserve">Notwithstanding this decidedly mixed record, many factors are likely to lead to increased pressure for </w:t>
      </w:r>
      <w:r w:rsidRPr="00EB66E5">
        <w:rPr>
          <w:rStyle w:val="StyleUnderline"/>
          <w:highlight w:val="cyan"/>
        </w:rPr>
        <w:t>a</w:t>
      </w:r>
      <w:r w:rsidRPr="00EB66E5">
        <w:rPr>
          <w:rStyle w:val="StyleUnderline"/>
        </w:rPr>
        <w:t xml:space="preserve"> </w:t>
      </w:r>
      <w:r w:rsidRPr="005472A4">
        <w:rPr>
          <w:rStyle w:val="Emphasis"/>
          <w:highlight w:val="cyan"/>
        </w:rPr>
        <w:t>larger federal role in water policy</w:t>
      </w:r>
      <w:r w:rsidRPr="00B77598">
        <w:rPr>
          <w:rStyle w:val="StyleUnderline"/>
          <w:highlight w:val="cyan"/>
        </w:rPr>
        <w:t xml:space="preserve"> and management in the future</w:t>
      </w:r>
      <w:r w:rsidRPr="00B77598">
        <w:rPr>
          <w:sz w:val="16"/>
        </w:rPr>
        <w:t xml:space="preserve">. Growth in all regions of the country has led to increased demand for water, with the fastest growth occurring in the arid West where water is already moved over vast distances to meet existing demand. Environmental protection measures implemented over the last few decades have reduced supply by requiring that water be left in streams and rivers for wildlife habitat, recreation, and pollution control. </w:t>
      </w:r>
      <w:r w:rsidRPr="00B77598">
        <w:rPr>
          <w:rStyle w:val="StyleUnderline"/>
        </w:rPr>
        <w:t>The widespread opposition to large water storage projects has restricted remaining opportunities</w:t>
      </w:r>
      <w:r w:rsidRPr="00B77598">
        <w:rPr>
          <w:sz w:val="16"/>
        </w:rPr>
        <w:t xml:space="preserve"> to expand usable supply. If accurate, predictions that </w:t>
      </w:r>
      <w:r w:rsidRPr="00B77598">
        <w:rPr>
          <w:rStyle w:val="StyleUnderline"/>
        </w:rPr>
        <w:t>climate change will alter historic precipitation and snow pack</w:t>
      </w:r>
      <w:r w:rsidRPr="00B77598">
        <w:rPr>
          <w:sz w:val="16"/>
        </w:rPr>
        <w:t xml:space="preserve"> </w:t>
      </w:r>
      <w:r w:rsidRPr="00B77598">
        <w:rPr>
          <w:rStyle w:val="StyleUnderline"/>
        </w:rPr>
        <w:t>conditions resulting in massive dislocations for both the human economy and the natural ecology have national and international implications</w:t>
      </w:r>
      <w:r w:rsidRPr="00B77598">
        <w:rPr>
          <w:sz w:val="16"/>
        </w:rPr>
        <w:t xml:space="preserve">. Perhaps a renewed sense of the federal government’s possibilities in the wake of several decades of diminished expectations </w:t>
      </w:r>
      <w:r w:rsidRPr="005472A4">
        <w:rPr>
          <w:rStyle w:val="Emphasis"/>
          <w:highlight w:val="cyan"/>
        </w:rPr>
        <w:t>will invite</w:t>
      </w:r>
      <w:r w:rsidRPr="00B77598">
        <w:rPr>
          <w:rStyle w:val="StyleUnderline"/>
        </w:rPr>
        <w:t xml:space="preserve"> creative ideas for federal engagement in water policy</w:t>
      </w:r>
      <w:r w:rsidRPr="00B77598">
        <w:rPr>
          <w:sz w:val="16"/>
        </w:rPr>
        <w:t xml:space="preserve">. </w:t>
      </w:r>
      <w:r w:rsidRPr="00B77598">
        <w:rPr>
          <w:rStyle w:val="StyleUnderline"/>
        </w:rPr>
        <w:t xml:space="preserve">These </w:t>
      </w:r>
      <w:r w:rsidRPr="00B77598">
        <w:rPr>
          <w:rStyle w:val="StyleUnderline"/>
          <w:highlight w:val="cyan"/>
        </w:rPr>
        <w:t>and</w:t>
      </w:r>
      <w:r w:rsidRPr="00B77598">
        <w:rPr>
          <w:rStyle w:val="StyleUnderline"/>
        </w:rPr>
        <w:t xml:space="preserve"> other factors </w:t>
      </w:r>
      <w:r w:rsidRPr="00B77598">
        <w:rPr>
          <w:rStyle w:val="StyleUnderline"/>
          <w:highlight w:val="cyan"/>
        </w:rPr>
        <w:t>suggest</w:t>
      </w:r>
      <w:r w:rsidRPr="00B77598">
        <w:rPr>
          <w:rStyle w:val="StyleUnderline"/>
        </w:rPr>
        <w:t xml:space="preserve"> the kind of problem </w:t>
      </w:r>
      <w:r w:rsidRPr="00B77598">
        <w:rPr>
          <w:rStyle w:val="StyleUnderline"/>
          <w:highlight w:val="cyan"/>
        </w:rPr>
        <w:t xml:space="preserve">warranting national attention and </w:t>
      </w:r>
      <w:r w:rsidRPr="005472A4">
        <w:rPr>
          <w:rStyle w:val="Emphasis"/>
          <w:highlight w:val="cyan"/>
        </w:rPr>
        <w:t>integrated, top down solutions</w:t>
      </w:r>
      <w:r w:rsidRPr="00B77598">
        <w:rPr>
          <w:rStyle w:val="StyleUnderline"/>
        </w:rPr>
        <w:t>.</w:t>
      </w:r>
      <w:r w:rsidRPr="00B77598">
        <w:rPr>
          <w:sz w:val="16"/>
        </w:rPr>
        <w:t xml:space="preserve"> </w:t>
      </w:r>
      <w:r w:rsidRPr="00B77598">
        <w:rPr>
          <w:rStyle w:val="StyleUnderline"/>
          <w:highlight w:val="cyan"/>
        </w:rPr>
        <w:t xml:space="preserve">For the most part </w:t>
      </w:r>
      <w:r w:rsidRPr="005472A4">
        <w:rPr>
          <w:rStyle w:val="Emphasis"/>
          <w:highlight w:val="cyan"/>
        </w:rPr>
        <w:t>we should resist any such temptations</w:t>
      </w:r>
      <w:r w:rsidRPr="00B77598">
        <w:rPr>
          <w:sz w:val="16"/>
          <w:highlight w:val="cyan"/>
        </w:rPr>
        <w:t>.</w:t>
      </w:r>
      <w:r w:rsidRPr="00B77598">
        <w:rPr>
          <w:sz w:val="16"/>
        </w:rPr>
        <w:t xml:space="preserve"> </w:t>
      </w:r>
      <w:r w:rsidRPr="00B77598">
        <w:rPr>
          <w:rStyle w:val="StyleUnderline"/>
        </w:rPr>
        <w:t xml:space="preserve">The </w:t>
      </w:r>
      <w:r w:rsidRPr="00B77598">
        <w:rPr>
          <w:rStyle w:val="StyleUnderline"/>
          <w:highlight w:val="cyan"/>
        </w:rPr>
        <w:t>federal government’s</w:t>
      </w:r>
      <w:r w:rsidRPr="00B77598">
        <w:rPr>
          <w:rStyle w:val="StyleUnderline"/>
        </w:rPr>
        <w:t xml:space="preserve"> </w:t>
      </w:r>
      <w:r w:rsidRPr="00B77598">
        <w:rPr>
          <w:rStyle w:val="StyleUnderline"/>
          <w:highlight w:val="cyan"/>
        </w:rPr>
        <w:t>central role</w:t>
      </w:r>
      <w:r w:rsidRPr="00B77598">
        <w:rPr>
          <w:rStyle w:val="StyleUnderline"/>
        </w:rPr>
        <w:t xml:space="preserve"> in creating the environmental harms that we now seek to correct </w:t>
      </w:r>
      <w:r w:rsidRPr="00B77598">
        <w:rPr>
          <w:rStyle w:val="StyleUnderline"/>
          <w:highlight w:val="cyan"/>
        </w:rPr>
        <w:t xml:space="preserve">is </w:t>
      </w:r>
      <w:r w:rsidRPr="00B77598">
        <w:rPr>
          <w:rStyle w:val="StyleUnderline"/>
        </w:rPr>
        <w:t xml:space="preserve">a </w:t>
      </w:r>
      <w:r w:rsidRPr="00B77598">
        <w:rPr>
          <w:rStyle w:val="StyleUnderline"/>
          <w:highlight w:val="cyan"/>
        </w:rPr>
        <w:t xml:space="preserve">product </w:t>
      </w:r>
      <w:r w:rsidRPr="00B77598">
        <w:rPr>
          <w:rStyle w:val="StyleUnderline"/>
        </w:rPr>
        <w:t xml:space="preserve">not only </w:t>
      </w:r>
      <w:r w:rsidRPr="00B77598">
        <w:rPr>
          <w:rStyle w:val="StyleUnderline"/>
          <w:highlight w:val="cyan"/>
        </w:rPr>
        <w:t>of values different from our own</w:t>
      </w:r>
      <w:r w:rsidRPr="00B77598">
        <w:rPr>
          <w:rStyle w:val="StyleUnderline"/>
        </w:rPr>
        <w:t>.</w:t>
      </w:r>
      <w:r w:rsidRPr="00B77598">
        <w:rPr>
          <w:sz w:val="16"/>
        </w:rPr>
        <w:t xml:space="preserve"> It is also a </w:t>
      </w:r>
      <w:r w:rsidRPr="005472A4">
        <w:rPr>
          <w:rStyle w:val="Emphasis"/>
          <w:highlight w:val="cyan"/>
        </w:rPr>
        <w:t>consequence</w:t>
      </w:r>
      <w:r w:rsidRPr="00B77598">
        <w:rPr>
          <w:sz w:val="16"/>
        </w:rPr>
        <w:t xml:space="preserve"> of the </w:t>
      </w:r>
      <w:r w:rsidRPr="005472A4">
        <w:rPr>
          <w:rStyle w:val="Emphasis"/>
          <w:highlight w:val="cyan"/>
        </w:rPr>
        <w:t>failure of centralized governance</w:t>
      </w:r>
      <w:r w:rsidRPr="00B77598">
        <w:rPr>
          <w:rStyle w:val="StyleUnderline"/>
        </w:rPr>
        <w:t xml:space="preserve"> of a resource that varies dramatically across the country and that serves diverse communities with diverging demands</w:t>
      </w:r>
      <w:r w:rsidRPr="00B77598">
        <w:rPr>
          <w:sz w:val="16"/>
        </w:rPr>
        <w:t xml:space="preserve">. The devolution movement of the last few decades reflects a growing understanding of these institutional failures. Fortunately state governments have always played a central role, so the institutional framework necessary to implement a philosophy of subsidiarity in water governance already exists. </w:t>
      </w:r>
      <w:r w:rsidRPr="002125F0">
        <w:rPr>
          <w:rStyle w:val="StyleUnderline"/>
          <w:highlight w:val="cyan"/>
        </w:rPr>
        <w:t>States should</w:t>
      </w:r>
      <w:r w:rsidRPr="002125F0">
        <w:rPr>
          <w:rStyle w:val="StyleUnderline"/>
        </w:rPr>
        <w:t xml:space="preserve"> </w:t>
      </w:r>
      <w:r w:rsidRPr="002125F0">
        <w:t xml:space="preserve">continue to </w:t>
      </w:r>
      <w:r w:rsidRPr="002125F0">
        <w:rPr>
          <w:rStyle w:val="StyleUnderline"/>
          <w:highlight w:val="cyan"/>
        </w:rPr>
        <w:t>perform</w:t>
      </w:r>
      <w:r w:rsidRPr="002125F0">
        <w:rPr>
          <w:rStyle w:val="StyleUnderline"/>
        </w:rPr>
        <w:t xml:space="preserve"> the </w:t>
      </w:r>
      <w:r w:rsidRPr="002125F0">
        <w:rPr>
          <w:rStyle w:val="StyleUnderline"/>
          <w:highlight w:val="cyan"/>
        </w:rPr>
        <w:t>central role in water resource allocation</w:t>
      </w:r>
      <w:r w:rsidRPr="002125F0">
        <w:rPr>
          <w:highlight w:val="cyan"/>
        </w:rPr>
        <w:t xml:space="preserve"> </w:t>
      </w:r>
      <w:r w:rsidRPr="002125F0">
        <w:rPr>
          <w:rStyle w:val="StyleUnderline"/>
          <w:highlight w:val="cyan"/>
        </w:rPr>
        <w:t>with</w:t>
      </w:r>
      <w:r w:rsidRPr="002125F0">
        <w:t xml:space="preserve"> their </w:t>
      </w:r>
      <w:r w:rsidRPr="002125F0">
        <w:rPr>
          <w:rStyle w:val="StyleUnderline"/>
        </w:rPr>
        <w:t xml:space="preserve">property regimes </w:t>
      </w:r>
      <w:r w:rsidRPr="002125F0">
        <w:rPr>
          <w:rStyle w:val="StyleUnderline"/>
          <w:highlight w:val="cyan"/>
        </w:rPr>
        <w:t>providing</w:t>
      </w:r>
      <w:r w:rsidRPr="002125F0">
        <w:rPr>
          <w:rStyle w:val="StyleUnderline"/>
        </w:rPr>
        <w:t xml:space="preserve"> the </w:t>
      </w:r>
      <w:r w:rsidRPr="002125F0">
        <w:rPr>
          <w:rStyle w:val="StyleUnderline"/>
          <w:highlight w:val="cyan"/>
        </w:rPr>
        <w:t>infrastructure for water markets</w:t>
      </w:r>
      <w:r w:rsidRPr="002125F0">
        <w:rPr>
          <w:rStyle w:val="StyleUnderline"/>
        </w:rPr>
        <w:t xml:space="preserve"> and efficient water use</w:t>
      </w:r>
      <w:r w:rsidRPr="002125F0">
        <w:t>, whether for consumptive or environmental purposes</w:t>
      </w:r>
      <w:r w:rsidRPr="00B77598">
        <w:rPr>
          <w:sz w:val="16"/>
        </w:rPr>
        <w:t xml:space="preserve">. But there remain some important initiatives the federal government can take to facilitate wise and efficient use of America’s scarce water resources, in addition to its long-standing constitutional role of guaranteeing the navigability of our commercial waterways. </w:t>
      </w:r>
    </w:p>
    <w:p w14:paraId="09C11634" w14:textId="377D6E33" w:rsidR="008C5B41" w:rsidRDefault="008C5B41" w:rsidP="008C5B41">
      <w:pPr>
        <w:pStyle w:val="Heading3"/>
      </w:pPr>
      <w:r>
        <w:t>Link – Command and Control</w:t>
      </w:r>
    </w:p>
    <w:p w14:paraId="3956D2CE" w14:textId="093A1ED9" w:rsidR="008C5B41" w:rsidRPr="00B048F8" w:rsidRDefault="008C5B41" w:rsidP="008C5B41">
      <w:pPr>
        <w:pStyle w:val="Heading4"/>
      </w:pPr>
      <w:r>
        <w:t>Federal command and control regulations undermine state authority and upset federalism, they shift away state authority and are subject to special interests that produces worse water outcomes, the link alone turns case</w:t>
      </w:r>
    </w:p>
    <w:p w14:paraId="52E1FA95" w14:textId="77777777" w:rsidR="008C5B41" w:rsidRDefault="008C5B41" w:rsidP="008C5B41">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hyperlink r:id="rId15" w:history="1">
        <w:r w:rsidRPr="001F7294">
          <w:rPr>
            <w:rStyle w:val="Hyperlink"/>
          </w:rPr>
          <w:t>https://scholarship.law.tamu.edu/facscholar/304</w:t>
        </w:r>
      </w:hyperlink>
      <w:r>
        <w:t>, this evidence includes text under erasure, we do not endorse the ableist language in the evidence, /MB</w:t>
      </w:r>
    </w:p>
    <w:p w14:paraId="4257067D" w14:textId="77777777" w:rsidR="008C5B41" w:rsidRPr="003E3932" w:rsidRDefault="008C5B41" w:rsidP="008C5B41">
      <w:pPr>
        <w:rPr>
          <w:rStyle w:val="StyleUnderline"/>
        </w:rPr>
      </w:pPr>
      <w:r>
        <w:t xml:space="preserve">Since 1970, </w:t>
      </w:r>
      <w:r w:rsidRPr="003E3932">
        <w:rPr>
          <w:rStyle w:val="StyleUnderline"/>
        </w:rPr>
        <w:t xml:space="preserve">pollution control in the United States has centered on </w:t>
      </w:r>
      <w:r w:rsidRPr="00B048F8">
        <w:rPr>
          <w:rStyle w:val="StyleUnderline"/>
          <w:highlight w:val="cyan"/>
        </w:rPr>
        <w:t>national level regulatory</w:t>
      </w:r>
      <w:r w:rsidRPr="003E3932">
        <w:rPr>
          <w:rStyle w:val="StyleUnderline"/>
        </w:rPr>
        <w:t xml:space="preserve"> approaches built on federal </w:t>
      </w:r>
      <w:r w:rsidRPr="00B048F8">
        <w:rPr>
          <w:rStyle w:val="StyleUnderline"/>
          <w:highlight w:val="cyan"/>
        </w:rPr>
        <w:t>command-and-control regimes</w:t>
      </w:r>
      <w:r>
        <w:t xml:space="preserve">. </w:t>
      </w:r>
      <w:r w:rsidRPr="003E3932">
        <w:rPr>
          <w:rStyle w:val="StyleUnderline"/>
        </w:rPr>
        <w:t xml:space="preserve">Enacted in reaction to well-publicized "failures" of markets, common law, and state and local regulation </w:t>
      </w:r>
      <w:r>
        <w:t xml:space="preserve">such as the "killer smogs" of the 1950s and 1960s' and the "burning" of Cleveland's Cuyahoga River in 1969,2 </w:t>
      </w:r>
      <w:r w:rsidRPr="00B048F8">
        <w:rPr>
          <w:rStyle w:val="Emphasis"/>
          <w:highlight w:val="cyan"/>
        </w:rPr>
        <w:t>modern environmental statutes shifted authority away from states</w:t>
      </w:r>
      <w:r>
        <w:t xml:space="preserve">, </w:t>
      </w:r>
      <w:r w:rsidRPr="003E3932">
        <w:rPr>
          <w:rStyle w:val="StyleUnderline"/>
        </w:rPr>
        <w:t xml:space="preserve">local governments, and private property holders </w:t>
      </w:r>
      <w:r w:rsidRPr="00B048F8">
        <w:rPr>
          <w:rStyle w:val="Emphasis"/>
          <w:highlight w:val="cyan"/>
        </w:rPr>
        <w:t>to the national government</w:t>
      </w:r>
      <w:r w:rsidRPr="003E3932">
        <w:rPr>
          <w:rStyle w:val="StyleUnderline"/>
        </w:rPr>
        <w:t>.</w:t>
      </w:r>
    </w:p>
    <w:p w14:paraId="1FA0B384" w14:textId="77777777" w:rsidR="008C5B41" w:rsidRPr="003E3932" w:rsidRDefault="008C5B41" w:rsidP="008C5B41">
      <w:pPr>
        <w:rPr>
          <w:rStyle w:val="Emphasis"/>
        </w:rPr>
      </w:pPr>
      <w:r w:rsidRPr="00B048F8">
        <w:rPr>
          <w:rStyle w:val="Emphasis"/>
          <w:highlight w:val="cyan"/>
        </w:rPr>
        <w:t>Nationalization has its costs</w:t>
      </w:r>
      <w:r w:rsidRPr="003E3932">
        <w:rPr>
          <w:rStyle w:val="StyleUnderline"/>
        </w:rPr>
        <w:t>, however</w:t>
      </w:r>
      <w:r>
        <w:t xml:space="preserve">. In particular, </w:t>
      </w:r>
      <w:r w:rsidRPr="00B048F8">
        <w:rPr>
          <w:rStyle w:val="StyleUnderline"/>
          <w:highlight w:val="cyan"/>
        </w:rPr>
        <w:t>the top down approach risks</w:t>
      </w:r>
      <w:r w:rsidRPr="003E3932">
        <w:rPr>
          <w:rStyle w:val="StyleUnderline"/>
        </w:rPr>
        <w:t xml:space="preserve"> transforming the goal of environmental regulation</w:t>
      </w:r>
      <w:r>
        <w:t xml:space="preserve"> </w:t>
      </w:r>
      <w:r w:rsidRPr="003E3932">
        <w:rPr>
          <w:rStyle w:val="StyleUnderline"/>
        </w:rPr>
        <w:t xml:space="preserve">from the laudable one of protecting and enhancing environmental quality to the less laudable one of </w:t>
      </w:r>
      <w:r w:rsidRPr="00B048F8">
        <w:rPr>
          <w:rStyle w:val="Emphasis"/>
          <w:highlight w:val="cyan"/>
        </w:rPr>
        <w:t>special interest rent-seeking</w:t>
      </w:r>
      <w:r>
        <w:t xml:space="preserve">. </w:t>
      </w:r>
      <w:r w:rsidRPr="00B048F8">
        <w:rPr>
          <w:rStyle w:val="StyleUnderline"/>
          <w:highlight w:val="cyan"/>
        </w:rPr>
        <w:t xml:space="preserve">Centralized decision making </w:t>
      </w:r>
      <w:r w:rsidRPr="00B048F8">
        <w:rPr>
          <w:rStyle w:val="Emphasis"/>
          <w:highlight w:val="cyan"/>
        </w:rPr>
        <w:t>lowers the cost of capturing agencies</w:t>
      </w:r>
      <w:r w:rsidRPr="00B048F8">
        <w:rPr>
          <w:highlight w:val="cyan"/>
        </w:rPr>
        <w:t xml:space="preserve"> (</w:t>
      </w:r>
      <w:r w:rsidRPr="003E3932">
        <w:rPr>
          <w:rStyle w:val="StyleUnderline"/>
        </w:rPr>
        <w:t xml:space="preserve">there is only one to capture) </w:t>
      </w:r>
      <w:r w:rsidRPr="00B048F8">
        <w:rPr>
          <w:rStyle w:val="StyleUnderline"/>
          <w:highlight w:val="cyan"/>
        </w:rPr>
        <w:t>while increasing the benefits (</w:t>
      </w:r>
      <w:r w:rsidRPr="00B048F8">
        <w:rPr>
          <w:rStyle w:val="StyleUnderline"/>
        </w:rPr>
        <w:t>capturing one is capturing all). Shifting decisions to</w:t>
      </w:r>
      <w:r w:rsidRPr="00B048F8">
        <w:t xml:space="preserve"> </w:t>
      </w:r>
      <w:r w:rsidRPr="00B048F8">
        <w:rPr>
          <w:rStyle w:val="StyleUnderline"/>
        </w:rPr>
        <w:t xml:space="preserve">the national level, therefore, increases the incentives for capture </w:t>
      </w:r>
      <w:r w:rsidRPr="00B048F8">
        <w:t xml:space="preserve">un- less institutional safeguards are added. </w:t>
      </w:r>
      <w:r w:rsidRPr="00B048F8">
        <w:rPr>
          <w:rStyle w:val="StyleUnderline"/>
        </w:rPr>
        <w:t xml:space="preserve">Recent </w:t>
      </w:r>
      <w:r w:rsidRPr="00B048F8">
        <w:rPr>
          <w:rStyle w:val="Emphasis"/>
          <w:highlight w:val="cyan"/>
        </w:rPr>
        <w:t>water quality regulatory initiatives</w:t>
      </w:r>
      <w:r w:rsidRPr="003E3932">
        <w:rPr>
          <w:rStyle w:val="StyleUnderline"/>
        </w:rPr>
        <w:t xml:space="preserve"> </w:t>
      </w:r>
      <w:r w:rsidRPr="00B048F8">
        <w:rPr>
          <w:rStyle w:val="StyleUnderline"/>
        </w:rPr>
        <w:t>by the federal</w:t>
      </w:r>
      <w:r w:rsidRPr="003E3932">
        <w:rPr>
          <w:rStyle w:val="StyleUnderline"/>
        </w:rPr>
        <w:t xml:space="preserve"> Environmental Protection Agency </w:t>
      </w:r>
      <w:r w:rsidRPr="00B048F8">
        <w:rPr>
          <w:rStyle w:val="Emphasis"/>
          <w:highlight w:val="cyan"/>
        </w:rPr>
        <w:t>threaten to transform water</w:t>
      </w:r>
      <w:r w:rsidRPr="003E3932">
        <w:rPr>
          <w:rStyle w:val="Emphasis"/>
        </w:rPr>
        <w:t xml:space="preserve"> pollution </w:t>
      </w:r>
      <w:r w:rsidRPr="00B048F8">
        <w:rPr>
          <w:rStyle w:val="Emphasis"/>
          <w:highlight w:val="cyan"/>
        </w:rPr>
        <w:t>control and make rent-seeking more prominent.</w:t>
      </w:r>
    </w:p>
    <w:p w14:paraId="73139B14" w14:textId="77777777" w:rsidR="008C5B41" w:rsidRDefault="008C5B41" w:rsidP="008C5B41">
      <w:r w:rsidRPr="003E3932">
        <w:rPr>
          <w:rStyle w:val="StyleUnderline"/>
        </w:rPr>
        <w:t>Air pollution controls have been especially subject to rent seeking rules that</w:t>
      </w:r>
      <w:r>
        <w:t xml:space="preserve"> have </w:t>
      </w:r>
      <w:r w:rsidRPr="003E3932">
        <w:rPr>
          <w:strike/>
        </w:rPr>
        <w:t>retarded</w:t>
      </w:r>
      <w:r>
        <w:t xml:space="preserve"> [</w:t>
      </w:r>
      <w:r w:rsidRPr="003E3932">
        <w:rPr>
          <w:rStyle w:val="StyleUnderline"/>
        </w:rPr>
        <w:t>stalled] progress and increased the cost of pollution controls implemented</w:t>
      </w:r>
      <w:r>
        <w:t xml:space="preserve">, </w:t>
      </w:r>
      <w:r w:rsidRPr="003E3932">
        <w:rPr>
          <w:rStyle w:val="StyleUnderline"/>
        </w:rPr>
        <w:t>all to the benefit of special interests</w:t>
      </w:r>
      <w:r>
        <w:t xml:space="preserve">. On the other hand, </w:t>
      </w:r>
      <w:r w:rsidRPr="00B048F8">
        <w:rPr>
          <w:rStyle w:val="StyleUnderline"/>
          <w:highlight w:val="cyan"/>
        </w:rPr>
        <w:t>water quality</w:t>
      </w:r>
      <w:r w:rsidRPr="003E3932">
        <w:rPr>
          <w:rStyle w:val="StyleUnderline"/>
        </w:rPr>
        <w:t xml:space="preserve"> pollution control </w:t>
      </w:r>
      <w:r w:rsidRPr="00B048F8">
        <w:rPr>
          <w:rStyle w:val="StyleUnderline"/>
          <w:highlight w:val="cyan"/>
        </w:rPr>
        <w:t>regulations</w:t>
      </w:r>
      <w:r w:rsidRPr="003E3932">
        <w:rPr>
          <w:rStyle w:val="StyleUnderline"/>
        </w:rPr>
        <w:t xml:space="preserve"> </w:t>
      </w:r>
      <w:r w:rsidRPr="00B048F8">
        <w:rPr>
          <w:rStyle w:val="StyleUnderline"/>
          <w:highlight w:val="cyan"/>
        </w:rPr>
        <w:t xml:space="preserve">have been </w:t>
      </w:r>
      <w:r w:rsidRPr="00B048F8">
        <w:rPr>
          <w:rStyle w:val="Emphasis"/>
          <w:highlight w:val="cyan"/>
        </w:rPr>
        <w:t>relatively immune from rent-seeking because their decentralized</w:t>
      </w:r>
      <w:r w:rsidRPr="003E3932">
        <w:rPr>
          <w:rStyle w:val="Emphasis"/>
        </w:rPr>
        <w:t xml:space="preserve"> </w:t>
      </w:r>
      <w:r w:rsidRPr="00B048F8">
        <w:rPr>
          <w:rStyle w:val="Emphasis"/>
          <w:highlight w:val="cyan"/>
        </w:rPr>
        <w:t>implementation</w:t>
      </w:r>
      <w:r w:rsidRPr="00B048F8">
        <w:rPr>
          <w:highlight w:val="cyan"/>
        </w:rPr>
        <w:t xml:space="preserve"> </w:t>
      </w:r>
      <w:r w:rsidRPr="00B048F8">
        <w:rPr>
          <w:rStyle w:val="StyleUnderline"/>
          <w:highlight w:val="cyan"/>
        </w:rPr>
        <w:t>prevented</w:t>
      </w:r>
      <w:r w:rsidRPr="003E3932">
        <w:rPr>
          <w:rStyle w:val="StyleUnderline"/>
        </w:rPr>
        <w:t xml:space="preserve"> polluting </w:t>
      </w:r>
      <w:r w:rsidRPr="00B048F8">
        <w:rPr>
          <w:rStyle w:val="StyleUnderline"/>
          <w:highlight w:val="cyan"/>
        </w:rPr>
        <w:t>special interests</w:t>
      </w:r>
      <w:r w:rsidRPr="003E3932">
        <w:rPr>
          <w:rStyle w:val="StyleUnderline"/>
        </w:rPr>
        <w:t xml:space="preserve"> </w:t>
      </w:r>
      <w:r w:rsidRPr="00B048F8">
        <w:rPr>
          <w:rStyle w:val="Emphasis"/>
          <w:highlight w:val="cyan"/>
        </w:rPr>
        <w:t>from using national level regulations</w:t>
      </w:r>
      <w:r w:rsidRPr="003E3932">
        <w:rPr>
          <w:rStyle w:val="Emphasis"/>
        </w:rPr>
        <w:t xml:space="preserve"> </w:t>
      </w:r>
      <w:r w:rsidRPr="00B048F8">
        <w:rPr>
          <w:rStyle w:val="Emphasis"/>
          <w:highlight w:val="cyan"/>
        </w:rPr>
        <w:t>to override local interests in clean water</w:t>
      </w:r>
      <w:r>
        <w:t xml:space="preserve">. </w:t>
      </w:r>
      <w:r w:rsidRPr="003E3932">
        <w:rPr>
          <w:rStyle w:val="StyleUnderline"/>
        </w:rPr>
        <w:t xml:space="preserve">At the same time, </w:t>
      </w:r>
      <w:r w:rsidRPr="00B048F8">
        <w:rPr>
          <w:rStyle w:val="Emphasis"/>
          <w:highlight w:val="cyan"/>
        </w:rPr>
        <w:t>competition among states and localities has limited</w:t>
      </w:r>
      <w:r w:rsidRPr="003E3932">
        <w:rPr>
          <w:rStyle w:val="Emphasis"/>
        </w:rPr>
        <w:t xml:space="preserve"> local </w:t>
      </w:r>
      <w:r w:rsidRPr="00B048F8">
        <w:rPr>
          <w:rStyle w:val="Emphasis"/>
          <w:highlight w:val="cyan"/>
        </w:rPr>
        <w:t>special interests' ability</w:t>
      </w:r>
      <w:r w:rsidRPr="003E3932">
        <w:rPr>
          <w:rStyle w:val="Emphasis"/>
        </w:rPr>
        <w:t xml:space="preserve"> </w:t>
      </w:r>
      <w:r w:rsidRPr="00B048F8">
        <w:rPr>
          <w:rStyle w:val="Emphasis"/>
          <w:highlight w:val="cyan"/>
        </w:rPr>
        <w:t>to gain concessions from state governments.</w:t>
      </w:r>
      <w:r w:rsidRPr="003E3932">
        <w:rPr>
          <w:rStyle w:val="StyleUnderline"/>
        </w:rPr>
        <w:t xml:space="preserve"> </w:t>
      </w:r>
      <w:r w:rsidRPr="00B048F8">
        <w:rPr>
          <w:rStyle w:val="StyleUnderline"/>
        </w:rPr>
        <w:t xml:space="preserve">Recent </w:t>
      </w:r>
      <w:r w:rsidRPr="00B048F8">
        <w:rPr>
          <w:rStyle w:val="StyleUnderline"/>
          <w:highlight w:val="cyan"/>
        </w:rPr>
        <w:t>"reforms</w:t>
      </w:r>
      <w:r w:rsidRPr="003E3932">
        <w:rPr>
          <w:rStyle w:val="StyleUnderline"/>
        </w:rPr>
        <w:t xml:space="preserve">" </w:t>
      </w:r>
      <w:r w:rsidRPr="00B048F8">
        <w:rPr>
          <w:rStyle w:val="StyleUnderline"/>
          <w:highlight w:val="cyan"/>
        </w:rPr>
        <w:t>of</w:t>
      </w:r>
      <w:r w:rsidRPr="003E3932">
        <w:rPr>
          <w:rStyle w:val="StyleUnderline"/>
        </w:rPr>
        <w:t xml:space="preserve"> EPA's </w:t>
      </w:r>
      <w:r w:rsidRPr="00B048F8">
        <w:rPr>
          <w:rStyle w:val="StyleUnderline"/>
          <w:highlight w:val="cyan"/>
        </w:rPr>
        <w:t>water</w:t>
      </w:r>
      <w:r w:rsidRPr="003E3932">
        <w:rPr>
          <w:rStyle w:val="StyleUnderline"/>
        </w:rPr>
        <w:t xml:space="preserve"> quality program</w:t>
      </w:r>
      <w:r>
        <w:t xml:space="preserve">, however, </w:t>
      </w:r>
      <w:r w:rsidRPr="00B048F8">
        <w:rPr>
          <w:rStyle w:val="Emphasis"/>
          <w:highlight w:val="cyan"/>
        </w:rPr>
        <w:t>threaten the</w:t>
      </w:r>
      <w:r w:rsidRPr="003E3932">
        <w:rPr>
          <w:rStyle w:val="Emphasis"/>
        </w:rPr>
        <w:t xml:space="preserve"> </w:t>
      </w:r>
      <w:r w:rsidRPr="00B048F8">
        <w:rPr>
          <w:rStyle w:val="Emphasis"/>
          <w:highlight w:val="cyan"/>
        </w:rPr>
        <w:t>delicate balance</w:t>
      </w:r>
      <w:r w:rsidRPr="003E3932">
        <w:rPr>
          <w:rStyle w:val="Emphasis"/>
        </w:rPr>
        <w:t xml:space="preserve"> that has produced water quality improvements</w:t>
      </w:r>
      <w:r>
        <w:t xml:space="preserve">. We argue that </w:t>
      </w:r>
      <w:r w:rsidRPr="00B048F8">
        <w:rPr>
          <w:rStyle w:val="StyleUnderline"/>
          <w:highlight w:val="cyan"/>
        </w:rPr>
        <w:t>water</w:t>
      </w:r>
      <w:r w:rsidRPr="003E3932">
        <w:rPr>
          <w:rStyle w:val="StyleUnderline"/>
        </w:rPr>
        <w:t xml:space="preserve"> quality is </w:t>
      </w:r>
      <w:r w:rsidRPr="00B048F8">
        <w:rPr>
          <w:rStyle w:val="StyleUnderline"/>
          <w:highlight w:val="cyan"/>
        </w:rPr>
        <w:t xml:space="preserve">better improved </w:t>
      </w:r>
      <w:r w:rsidRPr="00B048F8">
        <w:rPr>
          <w:rStyle w:val="Emphasis"/>
          <w:highlight w:val="cyan"/>
        </w:rPr>
        <w:t>by further decentralizing</w:t>
      </w:r>
      <w:r w:rsidRPr="003E3932">
        <w:rPr>
          <w:rStyle w:val="Emphasis"/>
        </w:rPr>
        <w:t xml:space="preserve"> water pollution control efforts rather than by increasing centralization</w:t>
      </w:r>
      <w:r>
        <w:t xml:space="preserve">. </w:t>
      </w:r>
      <w:r w:rsidRPr="003E3932">
        <w:t>Because EPA's recent regulatory changes move water pollution control in precisely the opposite direction, we contend that they should be significantly modified or abandoned.</w:t>
      </w:r>
    </w:p>
    <w:p w14:paraId="130D959B" w14:textId="6D273701" w:rsidR="0053703E" w:rsidRDefault="0053703E" w:rsidP="009E5A06">
      <w:pPr>
        <w:pStyle w:val="Heading3"/>
      </w:pPr>
      <w:r>
        <w:t>Link – Enforcement</w:t>
      </w:r>
    </w:p>
    <w:p w14:paraId="0E4F5EEA" w14:textId="77777777" w:rsidR="0053703E" w:rsidRDefault="0053703E" w:rsidP="0053703E">
      <w:pPr>
        <w:pStyle w:val="Heading4"/>
      </w:pPr>
      <w:r>
        <w:t xml:space="preserve">Enforcement of plan undermines federalism </w:t>
      </w:r>
    </w:p>
    <w:p w14:paraId="15F8DF9F" w14:textId="77777777" w:rsidR="0053703E" w:rsidRDefault="0053703E" w:rsidP="0053703E">
      <w:r w:rsidRPr="00960E3A">
        <w:t xml:space="preserve">Dave </w:t>
      </w:r>
      <w:r w:rsidRPr="00960E3A">
        <w:rPr>
          <w:rStyle w:val="Style13ptBold"/>
        </w:rPr>
        <w:t>Ross</w:t>
      </w:r>
      <w:r w:rsidRPr="00960E3A">
        <w:t>, Misha Tseytlin, or Houston Shaner 3-5-</w:t>
      </w:r>
      <w:r w:rsidRPr="00960E3A">
        <w:rPr>
          <w:rStyle w:val="Style13ptBold"/>
        </w:rPr>
        <w:t>2021</w:t>
      </w:r>
      <w:r w:rsidRPr="00960E3A">
        <w:t>, Dave is a partner in the firm’s Environmental and Natural Resources practice. He has more than 20 years of experience across a broad spectrum of challenging environmental and natural resources issues Dave most recently served as the assistant administrator for the Office of Water at the U.S. Environmental Protection Agency</w:t>
      </w:r>
      <w:r>
        <w:t xml:space="preserve">, </w:t>
      </w:r>
      <w:r w:rsidRPr="00960E3A">
        <w:t>Don’t Forget the States as You Grapple with Federal Regulation," JD Supra, https://www.jdsupra.com/legalnews/don-t-forget-the-states-as-you-grapple-5333302/, Accessed: 6-29-2021, /MB</w:t>
      </w:r>
    </w:p>
    <w:p w14:paraId="147602A0" w14:textId="7135429E" w:rsidR="0053703E" w:rsidRPr="0053703E" w:rsidRDefault="0053703E" w:rsidP="0053703E">
      <w:pPr>
        <w:rPr>
          <w:u w:val="single"/>
        </w:rPr>
      </w:pPr>
      <w:r w:rsidRPr="00960E3A">
        <w:t xml:space="preserve">Historically, </w:t>
      </w:r>
      <w:r w:rsidRPr="0053703E">
        <w:rPr>
          <w:rStyle w:val="StyleUnderline"/>
        </w:rPr>
        <w:t>federal enforcement displaces state enforcement, either because the federal government demands primacy or because states defer to the federal lead and reallocate their enforcement and compliance assistance resources to other priorities. Many states</w:t>
      </w:r>
      <w:r w:rsidRPr="00960E3A">
        <w:t xml:space="preserve"> for that second reason may not mind a more active federal role. Others, however, </w:t>
      </w:r>
      <w:r w:rsidRPr="0053703E">
        <w:rPr>
          <w:rStyle w:val="StyleUnderline"/>
        </w:rPr>
        <w:t>prefer to manage enforcement within their borders under their delegated federal authorities or under other state programs</w:t>
      </w:r>
      <w:r w:rsidRPr="00960E3A">
        <w:t xml:space="preserve">. </w:t>
      </w:r>
      <w:r w:rsidRPr="0053703E">
        <w:rPr>
          <w:rStyle w:val="Emphasis"/>
        </w:rPr>
        <w:t>One concern for those states is that heavy-handed federal involvement</w:t>
      </w:r>
      <w:r w:rsidRPr="00960E3A">
        <w:t xml:space="preserve"> </w:t>
      </w:r>
      <w:r w:rsidRPr="0053703E">
        <w:rPr>
          <w:rStyle w:val="StyleUnderline"/>
        </w:rPr>
        <w:t xml:space="preserve">and </w:t>
      </w:r>
      <w:r w:rsidRPr="0053703E">
        <w:rPr>
          <w:rStyle w:val="Emphasis"/>
        </w:rPr>
        <w:t>elongated negotiations</w:t>
      </w:r>
      <w:r w:rsidRPr="0053703E">
        <w:rPr>
          <w:rStyle w:val="StyleUnderline"/>
        </w:rPr>
        <w:t xml:space="preserve"> may </w:t>
      </w:r>
      <w:r w:rsidRPr="0053703E">
        <w:rPr>
          <w:rStyle w:val="Emphasis"/>
        </w:rPr>
        <w:t>alter state relationships</w:t>
      </w:r>
      <w:r w:rsidRPr="00960E3A">
        <w:t xml:space="preserve"> </w:t>
      </w:r>
      <w:r w:rsidRPr="0053703E">
        <w:rPr>
          <w:rStyle w:val="StyleUnderline"/>
        </w:rPr>
        <w:t xml:space="preserve">with the regulated community, or </w:t>
      </w:r>
      <w:r w:rsidRPr="0053703E">
        <w:rPr>
          <w:rStyle w:val="Emphasis"/>
        </w:rPr>
        <w:t>with the federal government</w:t>
      </w:r>
      <w:r w:rsidRPr="00960E3A">
        <w:t xml:space="preserve">. </w:t>
      </w:r>
      <w:r w:rsidRPr="0053703E">
        <w:rPr>
          <w:rStyle w:val="StyleUnderline"/>
        </w:rPr>
        <w:t xml:space="preserve">More active federal enforcement also </w:t>
      </w:r>
      <w:r w:rsidRPr="0053703E">
        <w:rPr>
          <w:rStyle w:val="Emphasis"/>
        </w:rPr>
        <w:t>tends to increase federal audits and oversight of state programs</w:t>
      </w:r>
      <w:r w:rsidRPr="0053703E">
        <w:rPr>
          <w:rStyle w:val="StyleUnderline"/>
        </w:rPr>
        <w:t xml:space="preserve">, creating further opportunity to </w:t>
      </w:r>
      <w:r w:rsidRPr="0053703E">
        <w:rPr>
          <w:rStyle w:val="Emphasis"/>
        </w:rPr>
        <w:t>erode the federal-state relationship</w:t>
      </w:r>
      <w:r w:rsidRPr="0053703E">
        <w:rPr>
          <w:rStyle w:val="StyleUnderline"/>
        </w:rPr>
        <w:t>.</w:t>
      </w:r>
    </w:p>
    <w:p w14:paraId="6EB15C4B" w14:textId="51F3DA61" w:rsidR="009E5A06" w:rsidRDefault="009E5A06" w:rsidP="009E5A06">
      <w:pPr>
        <w:pStyle w:val="Heading3"/>
      </w:pPr>
      <w:r>
        <w:t>Link – EPA</w:t>
      </w:r>
    </w:p>
    <w:p w14:paraId="252E8C3A" w14:textId="77777777" w:rsidR="009E5A06" w:rsidRDefault="009E5A06" w:rsidP="009E5A06">
      <w:pPr>
        <w:pStyle w:val="Heading4"/>
      </w:pPr>
      <w:r>
        <w:t xml:space="preserve">EPA authority and controls undermine federalism and state flexibility </w:t>
      </w:r>
    </w:p>
    <w:p w14:paraId="05C664F7" w14:textId="77777777" w:rsidR="009E5A06" w:rsidRDefault="009E5A06" w:rsidP="009E5A06">
      <w:r w:rsidRPr="003C189F">
        <w:t xml:space="preserve">Stan </w:t>
      </w:r>
      <w:r w:rsidRPr="003C189F">
        <w:rPr>
          <w:rStyle w:val="Style13ptBold"/>
        </w:rPr>
        <w:t>Meiburg</w:t>
      </w:r>
      <w:r w:rsidRPr="003C189F">
        <w:t>, 4-2</w:t>
      </w:r>
      <w:r>
        <w:t>6</w:t>
      </w:r>
      <w:r w:rsidRPr="003C189F">
        <w:t>-</w:t>
      </w:r>
      <w:r w:rsidRPr="003C189F">
        <w:rPr>
          <w:rStyle w:val="Style13ptBold"/>
        </w:rPr>
        <w:t>2021</w:t>
      </w:r>
      <w:r w:rsidRPr="003C189F">
        <w:t xml:space="preserve">, Ph.D. is the Director of the Graduate Studies in Sustainability at Wake Forest University and a Fellow at the National Academy of Public Administration, American Federalism and the Environment – FEDERALISM.US," Federalism.US </w:t>
      </w:r>
      <w:r>
        <w:t>a</w:t>
      </w:r>
      <w:r w:rsidRPr="003C189F">
        <w:t xml:space="preserve"> place for policy makers, researchers and citizens interested in analyzing and better understanding issues related to federalism, intergovernmental relations and multilevel democracy.</w:t>
      </w:r>
    </w:p>
    <w:p w14:paraId="271C0DAE" w14:textId="77777777" w:rsidR="009E5A06" w:rsidRDefault="009E5A06" w:rsidP="009E5A06">
      <w:r w:rsidRPr="005E75B9">
        <w:rPr>
          <w:rStyle w:val="StyleUnderline"/>
        </w:rPr>
        <w:t xml:space="preserve">Such a collaborative enterprise does not mean an absence of conflict.  EPA’s regional offices exist at the intersection of two competing themes, endemic to federalism:  </w:t>
      </w:r>
      <w:r w:rsidRPr="005E75B9">
        <w:rPr>
          <w:rStyle w:val="Emphasis"/>
        </w:rPr>
        <w:t>the desire for national consistency, and the desire for local flexibility.</w:t>
      </w:r>
      <w:r>
        <w:t xml:space="preserve">  </w:t>
      </w:r>
      <w:r w:rsidRPr="005E75B9">
        <w:rPr>
          <w:rStyle w:val="StyleUnderline"/>
        </w:rPr>
        <w:t>This tension can be both creative and destructive</w:t>
      </w:r>
      <w:r>
        <w:t xml:space="preserve">.  </w:t>
      </w:r>
      <w:r w:rsidRPr="005E75B9">
        <w:rPr>
          <w:rStyle w:val="StyleUnderline"/>
        </w:rPr>
        <w:t>At its best, it reflects Justice Brandeis’ vision of states as laboratories of democracy, where states can tailor creative solutions to national problems</w:t>
      </w:r>
      <w:r>
        <w:t xml:space="preserve">.  The arrangement also allows for economies of scale:  EPA can provide solutions that would be inefficient or cost-prohibitive for individual states to undertake on their own (such as quality assurance and standardization for pollution monitoring methods).   </w:t>
      </w:r>
      <w:r w:rsidRPr="005E75B9">
        <w:rPr>
          <w:rStyle w:val="StyleUnderline"/>
        </w:rPr>
        <w:t>At its worst, this tension can result in states treating federal standards as ceilings rather than floors, defunding their own activities, regarding federal delegation as simply a fee for service proposition, and attempting the moral equivalent of nullification through litigation of standards that powerful state interests oppose.</w:t>
      </w:r>
      <w:r>
        <w:t xml:space="preserve">  </w:t>
      </w:r>
      <w:r w:rsidRPr="005E75B9">
        <w:rPr>
          <w:rStyle w:val="Emphasis"/>
        </w:rPr>
        <w:t>The federal government can overstep as well, by insisting on lockstep conformity.</w:t>
      </w:r>
      <w:r>
        <w:t xml:space="preserve">  </w:t>
      </w:r>
      <w:r w:rsidRPr="005E75B9">
        <w:rPr>
          <w:rStyle w:val="StyleUnderline"/>
        </w:rPr>
        <w:t xml:space="preserve">Lest one think that this conformity is only in the service of the environment, </w:t>
      </w:r>
      <w:r w:rsidRPr="005E75B9">
        <w:rPr>
          <w:rStyle w:val="Emphasis"/>
        </w:rPr>
        <w:t>the past administration offered a counter-example</w:t>
      </w:r>
      <w:r w:rsidRPr="005E75B9">
        <w:rPr>
          <w:rStyle w:val="StyleUnderline"/>
        </w:rPr>
        <w:t>, insisting that California degrade its standards for motor vehicles to meet a federal lowest common denominator standard</w:t>
      </w:r>
      <w:r>
        <w:t xml:space="preserve"> (though it is worth noting that this decision, along with many others, is currently under review).  </w:t>
      </w:r>
    </w:p>
    <w:p w14:paraId="5BBE20E1" w14:textId="390BBD70" w:rsidR="009E5A06" w:rsidRPr="00F95CA7" w:rsidRDefault="009E5A06" w:rsidP="009E5A06">
      <w:pPr>
        <w:rPr>
          <w:b/>
          <w:iCs/>
          <w:u w:val="single"/>
          <w:bdr w:val="single" w:sz="8" w:space="0" w:color="auto"/>
        </w:rPr>
      </w:pPr>
      <w:r w:rsidRPr="005E75B9">
        <w:rPr>
          <w:rStyle w:val="StyleUnderline"/>
        </w:rPr>
        <w:t xml:space="preserve">EPA has tools to </w:t>
      </w:r>
      <w:r w:rsidRPr="005E75B9">
        <w:rPr>
          <w:rStyle w:val="Emphasis"/>
        </w:rPr>
        <w:t>push on the national consistency side of the ledger.</w:t>
      </w:r>
      <w:r>
        <w:t xml:space="preserve">  </w:t>
      </w:r>
      <w:r w:rsidRPr="00C42E9A">
        <w:rPr>
          <w:rStyle w:val="StyleUnderline"/>
        </w:rPr>
        <w:t xml:space="preserve">The agency provides substantial funding to support state operations, and </w:t>
      </w:r>
      <w:r w:rsidRPr="00C42E9A">
        <w:rPr>
          <w:rStyle w:val="Emphasis"/>
        </w:rPr>
        <w:t>such funding comes with strings</w:t>
      </w:r>
      <w:r w:rsidRPr="00C42E9A">
        <w:rPr>
          <w:rStyle w:val="StyleUnderline"/>
        </w:rPr>
        <w:t xml:space="preserve"> attached and </w:t>
      </w:r>
      <w:r w:rsidRPr="00C42E9A">
        <w:rPr>
          <w:rStyle w:val="Emphasis"/>
        </w:rPr>
        <w:t>the ability of EPA to oversee state performance</w:t>
      </w:r>
      <w:r>
        <w:t xml:space="preserve">.  </w:t>
      </w:r>
      <w:r w:rsidRPr="00C42E9A">
        <w:rPr>
          <w:rStyle w:val="StyleUnderline"/>
        </w:rPr>
        <w:t xml:space="preserve">National environmental statutes </w:t>
      </w:r>
      <w:r w:rsidRPr="00C42E9A">
        <w:rPr>
          <w:rStyle w:val="Emphasis"/>
        </w:rPr>
        <w:t>include the ability for EPA to step in and veto</w:t>
      </w:r>
      <w:r w:rsidRPr="00C42E9A">
        <w:rPr>
          <w:rStyle w:val="StyleUnderline"/>
        </w:rPr>
        <w:t xml:space="preserve"> permits for activities that states might otherwise allow, such as the dredging of a wetland area or the construction of a new or modified major source of air pollution.</w:t>
      </w:r>
      <w:r>
        <w:t xml:space="preserve">  </w:t>
      </w:r>
      <w:r w:rsidRPr="00C42E9A">
        <w:rPr>
          <w:rStyle w:val="StyleUnderline"/>
        </w:rPr>
        <w:t xml:space="preserve">In addition, </w:t>
      </w:r>
      <w:r w:rsidRPr="00C42E9A">
        <w:rPr>
          <w:rStyle w:val="Emphasis"/>
        </w:rPr>
        <w:t>EPA can bring its own enforcement</w:t>
      </w:r>
      <w:r w:rsidRPr="00C42E9A">
        <w:rPr>
          <w:rStyle w:val="StyleUnderline"/>
        </w:rPr>
        <w:t xml:space="preserve"> action against polluting sources if it believes a state is doing this job inadequately or not at all.</w:t>
      </w:r>
      <w:r>
        <w:t xml:space="preserve">  Nor is EPA alone in enforcing the law; ever since the 1970 Clean Air Act, most federal environmental statutes have contained provisions known as citizen suits, which allow any citizen with standing (generally held to be a broad concept) to sue polluting sources, a state, or EPA itself for failure to perform mandatory duties.  </w:t>
      </w:r>
      <w:r w:rsidRPr="00C42E9A">
        <w:rPr>
          <w:rStyle w:val="StyleUnderline"/>
        </w:rPr>
        <w:t xml:space="preserve">Finally, in the public administration equivalent of the “nuclear option”, </w:t>
      </w:r>
      <w:r w:rsidRPr="00C42E9A">
        <w:rPr>
          <w:rStyle w:val="Emphasis"/>
        </w:rPr>
        <w:t xml:space="preserve">EPA has the ability to revoke delegations and take back authority from a truly recalcitrant state. </w:t>
      </w:r>
    </w:p>
    <w:p w14:paraId="2800327A" w14:textId="77777777" w:rsidR="009E5A06" w:rsidRPr="009F4A7B" w:rsidRDefault="009E5A06" w:rsidP="009E5A06">
      <w:pPr>
        <w:pStyle w:val="Heading4"/>
        <w:tabs>
          <w:tab w:val="left" w:pos="1478"/>
        </w:tabs>
      </w:pPr>
      <w:r>
        <w:t xml:space="preserve">EPA regs give control that </w:t>
      </w:r>
      <w:r w:rsidRPr="00670D82">
        <w:rPr>
          <w:u w:val="single"/>
        </w:rPr>
        <w:t>spills over</w:t>
      </w:r>
      <w:r>
        <w:t xml:space="preserve"> and </w:t>
      </w:r>
      <w:r w:rsidRPr="00670D82">
        <w:rPr>
          <w:u w:val="single"/>
        </w:rPr>
        <w:t>crushes</w:t>
      </w:r>
      <w:r>
        <w:t xml:space="preserve"> cooperative federalism</w:t>
      </w:r>
    </w:p>
    <w:p w14:paraId="2A9D4AE3" w14:textId="77777777" w:rsidR="009E5A06" w:rsidRPr="000A1C2C" w:rsidRDefault="009E5A06" w:rsidP="009E5A06">
      <w:r w:rsidRPr="000A1C2C">
        <w:rPr>
          <w:rStyle w:val="Style13ptBold"/>
        </w:rPr>
        <w:t>Kovacs</w:t>
      </w:r>
      <w:r w:rsidRPr="000A1C2C">
        <w:t xml:space="preserve">, Senior Vice President, Environment, Technology &amp; Regulatory Affairs @ Chamber of Commerce, </w:t>
      </w:r>
      <w:r w:rsidRPr="000A1C2C">
        <w:rPr>
          <w:rStyle w:val="Style13ptBold"/>
        </w:rPr>
        <w:t>16</w:t>
      </w:r>
    </w:p>
    <w:p w14:paraId="6F4EB4C3" w14:textId="77777777" w:rsidR="009E5A06" w:rsidRDefault="009E5A06" w:rsidP="009E5A06">
      <w:r>
        <w:t>(William, “EPA’s Actions Undermine State Sovereignty and Constitutionally Established Federalism”, https://www.uschamber.com/above-the-fold/epa-s-actions-undermine-state-sovereignty-and-constitutionally-established-federalism)</w:t>
      </w:r>
    </w:p>
    <w:p w14:paraId="397995ED" w14:textId="77777777" w:rsidR="009E5A06" w:rsidRPr="00670D82" w:rsidRDefault="009E5A06" w:rsidP="009E5A06">
      <w:pPr>
        <w:rPr>
          <w:sz w:val="12"/>
        </w:rPr>
      </w:pPr>
      <w:r w:rsidRPr="00670D82">
        <w:rPr>
          <w:rStyle w:val="StyleUnderline"/>
        </w:rPr>
        <w:t>The United States</w:t>
      </w:r>
      <w:r w:rsidRPr="00670D82">
        <w:rPr>
          <w:sz w:val="12"/>
        </w:rPr>
        <w:t xml:space="preserve"> government </w:t>
      </w:r>
      <w:r w:rsidRPr="00670D82">
        <w:rPr>
          <w:rStyle w:val="StyleUnderline"/>
        </w:rPr>
        <w:t xml:space="preserve">functions under a system of government known as </w:t>
      </w:r>
      <w:r w:rsidRPr="00670D82">
        <w:rPr>
          <w:rStyle w:val="Emphasis"/>
        </w:rPr>
        <w:t>federalism</w:t>
      </w:r>
      <w:r w:rsidRPr="00670D82">
        <w:rPr>
          <w:sz w:val="12"/>
        </w:rPr>
        <w:t>—</w:t>
      </w:r>
      <w:r w:rsidRPr="00670D82">
        <w:rPr>
          <w:rStyle w:val="StyleUnderline"/>
        </w:rPr>
        <w:t>a division of power between the federal government and the states, with both having equal status</w:t>
      </w:r>
      <w:r w:rsidRPr="00670D82">
        <w:rPr>
          <w:sz w:val="12"/>
        </w:rPr>
        <w:t xml:space="preserve">. Over the last several centuries, the principles of federalism have evolved, and the powers of the federal government have greatly expanded at the expense of state sovereignty. A new study from the U.S. Chamber illustrates the implications of this federal takeover of state-run programs. The Growing Burden of Unfunded EPA Mandates on the </w:t>
      </w:r>
      <w:r w:rsidRPr="009A42E0">
        <w:rPr>
          <w:sz w:val="12"/>
        </w:rPr>
        <w:t xml:space="preserve">States describes how </w:t>
      </w:r>
      <w:r w:rsidRPr="009A42E0">
        <w:rPr>
          <w:rStyle w:val="StyleUnderline"/>
        </w:rPr>
        <w:t>a cooperative federal-state relationship with the Environmental Protection Agency</w:t>
      </w:r>
      <w:r w:rsidRPr="009A42E0">
        <w:rPr>
          <w:sz w:val="12"/>
        </w:rPr>
        <w:t xml:space="preserve"> (EPA) </w:t>
      </w:r>
      <w:r w:rsidRPr="009A42E0">
        <w:rPr>
          <w:rStyle w:val="StyleUnderline"/>
        </w:rPr>
        <w:t xml:space="preserve">evolved into one in which the </w:t>
      </w:r>
      <w:r w:rsidRPr="00DA0870">
        <w:rPr>
          <w:rStyle w:val="StyleUnderline"/>
          <w:highlight w:val="cyan"/>
        </w:rPr>
        <w:t>states are mandated to implement</w:t>
      </w:r>
      <w:r w:rsidRPr="00DA0870">
        <w:rPr>
          <w:sz w:val="12"/>
          <w:highlight w:val="cyan"/>
        </w:rPr>
        <w:t xml:space="preserve"> </w:t>
      </w:r>
      <w:r w:rsidRPr="00DA0870">
        <w:rPr>
          <w:rStyle w:val="Emphasis"/>
        </w:rPr>
        <w:t>more and more</w:t>
      </w:r>
      <w:r w:rsidRPr="00DA0870">
        <w:rPr>
          <w:sz w:val="12"/>
          <w:highlight w:val="cyan"/>
        </w:rPr>
        <w:t xml:space="preserve"> </w:t>
      </w:r>
      <w:r w:rsidRPr="00DA0870">
        <w:rPr>
          <w:rStyle w:val="Emphasis"/>
          <w:highlight w:val="cyan"/>
        </w:rPr>
        <w:t>federal</w:t>
      </w:r>
      <w:r w:rsidRPr="00670D82">
        <w:rPr>
          <w:sz w:val="12"/>
        </w:rPr>
        <w:t xml:space="preserve"> </w:t>
      </w:r>
      <w:r w:rsidRPr="00670D82">
        <w:rPr>
          <w:rStyle w:val="StyleUnderline"/>
        </w:rPr>
        <w:t xml:space="preserve">environmental </w:t>
      </w:r>
      <w:r w:rsidRPr="00DA0870">
        <w:rPr>
          <w:rStyle w:val="StyleUnderline"/>
          <w:highlight w:val="cyan"/>
        </w:rPr>
        <w:t>programs</w:t>
      </w:r>
      <w:r w:rsidRPr="00670D82">
        <w:rPr>
          <w:rStyle w:val="StyleUnderline"/>
        </w:rPr>
        <w:t xml:space="preserve"> </w:t>
      </w:r>
      <w:r w:rsidRPr="00DA0870">
        <w:rPr>
          <w:rStyle w:val="StyleUnderline"/>
          <w:highlight w:val="cyan"/>
        </w:rPr>
        <w:t>with</w:t>
      </w:r>
      <w:r w:rsidRPr="00670D82">
        <w:rPr>
          <w:sz w:val="12"/>
        </w:rPr>
        <w:t xml:space="preserve"> </w:t>
      </w:r>
      <w:r w:rsidRPr="00DA0870">
        <w:rPr>
          <w:rStyle w:val="Emphasis"/>
          <w:highlight w:val="cyan"/>
        </w:rPr>
        <w:t>less</w:t>
      </w:r>
      <w:r w:rsidRPr="00670D82">
        <w:rPr>
          <w:rStyle w:val="Emphasis"/>
        </w:rPr>
        <w:t xml:space="preserve"> and less</w:t>
      </w:r>
      <w:r w:rsidRPr="00670D82">
        <w:rPr>
          <w:sz w:val="12"/>
        </w:rPr>
        <w:t xml:space="preserve"> </w:t>
      </w:r>
      <w:r w:rsidRPr="00DA0870">
        <w:rPr>
          <w:rStyle w:val="StyleUnderline"/>
          <w:highlight w:val="cyan"/>
        </w:rPr>
        <w:t>money</w:t>
      </w:r>
      <w:r w:rsidRPr="00670D82">
        <w:rPr>
          <w:rStyle w:val="StyleUnderline"/>
        </w:rPr>
        <w:t xml:space="preserve"> from the feds.</w:t>
      </w:r>
      <w:r w:rsidRPr="00670D82">
        <w:rPr>
          <w:sz w:val="12"/>
        </w:rPr>
        <w:t xml:space="preserve"> </w:t>
      </w:r>
      <w:r w:rsidRPr="00DA0870">
        <w:rPr>
          <w:sz w:val="12"/>
        </w:rPr>
        <w:t xml:space="preserve">And </w:t>
      </w:r>
      <w:r w:rsidRPr="00DA0870">
        <w:rPr>
          <w:rStyle w:val="StyleUnderline"/>
        </w:rPr>
        <w:t>if states do not obey federal mandates</w:t>
      </w:r>
      <w:r w:rsidRPr="00670D82">
        <w:rPr>
          <w:sz w:val="12"/>
        </w:rPr>
        <w:t xml:space="preserve">, </w:t>
      </w:r>
      <w:r w:rsidRPr="00DA0870">
        <w:rPr>
          <w:rStyle w:val="StyleUnderline"/>
          <w:highlight w:val="cyan"/>
        </w:rPr>
        <w:t>there is a</w:t>
      </w:r>
      <w:r w:rsidRPr="00DA0870">
        <w:rPr>
          <w:sz w:val="12"/>
          <w:highlight w:val="cyan"/>
        </w:rPr>
        <w:t xml:space="preserve"> </w:t>
      </w:r>
      <w:r w:rsidRPr="00DA0870">
        <w:rPr>
          <w:rStyle w:val="Emphasis"/>
        </w:rPr>
        <w:t xml:space="preserve">constant </w:t>
      </w:r>
      <w:r w:rsidRPr="00DA0870">
        <w:rPr>
          <w:rStyle w:val="Emphasis"/>
          <w:highlight w:val="cyan"/>
        </w:rPr>
        <w:t>threat</w:t>
      </w:r>
      <w:r w:rsidRPr="00DA0870">
        <w:rPr>
          <w:sz w:val="12"/>
          <w:highlight w:val="cyan"/>
        </w:rPr>
        <w:t xml:space="preserve"> </w:t>
      </w:r>
      <w:r w:rsidRPr="00DA0870">
        <w:rPr>
          <w:rStyle w:val="StyleUnderline"/>
          <w:highlight w:val="cyan"/>
        </w:rPr>
        <w:t>that</w:t>
      </w:r>
      <w:r w:rsidRPr="00DA0870">
        <w:rPr>
          <w:sz w:val="12"/>
          <w:highlight w:val="cyan"/>
        </w:rPr>
        <w:t xml:space="preserve"> </w:t>
      </w:r>
      <w:r w:rsidRPr="00DA0870">
        <w:rPr>
          <w:rStyle w:val="StyleUnderline"/>
          <w:highlight w:val="cyan"/>
        </w:rPr>
        <w:t>EPA will</w:t>
      </w:r>
      <w:r w:rsidRPr="00DA0870">
        <w:rPr>
          <w:sz w:val="12"/>
          <w:highlight w:val="cyan"/>
        </w:rPr>
        <w:t xml:space="preserve"> </w:t>
      </w:r>
      <w:r w:rsidRPr="00DA0870">
        <w:rPr>
          <w:rStyle w:val="Emphasis"/>
          <w:highlight w:val="cyan"/>
        </w:rPr>
        <w:t xml:space="preserve">take over </w:t>
      </w:r>
      <w:r w:rsidRPr="00DA0870">
        <w:rPr>
          <w:rStyle w:val="Emphasis"/>
        </w:rPr>
        <w:t>state environmental programs.</w:t>
      </w:r>
      <w:r w:rsidRPr="00DA0870">
        <w:rPr>
          <w:sz w:val="12"/>
        </w:rPr>
        <w:t xml:space="preserve"> According to the Environmental Council of the States (ECOS), the states administered 96.5% of all federal delegated environmental programs in 2014. But</w:t>
      </w:r>
      <w:r w:rsidRPr="00670D82">
        <w:rPr>
          <w:sz w:val="12"/>
        </w:rPr>
        <w:t xml:space="preserve"> federal funding to help the states do this job only covered about 28% of what the states actually needed</w:t>
      </w:r>
      <w:r w:rsidRPr="00DA0870">
        <w:rPr>
          <w:sz w:val="12"/>
          <w:highlight w:val="cyan"/>
        </w:rPr>
        <w:t xml:space="preserve">. </w:t>
      </w:r>
      <w:r w:rsidRPr="00DA0870">
        <w:rPr>
          <w:rStyle w:val="Emphasis"/>
          <w:sz w:val="28"/>
          <w:szCs w:val="28"/>
          <w:highlight w:val="cyan"/>
        </w:rPr>
        <w:t xml:space="preserve">If EPA continues to impose </w:t>
      </w:r>
      <w:r w:rsidRPr="00DA0870">
        <w:rPr>
          <w:rStyle w:val="Emphasis"/>
          <w:sz w:val="28"/>
          <w:szCs w:val="28"/>
        </w:rPr>
        <w:t xml:space="preserve">more </w:t>
      </w:r>
      <w:r w:rsidRPr="009A42E0">
        <w:rPr>
          <w:rStyle w:val="Emphasis"/>
          <w:sz w:val="28"/>
          <w:szCs w:val="28"/>
        </w:rPr>
        <w:t xml:space="preserve">and more </w:t>
      </w:r>
      <w:r w:rsidRPr="00DA0870">
        <w:rPr>
          <w:rStyle w:val="Emphasis"/>
          <w:sz w:val="28"/>
          <w:szCs w:val="28"/>
          <w:highlight w:val="cyan"/>
        </w:rPr>
        <w:t xml:space="preserve">regulatory burdens </w:t>
      </w:r>
      <w:r w:rsidRPr="00DA0870">
        <w:rPr>
          <w:rStyle w:val="Emphasis"/>
          <w:sz w:val="28"/>
          <w:szCs w:val="28"/>
        </w:rPr>
        <w:t>on the states,</w:t>
      </w:r>
      <w:r w:rsidRPr="00670D82">
        <w:rPr>
          <w:rStyle w:val="Emphasis"/>
          <w:sz w:val="28"/>
          <w:szCs w:val="28"/>
        </w:rPr>
        <w:t xml:space="preserve"> </w:t>
      </w:r>
      <w:r w:rsidRPr="00DA0870">
        <w:rPr>
          <w:rStyle w:val="Emphasis"/>
          <w:sz w:val="28"/>
          <w:szCs w:val="28"/>
          <w:highlight w:val="cyan"/>
        </w:rPr>
        <w:t xml:space="preserve">it might </w:t>
      </w:r>
      <w:r w:rsidRPr="00DA0870">
        <w:rPr>
          <w:rStyle w:val="Emphasis"/>
          <w:sz w:val="28"/>
          <w:szCs w:val="28"/>
        </w:rPr>
        <w:t xml:space="preserve">force a </w:t>
      </w:r>
      <w:r w:rsidRPr="00DA0870">
        <w:rPr>
          <w:rStyle w:val="Emphasis"/>
          <w:sz w:val="28"/>
          <w:szCs w:val="28"/>
          <w:highlight w:val="cyan"/>
        </w:rPr>
        <w:t xml:space="preserve">collapse </w:t>
      </w:r>
      <w:r w:rsidRPr="00DA0870">
        <w:rPr>
          <w:rStyle w:val="Emphasis"/>
          <w:sz w:val="28"/>
          <w:szCs w:val="28"/>
        </w:rPr>
        <w:t xml:space="preserve">of </w:t>
      </w:r>
      <w:r w:rsidRPr="00DA0870">
        <w:rPr>
          <w:rStyle w:val="Emphasis"/>
          <w:sz w:val="28"/>
          <w:szCs w:val="28"/>
          <w:highlight w:val="cyan"/>
        </w:rPr>
        <w:t>co-operative federalism</w:t>
      </w:r>
      <w:r w:rsidRPr="00670D82">
        <w:rPr>
          <w:rStyle w:val="Emphasis"/>
          <w:sz w:val="28"/>
          <w:szCs w:val="28"/>
        </w:rPr>
        <w:t xml:space="preserve">, </w:t>
      </w:r>
      <w:r w:rsidRPr="009045D3">
        <w:rPr>
          <w:rStyle w:val="Emphasis"/>
          <w:sz w:val="28"/>
          <w:szCs w:val="28"/>
          <w:highlight w:val="cyan"/>
        </w:rPr>
        <w:t>which would be a disaster for the administration of</w:t>
      </w:r>
      <w:r w:rsidRPr="00DA0870">
        <w:rPr>
          <w:sz w:val="12"/>
        </w:rPr>
        <w:t xml:space="preserve"> environmental </w:t>
      </w:r>
      <w:r w:rsidRPr="009045D3">
        <w:rPr>
          <w:rStyle w:val="Emphasis"/>
          <w:sz w:val="28"/>
          <w:szCs w:val="28"/>
          <w:highlight w:val="cyan"/>
        </w:rPr>
        <w:t>law</w:t>
      </w:r>
      <w:r w:rsidRPr="00DA0870">
        <w:rPr>
          <w:rStyle w:val="Emphasis"/>
          <w:sz w:val="28"/>
          <w:szCs w:val="28"/>
        </w:rPr>
        <w:t xml:space="preserve">. </w:t>
      </w:r>
      <w:r w:rsidRPr="00DA0870">
        <w:rPr>
          <w:sz w:val="12"/>
        </w:rPr>
        <w:t xml:space="preserve">The clearest illustration of the burdens EPA has imposed on states within the last year is the issuance of three massive new regulatory programs without any additional resources to cover the costs incurred by the states. EPA, using the Clean Power Plan, essentially mandated the rearrangement of the fuel mix for electric power generation in the respective states. Using the Clean Water Act, EPA through its “Waters of the United States” rule imposes water discharge permit conditions on vast areas of the land mass of the states. Finally, EPA issued new Ozone NAAQS regulations that limit development in areas not in attainment with the Clean Air Act. The alternatives to solve this dilemma are limited and unlikely to be selected: Congress can appropriate more money, which it does not have. </w:t>
      </w:r>
      <w:r w:rsidRPr="00DA0870">
        <w:rPr>
          <w:rStyle w:val="StyleUnderline"/>
        </w:rPr>
        <w:t>EPA could be</w:t>
      </w:r>
      <w:r w:rsidRPr="00DA0870">
        <w:rPr>
          <w:sz w:val="12"/>
        </w:rPr>
        <w:t xml:space="preserve"> </w:t>
      </w:r>
      <w:r w:rsidRPr="00DA0870">
        <w:rPr>
          <w:rStyle w:val="Emphasis"/>
        </w:rPr>
        <w:t>more reasonable</w:t>
      </w:r>
      <w:r w:rsidRPr="00DA0870">
        <w:rPr>
          <w:sz w:val="12"/>
        </w:rPr>
        <w:t xml:space="preserve"> </w:t>
      </w:r>
      <w:r w:rsidRPr="00DA0870">
        <w:rPr>
          <w:rStyle w:val="StyleUnderline"/>
        </w:rPr>
        <w:t>in its mandates by recognizing</w:t>
      </w:r>
      <w:r w:rsidRPr="00DA0870">
        <w:rPr>
          <w:sz w:val="12"/>
        </w:rPr>
        <w:t xml:space="preserve"> </w:t>
      </w:r>
      <w:r w:rsidRPr="00DA0870">
        <w:rPr>
          <w:rStyle w:val="StyleUnderline"/>
        </w:rPr>
        <w:t>the</w:t>
      </w:r>
      <w:r w:rsidRPr="00DA0870">
        <w:rPr>
          <w:sz w:val="12"/>
        </w:rPr>
        <w:t xml:space="preserve"> </w:t>
      </w:r>
      <w:r w:rsidRPr="00DA0870">
        <w:rPr>
          <w:rStyle w:val="Emphasis"/>
        </w:rPr>
        <w:t>limits</w:t>
      </w:r>
      <w:r w:rsidRPr="00DA0870">
        <w:rPr>
          <w:sz w:val="12"/>
        </w:rPr>
        <w:t xml:space="preserve"> </w:t>
      </w:r>
      <w:r w:rsidRPr="00DA0870">
        <w:rPr>
          <w:rStyle w:val="StyleUnderline"/>
        </w:rPr>
        <w:t xml:space="preserve">of state resources. </w:t>
      </w:r>
      <w:r w:rsidRPr="00DA0870">
        <w:rPr>
          <w:sz w:val="12"/>
        </w:rPr>
        <w:t xml:space="preserve">States could return their delegated programs to EPA to administer, an action that could carry devastating consequences to states, citizens and businesses if EPA fails to properly administer the returned programs. Conversely, </w:t>
      </w:r>
      <w:r w:rsidRPr="00DA0870">
        <w:rPr>
          <w:rStyle w:val="StyleUnderline"/>
        </w:rPr>
        <w:t>even when EPA does not like the way a state is implementing programs</w:t>
      </w:r>
      <w:r w:rsidRPr="00DA0870">
        <w:rPr>
          <w:sz w:val="12"/>
        </w:rPr>
        <w:t xml:space="preserve"> </w:t>
      </w:r>
      <w:r w:rsidRPr="00DA0870">
        <w:rPr>
          <w:rStyle w:val="StyleUnderline"/>
        </w:rPr>
        <w:t>for which states are given the lead authority by statute</w:t>
      </w:r>
      <w:r w:rsidRPr="00DA0870">
        <w:rPr>
          <w:sz w:val="12"/>
        </w:rPr>
        <w:t xml:space="preserve"> — such as regional haze, a visibility (not health-based) issue — </w:t>
      </w:r>
      <w:r w:rsidRPr="00DA0870">
        <w:rPr>
          <w:rStyle w:val="StyleUnderline"/>
        </w:rPr>
        <w:t>EPA</w:t>
      </w:r>
      <w:r w:rsidRPr="00DA0870">
        <w:rPr>
          <w:sz w:val="12"/>
        </w:rPr>
        <w:t xml:space="preserve"> </w:t>
      </w:r>
      <w:r w:rsidRPr="00DA0870">
        <w:rPr>
          <w:rStyle w:val="Emphasis"/>
        </w:rPr>
        <w:t>takes over the state program</w:t>
      </w:r>
      <w:r w:rsidRPr="00DA0870">
        <w:rPr>
          <w:sz w:val="12"/>
        </w:rPr>
        <w:t xml:space="preserve"> </w:t>
      </w:r>
      <w:r w:rsidRPr="00DA0870">
        <w:rPr>
          <w:rStyle w:val="StyleUnderline"/>
        </w:rPr>
        <w:t>by</w:t>
      </w:r>
      <w:r w:rsidRPr="00DA0870">
        <w:rPr>
          <w:sz w:val="12"/>
        </w:rPr>
        <w:t xml:space="preserve"> </w:t>
      </w:r>
      <w:r w:rsidRPr="00DA0870">
        <w:rPr>
          <w:rStyle w:val="StyleUnderline"/>
        </w:rPr>
        <w:t>imposing</w:t>
      </w:r>
      <w:r w:rsidRPr="00DA0870">
        <w:rPr>
          <w:sz w:val="12"/>
        </w:rPr>
        <w:t xml:space="preserve"> </w:t>
      </w:r>
      <w:r w:rsidRPr="00DA0870">
        <w:rPr>
          <w:rStyle w:val="Emphasis"/>
        </w:rPr>
        <w:t>Federal Implementation Plans</w:t>
      </w:r>
      <w:r w:rsidRPr="00DA0870">
        <w:rPr>
          <w:sz w:val="12"/>
        </w:rPr>
        <w:t xml:space="preserve"> (FIPs). Although this type of federal takeover of a state program is supposed to be EPA’s “nuclear option” — rarely, if ever, to actually be used — EPA recently has been imposing FIPs on a routine basis. One study found that EPA has elected to impose 50 FIPs on the states between 2008 and 2014. By comparison, the George H.W. Bush, Bill Clinton, and George W. Bush administrations together finalized just 5 FIPs over twenty years. </w:t>
      </w:r>
      <w:r w:rsidRPr="00DA0870">
        <w:rPr>
          <w:rStyle w:val="StyleUnderline"/>
        </w:rPr>
        <w:t xml:space="preserve">Our Constitution set up a system of federalism in which those powers not granted to the federal government are </w:t>
      </w:r>
      <w:r w:rsidRPr="00DA0870">
        <w:rPr>
          <w:rStyle w:val="Emphasis"/>
        </w:rPr>
        <w:t>reserved for the states</w:t>
      </w:r>
      <w:r w:rsidRPr="00DA0870">
        <w:rPr>
          <w:sz w:val="12"/>
        </w:rPr>
        <w:t xml:space="preserve">. By failing to follow Congress’ instructions as outlined by the Unfunded Mandates Reform Act, EPA has commandeered state resources and personnel to take over state energy policy, land use management and the location of project expansion and new projects. </w:t>
      </w:r>
      <w:r w:rsidRPr="009045D3">
        <w:rPr>
          <w:rStyle w:val="StyleUnderline"/>
          <w:highlight w:val="cyan"/>
        </w:rPr>
        <w:t>The Growing Burden of Unfunded EPA Mandates on the States</w:t>
      </w:r>
      <w:r w:rsidRPr="009045D3">
        <w:rPr>
          <w:sz w:val="12"/>
          <w:highlight w:val="cyan"/>
        </w:rPr>
        <w:t xml:space="preserve"> </w:t>
      </w:r>
      <w:r w:rsidRPr="009045D3">
        <w:rPr>
          <w:rStyle w:val="StyleUnderline"/>
          <w:highlight w:val="cyan"/>
        </w:rPr>
        <w:t>calls on Congress to take</w:t>
      </w:r>
      <w:r w:rsidRPr="00670D82">
        <w:rPr>
          <w:sz w:val="12"/>
        </w:rPr>
        <w:t xml:space="preserve"> specific </w:t>
      </w:r>
      <w:r w:rsidRPr="009045D3">
        <w:rPr>
          <w:rStyle w:val="StyleUnderline"/>
          <w:highlight w:val="cyan"/>
        </w:rPr>
        <w:t>steps to</w:t>
      </w:r>
      <w:r w:rsidRPr="009045D3">
        <w:rPr>
          <w:sz w:val="12"/>
          <w:highlight w:val="cyan"/>
        </w:rPr>
        <w:t xml:space="preserve"> </w:t>
      </w:r>
      <w:r w:rsidRPr="009045D3">
        <w:rPr>
          <w:rStyle w:val="Emphasis"/>
          <w:highlight w:val="cyan"/>
        </w:rPr>
        <w:t>preserve federal-state cooperation</w:t>
      </w:r>
      <w:r w:rsidRPr="00670D82">
        <w:rPr>
          <w:sz w:val="12"/>
        </w:rPr>
        <w:t xml:space="preserve">, which includes redefining the term “mandate” in the Unfunded Mandate Reform Act; requiring agencies to perform an analysis of likely unfunded mandate impacts; and enacting the Regulatory Accountability Act and the Sunshine for Regulatory Decrees and Settlements Act. </w:t>
      </w:r>
      <w:r w:rsidRPr="00DA0870">
        <w:rPr>
          <w:rStyle w:val="StyleUnderline"/>
          <w:highlight w:val="cyan"/>
        </w:rPr>
        <w:t>It is time to place</w:t>
      </w:r>
      <w:r w:rsidRPr="00DA0870">
        <w:rPr>
          <w:sz w:val="12"/>
          <w:highlight w:val="cyan"/>
        </w:rPr>
        <w:t xml:space="preserve"> </w:t>
      </w:r>
      <w:r w:rsidRPr="00DA0870">
        <w:rPr>
          <w:rStyle w:val="Emphasis"/>
          <w:highlight w:val="cyan"/>
        </w:rPr>
        <w:t>limits</w:t>
      </w:r>
      <w:r w:rsidRPr="00DA0870">
        <w:rPr>
          <w:sz w:val="12"/>
          <w:highlight w:val="cyan"/>
        </w:rPr>
        <w:t xml:space="preserve"> </w:t>
      </w:r>
      <w:r w:rsidRPr="00DA0870">
        <w:rPr>
          <w:rStyle w:val="StyleUnderline"/>
          <w:highlight w:val="cyan"/>
        </w:rPr>
        <w:t>on EPA’s power grab</w:t>
      </w:r>
      <w:r w:rsidRPr="00DA0870">
        <w:rPr>
          <w:sz w:val="12"/>
          <w:highlight w:val="cyan"/>
        </w:rPr>
        <w:t xml:space="preserve">, </w:t>
      </w:r>
      <w:r w:rsidRPr="00DA0870">
        <w:rPr>
          <w:rStyle w:val="Emphasis"/>
          <w:sz w:val="24"/>
          <w:highlight w:val="cyan"/>
        </w:rPr>
        <w:t>otherwise the agency will destroy federalism</w:t>
      </w:r>
      <w:r w:rsidRPr="00670D82">
        <w:rPr>
          <w:rStyle w:val="Emphasis"/>
          <w:sz w:val="24"/>
        </w:rPr>
        <w:t xml:space="preserve">, </w:t>
      </w:r>
      <w:r w:rsidRPr="00DA0870">
        <w:rPr>
          <w:rStyle w:val="Emphasis"/>
          <w:sz w:val="24"/>
          <w:highlight w:val="cyan"/>
        </w:rPr>
        <w:t xml:space="preserve">the </w:t>
      </w:r>
      <w:r w:rsidRPr="00DA0870">
        <w:rPr>
          <w:rStyle w:val="Emphasis"/>
          <w:sz w:val="24"/>
        </w:rPr>
        <w:t xml:space="preserve">very </w:t>
      </w:r>
      <w:r w:rsidRPr="00DA0870">
        <w:rPr>
          <w:rStyle w:val="Emphasis"/>
          <w:sz w:val="24"/>
          <w:highlight w:val="cyan"/>
        </w:rPr>
        <w:t>structure that encourages</w:t>
      </w:r>
      <w:r w:rsidRPr="00670D82">
        <w:rPr>
          <w:rStyle w:val="Emphasis"/>
          <w:sz w:val="24"/>
        </w:rPr>
        <w:t xml:space="preserve"> and allows for the achievement of the </w:t>
      </w:r>
      <w:r w:rsidRPr="00DA0870">
        <w:rPr>
          <w:rStyle w:val="Emphasis"/>
          <w:sz w:val="24"/>
          <w:highlight w:val="cyan"/>
        </w:rPr>
        <w:t>environmental protection</w:t>
      </w:r>
      <w:r w:rsidRPr="00670D82">
        <w:rPr>
          <w:rStyle w:val="Emphasis"/>
          <w:sz w:val="24"/>
        </w:rPr>
        <w:t xml:space="preserve"> we enjoy today.</w:t>
      </w:r>
    </w:p>
    <w:p w14:paraId="1CACB257" w14:textId="77777777" w:rsidR="009E5A06" w:rsidRDefault="009E5A06" w:rsidP="009E5A06">
      <w:pPr>
        <w:pStyle w:val="Heading3"/>
      </w:pPr>
      <w:r>
        <w:t xml:space="preserve">Link – Federal Policy </w:t>
      </w:r>
    </w:p>
    <w:p w14:paraId="28428009" w14:textId="77777777" w:rsidR="009E5A06" w:rsidRDefault="009E5A06" w:rsidP="009E5A06">
      <w:pPr>
        <w:pStyle w:val="Heading4"/>
      </w:pPr>
      <w:r>
        <w:t xml:space="preserve">Federal environmental policy is “one size fits none” and undermines state level environmental authority and priorities, the link alone turns case solvency </w:t>
      </w:r>
    </w:p>
    <w:p w14:paraId="1A36973D" w14:textId="77777777" w:rsidR="009E5A06" w:rsidRDefault="009E5A06" w:rsidP="009E5A06">
      <w:r w:rsidRPr="002D2865">
        <w:rPr>
          <w:rStyle w:val="Style13ptBold"/>
        </w:rPr>
        <w:t>Adler, 2020</w:t>
      </w:r>
      <w:r>
        <w:t xml:space="preserve">, Jonathan H. Adler is the Johan Verheij Memorial Professor of Law and inaugural Director of the Coleman P. Burke Center for Environmental Law at the Case Western Reserve University School of Law. "Uncooperative Environmental Federalism 2.0" (2020). Faculty Publications. 2059. </w:t>
      </w:r>
      <w:hyperlink r:id="rId16" w:history="1">
        <w:r w:rsidRPr="001F7294">
          <w:rPr>
            <w:rStyle w:val="Hyperlink"/>
          </w:rPr>
          <w:t>https://scholarlycommons.law.case.edu/faculty_publications/2059</w:t>
        </w:r>
      </w:hyperlink>
      <w:r>
        <w:t xml:space="preserve">, /MB </w:t>
      </w:r>
    </w:p>
    <w:p w14:paraId="3B54BAF4" w14:textId="77777777" w:rsidR="009E5A06" w:rsidRDefault="009E5A06" w:rsidP="009E5A06">
      <w:r>
        <w:t>I. JURISDICTIONAL MISMATCH IN FEDERAL ENVIRONMENTAL LAW</w:t>
      </w:r>
    </w:p>
    <w:p w14:paraId="3C94FA88" w14:textId="77777777" w:rsidR="009E5A06" w:rsidRDefault="009E5A06" w:rsidP="009E5A06">
      <w:r>
        <w:t xml:space="preserve">The core architecture of federal environmental law was erected almost fifty years ago. Much has been learned about environmental protection and much has changed in the interim. While substantial progress has been made addressing many important environmental matters, serious environmental challenges remain, particularly in areas not targeted by existing environmental laws. Consequently, </w:t>
      </w:r>
      <w:r w:rsidRPr="002D2865">
        <w:rPr>
          <w:rStyle w:val="StyleUnderline"/>
          <w:highlight w:val="cyan"/>
        </w:rPr>
        <w:t>there are good reasons to question</w:t>
      </w:r>
      <w:r w:rsidRPr="00AF6408">
        <w:rPr>
          <w:rStyle w:val="StyleUnderline"/>
        </w:rPr>
        <w:t xml:space="preserve"> whether </w:t>
      </w:r>
      <w:r w:rsidRPr="002D2865">
        <w:rPr>
          <w:rStyle w:val="StyleUnderline"/>
          <w:highlight w:val="cyan"/>
        </w:rPr>
        <w:t>existing</w:t>
      </w:r>
      <w:r w:rsidRPr="00AF6408">
        <w:rPr>
          <w:rStyle w:val="StyleUnderline"/>
        </w:rPr>
        <w:t xml:space="preserve"> </w:t>
      </w:r>
      <w:r w:rsidRPr="002D2865">
        <w:rPr>
          <w:rStyle w:val="StyleUnderline"/>
          <w:highlight w:val="cyan"/>
        </w:rPr>
        <w:t xml:space="preserve">federal programs </w:t>
      </w:r>
      <w:r w:rsidRPr="002D2865">
        <w:rPr>
          <w:rStyle w:val="Emphasis"/>
          <w:highlight w:val="cyan"/>
        </w:rPr>
        <w:t>represent the best approach</w:t>
      </w:r>
      <w:r w:rsidRPr="002D2865">
        <w:rPr>
          <w:rStyle w:val="StyleUnderline"/>
          <w:highlight w:val="cyan"/>
        </w:rPr>
        <w:t xml:space="preserve"> to</w:t>
      </w:r>
      <w:r w:rsidRPr="00AF6408">
        <w:rPr>
          <w:rStyle w:val="StyleUnderline"/>
        </w:rPr>
        <w:t xml:space="preserve"> contemporary </w:t>
      </w:r>
      <w:r w:rsidRPr="002D2865">
        <w:rPr>
          <w:rStyle w:val="StyleUnderline"/>
          <w:highlight w:val="cyan"/>
        </w:rPr>
        <w:t>environmental problems</w:t>
      </w:r>
      <w:r w:rsidRPr="00AF6408">
        <w:rPr>
          <w:rStyle w:val="StyleUnderline"/>
        </w:rPr>
        <w:t>, particularly those administered by the EPA</w:t>
      </w:r>
      <w:r>
        <w:t>.16</w:t>
      </w:r>
    </w:p>
    <w:p w14:paraId="3A5C0FB8" w14:textId="77777777" w:rsidR="009E5A06" w:rsidRPr="00AF6408" w:rsidRDefault="009E5A06" w:rsidP="009E5A06">
      <w:r w:rsidRPr="002D2865">
        <w:rPr>
          <w:rStyle w:val="StyleUnderline"/>
          <w:highlight w:val="cyan"/>
        </w:rPr>
        <w:t>One area</w:t>
      </w:r>
      <w:r w:rsidRPr="00AF6408">
        <w:rPr>
          <w:rStyle w:val="StyleUnderline"/>
        </w:rPr>
        <w:t xml:space="preserve"> ripe </w:t>
      </w:r>
      <w:r w:rsidRPr="002D2865">
        <w:rPr>
          <w:rStyle w:val="StyleUnderline"/>
          <w:highlight w:val="cyan"/>
        </w:rPr>
        <w:t xml:space="preserve">for reconsideration is </w:t>
      </w:r>
      <w:r w:rsidRPr="002D2865">
        <w:rPr>
          <w:rStyle w:val="Emphasis"/>
          <w:highlight w:val="cyan"/>
        </w:rPr>
        <w:t>the federal-state balance in environmental law</w:t>
      </w:r>
      <w:r w:rsidRPr="00AF6408">
        <w:rPr>
          <w:rStyle w:val="Emphasis"/>
        </w:rPr>
        <w:t>.</w:t>
      </w:r>
      <w:r w:rsidRPr="00AF6408">
        <w:t xml:space="preserve"> </w:t>
      </w:r>
      <w:r w:rsidRPr="00AF6408">
        <w:rPr>
          <w:rStyle w:val="StyleUnderline"/>
        </w:rPr>
        <w:t>Concerns about federalism in environmental law have persisted since the 1970s, when Congress began enacting broad environmental regulatory statutes</w:t>
      </w:r>
      <w:r w:rsidRPr="00AF6408">
        <w:t xml:space="preserve">.17 In the mid-1970s, state governments resisted the EPA’s efforts to force more aggressive air pollution regulation.18 In the 1980s, the Reagan Administration sought to lessen the burdens of federal environmental regulation, albeit with limited success.19 In the 1990s, private landowners and local governments sought relief from what they perceived as overweening and excessive federal environmental regulation.20 </w:t>
      </w:r>
      <w:r w:rsidRPr="00AF6408">
        <w:rPr>
          <w:rStyle w:val="StyleUnderline"/>
        </w:rPr>
        <w:t>During the Obama Administration, state attorneys general and resource groups assailed ambitious environmental regulatory initiatives,</w:t>
      </w:r>
      <w:r w:rsidRPr="00AF6408">
        <w:t xml:space="preserve"> such as the Clean Power Plan </w:t>
      </w:r>
      <w:r w:rsidRPr="00AF6408">
        <w:rPr>
          <w:rStyle w:val="StyleUnderline"/>
        </w:rPr>
        <w:t>and a broadened definition of “waters of the United States” under the Clean Water Act.</w:t>
      </w:r>
      <w:r w:rsidRPr="00AF6408">
        <w:t xml:space="preserve"> 21</w:t>
      </w:r>
    </w:p>
    <w:p w14:paraId="78D3D74A" w14:textId="77777777" w:rsidR="009E5A06" w:rsidRDefault="009E5A06" w:rsidP="009E5A06">
      <w:r w:rsidRPr="00AF6408">
        <w:rPr>
          <w:rStyle w:val="StyleUnderline"/>
        </w:rPr>
        <w:t>Given the history of opposition to federal environmental regulation, particularly among Republican constituencies</w:t>
      </w:r>
      <w:r>
        <w:t>, it is unsurprising that candidate Trump campaigned on a platform of limiting federal regulation and, upon his election, sought to appoint critics of such regulation to key administration posts.22</w:t>
      </w:r>
    </w:p>
    <w:p w14:paraId="71F71CBA" w14:textId="77777777" w:rsidR="009E5A06" w:rsidRPr="00AF6408" w:rsidRDefault="009E5A06" w:rsidP="009E5A06">
      <w:pPr>
        <w:rPr>
          <w:rStyle w:val="Emphasis"/>
        </w:rPr>
      </w:pPr>
      <w:r w:rsidRPr="00AF6408">
        <w:rPr>
          <w:rStyle w:val="Emphasis"/>
        </w:rPr>
        <w:t xml:space="preserve">A common conservative critique of </w:t>
      </w:r>
      <w:r w:rsidRPr="002D2865">
        <w:rPr>
          <w:rStyle w:val="Emphasis"/>
          <w:highlight w:val="cyan"/>
        </w:rPr>
        <w:t>federal environmental law is</w:t>
      </w:r>
      <w:r w:rsidRPr="00AF6408">
        <w:rPr>
          <w:rStyle w:val="Emphasis"/>
        </w:rPr>
        <w:t xml:space="preserve"> that it is </w:t>
      </w:r>
      <w:r w:rsidRPr="002D2865">
        <w:rPr>
          <w:rStyle w:val="Emphasis"/>
          <w:highlight w:val="cyan"/>
        </w:rPr>
        <w:t>overly centralized</w:t>
      </w:r>
      <w:r>
        <w:t xml:space="preserve">. Under this view, </w:t>
      </w:r>
      <w:r w:rsidRPr="00AF6408">
        <w:rPr>
          <w:rStyle w:val="StyleUnderline"/>
        </w:rPr>
        <w:t xml:space="preserve">the federal government </w:t>
      </w:r>
      <w:r w:rsidRPr="00AF6408">
        <w:rPr>
          <w:rStyle w:val="Emphasis"/>
        </w:rPr>
        <w:t>does too much</w:t>
      </w:r>
      <w:r w:rsidRPr="00AF6408">
        <w:rPr>
          <w:rStyle w:val="StyleUnderline"/>
        </w:rPr>
        <w:t xml:space="preserve">, </w:t>
      </w:r>
      <w:r w:rsidRPr="002D2865">
        <w:rPr>
          <w:rStyle w:val="StyleUnderline"/>
          <w:highlight w:val="cyan"/>
        </w:rPr>
        <w:t xml:space="preserve">and </w:t>
      </w:r>
      <w:r w:rsidRPr="002D2865">
        <w:rPr>
          <w:rStyle w:val="Emphasis"/>
          <w:highlight w:val="cyan"/>
        </w:rPr>
        <w:t>crowds out the opportunity for state governments</w:t>
      </w:r>
      <w:r w:rsidRPr="00AF6408">
        <w:rPr>
          <w:rStyle w:val="Emphasis"/>
        </w:rPr>
        <w:t xml:space="preserve"> and local communities </w:t>
      </w:r>
      <w:r w:rsidRPr="002D2865">
        <w:rPr>
          <w:rStyle w:val="Emphasis"/>
          <w:highlight w:val="cyan"/>
        </w:rPr>
        <w:t>to pursue their own environmental priorities.</w:t>
      </w:r>
      <w:r>
        <w:t xml:space="preserve"> </w:t>
      </w:r>
      <w:r w:rsidRPr="00AF6408">
        <w:rPr>
          <w:rStyle w:val="StyleUnderline"/>
        </w:rPr>
        <w:t xml:space="preserve">Distinctly </w:t>
      </w:r>
      <w:r w:rsidRPr="002D2865">
        <w:rPr>
          <w:rStyle w:val="Emphasis"/>
          <w:highlight w:val="cyan"/>
        </w:rPr>
        <w:t>local priorities</w:t>
      </w:r>
      <w:r w:rsidRPr="002D2865">
        <w:rPr>
          <w:rStyle w:val="StyleUnderline"/>
          <w:highlight w:val="cyan"/>
        </w:rPr>
        <w:t>,</w:t>
      </w:r>
      <w:r w:rsidRPr="00AF6408">
        <w:rPr>
          <w:rStyle w:val="StyleUnderline"/>
        </w:rPr>
        <w:t xml:space="preserve"> </w:t>
      </w:r>
      <w:r w:rsidRPr="002D2865">
        <w:rPr>
          <w:rStyle w:val="StyleUnderline"/>
          <w:highlight w:val="cyan"/>
        </w:rPr>
        <w:t xml:space="preserve">such as </w:t>
      </w:r>
      <w:r w:rsidRPr="002D2865">
        <w:rPr>
          <w:rStyle w:val="StyleUnderline"/>
        </w:rPr>
        <w:t xml:space="preserve">the </w:t>
      </w:r>
      <w:r w:rsidRPr="002D2865">
        <w:rPr>
          <w:rStyle w:val="StyleUnderline"/>
          <w:highlight w:val="cyan"/>
        </w:rPr>
        <w:t>management of local</w:t>
      </w:r>
      <w:r w:rsidRPr="00AF6408">
        <w:rPr>
          <w:rStyle w:val="StyleUnderline"/>
        </w:rPr>
        <w:t xml:space="preserve"> </w:t>
      </w:r>
      <w:r w:rsidRPr="002D2865">
        <w:rPr>
          <w:rStyle w:val="StyleUnderline"/>
          <w:highlight w:val="cyan"/>
        </w:rPr>
        <w:t>resources</w:t>
      </w:r>
      <w:r w:rsidRPr="00AF6408">
        <w:rPr>
          <w:rStyle w:val="StyleUnderline"/>
        </w:rPr>
        <w:t xml:space="preserve"> or land use, </w:t>
      </w:r>
      <w:r w:rsidRPr="002D2865">
        <w:rPr>
          <w:rStyle w:val="Emphasis"/>
          <w:highlight w:val="cyan"/>
        </w:rPr>
        <w:t>get subsumed by federal regulatory edicts</w:t>
      </w:r>
      <w:r w:rsidRPr="00AF6408">
        <w:rPr>
          <w:rStyle w:val="Emphasis"/>
        </w:rPr>
        <w:t>.</w:t>
      </w:r>
    </w:p>
    <w:p w14:paraId="30160CAC" w14:textId="77777777" w:rsidR="009E5A06" w:rsidRPr="00AF6408" w:rsidRDefault="009E5A06" w:rsidP="009E5A06">
      <w:pPr>
        <w:rPr>
          <w:rStyle w:val="Emphasis"/>
        </w:rPr>
      </w:pPr>
      <w:r w:rsidRPr="00AF6408">
        <w:rPr>
          <w:rStyle w:val="StyleUnderline"/>
        </w:rPr>
        <w:t xml:space="preserve">There is </w:t>
      </w:r>
      <w:r w:rsidRPr="00AF6408">
        <w:rPr>
          <w:rStyle w:val="Emphasis"/>
        </w:rPr>
        <w:t>much truth to this critique</w:t>
      </w:r>
      <w:r w:rsidRPr="00AF6408">
        <w:rPr>
          <w:rStyle w:val="StyleUnderline"/>
        </w:rPr>
        <w:t>,</w:t>
      </w:r>
      <w:r>
        <w:t xml:space="preserve"> but it captures only part of the picture. </w:t>
      </w:r>
      <w:r w:rsidRPr="002D2865">
        <w:rPr>
          <w:rStyle w:val="StyleUnderline"/>
          <w:highlight w:val="cyan"/>
        </w:rPr>
        <w:t>Federal</w:t>
      </w:r>
      <w:r w:rsidRPr="00AF6408">
        <w:rPr>
          <w:rStyle w:val="StyleUnderline"/>
        </w:rPr>
        <w:t xml:space="preserve"> environmental statutes and implementing </w:t>
      </w:r>
      <w:r w:rsidRPr="002D2865">
        <w:rPr>
          <w:rStyle w:val="StyleUnderline"/>
          <w:highlight w:val="cyan"/>
        </w:rPr>
        <w:t>regulations</w:t>
      </w:r>
      <w:r w:rsidRPr="00AF6408">
        <w:rPr>
          <w:rStyle w:val="StyleUnderline"/>
        </w:rPr>
        <w:t xml:space="preserve"> </w:t>
      </w:r>
      <w:r w:rsidRPr="002D2865">
        <w:rPr>
          <w:rStyle w:val="Emphasis"/>
          <w:highlight w:val="cyan"/>
        </w:rPr>
        <w:t>centralize</w:t>
      </w:r>
      <w:r w:rsidRPr="00AF6408">
        <w:rPr>
          <w:rStyle w:val="Emphasis"/>
        </w:rPr>
        <w:t xml:space="preserve"> much </w:t>
      </w:r>
      <w:r w:rsidRPr="002D2865">
        <w:rPr>
          <w:rStyle w:val="Emphasis"/>
          <w:highlight w:val="cyan"/>
        </w:rPr>
        <w:t>environmental policy decision-making,</w:t>
      </w:r>
      <w:r w:rsidRPr="00AF6408">
        <w:rPr>
          <w:rStyle w:val="StyleUnderline"/>
        </w:rPr>
        <w:t xml:space="preserve"> including decision-making concerning distinctly local matters</w:t>
      </w:r>
      <w:r>
        <w:t xml:space="preserve">. </w:t>
      </w:r>
      <w:r w:rsidRPr="00AF6408">
        <w:rPr>
          <w:rStyle w:val="StyleUnderline"/>
        </w:rPr>
        <w:t xml:space="preserve">As a consequence, </w:t>
      </w:r>
      <w:r w:rsidRPr="002D2865">
        <w:rPr>
          <w:rStyle w:val="Emphasis"/>
          <w:highlight w:val="cyan"/>
        </w:rPr>
        <w:t>many policy decisions</w:t>
      </w:r>
      <w:r w:rsidRPr="00AF6408">
        <w:rPr>
          <w:rStyle w:val="Emphasis"/>
        </w:rPr>
        <w:t xml:space="preserve"> that </w:t>
      </w:r>
      <w:r w:rsidRPr="00D10C84">
        <w:rPr>
          <w:rStyle w:val="Emphasis"/>
          <w:highlight w:val="cyan"/>
        </w:rPr>
        <w:t>are</w:t>
      </w:r>
      <w:r w:rsidRPr="00AF6408">
        <w:rPr>
          <w:rStyle w:val="Emphasis"/>
        </w:rPr>
        <w:t xml:space="preserve"> </w:t>
      </w:r>
      <w:r w:rsidRPr="002D2865">
        <w:rPr>
          <w:rStyle w:val="Emphasis"/>
          <w:highlight w:val="cyan"/>
        </w:rPr>
        <w:t>more appropriately dealt with at the state</w:t>
      </w:r>
      <w:r w:rsidRPr="00AF6408">
        <w:rPr>
          <w:rStyle w:val="Emphasis"/>
        </w:rPr>
        <w:t xml:space="preserve"> or local </w:t>
      </w:r>
      <w:r w:rsidRPr="002D2865">
        <w:rPr>
          <w:rStyle w:val="Emphasis"/>
          <w:highlight w:val="cyan"/>
        </w:rPr>
        <w:t>level are made in</w:t>
      </w:r>
      <w:r w:rsidRPr="00AF6408">
        <w:rPr>
          <w:rStyle w:val="Emphasis"/>
        </w:rPr>
        <w:t xml:space="preserve"> Washington</w:t>
      </w:r>
      <w:r w:rsidRPr="002D2865">
        <w:rPr>
          <w:rStyle w:val="Emphasis"/>
          <w:highlight w:val="cyan"/>
        </w:rPr>
        <w:t>, D.C</w:t>
      </w:r>
      <w:r w:rsidRPr="002D2865">
        <w:rPr>
          <w:highlight w:val="cyan"/>
        </w:rPr>
        <w:t xml:space="preserve">. </w:t>
      </w:r>
      <w:r w:rsidRPr="002D2865">
        <w:rPr>
          <w:rStyle w:val="StyleUnderline"/>
        </w:rPr>
        <w:t>At</w:t>
      </w:r>
      <w:r w:rsidRPr="00AF6408">
        <w:rPr>
          <w:rStyle w:val="StyleUnderline"/>
        </w:rPr>
        <w:t xml:space="preserve"> the same time, the federal government has failed to address those sorts of environmental problems for which federal involvement is most need and most appropriate.</w:t>
      </w:r>
      <w:r>
        <w:t xml:space="preserve"> </w:t>
      </w:r>
      <w:r w:rsidRPr="002D2865">
        <w:rPr>
          <w:rStyle w:val="Emphasis"/>
          <w:highlight w:val="cyan"/>
        </w:rPr>
        <w:t>The result is a pervasive jurisdictional mismatch in federal environmental law, which undermines</w:t>
      </w:r>
      <w:r w:rsidRPr="00AF6408">
        <w:rPr>
          <w:rStyle w:val="Emphasis"/>
        </w:rPr>
        <w:t xml:space="preserve"> the more effective achievement of </w:t>
      </w:r>
      <w:r w:rsidRPr="002D2865">
        <w:rPr>
          <w:rStyle w:val="Emphasis"/>
          <w:highlight w:val="cyan"/>
        </w:rPr>
        <w:t>environmental policy goals</w:t>
      </w:r>
      <w:r w:rsidRPr="00AF6408">
        <w:rPr>
          <w:rStyle w:val="Emphasis"/>
        </w:rPr>
        <w:t>.23</w:t>
      </w:r>
    </w:p>
    <w:p w14:paraId="58F0FB20" w14:textId="77777777" w:rsidR="009E5A06" w:rsidRPr="002D2865" w:rsidRDefault="009E5A06" w:rsidP="009E5A06">
      <w:pPr>
        <w:rPr>
          <w:rStyle w:val="StyleUnderline"/>
        </w:rPr>
      </w:pPr>
      <w:r w:rsidRPr="002D2865">
        <w:rPr>
          <w:rStyle w:val="StyleUnderline"/>
        </w:rPr>
        <w:t>Federal environmental statutes and regulations govern many matters for which the costs and consequences of environmental policy decisions are localized</w:t>
      </w:r>
      <w:r>
        <w:t xml:space="preserve">. </w:t>
      </w:r>
      <w:r w:rsidRPr="002D2865">
        <w:rPr>
          <w:rStyle w:val="Emphasis"/>
          <w:highlight w:val="cyan"/>
        </w:rPr>
        <w:t>The argument for federal primacy in such matters is quite weak</w:t>
      </w:r>
      <w:r>
        <w:t xml:space="preserve">. </w:t>
      </w:r>
      <w:r w:rsidRPr="002D2865">
        <w:rPr>
          <w:rStyle w:val="StyleUnderline"/>
          <w:highlight w:val="cyan"/>
        </w:rPr>
        <w:t>Where the costs and benefits</w:t>
      </w:r>
      <w:r w:rsidRPr="002D2865">
        <w:rPr>
          <w:rStyle w:val="StyleUnderline"/>
        </w:rPr>
        <w:t xml:space="preserve"> of environmental policy choices </w:t>
      </w:r>
      <w:r w:rsidRPr="002D2865">
        <w:rPr>
          <w:rStyle w:val="StyleUnderline"/>
          <w:highlight w:val="cyan"/>
        </w:rPr>
        <w:t>are known</w:t>
      </w:r>
      <w:r w:rsidRPr="002D2865">
        <w:rPr>
          <w:rStyle w:val="StyleUnderline"/>
        </w:rPr>
        <w:t xml:space="preserve"> and confined to a given political jurisdiction</w:t>
      </w:r>
      <w:r w:rsidRPr="002D2865">
        <w:rPr>
          <w:rStyle w:val="Emphasis"/>
        </w:rPr>
        <w:t xml:space="preserve">, </w:t>
      </w:r>
      <w:r w:rsidRPr="002D2865">
        <w:rPr>
          <w:rStyle w:val="Emphasis"/>
          <w:highlight w:val="cyan"/>
        </w:rPr>
        <w:t>there is little reason to believe that transferring responsibility for making such choices to Washington, D.C. will produce systematically better results</w:t>
      </w:r>
      <w:r>
        <w:t xml:space="preserve">. </w:t>
      </w:r>
      <w:r w:rsidRPr="002D2865">
        <w:rPr>
          <w:rStyle w:val="StyleUnderline"/>
        </w:rPr>
        <w:t xml:space="preserve">Indeed, given the wide geographic, environmental, economic, and political variations across the country, there are many reasons to suspect that </w:t>
      </w:r>
      <w:r w:rsidRPr="002D2865">
        <w:rPr>
          <w:rStyle w:val="Emphasis"/>
          <w:highlight w:val="cyan"/>
        </w:rPr>
        <w:t>federal policy decisions concerning localized problems will actually be worse than</w:t>
      </w:r>
      <w:r w:rsidRPr="002D2865">
        <w:rPr>
          <w:rStyle w:val="Emphasis"/>
        </w:rPr>
        <w:t xml:space="preserve"> those made by </w:t>
      </w:r>
      <w:r w:rsidRPr="002D2865">
        <w:rPr>
          <w:rStyle w:val="Emphasis"/>
          <w:highlight w:val="cyan"/>
        </w:rPr>
        <w:t>state</w:t>
      </w:r>
      <w:r w:rsidRPr="002D2865">
        <w:rPr>
          <w:rStyle w:val="Emphasis"/>
        </w:rPr>
        <w:t xml:space="preserve"> and local </w:t>
      </w:r>
      <w:r w:rsidRPr="002D2865">
        <w:rPr>
          <w:rStyle w:val="Emphasis"/>
          <w:highlight w:val="cyan"/>
        </w:rPr>
        <w:t>officials</w:t>
      </w:r>
      <w:r w:rsidRPr="002D2865">
        <w:rPr>
          <w:rStyle w:val="Emphasis"/>
        </w:rPr>
        <w:t>.</w:t>
      </w:r>
      <w:r>
        <w:t xml:space="preserve"> </w:t>
      </w:r>
      <w:r w:rsidRPr="002D2865">
        <w:rPr>
          <w:rStyle w:val="StyleUnderline"/>
        </w:rPr>
        <w:t>Localized knowledge is difficult to accumulate and deploy from a centralized administrative agency</w:t>
      </w:r>
      <w:r>
        <w:t xml:space="preserve">. </w:t>
      </w:r>
      <w:r w:rsidRPr="002D2865">
        <w:rPr>
          <w:rStyle w:val="StyleUnderline"/>
        </w:rPr>
        <w:t xml:space="preserve">Regional differences mean that </w:t>
      </w:r>
      <w:r w:rsidRPr="002D2865">
        <w:rPr>
          <w:rStyle w:val="Emphasis"/>
          <w:highlight w:val="cyan"/>
        </w:rPr>
        <w:t>federal policies will often fail to account for local particulars</w:t>
      </w:r>
      <w:r>
        <w:t xml:space="preserve">. As a consequence, </w:t>
      </w:r>
      <w:r w:rsidRPr="002D2865">
        <w:rPr>
          <w:rStyle w:val="Emphasis"/>
          <w:highlight w:val="cyan"/>
        </w:rPr>
        <w:t>uniform policies are likely to be over-protective in some areas, and under-protective in others</w:t>
      </w:r>
      <w:r>
        <w:t xml:space="preserve">. A policy that effectively reduces air pollution in one part of the country, such as New York City or Atlanta, may not work as well in parts of the country with different mixes of pollution sources, different topography, and a different climate. </w:t>
      </w:r>
      <w:r w:rsidRPr="002D2865">
        <w:rPr>
          <w:rStyle w:val="StyleUnderline"/>
        </w:rPr>
        <w:t xml:space="preserve">Further, the </w:t>
      </w:r>
      <w:r w:rsidRPr="002D2865">
        <w:rPr>
          <w:rStyle w:val="StyleUnderline"/>
          <w:highlight w:val="cyan"/>
        </w:rPr>
        <w:t>likelihood that</w:t>
      </w:r>
      <w:r w:rsidRPr="002D2865">
        <w:rPr>
          <w:rStyle w:val="StyleUnderline"/>
        </w:rPr>
        <w:t xml:space="preserve"> “</w:t>
      </w:r>
      <w:r w:rsidRPr="002D2865">
        <w:rPr>
          <w:rStyle w:val="Emphasis"/>
          <w:highlight w:val="cyan"/>
        </w:rPr>
        <w:t>one size fits all” federal policies operate</w:t>
      </w:r>
      <w:r w:rsidRPr="002D2865">
        <w:rPr>
          <w:rStyle w:val="Emphasis"/>
        </w:rPr>
        <w:t xml:space="preserve"> </w:t>
      </w:r>
      <w:r w:rsidRPr="002D2865">
        <w:rPr>
          <w:rStyle w:val="Emphasis"/>
          <w:highlight w:val="cyan"/>
        </w:rPr>
        <w:t>as “one size fits nobody</w:t>
      </w:r>
      <w:r>
        <w:t xml:space="preserve">” </w:t>
      </w:r>
      <w:r w:rsidRPr="002D2865">
        <w:rPr>
          <w:rStyle w:val="StyleUnderline"/>
          <w:highlight w:val="cyan"/>
        </w:rPr>
        <w:t xml:space="preserve">will </w:t>
      </w:r>
      <w:r w:rsidRPr="002D2865">
        <w:rPr>
          <w:rStyle w:val="Emphasis"/>
          <w:highlight w:val="cyan"/>
        </w:rPr>
        <w:t>only increase over tim</w:t>
      </w:r>
      <w:r w:rsidRPr="002D2865">
        <w:rPr>
          <w:rStyle w:val="Emphasis"/>
        </w:rPr>
        <w:t>e</w:t>
      </w:r>
      <w:r w:rsidRPr="002D2865">
        <w:rPr>
          <w:rStyle w:val="StyleUnderline"/>
        </w:rPr>
        <w:t xml:space="preserve">, as environmental measures experience </w:t>
      </w:r>
      <w:r w:rsidRPr="002D2865">
        <w:rPr>
          <w:rStyle w:val="Emphasis"/>
        </w:rPr>
        <w:t xml:space="preserve">diminishing marginal returns </w:t>
      </w:r>
      <w:r w:rsidRPr="002D2865">
        <w:rPr>
          <w:rStyle w:val="StyleUnderline"/>
        </w:rPr>
        <w:t>and regional variation becomes more important on the margin.</w:t>
      </w:r>
    </w:p>
    <w:p w14:paraId="543D855F" w14:textId="4AA8D227" w:rsidR="00325067" w:rsidRPr="00325067" w:rsidRDefault="00325067" w:rsidP="00325067">
      <w:pPr>
        <w:pStyle w:val="Heading3"/>
      </w:pPr>
      <w:r w:rsidRPr="00325067">
        <w:t xml:space="preserve">Link – Fiat </w:t>
      </w:r>
      <w:r>
        <w:t xml:space="preserve">Link Magnifier </w:t>
      </w:r>
    </w:p>
    <w:p w14:paraId="57326A1F" w14:textId="77777777" w:rsidR="00325067" w:rsidRDefault="00325067" w:rsidP="00325067">
      <w:pPr>
        <w:pStyle w:val="Heading4"/>
      </w:pPr>
      <w:r>
        <w:t xml:space="preserve">The durable and immediate nature of fiat ensures the link—undermines cooperative federalism, and solidifies federal control over states, lacks consultation or a meaningful state role in policy formation, fed funding also means the fed holds control of purse strings </w:t>
      </w:r>
    </w:p>
    <w:p w14:paraId="441E1495" w14:textId="77777777" w:rsidR="00325067" w:rsidRDefault="00325067" w:rsidP="00325067">
      <w:r w:rsidRPr="00561751">
        <w:t xml:space="preserve">Brenda </w:t>
      </w:r>
      <w:r w:rsidRPr="00561751">
        <w:rPr>
          <w:rStyle w:val="Style13ptBold"/>
        </w:rPr>
        <w:t>Zollitsch, 2019,</w:t>
      </w:r>
      <w:r>
        <w:t xml:space="preserve"> </w:t>
      </w:r>
      <w:r w:rsidRPr="00561751">
        <w:t>PhD, Senior Policy Analyst, ASWM</w:t>
      </w:r>
      <w:r>
        <w:t xml:space="preserve">, Cooperative Federalism: Finding the Right Balance between Federal and State Roles in Implementing the Clean Water Act, Wetland News </w:t>
      </w:r>
      <w:r w:rsidRPr="00561751">
        <w:t>Vol. 29 No. 3 May/June 2019</w:t>
      </w:r>
      <w:r>
        <w:t xml:space="preserve">, </w:t>
      </w:r>
      <w:hyperlink r:id="rId17" w:history="1">
        <w:r w:rsidRPr="00F36B3C">
          <w:rPr>
            <w:rStyle w:val="Hyperlink"/>
          </w:rPr>
          <w:t>https://www.aswm.org/wetland_news/061819.pdf</w:t>
        </w:r>
      </w:hyperlink>
      <w:r>
        <w:t>, /MB</w:t>
      </w:r>
    </w:p>
    <w:p w14:paraId="5108727E" w14:textId="77777777" w:rsidR="00325067" w:rsidRDefault="00325067" w:rsidP="00325067">
      <w:r>
        <w:t>What is Cooperative Federalism?</w:t>
      </w:r>
    </w:p>
    <w:p w14:paraId="4C1D27DC" w14:textId="77777777" w:rsidR="00325067" w:rsidRDefault="00325067" w:rsidP="00325067">
      <w:r w:rsidRPr="007B2F37">
        <w:rPr>
          <w:rStyle w:val="StyleUnderline"/>
          <w:highlight w:val="cyan"/>
        </w:rPr>
        <w:t>Cooperative federalism</w:t>
      </w:r>
      <w:r w:rsidRPr="00A60194">
        <w:rPr>
          <w:rStyle w:val="StyleUnderline"/>
        </w:rPr>
        <w:t xml:space="preserve"> </w:t>
      </w:r>
      <w:r w:rsidRPr="007B2F37">
        <w:rPr>
          <w:rStyle w:val="StyleUnderline"/>
          <w:highlight w:val="cyan"/>
        </w:rPr>
        <w:t>refers to</w:t>
      </w:r>
      <w:r w:rsidRPr="00A60194">
        <w:rPr>
          <w:rStyle w:val="StyleUnderline"/>
        </w:rPr>
        <w:t xml:space="preserve"> a </w:t>
      </w:r>
      <w:r w:rsidRPr="007B2F37">
        <w:rPr>
          <w:rStyle w:val="StyleUnderline"/>
          <w:highlight w:val="cyan"/>
        </w:rPr>
        <w:t>governing</w:t>
      </w:r>
      <w:r w:rsidRPr="00A60194">
        <w:rPr>
          <w:rStyle w:val="StyleUnderline"/>
        </w:rPr>
        <w:t xml:space="preserve"> concept </w:t>
      </w:r>
      <w:r w:rsidRPr="007B2F37">
        <w:rPr>
          <w:rStyle w:val="StyleUnderline"/>
          <w:highlight w:val="cyan"/>
        </w:rPr>
        <w:t>where</w:t>
      </w:r>
      <w:r w:rsidRPr="00A60194">
        <w:rPr>
          <w:rStyle w:val="StyleUnderline"/>
        </w:rPr>
        <w:t xml:space="preserve"> “the distribution of power between </w:t>
      </w:r>
      <w:r w:rsidRPr="007B2F37">
        <w:rPr>
          <w:rStyle w:val="StyleUnderline"/>
          <w:highlight w:val="cyan"/>
        </w:rPr>
        <w:t>national and</w:t>
      </w:r>
      <w:r w:rsidRPr="00A60194">
        <w:rPr>
          <w:rStyle w:val="StyleUnderline"/>
        </w:rPr>
        <w:t xml:space="preserve"> local or </w:t>
      </w:r>
      <w:r w:rsidRPr="007B2F37">
        <w:rPr>
          <w:rStyle w:val="StyleUnderline"/>
          <w:highlight w:val="cyan"/>
        </w:rPr>
        <w:t>state governments</w:t>
      </w:r>
      <w:r w:rsidRPr="00A60194">
        <w:rPr>
          <w:rStyle w:val="StyleUnderline"/>
        </w:rPr>
        <w:t xml:space="preserve"> while each recognize the power of the other</w:t>
      </w:r>
      <w:r>
        <w:t xml:space="preserve">.1 ” </w:t>
      </w:r>
      <w:r w:rsidRPr="00A60194">
        <w:rPr>
          <w:rStyle w:val="StyleUnderline"/>
        </w:rPr>
        <w:t xml:space="preserve">The three levels of government </w:t>
      </w:r>
      <w:r w:rsidRPr="007B2F37">
        <w:rPr>
          <w:rStyle w:val="StyleUnderline"/>
          <w:highlight w:val="cyan"/>
        </w:rPr>
        <w:t>work cooperatively</w:t>
      </w:r>
      <w:r w:rsidRPr="00A60194">
        <w:rPr>
          <w:rStyle w:val="StyleUnderline"/>
        </w:rPr>
        <w:t xml:space="preserve"> to solve problems, </w:t>
      </w:r>
      <w:r w:rsidRPr="007B2F37">
        <w:rPr>
          <w:rStyle w:val="Emphasis"/>
          <w:highlight w:val="cyan"/>
        </w:rPr>
        <w:t>rather than making policies independently</w:t>
      </w:r>
      <w:r w:rsidRPr="00A60194">
        <w:rPr>
          <w:rStyle w:val="StyleUnderline"/>
        </w:rPr>
        <w:t xml:space="preserve"> </w:t>
      </w:r>
      <w:r w:rsidRPr="007B2F37">
        <w:rPr>
          <w:rStyle w:val="StyleUnderline"/>
          <w:highlight w:val="cyan"/>
        </w:rPr>
        <w:t>and</w:t>
      </w:r>
      <w:r w:rsidRPr="00A60194">
        <w:rPr>
          <w:rStyle w:val="StyleUnderline"/>
        </w:rPr>
        <w:t xml:space="preserve"> </w:t>
      </w:r>
      <w:r w:rsidRPr="007B2F37">
        <w:rPr>
          <w:rStyle w:val="StyleUnderline"/>
          <w:highlight w:val="cyan"/>
        </w:rPr>
        <w:t>these</w:t>
      </w:r>
      <w:r w:rsidRPr="00A60194">
        <w:rPr>
          <w:rStyle w:val="StyleUnderline"/>
        </w:rPr>
        <w:t xml:space="preserve"> three </w:t>
      </w:r>
      <w:r w:rsidRPr="007B2F37">
        <w:rPr>
          <w:rStyle w:val="Emphasis"/>
          <w:highlight w:val="cyan"/>
        </w:rPr>
        <w:t>roles are seen</w:t>
      </w:r>
      <w:r w:rsidRPr="00A60194">
        <w:rPr>
          <w:rStyle w:val="Emphasis"/>
        </w:rPr>
        <w:t xml:space="preserve"> </w:t>
      </w:r>
      <w:r w:rsidRPr="007B2F37">
        <w:rPr>
          <w:rStyle w:val="Emphasis"/>
          <w:highlight w:val="cyan"/>
        </w:rPr>
        <w:t>as</w:t>
      </w:r>
      <w:r w:rsidRPr="00A60194">
        <w:rPr>
          <w:rStyle w:val="Emphasis"/>
        </w:rPr>
        <w:t xml:space="preserve"> relatively </w:t>
      </w:r>
      <w:r w:rsidRPr="007B2F37">
        <w:rPr>
          <w:rStyle w:val="Emphasis"/>
          <w:highlight w:val="cyan"/>
        </w:rPr>
        <w:t>equal</w:t>
      </w:r>
      <w:r w:rsidRPr="00A60194">
        <w:rPr>
          <w:rStyle w:val="Emphasis"/>
        </w:rPr>
        <w:t>.</w:t>
      </w:r>
      <w:r>
        <w:t xml:space="preserve"> To date, cooperative federalism has placed the three levels of government as partners in governing, rather than at odds or indifferent to the work of each other. A common analogy used to describe the concept of cooperative federalism2 is that of the marble cake. According to the Center for the Study of Federalism, the marble cake federalism metaphor “holds that the local, state, and national governments do not act in separate spheres, but instead have interrelated policy goals and administrative duties. Instead of individual layers of the cake, they are mixed together, much like the different flavors in a marbled cake.”</w:t>
      </w:r>
    </w:p>
    <w:p w14:paraId="158F05D5" w14:textId="77777777" w:rsidR="00325067" w:rsidRDefault="00325067" w:rsidP="00325067">
      <w:r>
        <w:t>The Role of States in Cooperative Federalism</w:t>
      </w:r>
    </w:p>
    <w:p w14:paraId="2ADF66DD" w14:textId="77777777" w:rsidR="00325067" w:rsidRDefault="00325067" w:rsidP="00325067">
      <w:r w:rsidRPr="00A60194">
        <w:rPr>
          <w:rStyle w:val="StyleUnderline"/>
        </w:rPr>
        <w:t xml:space="preserve">The premise of cooperative </w:t>
      </w:r>
      <w:r w:rsidRPr="007B2F37">
        <w:rPr>
          <w:rStyle w:val="StyleUnderline"/>
          <w:highlight w:val="cyan"/>
        </w:rPr>
        <w:t xml:space="preserve">federalism </w:t>
      </w:r>
      <w:r w:rsidRPr="007B2F37">
        <w:rPr>
          <w:rStyle w:val="Emphasis"/>
          <w:highlight w:val="cyan"/>
        </w:rPr>
        <w:t>provides a</w:t>
      </w:r>
      <w:r w:rsidRPr="00A60194">
        <w:rPr>
          <w:rStyle w:val="Emphasis"/>
        </w:rPr>
        <w:t xml:space="preserve"> critical and strong </w:t>
      </w:r>
      <w:r w:rsidRPr="007B2F37">
        <w:rPr>
          <w:rStyle w:val="Emphasis"/>
          <w:highlight w:val="cyan"/>
        </w:rPr>
        <w:t>role for states</w:t>
      </w:r>
      <w:r>
        <w:t xml:space="preserve">. </w:t>
      </w:r>
      <w:r w:rsidRPr="00A60194">
        <w:rPr>
          <w:rStyle w:val="StyleUnderline"/>
        </w:rPr>
        <w:t xml:space="preserve">States are considered to have </w:t>
      </w:r>
      <w:r w:rsidRPr="00A60194">
        <w:rPr>
          <w:rStyle w:val="Emphasis"/>
        </w:rPr>
        <w:t>the authority to implement federal government policies</w:t>
      </w:r>
      <w:r>
        <w:t xml:space="preserve">. A focus of this role is on good implementation, </w:t>
      </w:r>
      <w:r w:rsidRPr="007B2F37">
        <w:rPr>
          <w:rStyle w:val="Emphasis"/>
          <w:highlight w:val="cyan"/>
        </w:rPr>
        <w:t>allowing states to modify plans</w:t>
      </w:r>
      <w:r w:rsidRPr="00A60194">
        <w:rPr>
          <w:rStyle w:val="StyleUnderline"/>
        </w:rPr>
        <w:t xml:space="preserve"> to accommodate existing state regulations, local contexts and conditions</w:t>
      </w:r>
      <w:r>
        <w:t xml:space="preserve">. State power, in cooperative federalism, is considered a check and balance to federal power, </w:t>
      </w:r>
      <w:r w:rsidRPr="007B2F37">
        <w:rPr>
          <w:rStyle w:val="StyleUnderline"/>
          <w:highlight w:val="cyan"/>
        </w:rPr>
        <w:t>ensuring that federal government policies</w:t>
      </w:r>
      <w:r w:rsidRPr="00A60194">
        <w:rPr>
          <w:rStyle w:val="StyleUnderline"/>
        </w:rPr>
        <w:t xml:space="preserve"> and actions </w:t>
      </w:r>
      <w:r w:rsidRPr="007B2F37">
        <w:rPr>
          <w:rStyle w:val="StyleUnderline"/>
          <w:highlight w:val="cyan"/>
        </w:rPr>
        <w:t xml:space="preserve">do not conflict with or </w:t>
      </w:r>
      <w:r w:rsidRPr="007B2F37">
        <w:rPr>
          <w:rStyle w:val="Emphasis"/>
          <w:highlight w:val="cyan"/>
        </w:rPr>
        <w:t>supersede state policies</w:t>
      </w:r>
      <w:r w:rsidRPr="00A60194">
        <w:rPr>
          <w:rStyle w:val="StyleUnderline"/>
        </w:rPr>
        <w:t xml:space="preserve"> and priorities without due process. </w:t>
      </w:r>
      <w:r w:rsidRPr="00561751">
        <w:rPr>
          <w:rStyle w:val="StyleUnderline"/>
        </w:rPr>
        <w:t xml:space="preserve">Often, federal agencies works through states </w:t>
      </w:r>
      <w:r w:rsidRPr="007B2F37">
        <w:rPr>
          <w:rStyle w:val="StyleUnderline"/>
          <w:highlight w:val="cyan"/>
        </w:rPr>
        <w:t>using federal funds</w:t>
      </w:r>
      <w:r w:rsidRPr="00561751">
        <w:rPr>
          <w:rStyle w:val="StyleUnderline"/>
        </w:rPr>
        <w:t xml:space="preserve"> to implement governance. </w:t>
      </w:r>
      <w:r w:rsidRPr="00561751">
        <w:rPr>
          <w:rStyle w:val="Emphasis"/>
        </w:rPr>
        <w:t xml:space="preserve">This </w:t>
      </w:r>
      <w:r w:rsidRPr="007B2F37">
        <w:rPr>
          <w:rStyle w:val="Emphasis"/>
          <w:highlight w:val="cyan"/>
        </w:rPr>
        <w:t>provides the federal government some control</w:t>
      </w:r>
      <w:r w:rsidRPr="00561751">
        <w:rPr>
          <w:rStyle w:val="Emphasis"/>
        </w:rPr>
        <w:t xml:space="preserve"> </w:t>
      </w:r>
      <w:r w:rsidRPr="007B2F37">
        <w:rPr>
          <w:rStyle w:val="Emphasis"/>
          <w:highlight w:val="cyan"/>
        </w:rPr>
        <w:t>by</w:t>
      </w:r>
      <w:r w:rsidRPr="00561751">
        <w:rPr>
          <w:rStyle w:val="Emphasis"/>
        </w:rPr>
        <w:t xml:space="preserve"> </w:t>
      </w:r>
      <w:r w:rsidRPr="007B2F37">
        <w:rPr>
          <w:rStyle w:val="Emphasis"/>
          <w:highlight w:val="cyan"/>
        </w:rPr>
        <w:t>holding the</w:t>
      </w:r>
      <w:r w:rsidRPr="00561751">
        <w:rPr>
          <w:rStyle w:val="Emphasis"/>
        </w:rPr>
        <w:t xml:space="preserve"> financial </w:t>
      </w:r>
      <w:r w:rsidRPr="007B2F37">
        <w:rPr>
          <w:rStyle w:val="Emphasis"/>
          <w:highlight w:val="cyan"/>
        </w:rPr>
        <w:t>purse strings</w:t>
      </w:r>
      <w:r w:rsidRPr="00561751">
        <w:rPr>
          <w:rStyle w:val="Emphasis"/>
        </w:rPr>
        <w:t>,</w:t>
      </w:r>
      <w:r w:rsidRPr="00A60194">
        <w:t xml:space="preserve"> but</w:t>
      </w:r>
      <w:r>
        <w:t xml:space="preserve"> in the end the state is the one providing implementation, giving it an equally strong role.3</w:t>
      </w:r>
    </w:p>
    <w:p w14:paraId="577A05C0" w14:textId="77777777" w:rsidR="00325067" w:rsidRDefault="00325067" w:rsidP="00325067">
      <w:r w:rsidRPr="00561751">
        <w:rPr>
          <w:rStyle w:val="StyleUnderline"/>
        </w:rPr>
        <w:t>Most U.S. environmental laws work through cooperative federalism</w:t>
      </w:r>
      <w:r>
        <w:t>.4 Two examples of cooperative federalism are the building of interstate highways and the Resources Conservation and Recovery Act (RCRA).5 In the case of interstate highways, the federal government provides money for most highways in the United States and also sets the standards for new roads. However, highways are then built and maintained at the state level. RCRA also maintains that funding relationship between federal and state government, with funding coming from the federal level and states setting up their own site-specific waste management programs.</w:t>
      </w:r>
    </w:p>
    <w:p w14:paraId="7F3B6BF1" w14:textId="77777777" w:rsidR="00325067" w:rsidRPr="00561751" w:rsidRDefault="00325067" w:rsidP="00325067">
      <w:pPr>
        <w:rPr>
          <w:rStyle w:val="StyleUnderline"/>
        </w:rPr>
      </w:pPr>
      <w:r>
        <w:t xml:space="preserve">In this same way, </w:t>
      </w:r>
      <w:r w:rsidRPr="00561751">
        <w:rPr>
          <w:rStyle w:val="StyleUnderline"/>
        </w:rPr>
        <w:t>when enacting the federal Clean Water Act, Congress established a system of cooperative federalism.</w:t>
      </w:r>
      <w:r>
        <w:t xml:space="preserve"> </w:t>
      </w:r>
      <w:r w:rsidRPr="00561751">
        <w:rPr>
          <w:rStyle w:val="StyleUnderline"/>
        </w:rPr>
        <w:t>States, in partnership with federal agencies, are granted meaningful authority to ensure the proper balance of powers in the implementation and enforcement of the Act’s various programs.6</w:t>
      </w:r>
    </w:p>
    <w:p w14:paraId="25A8EA8C" w14:textId="77777777" w:rsidR="00325067" w:rsidRDefault="00325067" w:rsidP="00325067">
      <w:r>
        <w:t>Cooperative federalism is a cornerstone of the Clean Water Act.</w:t>
      </w:r>
    </w:p>
    <w:p w14:paraId="5C3AC936" w14:textId="77777777" w:rsidR="00325067" w:rsidRDefault="00325067" w:rsidP="00325067">
      <w:r>
        <w:t>Three EPA Clean Water Act-Related Initiatives Could Change the Cooperative Federalism Relationship</w:t>
      </w:r>
    </w:p>
    <w:p w14:paraId="5645F9FA" w14:textId="77777777" w:rsidR="00325067" w:rsidRDefault="00325067" w:rsidP="00325067">
      <w:r w:rsidRPr="007B2F37">
        <w:rPr>
          <w:rStyle w:val="StyleUnderline"/>
          <w:highlight w:val="cyan"/>
        </w:rPr>
        <w:t xml:space="preserve">For cooperative federalism to work, </w:t>
      </w:r>
      <w:r w:rsidRPr="007B2F37">
        <w:rPr>
          <w:rStyle w:val="Emphasis"/>
          <w:highlight w:val="cyan"/>
        </w:rPr>
        <w:t>states must retain their own authority</w:t>
      </w:r>
      <w:r w:rsidRPr="007B2F37">
        <w:rPr>
          <w:rStyle w:val="StyleUnderline"/>
          <w:highlight w:val="cyan"/>
        </w:rPr>
        <w:t xml:space="preserve"> and </w:t>
      </w:r>
      <w:r w:rsidRPr="007B2F37">
        <w:rPr>
          <w:rStyle w:val="Emphasis"/>
          <w:highlight w:val="cyan"/>
        </w:rPr>
        <w:t>shared governing capacity</w:t>
      </w:r>
      <w:r w:rsidRPr="007B2F37">
        <w:rPr>
          <w:rStyle w:val="StyleUnderline"/>
          <w:highlight w:val="cyan"/>
        </w:rPr>
        <w:t>.</w:t>
      </w:r>
      <w:r w:rsidRPr="00561751">
        <w:rPr>
          <w:rStyle w:val="StyleUnderline"/>
        </w:rPr>
        <w:t xml:space="preserve"> </w:t>
      </w:r>
      <w:r w:rsidRPr="007B2F37">
        <w:rPr>
          <w:rStyle w:val="StyleUnderline"/>
          <w:highlight w:val="cyan"/>
        </w:rPr>
        <w:t>They must</w:t>
      </w:r>
      <w:r w:rsidRPr="00561751">
        <w:rPr>
          <w:rStyle w:val="StyleUnderline"/>
        </w:rPr>
        <w:t xml:space="preserve"> also </w:t>
      </w:r>
      <w:r w:rsidRPr="007B2F37">
        <w:rPr>
          <w:rStyle w:val="StyleUnderline"/>
          <w:highlight w:val="cyan"/>
        </w:rPr>
        <w:t xml:space="preserve">be </w:t>
      </w:r>
      <w:r w:rsidRPr="007B2F37">
        <w:rPr>
          <w:rStyle w:val="Emphasis"/>
          <w:highlight w:val="cyan"/>
        </w:rPr>
        <w:t>engaged in meaningful federal consultation</w:t>
      </w:r>
      <w:r w:rsidRPr="00561751">
        <w:rPr>
          <w:rStyle w:val="StyleUnderline"/>
        </w:rPr>
        <w:t xml:space="preserve"> to </w:t>
      </w:r>
      <w:r w:rsidRPr="00561751">
        <w:rPr>
          <w:rStyle w:val="Emphasis"/>
        </w:rPr>
        <w:t xml:space="preserve">ensure that state interests </w:t>
      </w:r>
      <w:r w:rsidRPr="007B2F37">
        <w:rPr>
          <w:rStyle w:val="Emphasis"/>
          <w:highlight w:val="cyan"/>
        </w:rPr>
        <w:t>and</w:t>
      </w:r>
      <w:r w:rsidRPr="00561751">
        <w:rPr>
          <w:rStyle w:val="Emphasis"/>
        </w:rPr>
        <w:t xml:space="preserve"> implementation concerns </w:t>
      </w:r>
      <w:r w:rsidRPr="00561751">
        <w:rPr>
          <w:rStyle w:val="StyleUnderline"/>
        </w:rPr>
        <w:t xml:space="preserve">are </w:t>
      </w:r>
      <w:r w:rsidRPr="007B2F37">
        <w:rPr>
          <w:rStyle w:val="StyleUnderline"/>
          <w:highlight w:val="cyan"/>
        </w:rPr>
        <w:t>taken into account</w:t>
      </w:r>
      <w:r w:rsidRPr="007B2F37">
        <w:rPr>
          <w:rStyle w:val="Emphasis"/>
          <w:highlight w:val="cyan"/>
        </w:rPr>
        <w:t xml:space="preserve"> during</w:t>
      </w:r>
      <w:r w:rsidRPr="00561751">
        <w:rPr>
          <w:rStyle w:val="Emphasis"/>
        </w:rPr>
        <w:t xml:space="preserve"> </w:t>
      </w:r>
      <w:r w:rsidRPr="007B2F37">
        <w:rPr>
          <w:rStyle w:val="Emphasis"/>
          <w:highlight w:val="cyan"/>
        </w:rPr>
        <w:t>federal planning and rulemaking</w:t>
      </w:r>
      <w:r>
        <w:t>. Currently, three elements of the Clean Water Act are being reviewed and/or revised by the current administration – the definition of Waters of the United States (WOTUS), Clean Water Act Section 401 State Water Quality Certifications, and Assumption of the Clean Water Act Section 404 Dredge and Fil Program (§404g).</w:t>
      </w:r>
    </w:p>
    <w:p w14:paraId="5593D219" w14:textId="77777777" w:rsidR="00325067" w:rsidRDefault="00325067" w:rsidP="00325067">
      <w:r>
        <w:t>First, the U.S. Environmental Protection Agency (EPA) and the U.S. Army Corps of Engineers (Corps) have been working to re-define the scope of waters regulated under the Clean Water Act (CWA). The most recent proposed WOTUS rule dramatically reduces the scope of waters protected under federal jurisdiction, including a potential decrease in 51% of wetlands mapped by the National Wetlands Inventory and 18% of stream miles in the conterminous U.S. (39% of stream miles in the semi-arid west). Additionally, 52% of stream miles in the U.S. are intermittent and whether or not they will receive federal protection in the final rule is yet to be determined. These ephemeral and intermittent waters are critical to the ecological health of traditionally navigable waters.</w:t>
      </w:r>
    </w:p>
    <w:p w14:paraId="22EFE09A" w14:textId="77777777" w:rsidR="00325067" w:rsidRDefault="00325067" w:rsidP="00325067">
      <w:pPr>
        <w:pStyle w:val="Heading4"/>
      </w:pPr>
      <w:r>
        <w:t xml:space="preserve">That spills over to broader environmental management </w:t>
      </w:r>
    </w:p>
    <w:p w14:paraId="67882D6A" w14:textId="77777777" w:rsidR="00325067" w:rsidRDefault="00325067" w:rsidP="00325067">
      <w:r w:rsidRPr="00561751">
        <w:t xml:space="preserve">Brenda </w:t>
      </w:r>
      <w:r w:rsidRPr="00561751">
        <w:rPr>
          <w:rStyle w:val="Style13ptBold"/>
        </w:rPr>
        <w:t>Zollitsch, 2019,</w:t>
      </w:r>
      <w:r>
        <w:t xml:space="preserve"> </w:t>
      </w:r>
      <w:r w:rsidRPr="00561751">
        <w:t>PhD, Senior Policy Analyst, ASWM</w:t>
      </w:r>
      <w:r>
        <w:t xml:space="preserve">, Cooperative Federalism: Finding the Right Balance between Federal and State Roles in Implementing the Clean Water Act, Wetland News </w:t>
      </w:r>
      <w:r w:rsidRPr="00561751">
        <w:t>Vol. 29 No. 3 May/June 2019</w:t>
      </w:r>
      <w:r>
        <w:t xml:space="preserve">, </w:t>
      </w:r>
      <w:hyperlink r:id="rId18" w:history="1">
        <w:r w:rsidRPr="00F36B3C">
          <w:rPr>
            <w:rStyle w:val="Hyperlink"/>
          </w:rPr>
          <w:t>https://www.aswm.org/wetland_news/061819.pdf</w:t>
        </w:r>
      </w:hyperlink>
      <w:r>
        <w:t>, /MB</w:t>
      </w:r>
    </w:p>
    <w:p w14:paraId="5E38CF4B" w14:textId="404A8D33" w:rsidR="009E5A06" w:rsidRPr="00325067" w:rsidRDefault="00325067" w:rsidP="00325067">
      <w:pPr>
        <w:rPr>
          <w:u w:val="single"/>
        </w:rPr>
      </w:pPr>
      <w:r w:rsidRPr="007B2F37">
        <w:rPr>
          <w:rStyle w:val="StyleUnderline"/>
          <w:highlight w:val="cyan"/>
        </w:rPr>
        <w:t>Cooperative federalism relies on states</w:t>
      </w:r>
      <w:r w:rsidRPr="00561751">
        <w:rPr>
          <w:rStyle w:val="StyleUnderline"/>
        </w:rPr>
        <w:t xml:space="preserve"> mainta</w:t>
      </w:r>
      <w:r w:rsidRPr="007B2F37">
        <w:rPr>
          <w:rStyle w:val="StyleUnderline"/>
          <w:highlight w:val="cyan"/>
        </w:rPr>
        <w:t xml:space="preserve">ining the authority to </w:t>
      </w:r>
      <w:r w:rsidRPr="007B2F37">
        <w:rPr>
          <w:rStyle w:val="Emphasis"/>
          <w:highlight w:val="cyan"/>
        </w:rPr>
        <w:t>control their own resources</w:t>
      </w:r>
      <w:r w:rsidRPr="00561751">
        <w:rPr>
          <w:rStyle w:val="StyleUnderline"/>
        </w:rPr>
        <w:t xml:space="preserve"> in partnership with enforcement and financial support from federal government</w:t>
      </w:r>
      <w:r>
        <w:t xml:space="preserve">. </w:t>
      </w:r>
      <w:r w:rsidRPr="00561751">
        <w:rPr>
          <w:rStyle w:val="StyleUnderline"/>
        </w:rPr>
        <w:t xml:space="preserve">There are concerns about how current actions by EPA and their </w:t>
      </w:r>
      <w:r w:rsidRPr="007B2F37">
        <w:rPr>
          <w:rStyle w:val="Emphasis"/>
          <w:highlight w:val="cyan"/>
        </w:rPr>
        <w:t>lack of formal consultation</w:t>
      </w:r>
      <w:r w:rsidRPr="00561751">
        <w:rPr>
          <w:rStyle w:val="StyleUnderline"/>
        </w:rPr>
        <w:t xml:space="preserve"> </w:t>
      </w:r>
      <w:r w:rsidRPr="007B2F37">
        <w:rPr>
          <w:rStyle w:val="StyleUnderline"/>
          <w:highlight w:val="cyan"/>
        </w:rPr>
        <w:t xml:space="preserve">with states </w:t>
      </w:r>
      <w:r w:rsidRPr="007B2F37">
        <w:rPr>
          <w:rStyle w:val="Emphasis"/>
          <w:highlight w:val="cyan"/>
        </w:rPr>
        <w:t>may impact the delicate balance of cooperative federalism</w:t>
      </w:r>
      <w:r>
        <w:t xml:space="preserve">. Water managers across the nation argue that any reduction in state authority through changes in §401 timelines and other controls are of great concern. They argue, instead, that there are many examples of successful cooperative federalism. While it does not work in all cases and in many cases could be improved, </w:t>
      </w:r>
      <w:r w:rsidRPr="007B2F37">
        <w:rPr>
          <w:rStyle w:val="Emphasis"/>
          <w:highlight w:val="cyan"/>
        </w:rPr>
        <w:t>the base foundations of cooperative federalism are critical to successful environmental management</w:t>
      </w:r>
      <w:r w:rsidRPr="00561751">
        <w:rPr>
          <w:rStyle w:val="Emphasis"/>
        </w:rPr>
        <w:t xml:space="preserve"> </w:t>
      </w:r>
      <w:r w:rsidRPr="00561751">
        <w:rPr>
          <w:rStyle w:val="StyleUnderline"/>
        </w:rPr>
        <w:t xml:space="preserve">and </w:t>
      </w:r>
      <w:r w:rsidRPr="007B2F37">
        <w:rPr>
          <w:rStyle w:val="StyleUnderline"/>
        </w:rPr>
        <w:t>relationships that protect the interests of all three levels of government.</w:t>
      </w:r>
    </w:p>
    <w:p w14:paraId="060F489E" w14:textId="77777777" w:rsidR="009E5A06" w:rsidRDefault="009E5A06" w:rsidP="009E5A06">
      <w:pPr>
        <w:pStyle w:val="Heading3"/>
      </w:pPr>
      <w:r>
        <w:t>Link – Funding</w:t>
      </w:r>
    </w:p>
    <w:p w14:paraId="1361898D" w14:textId="77777777" w:rsidR="009E5A06" w:rsidRPr="007E0BF9" w:rsidRDefault="009E5A06" w:rsidP="009E5A06">
      <w:pPr>
        <w:pStyle w:val="Heading4"/>
      </w:pPr>
      <w:r w:rsidRPr="007E0BF9">
        <w:t xml:space="preserve">Federal funding still links – it </w:t>
      </w:r>
      <w:r w:rsidRPr="007E0BF9">
        <w:rPr>
          <w:u w:val="single"/>
        </w:rPr>
        <w:t>fundamentally upsets</w:t>
      </w:r>
      <w:r w:rsidRPr="007E0BF9">
        <w:t xml:space="preserve"> the balance of power</w:t>
      </w:r>
    </w:p>
    <w:p w14:paraId="1FE6A9E3" w14:textId="77777777" w:rsidR="009E5A06" w:rsidRPr="00D14F64" w:rsidRDefault="009E5A06" w:rsidP="009E5A06">
      <w:r w:rsidRPr="00D14F64">
        <w:rPr>
          <w:rStyle w:val="Style13ptBold"/>
        </w:rPr>
        <w:t>Gray</w:t>
      </w:r>
      <w:r w:rsidRPr="00D14F64">
        <w:t xml:space="preserve">, M.D., Founder and President @ Physicians for Reform, </w:t>
      </w:r>
      <w:r w:rsidRPr="00D14F64">
        <w:rPr>
          <w:rStyle w:val="Style13ptBold"/>
        </w:rPr>
        <w:t>13</w:t>
      </w:r>
    </w:p>
    <w:p w14:paraId="6F101DC3" w14:textId="77777777" w:rsidR="009E5A06" w:rsidRPr="00D14F64" w:rsidRDefault="009E5A06" w:rsidP="009E5A06">
      <w:r w:rsidRPr="00D14F64">
        <w:t>(Cal, “The Final Days of Federalism?”, http://www.physiciansforreform.org/files/3413/8133/8151/The_Final_Days_of_Federalism_OH.pdf)</w:t>
      </w:r>
    </w:p>
    <w:p w14:paraId="5852B9CD" w14:textId="77777777" w:rsidR="009E5A06" w:rsidRPr="00D14F64" w:rsidRDefault="009E5A06" w:rsidP="009E5A06">
      <w:r w:rsidRPr="00D14F64">
        <w:rPr>
          <w:rStyle w:val="Emphasis"/>
          <w:highlight w:val="cyan"/>
        </w:rPr>
        <w:t>A political prisoner’s dilemma</w:t>
      </w:r>
      <w:r w:rsidRPr="00D14F64">
        <w:rPr>
          <w:rStyle w:val="Emphasis"/>
        </w:rPr>
        <w:t xml:space="preserve"> now </w:t>
      </w:r>
      <w:r w:rsidRPr="00D14F64">
        <w:rPr>
          <w:rStyle w:val="Emphasis"/>
          <w:highlight w:val="cyan"/>
        </w:rPr>
        <w:t>pressures state governments to do what Washington</w:t>
      </w:r>
      <w:r w:rsidRPr="00D14F64">
        <w:rPr>
          <w:rStyle w:val="Emphasis"/>
        </w:rPr>
        <w:t xml:space="preserve"> </w:t>
      </w:r>
      <w:r w:rsidRPr="00D14F64">
        <w:rPr>
          <w:rStyle w:val="Emphasis"/>
          <w:highlight w:val="cyan"/>
        </w:rPr>
        <w:t>cannot do by itself</w:t>
      </w:r>
      <w:r w:rsidRPr="00D14F64">
        <w:rPr>
          <w:rStyle w:val="StyleUnderline"/>
        </w:rPr>
        <w:t>— implement the Affordable Care Act (ACA). In order to secure federal funding, many governors and state legislatures believe they must expand</w:t>
      </w:r>
      <w:r w:rsidRPr="00D14F64">
        <w:t xml:space="preserve"> Medicaid, but to do so ends in bankruptcy for all. Driven by a quest to garner federal dollars, over the past 20 years Medicaid spending has expanded to consume state budgets. Yet, in spite of spending more than $407 billion annually, Medicaid currently yields worse patient outcomes than every other form of American healthcare coverage. Medicaid expansion generates dollars for states, not quality care for patients. </w:t>
      </w:r>
      <w:r w:rsidRPr="00D14F64">
        <w:rPr>
          <w:rStyle w:val="StyleUnderline"/>
        </w:rPr>
        <w:t xml:space="preserve">However, </w:t>
      </w:r>
      <w:r w:rsidRPr="00D14F64">
        <w:rPr>
          <w:rStyle w:val="StyleUnderline"/>
          <w:highlight w:val="cyan"/>
        </w:rPr>
        <w:t xml:space="preserve">this </w:t>
      </w:r>
      <w:r w:rsidRPr="00D14F64">
        <w:rPr>
          <w:rStyle w:val="Emphasis"/>
          <w:highlight w:val="cyan"/>
        </w:rPr>
        <w:t>growing dependency on federal funding</w:t>
      </w:r>
      <w:r w:rsidRPr="00D14F64">
        <w:rPr>
          <w:rStyle w:val="StyleUnderline"/>
          <w:highlight w:val="cyan"/>
        </w:rPr>
        <w:t xml:space="preserve"> fundamentally changes the balance of power</w:t>
      </w:r>
      <w:r w:rsidRPr="00D14F64">
        <w:rPr>
          <w:rStyle w:val="StyleUnderline"/>
        </w:rPr>
        <w:t xml:space="preserve"> between Washington and the states. </w:t>
      </w:r>
      <w:r w:rsidRPr="00D14F64">
        <w:rPr>
          <w:rStyle w:val="StyleUnderline"/>
          <w:highlight w:val="cyan"/>
        </w:rPr>
        <w:t xml:space="preserve">Even more, </w:t>
      </w:r>
      <w:r w:rsidRPr="00D14F64">
        <w:rPr>
          <w:rStyle w:val="Emphasis"/>
          <w:highlight w:val="cyan"/>
        </w:rPr>
        <w:t>it threatens the very foundations of federalism</w:t>
      </w:r>
      <w:r w:rsidRPr="00D14F64">
        <w:rPr>
          <w:rStyle w:val="StyleUnderline"/>
          <w:highlight w:val="cyan"/>
        </w:rPr>
        <w:t xml:space="preserve">. When </w:t>
      </w:r>
      <w:r w:rsidRPr="00D14F64">
        <w:rPr>
          <w:rStyle w:val="Emphasis"/>
          <w:highlight w:val="cyan"/>
        </w:rPr>
        <w:t>state budgets rely on federal funding</w:t>
      </w:r>
      <w:r w:rsidRPr="00D14F64">
        <w:rPr>
          <w:rStyle w:val="StyleUnderline"/>
          <w:highlight w:val="cyan"/>
        </w:rPr>
        <w:t xml:space="preserve">, </w:t>
      </w:r>
      <w:r w:rsidRPr="00D14F64">
        <w:rPr>
          <w:rStyle w:val="Emphasis"/>
          <w:highlight w:val="cyan"/>
        </w:rPr>
        <w:t>Washington wields control far beyond the Constitution’s enumerated powers</w:t>
      </w:r>
      <w:r w:rsidRPr="00D14F64">
        <w:rPr>
          <w:rStyle w:val="Emphasis"/>
        </w:rPr>
        <w:t xml:space="preserve">. </w:t>
      </w:r>
      <w:r w:rsidRPr="00D14F64">
        <w:t>This dynamic may even serve to usher in a federally run, single payer healthcare system.</w:t>
      </w:r>
    </w:p>
    <w:p w14:paraId="78AEBFF7" w14:textId="77777777" w:rsidR="009E5A06" w:rsidRPr="007E0BF9" w:rsidRDefault="009E5A06" w:rsidP="009E5A06">
      <w:pPr>
        <w:rPr>
          <w:rFonts w:asciiTheme="minorHAnsi" w:hAnsiTheme="minorHAnsi"/>
          <w:sz w:val="12"/>
        </w:rPr>
      </w:pPr>
    </w:p>
    <w:p w14:paraId="7BF0D79B" w14:textId="77777777" w:rsidR="009E5A06" w:rsidRDefault="009E5A06" w:rsidP="009E5A06">
      <w:pPr>
        <w:pStyle w:val="Heading3"/>
      </w:pPr>
      <w:r>
        <w:t>Link – Jurisdictional Overlap</w:t>
      </w:r>
    </w:p>
    <w:p w14:paraId="618C4819" w14:textId="77777777" w:rsidR="009E5A06" w:rsidRDefault="009E5A06" w:rsidP="009E5A06">
      <w:pPr>
        <w:pStyle w:val="Heading4"/>
      </w:pPr>
      <w:r>
        <w:t xml:space="preserve">Jurisdictional overlap in water law causes fights over federalism and state authority </w:t>
      </w:r>
    </w:p>
    <w:p w14:paraId="5DB6CB69" w14:textId="77777777" w:rsidR="009E5A06" w:rsidRPr="00293FB6" w:rsidRDefault="009E5A06" w:rsidP="009E5A06">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48A65D4D" w14:textId="77777777" w:rsidR="009E5A06" w:rsidRPr="00293FB6" w:rsidRDefault="009E5A06" w:rsidP="009E5A06">
      <w:r>
        <w:t xml:space="preserve">While the </w:t>
      </w:r>
      <w:r w:rsidRPr="00E5476F">
        <w:rPr>
          <w:rStyle w:val="StyleUnderline"/>
        </w:rPr>
        <w:t xml:space="preserve">dilemmas of environmental federalism are divisive for reasons that run deep among the </w:t>
      </w:r>
      <w:r w:rsidRPr="00E5476F">
        <w:rPr>
          <w:rStyle w:val="Emphasis"/>
        </w:rPr>
        <w:t xml:space="preserve">underlying </w:t>
      </w:r>
      <w:r w:rsidRPr="00E5476F">
        <w:rPr>
          <w:rStyle w:val="Emphasis"/>
          <w:highlight w:val="cyan"/>
        </w:rPr>
        <w:t>values of good governance</w:t>
      </w:r>
      <w:r>
        <w:t xml:space="preserve">, </w:t>
      </w:r>
      <w:r w:rsidRPr="00293FB6">
        <w:rPr>
          <w:rStyle w:val="StyleUnderline"/>
        </w:rPr>
        <w:t xml:space="preserve">they surface in the jurisdictional disputes that </w:t>
      </w:r>
      <w:r w:rsidRPr="00E5476F">
        <w:rPr>
          <w:rStyle w:val="Emphasis"/>
          <w:highlight w:val="cyan"/>
        </w:rPr>
        <w:t>erupt regularly in environmental</w:t>
      </w:r>
      <w:r w:rsidRPr="00293FB6">
        <w:rPr>
          <w:rStyle w:val="Emphasis"/>
        </w:rPr>
        <w:t xml:space="preserve"> </w:t>
      </w:r>
      <w:r w:rsidRPr="00E5476F">
        <w:rPr>
          <w:rStyle w:val="Emphasis"/>
          <w:highlight w:val="cyan"/>
        </w:rPr>
        <w:t>law</w:t>
      </w:r>
      <w:r>
        <w:t xml:space="preserve">. As discussed in Part II, </w:t>
      </w:r>
      <w:r w:rsidRPr="00293FB6">
        <w:rPr>
          <w:rStyle w:val="StyleUnderline"/>
        </w:rPr>
        <w:t>zones of overlapping state and federal regulatory jurisdiction complicate the administration of federalism-sensitive governance in ways that earlier theories of federalism did not always comprehend.1</w:t>
      </w:r>
      <w:r>
        <w:t xml:space="preserve">45 As a theoretical matter, </w:t>
      </w:r>
      <w:r w:rsidRPr="00293FB6">
        <w:rPr>
          <w:rStyle w:val="StyleUnderline"/>
        </w:rPr>
        <w:t>jurisdictional overlap is the formal result of the underlying conflicts within federalism-sensitive governance,</w:t>
      </w:r>
      <w:r>
        <w:t xml:space="preserve"> </w:t>
      </w:r>
      <w:r w:rsidRPr="00293FB6">
        <w:rPr>
          <w:rStyle w:val="StyleUnderline"/>
        </w:rPr>
        <w:t>where implicated values are sometimes best served by state and local regulation just as others are best served by national action.</w:t>
      </w:r>
      <w:r>
        <w:t xml:space="preserve"> As a practical matter, </w:t>
      </w:r>
      <w:r w:rsidRPr="00E5476F">
        <w:rPr>
          <w:rStyle w:val="StyleUnderline"/>
          <w:highlight w:val="cyan"/>
        </w:rPr>
        <w:t xml:space="preserve">jurisdictional overlap </w:t>
      </w:r>
      <w:r w:rsidRPr="00E5476F">
        <w:rPr>
          <w:rStyle w:val="Emphasis"/>
          <w:highlight w:val="cyan"/>
        </w:rPr>
        <w:t>provides the framework within which different levels of government advocate for their distinct concerns</w:t>
      </w:r>
      <w:r w:rsidRPr="00293FB6">
        <w:rPr>
          <w:rStyle w:val="StyleUnderline"/>
        </w:rPr>
        <w:t xml:space="preserve"> </w:t>
      </w:r>
      <w:r w:rsidRPr="00293FB6">
        <w:t>and a platform for their coordinated response.</w:t>
      </w:r>
    </w:p>
    <w:p w14:paraId="31562ADD" w14:textId="77777777" w:rsidR="009E5A06" w:rsidRPr="00293FB6" w:rsidRDefault="009E5A06" w:rsidP="009E5A06">
      <w:pPr>
        <w:rPr>
          <w:rStyle w:val="StyleUnderline"/>
        </w:rPr>
      </w:pPr>
      <w:r>
        <w:t>Nevertheless</w:t>
      </w:r>
      <w:r w:rsidRPr="00E5476F">
        <w:rPr>
          <w:highlight w:val="cyan"/>
        </w:rPr>
        <w:t xml:space="preserve">, </w:t>
      </w:r>
      <w:r w:rsidRPr="00E5476F">
        <w:rPr>
          <w:rStyle w:val="StyleUnderline"/>
          <w:highlight w:val="cyan"/>
        </w:rPr>
        <w:t>contests for regulatory dominance within realms of jurisdictional overlap often lead to divisive federalism controversies</w:t>
      </w:r>
      <w:r>
        <w:t xml:space="preserve">, </w:t>
      </w:r>
      <w:r w:rsidRPr="00293FB6">
        <w:rPr>
          <w:rStyle w:val="StyleUnderline"/>
        </w:rPr>
        <w:t>requiring sensitive response from environmental governance</w:t>
      </w:r>
      <w:r>
        <w:t xml:space="preserve">. </w:t>
      </w:r>
      <w:r w:rsidRPr="00E5476F">
        <w:rPr>
          <w:rStyle w:val="StyleUnderline"/>
          <w:highlight w:val="cyan"/>
        </w:rPr>
        <w:t>Sometimes</w:t>
      </w:r>
      <w:r w:rsidRPr="00293FB6">
        <w:rPr>
          <w:rStyle w:val="StyleUnderline"/>
        </w:rPr>
        <w:t xml:space="preserve"> dilemmas arise </w:t>
      </w:r>
      <w:r w:rsidRPr="00E5476F">
        <w:rPr>
          <w:rStyle w:val="StyleUnderline"/>
          <w:highlight w:val="cyan"/>
        </w:rPr>
        <w:t>because of the way</w:t>
      </w:r>
      <w:r w:rsidRPr="00293FB6">
        <w:rPr>
          <w:rStyle w:val="StyleUnderline"/>
        </w:rPr>
        <w:t xml:space="preserve"> environmental </w:t>
      </w:r>
      <w:r w:rsidRPr="00E5476F">
        <w:rPr>
          <w:rStyle w:val="StyleUnderline"/>
          <w:highlight w:val="cyan"/>
        </w:rPr>
        <w:t>law wrestles with newly</w:t>
      </w:r>
      <w:r w:rsidRPr="00293FB6">
        <w:rPr>
          <w:rStyle w:val="StyleUnderline"/>
        </w:rPr>
        <w:t xml:space="preserve"> </w:t>
      </w:r>
      <w:r w:rsidRPr="00E5476F">
        <w:rPr>
          <w:rStyle w:val="StyleUnderline"/>
          <w:highlight w:val="cyan"/>
        </w:rPr>
        <w:t>identified problems, such as climate change</w:t>
      </w:r>
      <w:r w:rsidRPr="00293FB6">
        <w:rPr>
          <w:rStyle w:val="StyleUnderline"/>
        </w:rPr>
        <w:t xml:space="preserve">, where there is no historically settled answer to the question of where primary regulatory authority should be </w:t>
      </w:r>
      <w:r w:rsidRPr="0000309B">
        <w:rPr>
          <w:rStyle w:val="StyleUnderline"/>
        </w:rPr>
        <w:t>seated</w:t>
      </w:r>
      <w:r w:rsidRPr="0000309B">
        <w:t xml:space="preserve"> (contrasted with, say, land use planning, historically regarded as a local matter). </w:t>
      </w:r>
      <w:r w:rsidRPr="0000309B">
        <w:rPr>
          <w:rStyle w:val="StyleUnderline"/>
        </w:rPr>
        <w:t>Other times, the evidence increasingly reveals that ev</w:t>
      </w:r>
      <w:r w:rsidRPr="00293FB6">
        <w:rPr>
          <w:rStyle w:val="StyleUnderline"/>
        </w:rPr>
        <w:t xml:space="preserve">en </w:t>
      </w:r>
      <w:r w:rsidRPr="00E5476F">
        <w:rPr>
          <w:rStyle w:val="StyleUnderline"/>
          <w:highlight w:val="cyan"/>
        </w:rPr>
        <w:t xml:space="preserve">problems once presumed to be essentially “local” in nature—such as </w:t>
      </w:r>
      <w:r w:rsidRPr="00E5476F">
        <w:rPr>
          <w:rStyle w:val="Emphasis"/>
          <w:highlight w:val="cyan"/>
        </w:rPr>
        <w:t>water allocation</w:t>
      </w:r>
      <w:r>
        <w:t xml:space="preserve">, </w:t>
      </w:r>
      <w:r w:rsidRPr="00E5476F">
        <w:rPr>
          <w:rStyle w:val="StyleUnderline"/>
        </w:rPr>
        <w:t>waste disposal, and</w:t>
      </w:r>
      <w:r w:rsidRPr="00293FB6">
        <w:rPr>
          <w:rStyle w:val="StyleUnderline"/>
        </w:rPr>
        <w:t xml:space="preserve"> even land use </w:t>
      </w:r>
      <w:r w:rsidRPr="0000309B">
        <w:rPr>
          <w:rStyle w:val="StyleUnderline"/>
        </w:rPr>
        <w:t>planning—</w:t>
      </w:r>
      <w:r w:rsidRPr="0000309B">
        <w:rPr>
          <w:rStyle w:val="StyleUnderline"/>
          <w:highlight w:val="cyan"/>
        </w:rPr>
        <w:t>have</w:t>
      </w:r>
      <w:r w:rsidRPr="0000309B">
        <w:rPr>
          <w:rStyle w:val="StyleUnderline"/>
        </w:rPr>
        <w:t xml:space="preserve"> important regional, </w:t>
      </w:r>
      <w:r w:rsidRPr="0000309B">
        <w:rPr>
          <w:rStyle w:val="StyleUnderline"/>
          <w:highlight w:val="cyan"/>
        </w:rPr>
        <w:t>national</w:t>
      </w:r>
      <w:r w:rsidRPr="0000309B">
        <w:rPr>
          <w:rStyle w:val="StyleUnderline"/>
        </w:rPr>
        <w:t xml:space="preserve">, or even international </w:t>
      </w:r>
      <w:r w:rsidRPr="0000309B">
        <w:rPr>
          <w:rStyle w:val="StyleUnderline"/>
          <w:highlight w:val="cyan"/>
        </w:rPr>
        <w:t>dimensions</w:t>
      </w:r>
      <w:r w:rsidRPr="0000309B">
        <w:rPr>
          <w:rStyle w:val="StyleUnderline"/>
        </w:rPr>
        <w:t>. At the same time, such seemingly “</w:t>
      </w:r>
      <w:r w:rsidRPr="0000309B">
        <w:rPr>
          <w:rStyle w:val="StyleUnderline"/>
          <w:highlight w:val="cyan"/>
        </w:rPr>
        <w:t>national” problems</w:t>
      </w:r>
      <w:r w:rsidRPr="00E5476F">
        <w:rPr>
          <w:rStyle w:val="StyleUnderline"/>
        </w:rPr>
        <w:t xml:space="preserve"> as energy policy, telecommunications</w:t>
      </w:r>
      <w:r>
        <w:t xml:space="preserve">, </w:t>
      </w:r>
      <w:r w:rsidRPr="00293FB6">
        <w:rPr>
          <w:rStyle w:val="StyleUnderline"/>
        </w:rPr>
        <w:t xml:space="preserve">and even international relations </w:t>
      </w:r>
      <w:r w:rsidRPr="00E5476F">
        <w:rPr>
          <w:rStyle w:val="StyleUnderline"/>
          <w:highlight w:val="cyan"/>
        </w:rPr>
        <w:t xml:space="preserve">are </w:t>
      </w:r>
      <w:r w:rsidRPr="00E5476F">
        <w:rPr>
          <w:rStyle w:val="Emphasis"/>
          <w:highlight w:val="cyan"/>
        </w:rPr>
        <w:t>increasingly bound up with</w:t>
      </w:r>
      <w:r w:rsidRPr="00293FB6">
        <w:rPr>
          <w:rStyle w:val="Emphasis"/>
        </w:rPr>
        <w:t xml:space="preserve"> the exercise of </w:t>
      </w:r>
      <w:r w:rsidRPr="00E5476F">
        <w:rPr>
          <w:rStyle w:val="Emphasis"/>
          <w:highlight w:val="cyan"/>
        </w:rPr>
        <w:t>state authority</w:t>
      </w:r>
      <w:r w:rsidRPr="00293FB6">
        <w:rPr>
          <w:rStyle w:val="StyleUnderline"/>
        </w:rPr>
        <w:t xml:space="preserve"> </w:t>
      </w:r>
      <w:r w:rsidRPr="00E5476F">
        <w:rPr>
          <w:rStyle w:val="StyleUnderline"/>
          <w:highlight w:val="cyan"/>
        </w:rPr>
        <w:t>over</w:t>
      </w:r>
      <w:r w:rsidRPr="00293FB6">
        <w:rPr>
          <w:rStyle w:val="StyleUnderline"/>
        </w:rPr>
        <w:t xml:space="preserve"> </w:t>
      </w:r>
      <w:r w:rsidRPr="00E5476F">
        <w:rPr>
          <w:rStyle w:val="StyleUnderline"/>
          <w:highlight w:val="cyan"/>
        </w:rPr>
        <w:t>local</w:t>
      </w:r>
      <w:r w:rsidRPr="00293FB6">
        <w:rPr>
          <w:rStyle w:val="StyleUnderline"/>
        </w:rPr>
        <w:t xml:space="preserve"> land use and </w:t>
      </w:r>
      <w:r w:rsidRPr="00293FB6">
        <w:rPr>
          <w:rStyle w:val="Emphasis"/>
        </w:rPr>
        <w:t xml:space="preserve">natural </w:t>
      </w:r>
      <w:r w:rsidRPr="00E5476F">
        <w:rPr>
          <w:rStyle w:val="Emphasis"/>
          <w:highlight w:val="cyan"/>
        </w:rPr>
        <w:t>resource management</w:t>
      </w:r>
      <w:r>
        <w:t xml:space="preserve">. </w:t>
      </w:r>
      <w:r w:rsidRPr="00E5476F">
        <w:rPr>
          <w:rStyle w:val="StyleUnderline"/>
          <w:highlight w:val="cyan"/>
        </w:rPr>
        <w:t xml:space="preserve">The </w:t>
      </w:r>
      <w:r w:rsidRPr="00E5476F">
        <w:rPr>
          <w:rStyle w:val="Emphasis"/>
          <w:highlight w:val="cyan"/>
        </w:rPr>
        <w:t>ideal seat</w:t>
      </w:r>
      <w:r w:rsidRPr="00293FB6">
        <w:rPr>
          <w:rStyle w:val="Emphasis"/>
        </w:rPr>
        <w:t xml:space="preserve"> </w:t>
      </w:r>
      <w:r w:rsidRPr="00E5476F">
        <w:rPr>
          <w:rStyle w:val="Emphasis"/>
          <w:highlight w:val="cyan"/>
        </w:rPr>
        <w:t>of regulatory authority</w:t>
      </w:r>
      <w:r w:rsidRPr="00293FB6">
        <w:rPr>
          <w:rStyle w:val="StyleUnderline"/>
        </w:rPr>
        <w:t xml:space="preserve"> over these matters </w:t>
      </w:r>
      <w:r w:rsidRPr="00E5476F">
        <w:rPr>
          <w:rStyle w:val="StyleUnderline"/>
          <w:highlight w:val="cyan"/>
        </w:rPr>
        <w:t>is</w:t>
      </w:r>
      <w:r w:rsidRPr="00293FB6">
        <w:rPr>
          <w:rStyle w:val="StyleUnderline"/>
        </w:rPr>
        <w:t xml:space="preserve"> often </w:t>
      </w:r>
      <w:r w:rsidRPr="00E5476F">
        <w:rPr>
          <w:rStyle w:val="Emphasis"/>
          <w:highlight w:val="cyan"/>
        </w:rPr>
        <w:t>hotly conteste</w:t>
      </w:r>
      <w:r w:rsidRPr="00293FB6">
        <w:rPr>
          <w:rStyle w:val="Emphasis"/>
        </w:rPr>
        <w:t>d</w:t>
      </w:r>
      <w:r w:rsidRPr="00293FB6">
        <w:rPr>
          <w:rStyle w:val="StyleUnderline"/>
        </w:rPr>
        <w:t>.</w:t>
      </w:r>
    </w:p>
    <w:p w14:paraId="54DCAC5B" w14:textId="77777777" w:rsidR="009E5A06" w:rsidRDefault="009E5A06" w:rsidP="009E5A06">
      <w:pPr>
        <w:pStyle w:val="Heading3"/>
      </w:pPr>
      <w:r>
        <w:t xml:space="preserve">Link – Litigation </w:t>
      </w:r>
    </w:p>
    <w:p w14:paraId="30CCFC92" w14:textId="77777777" w:rsidR="009E5A06" w:rsidRDefault="009E5A06" w:rsidP="009E5A06">
      <w:pPr>
        <w:pStyle w:val="Heading4"/>
      </w:pPr>
      <w:r>
        <w:t xml:space="preserve">Cooperative federalism approaches sap state power and result litigation over the scope of authority </w:t>
      </w:r>
    </w:p>
    <w:p w14:paraId="43023AE4" w14:textId="77777777" w:rsidR="009E5A06" w:rsidRPr="00797CD4" w:rsidRDefault="009E5A06" w:rsidP="009E5A06">
      <w:r w:rsidRPr="00405D97">
        <w:rPr>
          <w:rStyle w:val="Style13ptBold"/>
        </w:rPr>
        <w:t>Lin, 20</w:t>
      </w:r>
      <w:r>
        <w:t xml:space="preserve"> (Albert C. Lin, </w:t>
      </w:r>
      <w:r w:rsidRPr="00405D97">
        <w:t>Professor of Law, University of California, Davis, School of Law</w:t>
      </w:r>
      <w:r>
        <w:t>) 8/18/20</w:t>
      </w:r>
      <w:r w:rsidRPr="005A4E1F">
        <w:t xml:space="preserve"> </w:t>
      </w:r>
      <w:r>
        <w:t xml:space="preserve">“Uncooperative Environmental Federalism: State Suits Against the Federal Government in an Age of Political Polarization,” pp. 109-111 </w:t>
      </w:r>
      <w:r w:rsidRPr="00405D97">
        <w:t>https://escholarship.org/content/qt64j5g27g/qt64j5g27g_noSplash_161db18130a88901cb11901156950dd0.pdf. accessed 6-24-2021. ALS</w:t>
      </w:r>
    </w:p>
    <w:p w14:paraId="479A0C1A" w14:textId="77777777" w:rsidR="009E5A06" w:rsidRPr="00797CD4" w:rsidRDefault="009E5A06" w:rsidP="009E5A06">
      <w:r w:rsidRPr="00CB3616">
        <w:rPr>
          <w:rStyle w:val="StyleUnderline"/>
        </w:rPr>
        <w:t>47 B. Uncooperative Federalism</w:t>
      </w:r>
      <w:r>
        <w:rPr>
          <w:rStyle w:val="StyleUnderline"/>
        </w:rPr>
        <w:t>.</w:t>
      </w:r>
      <w:r w:rsidRPr="00CB3616">
        <w:rPr>
          <w:rStyle w:val="StyleUnderline"/>
        </w:rPr>
        <w:t xml:space="preserve"> </w:t>
      </w:r>
      <w:r w:rsidRPr="00797CD4">
        <w:rPr>
          <w:rStyle w:val="StyleUnderline"/>
          <w:highlight w:val="cyan"/>
        </w:rPr>
        <w:t>Even</w:t>
      </w:r>
      <w:r w:rsidRPr="00797CD4">
        <w:rPr>
          <w:sz w:val="14"/>
          <w:highlight w:val="cyan"/>
        </w:rPr>
        <w:t xml:space="preserve"> </w:t>
      </w:r>
      <w:r w:rsidRPr="00797CD4">
        <w:rPr>
          <w:rStyle w:val="StyleUnderline"/>
          <w:highlight w:val="cyan"/>
        </w:rPr>
        <w:t>within cooperative federalism</w:t>
      </w:r>
      <w:r w:rsidRPr="005A4E1F">
        <w:rPr>
          <w:rStyle w:val="StyleUnderline"/>
        </w:rPr>
        <w:t xml:space="preserve"> schemes, </w:t>
      </w:r>
      <w:r w:rsidRPr="00797CD4">
        <w:rPr>
          <w:rStyle w:val="StyleUnderline"/>
          <w:highlight w:val="cyan"/>
        </w:rPr>
        <w:t>states may resist federal mandates</w:t>
      </w:r>
      <w:r w:rsidRPr="005A4E1F">
        <w:rPr>
          <w:rStyle w:val="StyleUnderline"/>
        </w:rPr>
        <w:t>,</w:t>
      </w:r>
      <w:r w:rsidRPr="00797CD4">
        <w:rPr>
          <w:sz w:val="14"/>
        </w:rPr>
        <w:t xml:space="preserve"> a phenomenon Jessica Bulman-Pozen and Heather Gerken dub “uncooperative federalism.”48 The federal government’s dependence on the states in implementing national policy offers states leverage and opportunities to try to change that policy.49 Specifically, Bulman-Pozen and Gerken contend that </w:t>
      </w:r>
      <w:r w:rsidRPr="00797CD4">
        <w:rPr>
          <w:rStyle w:val="StyleUnderline"/>
        </w:rPr>
        <w:t>s</w:t>
      </w:r>
      <w:r w:rsidRPr="005A4E1F">
        <w:rPr>
          <w:rStyle w:val="StyleUnderline"/>
        </w:rPr>
        <w:t xml:space="preserve">tate resistance may occur </w:t>
      </w:r>
      <w:r w:rsidRPr="00797CD4">
        <w:rPr>
          <w:rStyle w:val="StyleUnderline"/>
          <w:highlight w:val="cyan"/>
        </w:rPr>
        <w:t>through licensed dissent</w:t>
      </w:r>
      <w:r w:rsidRPr="00797CD4">
        <w:rPr>
          <w:sz w:val="14"/>
        </w:rPr>
        <w:t xml:space="preserve">, regulatory gaps, and civil disobedience.50 </w:t>
      </w:r>
      <w:r w:rsidRPr="005A4E1F">
        <w:rPr>
          <w:rStyle w:val="StyleUnderline"/>
        </w:rPr>
        <w:t>Licensed dissent</w:t>
      </w:r>
      <w:r>
        <w:rPr>
          <w:rStyle w:val="StyleUnderline"/>
        </w:rPr>
        <w:t xml:space="preserve"> </w:t>
      </w:r>
      <w:r w:rsidRPr="005A4E1F">
        <w:rPr>
          <w:rStyle w:val="StyleUnderline"/>
        </w:rPr>
        <w:t>describes states’ statutory authorization to experiment in their efforts to</w:t>
      </w:r>
      <w:r>
        <w:rPr>
          <w:rStyle w:val="StyleUnderline"/>
        </w:rPr>
        <w:t xml:space="preserve"> </w:t>
      </w:r>
      <w:r w:rsidRPr="005A4E1F">
        <w:rPr>
          <w:rStyle w:val="StyleUnderline"/>
        </w:rPr>
        <w:t>achieve statutory goals</w:t>
      </w:r>
      <w:r w:rsidRPr="00797CD4">
        <w:rPr>
          <w:sz w:val="14"/>
        </w:rPr>
        <w:t xml:space="preserve">.51 Regulatory gaps are practical limits to federal authority </w:t>
      </w:r>
      <w:r w:rsidRPr="005A4E1F">
        <w:rPr>
          <w:rStyle w:val="StyleUnderline"/>
        </w:rPr>
        <w:t>that allow states to depart from federal policy</w:t>
      </w:r>
      <w:r w:rsidRPr="00797CD4">
        <w:rPr>
          <w:sz w:val="14"/>
        </w:rPr>
        <w:t xml:space="preserve">.52 Civil </w:t>
      </w:r>
      <w:r w:rsidRPr="00797CD4">
        <w:rPr>
          <w:rStyle w:val="StyleUnderline"/>
          <w:highlight w:val="cyan"/>
        </w:rPr>
        <w:t>disobedience involves states’ express rejection of federal policy</w:t>
      </w:r>
      <w:r w:rsidRPr="005A4E1F">
        <w:rPr>
          <w:rStyle w:val="StyleUnderline"/>
        </w:rPr>
        <w:t xml:space="preserve"> through</w:t>
      </w:r>
      <w:r>
        <w:rPr>
          <w:rStyle w:val="StyleUnderline"/>
        </w:rPr>
        <w:t xml:space="preserve"> </w:t>
      </w:r>
      <w:r w:rsidRPr="005A4E1F">
        <w:rPr>
          <w:rStyle w:val="StyleUnderline"/>
        </w:rPr>
        <w:t>refusals to implement or enforce federal statutory requirements</w:t>
      </w:r>
      <w:r w:rsidRPr="00797CD4">
        <w:rPr>
          <w:sz w:val="14"/>
        </w:rPr>
        <w:t xml:space="preserve">.53 Through political and administrative channels of resistance, </w:t>
      </w:r>
      <w:r w:rsidRPr="005A4E1F">
        <w:rPr>
          <w:rStyle w:val="StyleUnderline"/>
        </w:rPr>
        <w:t>states may advance their</w:t>
      </w:r>
      <w:r>
        <w:rPr>
          <w:rStyle w:val="StyleUnderline"/>
        </w:rPr>
        <w:t xml:space="preserve"> </w:t>
      </w:r>
      <w:r w:rsidRPr="005A4E1F">
        <w:rPr>
          <w:rStyle w:val="StyleUnderline"/>
        </w:rPr>
        <w:t>positions and pressure the federal government to engage with them</w:t>
      </w:r>
      <w:r w:rsidRPr="00797CD4">
        <w:rPr>
          <w:sz w:val="14"/>
        </w:rPr>
        <w:t xml:space="preserve">.54 Discussions of cooperative federalism and uncooperative federalism have tended to focus on the state and federal governments’ political branches, while devoting less attention to the courts.55 Yet </w:t>
      </w:r>
      <w:r w:rsidRPr="00797CD4">
        <w:rPr>
          <w:rStyle w:val="StyleUnderline"/>
          <w:highlight w:val="cyan"/>
        </w:rPr>
        <w:t>states</w:t>
      </w:r>
      <w:r w:rsidRPr="005A4E1F">
        <w:rPr>
          <w:rStyle w:val="StyleUnderline"/>
        </w:rPr>
        <w:t xml:space="preserve"> also </w:t>
      </w:r>
      <w:r w:rsidRPr="00797CD4">
        <w:rPr>
          <w:rStyle w:val="StyleUnderline"/>
          <w:highlight w:val="cyan"/>
        </w:rPr>
        <w:t>can dissent</w:t>
      </w:r>
      <w:r w:rsidRPr="005A4E1F">
        <w:rPr>
          <w:rStyle w:val="StyleUnderline"/>
        </w:rPr>
        <w:t>—and increasingly have done so—</w:t>
      </w:r>
      <w:r w:rsidRPr="00797CD4">
        <w:rPr>
          <w:rStyle w:val="StyleUnderline"/>
          <w:highlight w:val="cyan"/>
        </w:rPr>
        <w:t>by filing suits against federal laws</w:t>
      </w:r>
      <w:r w:rsidRPr="005A4E1F">
        <w:rPr>
          <w:rStyle w:val="StyleUnderline"/>
        </w:rPr>
        <w:t xml:space="preserve"> and policies pertaining to the environment</w:t>
      </w:r>
      <w:r w:rsidRPr="00797CD4">
        <w:rPr>
          <w:sz w:val="14"/>
        </w:rPr>
        <w:t xml:space="preserve">, immigration, health care, same-sex marriage, and other matters.56 The federal government may not be sued absent a waiver of sovereign immunity,57 of course, but relevant waivers—such as the one set forth in the Administrative Procedure Act (“APA”)58—allow these challenges to be brought in federal court. The predominance of </w:t>
      </w:r>
      <w:r w:rsidRPr="00797CD4">
        <w:rPr>
          <w:rStyle w:val="StyleUnderline"/>
        </w:rPr>
        <w:t>cooperative federalism in environmental law makes</w:t>
      </w:r>
      <w:r w:rsidRPr="005A4E1F">
        <w:rPr>
          <w:rStyle w:val="StyleUnderline"/>
        </w:rPr>
        <w:t xml:space="preserve"> the field a particularly promising area for exploring state-federal</w:t>
      </w:r>
      <w:r>
        <w:rPr>
          <w:rStyle w:val="StyleUnderline"/>
        </w:rPr>
        <w:t xml:space="preserve"> </w:t>
      </w:r>
      <w:r w:rsidRPr="005A4E1F">
        <w:rPr>
          <w:rStyle w:val="StyleUnderline"/>
        </w:rPr>
        <w:t>conflicts that have arisen in the courts</w:t>
      </w:r>
      <w:r w:rsidRPr="00797CD4">
        <w:rPr>
          <w:sz w:val="14"/>
        </w:rPr>
        <w:t xml:space="preserve">. </w:t>
      </w:r>
      <w:r w:rsidRPr="00797CD4">
        <w:rPr>
          <w:rStyle w:val="Emphasis"/>
          <w:highlight w:val="cyan"/>
        </w:rPr>
        <w:t>Environmental problems often give rise to intense state-federal conflicts</w:t>
      </w:r>
      <w:r w:rsidRPr="00797CD4">
        <w:rPr>
          <w:sz w:val="14"/>
        </w:rPr>
        <w:t xml:space="preserve"> because state interests in activities occurring within their respective jurisdictions and federal interests in regulating resultant harms that cross state boundaries are equally compelling.59 </w:t>
      </w:r>
      <w:r w:rsidRPr="00797CD4">
        <w:rPr>
          <w:rStyle w:val="StyleUnderline"/>
          <w:highlight w:val="cyan"/>
        </w:rPr>
        <w:t>Cooperative federalism</w:t>
      </w:r>
      <w:r w:rsidRPr="00AE741C">
        <w:rPr>
          <w:rStyle w:val="StyleUnderline"/>
        </w:rPr>
        <w:t xml:space="preserve"> systems</w:t>
      </w:r>
      <w:r w:rsidRPr="00797CD4">
        <w:rPr>
          <w:sz w:val="14"/>
        </w:rPr>
        <w:t xml:space="preserve"> recognize these competing interests but can nonetheless </w:t>
      </w:r>
      <w:r w:rsidRPr="00797CD4">
        <w:rPr>
          <w:rStyle w:val="StyleUnderline"/>
          <w:highlight w:val="cyan"/>
        </w:rPr>
        <w:t>generate “conflicts over who plays the primary role</w:t>
      </w:r>
      <w:r w:rsidRPr="00AE741C">
        <w:rPr>
          <w:rStyle w:val="StyleUnderline"/>
        </w:rPr>
        <w:t xml:space="preserve"> in interpreting standards</w:t>
      </w:r>
      <w:r w:rsidRPr="00797CD4">
        <w:rPr>
          <w:sz w:val="14"/>
        </w:rPr>
        <w:t xml:space="preserve">, who has the final say in enforcement decisions, and whether challenges to state action must proceed through state institutions.”60 While it may seem obvious that state-federal interactions under cooperative federalism statutes will lead to conflict, the pertinent </w:t>
      </w:r>
      <w:r w:rsidRPr="00AE741C">
        <w:rPr>
          <w:rStyle w:val="StyleUnderline"/>
        </w:rPr>
        <w:t>environmental statutes do not identify an explicit role for the states in</w:t>
      </w:r>
      <w:r>
        <w:rPr>
          <w:rStyle w:val="StyleUnderline"/>
        </w:rPr>
        <w:t xml:space="preserve"> </w:t>
      </w:r>
      <w:r w:rsidRPr="00AE741C">
        <w:rPr>
          <w:rStyle w:val="StyleUnderline"/>
        </w:rPr>
        <w:t>litigating federal actions. Rather, the provisions authorizing judicial review</w:t>
      </w:r>
      <w:r>
        <w:rPr>
          <w:rStyle w:val="StyleUnderline"/>
        </w:rPr>
        <w:t xml:space="preserve"> </w:t>
      </w:r>
      <w:r w:rsidRPr="00AE741C">
        <w:rPr>
          <w:rStyle w:val="StyleUnderline"/>
        </w:rPr>
        <w:t>of federal actions are general.</w:t>
      </w:r>
      <w:r w:rsidRPr="00797CD4">
        <w:rPr>
          <w:sz w:val="14"/>
        </w:rPr>
        <w:t xml:space="preserve"> For example, section 307 of the CAA simply specifies that certain EPA actions under the CAA are subject to judicial review in the federal courts of appeals.61 Similarly, section 304 of the CAA authorizes “any person” to challenge in federal district courts the EPA’s failure to perform nondiscretionary acts mandated by the statute.62 Neither provision singles out the states, or anyone else, as potential plaintiffs—both merely authorize suit.63 Congress may not have anticipated a prominent role for states in litigating environmental federalism, but it certainly left the door open for those issues to be widely aired in the courts.64</w:t>
      </w:r>
    </w:p>
    <w:p w14:paraId="7BCF2206" w14:textId="77777777" w:rsidR="009E5A06" w:rsidRPr="00EB66E5" w:rsidRDefault="009E5A06" w:rsidP="009E5A06"/>
    <w:p w14:paraId="5459458D" w14:textId="77777777" w:rsidR="009E5A06" w:rsidRDefault="009E5A06" w:rsidP="009E5A06">
      <w:pPr>
        <w:pStyle w:val="Heading3"/>
      </w:pPr>
      <w:r>
        <w:t xml:space="preserve">Link – Open Ended Mandates </w:t>
      </w:r>
    </w:p>
    <w:p w14:paraId="7FCE1859" w14:textId="77777777" w:rsidR="009E5A06" w:rsidRDefault="009E5A06" w:rsidP="009E5A06">
      <w:pPr>
        <w:pStyle w:val="Heading4"/>
      </w:pPr>
      <w:r>
        <w:t>Open ended mandates like the plan leave open maximum possible coercion by federal regulators when determining funding and scope of regulations</w:t>
      </w:r>
    </w:p>
    <w:p w14:paraId="2088FE47" w14:textId="77777777" w:rsidR="009E5A06" w:rsidRDefault="009E5A06" w:rsidP="009E5A06">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428FABA8" w14:textId="77777777" w:rsidR="009E5A06" w:rsidRPr="00D171F6" w:rsidRDefault="009E5A06" w:rsidP="009E5A06">
      <w:r>
        <w:t xml:space="preserve">2. The Procedural Nature </w:t>
      </w:r>
      <w:r w:rsidRPr="00D171F6">
        <w:t>of the New Rule is Both Prescriptive and Open-Ended</w:t>
      </w:r>
    </w:p>
    <w:p w14:paraId="1CB918E9" w14:textId="77777777" w:rsidR="009E5A06" w:rsidRDefault="009E5A06" w:rsidP="009E5A06">
      <w:r w:rsidRPr="00D171F6">
        <w:t xml:space="preserve">EPA's monopolization, and </w:t>
      </w:r>
      <w:r w:rsidRPr="00D171F6">
        <w:rPr>
          <w:rStyle w:val="Emphasis"/>
        </w:rPr>
        <w:t>the ill-effects thereof, are worsened by the prescriptive and open-ended nature of the new regulatory regime</w:t>
      </w:r>
      <w:r w:rsidRPr="00D171F6">
        <w:t xml:space="preserve">, </w:t>
      </w:r>
      <w:r w:rsidRPr="00D171F6">
        <w:rPr>
          <w:rStyle w:val="Emphasis"/>
        </w:rPr>
        <w:t>leaving states with substantial responsibility but little flexibility.</w:t>
      </w:r>
      <w:r w:rsidRPr="00D171F6">
        <w:t xml:space="preserve"> The regulations require states to develop lists of impaired water bodies, according to a specified format and using EPA's prescribed priorities. States must also solicit public input and document the methodology they use to develop the list of impaired water bodies and submit that to EPA eight months before the list is due.</w:t>
      </w:r>
      <w:r>
        <w:t xml:space="preserve"> </w:t>
      </w:r>
    </w:p>
    <w:p w14:paraId="03FD6410" w14:textId="77777777" w:rsidR="009E5A06" w:rsidRPr="00D030C4" w:rsidRDefault="009E5A06" w:rsidP="009E5A06">
      <w:pPr>
        <w:rPr>
          <w:rStyle w:val="StyleUnderline"/>
        </w:rPr>
      </w:pPr>
      <w:r>
        <w:t>T</w:t>
      </w:r>
      <w:r w:rsidRPr="00FA6094">
        <w:t>he ill-effects of the regulations can be seen in EPA's own</w:t>
      </w:r>
      <w:r>
        <w:t xml:space="preserve"> analysis of the requirement of "reasonable assurance" that a TMDL will be effective. As EPA recognized, "many commentators [on the proposal] noted that States may have limited regulatory authority to address nonpoint sources, and perceived the definition of reasonable assurance as forcing states to adopt regulatory controls on nonpoint sources rather than rely on voluntary programs."'12 EPA's definition of "reasonable assurance" requires a TMDL for a source not covered by the NPDES permits to satisfy a four-point test, including that the state is providing adequate funding.' 29 For EPA-established TMDLs, </w:t>
      </w:r>
      <w:r w:rsidRPr="00D030C4">
        <w:rPr>
          <w:rStyle w:val="StyleUnderline"/>
        </w:rPr>
        <w:t xml:space="preserve">EPA may establish adequate funding by </w:t>
      </w:r>
      <w:r w:rsidRPr="00D030C4">
        <w:rPr>
          <w:rStyle w:val="Emphasis"/>
        </w:rPr>
        <w:t>conditioning other CWA grant funds</w:t>
      </w:r>
      <w:r w:rsidRPr="00D030C4">
        <w:rPr>
          <w:rStyle w:val="StyleUnderline"/>
        </w:rPr>
        <w:t xml:space="preserve"> on the state providing funding</w:t>
      </w:r>
      <w:r>
        <w:t xml:space="preserve">. </w:t>
      </w:r>
      <w:r w:rsidRPr="00D030C4">
        <w:rPr>
          <w:rStyle w:val="StyleUnderline"/>
        </w:rPr>
        <w:t xml:space="preserve">EPA is thus </w:t>
      </w:r>
      <w:r w:rsidRPr="00D030C4">
        <w:rPr>
          <w:rStyle w:val="Emphasis"/>
        </w:rPr>
        <w:t>permitted to establish "adequate" funding by threatening to withhold funds</w:t>
      </w:r>
      <w:r w:rsidRPr="00D030C4">
        <w:rPr>
          <w:rStyle w:val="StyleUnderline"/>
        </w:rPr>
        <w:t xml:space="preserve">, while states must establish it by actually providing funds. </w:t>
      </w:r>
    </w:p>
    <w:p w14:paraId="2AF45CE1" w14:textId="77777777" w:rsidR="009E5A06" w:rsidRPr="006035BD" w:rsidRDefault="009E5A06" w:rsidP="009E5A06">
      <w:r>
        <w:t xml:space="preserve">An "approvable" TMDL must include considerations of water quality, habitat, geomorphological, or other conditions that indicate adequate water quality.' 31 For example, EPA described the new rules in the proposal by noting that a state may have to show, among other things, how it can improve spawning of a particular fish by twenty percent by its TMDL plan for a particular water body.13Z Whether twenty percent more successful spawning is the "correct" target is at EPA's discretion. In planning such TMDLs for various water bodies, the state must consider fine sediment from hillsides or river banks, and the variability of such sediment according to the season of the year, the amount of rain- fall ("low flow during drought periods" and "high flow nonpoint source runoff"), and the temperature that "varies as a result of climate and season"' 33 and that may affect the impact on water of assorted pollutants. </w:t>
      </w:r>
      <w:r w:rsidRPr="006035BD">
        <w:t>EPA recognized that such matters are "extremely difficult to solve" and may be "costly," so the Agency 135 assures the states that it appreciates the complexities they face.</w:t>
      </w:r>
      <w:r>
        <w:t xml:space="preserve"> </w:t>
      </w:r>
      <w:r w:rsidRPr="006035BD">
        <w:t xml:space="preserve">However, </w:t>
      </w:r>
      <w:r w:rsidRPr="00BC5D84">
        <w:rPr>
          <w:rStyle w:val="StyleUnderline"/>
        </w:rPr>
        <w:t xml:space="preserve">EPA </w:t>
      </w:r>
      <w:r w:rsidRPr="00BC5D84">
        <w:rPr>
          <w:rStyle w:val="Emphasis"/>
        </w:rPr>
        <w:t>opted to read Congress's silence</w:t>
      </w:r>
      <w:r w:rsidRPr="00BC5D84">
        <w:rPr>
          <w:rStyle w:val="StyleUnderline"/>
        </w:rPr>
        <w:t xml:space="preserve"> on the elements of TMDLs </w:t>
      </w:r>
      <w:r w:rsidRPr="00BC5D84">
        <w:rPr>
          <w:rStyle w:val="Emphasis"/>
        </w:rPr>
        <w:t>to authorize it to "require such an implementation</w:t>
      </w:r>
      <w:r w:rsidRPr="006035BD">
        <w:t xml:space="preserve"> ' 136 </w:t>
      </w:r>
      <w:r w:rsidRPr="00BC5D84">
        <w:rPr>
          <w:rStyle w:val="StyleUnderline"/>
        </w:rPr>
        <w:t>plan as an element of an approvable TMDL. Moreover, EPA argues that it has the authority to establish TMDLs even when it has not disapproved a proposed TMDL and asserts that it should "take the lead" in setting TMDLs for interstate or boundary 137 waters</w:t>
      </w:r>
      <w:r w:rsidRPr="006035BD">
        <w:t>.</w:t>
      </w:r>
    </w:p>
    <w:p w14:paraId="7B9BFDE0" w14:textId="77777777" w:rsidR="009E5A06" w:rsidRDefault="009E5A06" w:rsidP="009E5A06">
      <w:r w:rsidRPr="00BC5D84">
        <w:rPr>
          <w:rStyle w:val="StyleUnderline"/>
        </w:rPr>
        <w:t xml:space="preserve">While the general outlines of the new rules are based upon water quality standards and implementation plans outlined by Congress,138 </w:t>
      </w:r>
      <w:r w:rsidRPr="00BC5D84">
        <w:rPr>
          <w:rStyle w:val="Emphasis"/>
        </w:rPr>
        <w:t>EPA has significantly stretched the words</w:t>
      </w:r>
      <w:r w:rsidRPr="00BC5D84">
        <w:rPr>
          <w:rStyle w:val="StyleUnderline"/>
        </w:rPr>
        <w:t xml:space="preserve"> of Congress to give itself nearly unlimited control over state waters.</w:t>
      </w:r>
      <w:r>
        <w:t xml:space="preserve"> Whereas Congress says that water quality plans will take into account "seasonable variations," 139 EPA stretches that to be from drought to flood conditions, as noted above. In other words, states, in developing TMDLs, must consider the effect of "sea- sonable variations," including hundred year floods and unusual droughts1 4° Similarly, while Congress says that water controls should be "stringent enough to assure protection and propagation of a balanced indigenous population of shellfish, fish, and wildlife," 141 EPA stretches this to include habitat plans under the Endangered Species Act'42 and asserts that it has the option of using the Safe Drinking Water Act standards or new standards </w:t>
      </w:r>
      <w:r w:rsidRPr="00FA6094">
        <w:t>that may be developed in the future.</w:t>
      </w:r>
      <w:r>
        <w:t xml:space="preserve"> </w:t>
      </w:r>
    </w:p>
    <w:p w14:paraId="2A6767EC" w14:textId="77777777" w:rsidR="009E5A06" w:rsidRPr="00D171F6" w:rsidRDefault="009E5A06" w:rsidP="009E5A06">
      <w:pPr>
        <w:rPr>
          <w:rStyle w:val="Emphasis"/>
        </w:rPr>
      </w:pPr>
      <w:r>
        <w:t xml:space="preserve">The new rules grant EPA nearly unlimited authority to impose controls on states. Although EPA's discussion of the rules suggests that in practice the Agency does not intend to implement such sweeping powers except in rare cases, EPA does not define what these rare cases are and its powers are not limited by the rules. </w:t>
      </w:r>
      <w:r w:rsidRPr="00BC5D84">
        <w:rPr>
          <w:rStyle w:val="StyleUnderline"/>
        </w:rPr>
        <w:t xml:space="preserve">EPA's power grab is all the more astonishing because of the </w:t>
      </w:r>
      <w:r w:rsidRPr="00BC5D84">
        <w:rPr>
          <w:rStyle w:val="Emphasis"/>
        </w:rPr>
        <w:t>enormous costs it will impose on the states</w:t>
      </w:r>
      <w:r w:rsidRPr="00071E1F">
        <w:rPr>
          <w:rStyle w:val="StyleUnderline"/>
        </w:rPr>
        <w:t xml:space="preserve">. Although EPA claimed that the TMDL rules would not impose direct costs in 144 excess of $25 million per year, these figures are suspect. </w:t>
      </w:r>
      <w:r>
        <w:t>1996 EPA report of the costs to state and local governments of developing TMDLs (based on case studies of fourteen TMDLs) provides some insights into potential costs to states, territories and authorized tribes. 45 It found that per-watershed costs ranged from under $5,000 for small watersheds with single pollutant source and no public participation to over $1,000,000 for large watersheds with various sources and more extensive public participation. The studies examined five components of costs: administration, outreach and public participation, analysis, modeling, and data collection and monitoring</w:t>
      </w:r>
      <w:r w:rsidRPr="00D171F6">
        <w:rPr>
          <w:rStyle w:val="StyleUnderline"/>
        </w:rPr>
        <w:t>. If the additional requirements in the rules increase administration and public participation costs by twenty-five percent, and modeling and analysis costs by fifteen percent</w:t>
      </w:r>
      <w:r>
        <w:t xml:space="preserve"> (we assumed no increase in monitoring and data collection costs due to the changed rules), </w:t>
      </w:r>
      <w:r w:rsidRPr="00D171F6">
        <w:rPr>
          <w:rStyle w:val="StyleUnderline"/>
        </w:rPr>
        <w:t xml:space="preserve">the average incremental cost of the rule would be about $115,000 per watershed. </w:t>
      </w:r>
      <w:r>
        <w:t>EPA suggests that over 20,000 waterbodies have been identified as impaired or threatened, 146 implying total costs of over $2 billion. Even if these costs are distributed evenly over the fifteen-year period during which states must develop TMDLs for all Part One waterbodies</w:t>
      </w:r>
      <w:r w:rsidRPr="00D171F6">
        <w:rPr>
          <w:rStyle w:val="StyleUnderline"/>
        </w:rPr>
        <w:t>, it amounts to over $250 million per year in costs to states, simply for developing plans.</w:t>
      </w:r>
      <w:r>
        <w:t xml:space="preserve"> This rough estimate does not include costs to private citizens of implementing these plans. </w:t>
      </w:r>
      <w:r w:rsidRPr="00D171F6">
        <w:rPr>
          <w:rStyle w:val="Emphasis"/>
        </w:rPr>
        <w:t>Other analyses also suggest that EPA substantially underestimated the costs.</w:t>
      </w:r>
    </w:p>
    <w:p w14:paraId="5C0A91CA" w14:textId="77777777" w:rsidR="009E5A06" w:rsidRPr="00D171F6" w:rsidRDefault="009E5A06" w:rsidP="009E5A06">
      <w:pPr>
        <w:rPr>
          <w:rStyle w:val="StyleUnderline"/>
        </w:rPr>
      </w:pPr>
      <w:r>
        <w:t xml:space="preserve">Though based on very rough calculations, we believe the above figures suggest that EPA's estimate that the changes will cost under $25 million per year is understated. The cost of producing comprehensive TMDLs, which must potentially account for temperature swings, rainfall (and snow melt) highs and lows, habitat, sedimentation, and a wide variety of pollutants and water quality standards that EPA may rely upon in approving or setting such plans, is clearly a massive undertaking, imposing costs that could well exceed our rough $250 million estimate in any one year. </w:t>
      </w:r>
      <w:r w:rsidRPr="00D171F6">
        <w:rPr>
          <w:rStyle w:val="Emphasis"/>
        </w:rPr>
        <w:t>The states must incur these costs and, due to the open-ended nature of the rule, are</w:t>
      </w:r>
      <w:r>
        <w:t xml:space="preserve"> </w:t>
      </w:r>
      <w:r w:rsidRPr="00D171F6">
        <w:rPr>
          <w:rStyle w:val="StyleUnderline"/>
        </w:rPr>
        <w:t>dependent on EPA's verdict as to whether a particular TDML is adequate with respect to the various elements contained in the rule.</w:t>
      </w:r>
    </w:p>
    <w:p w14:paraId="1C87D00C" w14:textId="77777777" w:rsidR="009E5A06" w:rsidRPr="00D171F6" w:rsidRDefault="009E5A06" w:rsidP="009E5A06">
      <w:pPr>
        <w:rPr>
          <w:rStyle w:val="Emphasis"/>
        </w:rPr>
      </w:pPr>
      <w:r w:rsidRPr="00D171F6">
        <w:rPr>
          <w:rStyle w:val="StyleUnderline"/>
        </w:rPr>
        <w:t xml:space="preserve">It is not </w:t>
      </w:r>
      <w:r w:rsidRPr="00D171F6">
        <w:rPr>
          <w:rStyle w:val="Emphasis"/>
        </w:rPr>
        <w:t>clear how states will fund this open-ended program</w:t>
      </w:r>
      <w:r w:rsidRPr="00D171F6">
        <w:rPr>
          <w:rStyle w:val="StyleUnderline"/>
        </w:rPr>
        <w:t>.</w:t>
      </w:r>
      <w:r>
        <w:t xml:space="preserve"> Indeed, the proposal noted that states "may have difficulty in completely identifying funding sources for all such measures.' 49 </w:t>
      </w:r>
      <w:r w:rsidRPr="00D171F6">
        <w:rPr>
          <w:rStyle w:val="Emphasis"/>
        </w:rPr>
        <w:t>Left unsaid is how funds are to be produced if not allocated by state legislatures</w:t>
      </w:r>
      <w:r>
        <w:t xml:space="preserve">. </w:t>
      </w:r>
      <w:r w:rsidRPr="00D171F6">
        <w:rPr>
          <w:rStyle w:val="StyleUnderline"/>
        </w:rPr>
        <w:t xml:space="preserve">EPA is putting itself in the position of forcing the states to allocate additional funds to </w:t>
      </w:r>
      <w:r w:rsidRPr="00D171F6">
        <w:rPr>
          <w:rStyle w:val="Emphasis"/>
        </w:rPr>
        <w:t>cover the costs of whatever water protection programs EPA asserts it has the authority to mandate on the states.</w:t>
      </w:r>
    </w:p>
    <w:p w14:paraId="4D11E3A9" w14:textId="77777777" w:rsidR="009E5A06" w:rsidRDefault="009E5A06" w:rsidP="009E5A06">
      <w:pPr>
        <w:pStyle w:val="Heading3"/>
      </w:pPr>
      <w:r>
        <w:t xml:space="preserve">Link – Preemption </w:t>
      </w:r>
    </w:p>
    <w:p w14:paraId="4257A4AF" w14:textId="77777777" w:rsidR="009E5A06" w:rsidRPr="00E86D3D" w:rsidRDefault="009E5A06" w:rsidP="009E5A06">
      <w:pPr>
        <w:pStyle w:val="Heading4"/>
      </w:pPr>
      <w:r>
        <w:t>Federal preemption in environmental policy disempowers states and consolidates federal power</w:t>
      </w:r>
    </w:p>
    <w:p w14:paraId="3755A2B2" w14:textId="77777777" w:rsidR="009E5A06" w:rsidRPr="00E86D3D" w:rsidRDefault="009E5A06" w:rsidP="009E5A06">
      <w:r w:rsidRPr="00E86D3D">
        <w:rPr>
          <w:rStyle w:val="Style13ptBold"/>
        </w:rPr>
        <w:t>Behnke 17</w:t>
      </w:r>
      <w:r>
        <w:t xml:space="preserve"> (Kalyn, J.D. Candidate, Sandra Day O'Connor College of Law, Arizona State University; M.A., Political Science, ASU; B.A., Political Science and History, ASU, “Toxic Preemption: Why the Lautenberg Chemical Safety Act's Erosion of State Authority Contaminates Environmental Law,” American Bar Association, Jurimetrics, Volume 57, No. 4, Summer 2017, pp. 459-482, </w:t>
      </w:r>
      <w:hyperlink r:id="rId19" w:history="1">
        <w:r w:rsidRPr="00ED051A">
          <w:rPr>
            <w:rStyle w:val="Hyperlink"/>
          </w:rPr>
          <w:t>https://www.jstor.org/stable/26322760</w:t>
        </w:r>
      </w:hyperlink>
      <w:r>
        <w:t>, ccm)</w:t>
      </w:r>
    </w:p>
    <w:p w14:paraId="6B4F4753" w14:textId="77777777" w:rsidR="009E5A06" w:rsidRDefault="009E5A06" w:rsidP="009E5A06">
      <w:r>
        <w:t>A. State Authority and Federalism</w:t>
      </w:r>
    </w:p>
    <w:p w14:paraId="5B7031FD" w14:textId="77777777" w:rsidR="009E5A06" w:rsidRDefault="009E5A06" w:rsidP="009E5A06">
      <w:pPr>
        <w:rPr>
          <w:rStyle w:val="StyleUnderline"/>
        </w:rPr>
      </w:pPr>
      <w:r>
        <w:t xml:space="preserve"> </w:t>
      </w:r>
      <w:r w:rsidRPr="00E86D3D">
        <w:rPr>
          <w:rStyle w:val="StyleUnderline"/>
        </w:rPr>
        <w:t>The founders of the U</w:t>
      </w:r>
      <w:r w:rsidRPr="0071243B">
        <w:rPr>
          <w:sz w:val="16"/>
        </w:rPr>
        <w:t xml:space="preserve">nited </w:t>
      </w:r>
      <w:r w:rsidRPr="00E86D3D">
        <w:rPr>
          <w:rStyle w:val="StyleUnderline"/>
        </w:rPr>
        <w:t>S</w:t>
      </w:r>
      <w:r w:rsidRPr="0071243B">
        <w:rPr>
          <w:sz w:val="16"/>
        </w:rPr>
        <w:t xml:space="preserve">tates </w:t>
      </w:r>
      <w:r w:rsidRPr="00E86D3D">
        <w:rPr>
          <w:rStyle w:val="StyleUnderline"/>
        </w:rPr>
        <w:t xml:space="preserve">created a </w:t>
      </w:r>
      <w:r w:rsidRPr="001869FD">
        <w:rPr>
          <w:rStyle w:val="Emphasis"/>
        </w:rPr>
        <w:t>federalist system</w:t>
      </w:r>
      <w:r w:rsidRPr="00E86D3D">
        <w:rPr>
          <w:rStyle w:val="StyleUnderline"/>
        </w:rPr>
        <w:t xml:space="preserve"> controlled by</w:t>
      </w:r>
      <w:r>
        <w:rPr>
          <w:rStyle w:val="StyleUnderline"/>
        </w:rPr>
        <w:t xml:space="preserve"> </w:t>
      </w:r>
      <w:r w:rsidRPr="00E86D3D">
        <w:rPr>
          <w:rStyle w:val="StyleUnderline"/>
        </w:rPr>
        <w:t>two levels of government</w:t>
      </w:r>
      <w:r w:rsidRPr="0071243B">
        <w:rPr>
          <w:sz w:val="16"/>
        </w:rPr>
        <w:t xml:space="preserve">.108 The federal government has power over issues of national concern, but these powers are limited to specific areas enumerated by the Constitution.109 In contrast, </w:t>
      </w:r>
      <w:r w:rsidRPr="00E86D3D">
        <w:rPr>
          <w:rStyle w:val="StyleUnderline"/>
        </w:rPr>
        <w:t>the states' powers are not limited to express</w:t>
      </w:r>
      <w:r>
        <w:rPr>
          <w:rStyle w:val="StyleUnderline"/>
        </w:rPr>
        <w:t xml:space="preserve"> </w:t>
      </w:r>
      <w:r w:rsidRPr="00E86D3D">
        <w:rPr>
          <w:rStyle w:val="StyleUnderline"/>
        </w:rPr>
        <w:t>grants of authority,</w:t>
      </w:r>
      <w:r w:rsidRPr="0071243B">
        <w:rPr>
          <w:sz w:val="16"/>
        </w:rPr>
        <w:t xml:space="preserve"> </w:t>
      </w:r>
      <w:r w:rsidRPr="00E86D3D">
        <w:rPr>
          <w:rStyle w:val="StyleUnderline"/>
        </w:rPr>
        <w:t>because the Tenth Amendment to the Constitution mandates</w:t>
      </w:r>
      <w:r>
        <w:rPr>
          <w:rStyle w:val="StyleUnderline"/>
        </w:rPr>
        <w:t xml:space="preserve"> </w:t>
      </w:r>
      <w:r w:rsidRPr="00E86D3D">
        <w:rPr>
          <w:rStyle w:val="StyleUnderline"/>
        </w:rPr>
        <w:t>that states have all the powers not delegated to the federal government</w:t>
      </w:r>
      <w:r w:rsidRPr="0071243B">
        <w:rPr>
          <w:sz w:val="16"/>
        </w:rPr>
        <w:t xml:space="preserve">.110 There fore, </w:t>
      </w:r>
      <w:r w:rsidRPr="00E86D3D">
        <w:rPr>
          <w:rStyle w:val="StyleUnderline"/>
        </w:rPr>
        <w:t>strong state authority is vital to the scheme of preserving the separation of</w:t>
      </w:r>
      <w:r>
        <w:rPr>
          <w:rStyle w:val="StyleUnderline"/>
        </w:rPr>
        <w:t xml:space="preserve"> </w:t>
      </w:r>
      <w:r w:rsidRPr="00E86D3D">
        <w:rPr>
          <w:rStyle w:val="StyleUnderline"/>
        </w:rPr>
        <w:t>powers developed by the Constitution's f</w:t>
      </w:r>
      <w:r>
        <w:rPr>
          <w:rStyle w:val="StyleUnderline"/>
        </w:rPr>
        <w:t>r</w:t>
      </w:r>
      <w:r w:rsidRPr="00E86D3D">
        <w:rPr>
          <w:rStyle w:val="StyleUnderline"/>
        </w:rPr>
        <w:t>amers</w:t>
      </w:r>
      <w:r w:rsidRPr="0071243B">
        <w:rPr>
          <w:sz w:val="16"/>
        </w:rPr>
        <w:t xml:space="preserve">.111 This is </w:t>
      </w:r>
      <w:r w:rsidRPr="00E86D3D">
        <w:rPr>
          <w:rStyle w:val="Emphasis"/>
        </w:rPr>
        <w:t>confirmed</w:t>
      </w:r>
      <w:r w:rsidRPr="00E86D3D">
        <w:rPr>
          <w:rStyle w:val="StyleUnderline"/>
        </w:rPr>
        <w:t xml:space="preserve"> by numerous </w:t>
      </w:r>
      <w:r w:rsidRPr="00E86D3D">
        <w:rPr>
          <w:rStyle w:val="Emphasis"/>
        </w:rPr>
        <w:t>scholars</w:t>
      </w:r>
      <w:r w:rsidRPr="0071243B">
        <w:rPr>
          <w:sz w:val="16"/>
        </w:rPr>
        <w:t xml:space="preserve">, </w:t>
      </w:r>
      <w:r w:rsidRPr="00E86D3D">
        <w:rPr>
          <w:rStyle w:val="StyleUnderline"/>
        </w:rPr>
        <w:t>who assert that courts' underlying assumptions should lean</w:t>
      </w:r>
      <w:r>
        <w:rPr>
          <w:rStyle w:val="StyleUnderline"/>
        </w:rPr>
        <w:t xml:space="preserve"> </w:t>
      </w:r>
      <w:r w:rsidRPr="00E86D3D">
        <w:rPr>
          <w:rStyle w:val="StyleUnderline"/>
        </w:rPr>
        <w:t>towards preserving state regulatory power, because federalism is a vital const</w:t>
      </w:r>
      <w:r>
        <w:rPr>
          <w:rStyle w:val="StyleUnderline"/>
        </w:rPr>
        <w:t>i</w:t>
      </w:r>
      <w:r w:rsidRPr="00E86D3D">
        <w:rPr>
          <w:rStyle w:val="StyleUnderline"/>
        </w:rPr>
        <w:t>tutional value</w:t>
      </w:r>
      <w:r w:rsidRPr="0071243B">
        <w:rPr>
          <w:sz w:val="16"/>
        </w:rPr>
        <w:t>.112</w:t>
      </w:r>
      <w:r>
        <w:rPr>
          <w:u w:val="single"/>
        </w:rPr>
        <w:t xml:space="preserve"> </w:t>
      </w:r>
      <w:r w:rsidRPr="0071243B">
        <w:rPr>
          <w:sz w:val="16"/>
        </w:rPr>
        <w:t xml:space="preserve">The </w:t>
      </w:r>
      <w:r w:rsidRPr="00E86D3D">
        <w:rPr>
          <w:rStyle w:val="StyleUnderline"/>
        </w:rPr>
        <w:t xml:space="preserve">rapid </w:t>
      </w:r>
      <w:r w:rsidRPr="00E86D3D">
        <w:rPr>
          <w:rStyle w:val="Emphasis"/>
        </w:rPr>
        <w:t>proliferation</w:t>
      </w:r>
      <w:r w:rsidRPr="00E86D3D">
        <w:rPr>
          <w:rStyle w:val="StyleUnderline"/>
        </w:rPr>
        <w:t xml:space="preserve"> of</w:t>
      </w:r>
      <w:r w:rsidRPr="0071243B">
        <w:rPr>
          <w:sz w:val="16"/>
        </w:rPr>
        <w:t xml:space="preserve"> </w:t>
      </w:r>
      <w:r w:rsidRPr="0071243B">
        <w:rPr>
          <w:rStyle w:val="Emphasis"/>
          <w:highlight w:val="green"/>
        </w:rPr>
        <w:t>federal preemption</w:t>
      </w:r>
      <w:r w:rsidRPr="0071243B">
        <w:rPr>
          <w:rStyle w:val="StyleUnderline"/>
          <w:highlight w:val="green"/>
        </w:rPr>
        <w:t xml:space="preserve"> statutes</w:t>
      </w:r>
      <w:r w:rsidRPr="0071243B">
        <w:rPr>
          <w:sz w:val="16"/>
        </w:rPr>
        <w:t xml:space="preserve">, like Section 18 of LCSA, and preemptive court decisions clearly </w:t>
      </w:r>
      <w:r w:rsidRPr="0071243B">
        <w:rPr>
          <w:rStyle w:val="StyleUnderline"/>
          <w:highlight w:val="green"/>
        </w:rPr>
        <w:t xml:space="preserve">present a </w:t>
      </w:r>
      <w:r w:rsidRPr="0071243B">
        <w:rPr>
          <w:rStyle w:val="Emphasis"/>
          <w:highlight w:val="green"/>
        </w:rPr>
        <w:t>dramatic threat</w:t>
      </w:r>
      <w:r w:rsidRPr="0071243B">
        <w:rPr>
          <w:rStyle w:val="StyleUnderline"/>
          <w:highlight w:val="green"/>
        </w:rPr>
        <w:t xml:space="preserve"> to the</w:t>
      </w:r>
      <w:r>
        <w:rPr>
          <w:rStyle w:val="StyleUnderline"/>
        </w:rPr>
        <w:t xml:space="preserve"> </w:t>
      </w:r>
      <w:r w:rsidRPr="00E86D3D">
        <w:rPr>
          <w:rStyle w:val="Emphasis"/>
        </w:rPr>
        <w:t xml:space="preserve">historic </w:t>
      </w:r>
      <w:r w:rsidRPr="0071243B">
        <w:rPr>
          <w:rStyle w:val="Emphasis"/>
          <w:highlight w:val="green"/>
        </w:rPr>
        <w:t>power</w:t>
      </w:r>
      <w:r w:rsidRPr="0071243B">
        <w:rPr>
          <w:rStyle w:val="StyleUnderline"/>
          <w:highlight w:val="green"/>
        </w:rPr>
        <w:t xml:space="preserve"> of the states</w:t>
      </w:r>
      <w:r w:rsidRPr="00E86D3D">
        <w:rPr>
          <w:rStyle w:val="StyleUnderline"/>
        </w:rPr>
        <w:t xml:space="preserve">.113 </w:t>
      </w:r>
      <w:r w:rsidRPr="0071243B">
        <w:rPr>
          <w:rStyle w:val="StyleUnderline"/>
          <w:highlight w:val="green"/>
        </w:rPr>
        <w:t>Federal preemption</w:t>
      </w:r>
      <w:r w:rsidRPr="0071243B">
        <w:rPr>
          <w:sz w:val="16"/>
        </w:rPr>
        <w:t xml:space="preserve"> of the states' chemical sub stance evaluations and regulations </w:t>
      </w:r>
      <w:r w:rsidRPr="0071243B">
        <w:rPr>
          <w:rStyle w:val="Emphasis"/>
          <w:highlight w:val="green"/>
        </w:rPr>
        <w:t>strips</w:t>
      </w:r>
      <w:r w:rsidRPr="0071243B">
        <w:rPr>
          <w:rStyle w:val="StyleUnderline"/>
          <w:highlight w:val="green"/>
        </w:rPr>
        <w:t xml:space="preserve"> the states of their</w:t>
      </w:r>
      <w:r w:rsidRPr="00E86D3D">
        <w:rPr>
          <w:rStyle w:val="StyleUnderline"/>
        </w:rPr>
        <w:t xml:space="preserve"> </w:t>
      </w:r>
      <w:r w:rsidRPr="0071243B">
        <w:rPr>
          <w:rStyle w:val="Emphasis"/>
        </w:rPr>
        <w:t xml:space="preserve">historic </w:t>
      </w:r>
      <w:r w:rsidRPr="0071243B">
        <w:rPr>
          <w:rStyle w:val="Emphasis"/>
          <w:highlight w:val="green"/>
        </w:rPr>
        <w:t>power</w:t>
      </w:r>
      <w:r w:rsidRPr="0071243B">
        <w:rPr>
          <w:rStyle w:val="StyleUnderline"/>
          <w:highlight w:val="green"/>
        </w:rPr>
        <w:t xml:space="preserve"> to </w:t>
      </w:r>
      <w:r w:rsidRPr="0071243B">
        <w:rPr>
          <w:rStyle w:val="Emphasis"/>
          <w:highlight w:val="green"/>
        </w:rPr>
        <w:t>regulate</w:t>
      </w:r>
      <w:r w:rsidRPr="00E86D3D">
        <w:rPr>
          <w:rStyle w:val="StyleUnderline"/>
        </w:rPr>
        <w:t>.</w:t>
      </w:r>
      <w:r w:rsidRPr="0071243B">
        <w:rPr>
          <w:sz w:val="16"/>
        </w:rPr>
        <w:t xml:space="preserve"> Although it is a valuable pursuit in itself to preserve the Constitution as</w:t>
      </w:r>
      <w:r>
        <w:rPr>
          <w:u w:val="single"/>
        </w:rPr>
        <w:t xml:space="preserve"> </w:t>
      </w:r>
      <w:r w:rsidRPr="0071243B">
        <w:rPr>
          <w:sz w:val="16"/>
        </w:rPr>
        <w:t xml:space="preserve">envisioned by the framers, </w:t>
      </w:r>
      <w:r w:rsidRPr="00E86D3D">
        <w:rPr>
          <w:rStyle w:val="StyleUnderline"/>
        </w:rPr>
        <w:t>this</w:t>
      </w:r>
      <w:r w:rsidRPr="0071243B">
        <w:rPr>
          <w:sz w:val="16"/>
        </w:rPr>
        <w:t xml:space="preserve"> also </w:t>
      </w:r>
      <w:r w:rsidRPr="0071243B">
        <w:rPr>
          <w:rStyle w:val="StyleUnderline"/>
          <w:highlight w:val="green"/>
        </w:rPr>
        <w:t xml:space="preserve">has </w:t>
      </w:r>
      <w:r w:rsidRPr="0071243B">
        <w:rPr>
          <w:rStyle w:val="Emphasis"/>
          <w:highlight w:val="green"/>
        </w:rPr>
        <w:t>problematic</w:t>
      </w:r>
      <w:r w:rsidRPr="00E86D3D">
        <w:rPr>
          <w:rStyle w:val="StyleUnderline"/>
        </w:rPr>
        <w:t xml:space="preserve"> practical </w:t>
      </w:r>
      <w:r w:rsidRPr="0071243B">
        <w:rPr>
          <w:rStyle w:val="Emphasis"/>
          <w:highlight w:val="green"/>
        </w:rPr>
        <w:t>effects</w:t>
      </w:r>
      <w:r w:rsidRPr="0071243B">
        <w:rPr>
          <w:sz w:val="16"/>
        </w:rPr>
        <w:t xml:space="preserve">. </w:t>
      </w:r>
      <w:r w:rsidRPr="0071243B">
        <w:rPr>
          <w:rStyle w:val="Emphasis"/>
          <w:highlight w:val="green"/>
        </w:rPr>
        <w:t>Failure</w:t>
      </w:r>
      <w:r w:rsidRPr="0071243B">
        <w:rPr>
          <w:rStyle w:val="StyleUnderline"/>
          <w:highlight w:val="green"/>
        </w:rPr>
        <w:t xml:space="preserve"> of</w:t>
      </w:r>
      <w:r>
        <w:rPr>
          <w:rStyle w:val="StyleUnderline"/>
          <w:highlight w:val="green"/>
        </w:rPr>
        <w:t xml:space="preserve"> </w:t>
      </w:r>
      <w:r w:rsidRPr="0071243B">
        <w:rPr>
          <w:rStyle w:val="StyleUnderline"/>
          <w:highlight w:val="green"/>
        </w:rPr>
        <w:t xml:space="preserve">the states to exercise their </w:t>
      </w:r>
      <w:r w:rsidRPr="0071243B">
        <w:rPr>
          <w:rStyle w:val="Emphasis"/>
          <w:highlight w:val="green"/>
        </w:rPr>
        <w:t>designated authority</w:t>
      </w:r>
      <w:r w:rsidRPr="00E86D3D">
        <w:rPr>
          <w:rStyle w:val="StyleUnderline"/>
        </w:rPr>
        <w:t xml:space="preserve"> </w:t>
      </w:r>
      <w:r w:rsidRPr="0071243B">
        <w:rPr>
          <w:rStyle w:val="StyleUnderline"/>
          <w:highlight w:val="green"/>
        </w:rPr>
        <w:t xml:space="preserve">leaves </w:t>
      </w:r>
      <w:r w:rsidRPr="0071243B">
        <w:rPr>
          <w:rStyle w:val="Emphasis"/>
          <w:highlight w:val="green"/>
        </w:rPr>
        <w:t>no defense</w:t>
      </w:r>
      <w:r w:rsidRPr="0071243B">
        <w:rPr>
          <w:rStyle w:val="StyleUnderline"/>
          <w:highlight w:val="green"/>
        </w:rPr>
        <w:t xml:space="preserve"> against the</w:t>
      </w:r>
      <w:r>
        <w:rPr>
          <w:rStyle w:val="StyleUnderline"/>
        </w:rPr>
        <w:t xml:space="preserve"> </w:t>
      </w:r>
      <w:r w:rsidRPr="00E86D3D">
        <w:rPr>
          <w:rStyle w:val="Emphasis"/>
        </w:rPr>
        <w:t xml:space="preserve">unjustified </w:t>
      </w:r>
      <w:r w:rsidRPr="0071243B">
        <w:rPr>
          <w:rStyle w:val="Emphasis"/>
          <w:highlight w:val="green"/>
        </w:rPr>
        <w:t>concentration</w:t>
      </w:r>
      <w:r w:rsidRPr="0071243B">
        <w:rPr>
          <w:rStyle w:val="StyleUnderline"/>
          <w:highlight w:val="green"/>
        </w:rPr>
        <w:t xml:space="preserve"> of </w:t>
      </w:r>
      <w:r w:rsidRPr="0071243B">
        <w:rPr>
          <w:rStyle w:val="Emphasis"/>
          <w:highlight w:val="green"/>
        </w:rPr>
        <w:t>power</w:t>
      </w:r>
      <w:r w:rsidRPr="00E86D3D">
        <w:rPr>
          <w:rStyle w:val="StyleUnderline"/>
        </w:rPr>
        <w:t xml:space="preserve"> </w:t>
      </w:r>
      <w:r w:rsidRPr="0071243B">
        <w:rPr>
          <w:rStyle w:val="StyleUnderline"/>
          <w:highlight w:val="green"/>
        </w:rPr>
        <w:t xml:space="preserve">in the </w:t>
      </w:r>
      <w:r w:rsidRPr="0071243B">
        <w:rPr>
          <w:rStyle w:val="Emphasis"/>
          <w:highlight w:val="green"/>
        </w:rPr>
        <w:t>fed</w:t>
      </w:r>
      <w:r w:rsidRPr="00E86D3D">
        <w:rPr>
          <w:rStyle w:val="Emphasis"/>
        </w:rPr>
        <w:t>eral government</w:t>
      </w:r>
      <w:r w:rsidRPr="00E86D3D">
        <w:rPr>
          <w:rStyle w:val="StyleUnderline"/>
        </w:rPr>
        <w:t>.</w:t>
      </w:r>
      <w:r w:rsidRPr="0071243B">
        <w:rPr>
          <w:sz w:val="16"/>
        </w:rPr>
        <w:t xml:space="preserve">114 </w:t>
      </w:r>
      <w:r w:rsidRPr="00E86D3D">
        <w:rPr>
          <w:rStyle w:val="StyleUnderline"/>
        </w:rPr>
        <w:t xml:space="preserve">This could </w:t>
      </w:r>
      <w:r w:rsidRPr="0071243B">
        <w:rPr>
          <w:rStyle w:val="Emphasis"/>
          <w:highlight w:val="green"/>
        </w:rPr>
        <w:t>establish</w:t>
      </w:r>
      <w:r w:rsidRPr="0071243B">
        <w:rPr>
          <w:rStyle w:val="StyleUnderline"/>
          <w:highlight w:val="green"/>
        </w:rPr>
        <w:t xml:space="preserve"> a </w:t>
      </w:r>
      <w:r w:rsidRPr="0071243B">
        <w:rPr>
          <w:rStyle w:val="Emphasis"/>
          <w:highlight w:val="green"/>
        </w:rPr>
        <w:t>dangerous precedent</w:t>
      </w:r>
      <w:r w:rsidRPr="00E86D3D">
        <w:rPr>
          <w:rStyle w:val="StyleUnderline"/>
        </w:rPr>
        <w:t xml:space="preserve"> </w:t>
      </w:r>
      <w:r w:rsidRPr="0071243B">
        <w:rPr>
          <w:rStyle w:val="StyleUnderline"/>
          <w:highlight w:val="green"/>
        </w:rPr>
        <w:t xml:space="preserve">that would further </w:t>
      </w:r>
      <w:r w:rsidRPr="0071243B">
        <w:rPr>
          <w:rStyle w:val="Emphasis"/>
          <w:highlight w:val="green"/>
        </w:rPr>
        <w:t>disempower</w:t>
      </w:r>
      <w:r w:rsidRPr="00E86D3D">
        <w:rPr>
          <w:rStyle w:val="StyleUnderline"/>
        </w:rPr>
        <w:t xml:space="preserve"> </w:t>
      </w:r>
      <w:r w:rsidRPr="0071243B">
        <w:rPr>
          <w:rStyle w:val="StyleUnderline"/>
          <w:highlight w:val="green"/>
        </w:rPr>
        <w:t>the states</w:t>
      </w:r>
      <w:r w:rsidRPr="00E86D3D">
        <w:rPr>
          <w:rStyle w:val="StyleUnderline"/>
        </w:rPr>
        <w:t xml:space="preserve"> </w:t>
      </w:r>
      <w:r w:rsidRPr="0071243B">
        <w:rPr>
          <w:rStyle w:val="StyleUnderline"/>
          <w:highlight w:val="green"/>
        </w:rPr>
        <w:t>of their</w:t>
      </w:r>
      <w:r>
        <w:rPr>
          <w:rStyle w:val="StyleUnderline"/>
        </w:rPr>
        <w:t xml:space="preserve"> </w:t>
      </w:r>
      <w:r w:rsidRPr="0071243B">
        <w:rPr>
          <w:rStyle w:val="Emphasis"/>
        </w:rPr>
        <w:t xml:space="preserve">regulatory </w:t>
      </w:r>
      <w:r w:rsidRPr="0071243B">
        <w:rPr>
          <w:rStyle w:val="Emphasis"/>
          <w:highlight w:val="green"/>
        </w:rPr>
        <w:t>authority</w:t>
      </w:r>
      <w:r w:rsidRPr="00E86D3D">
        <w:rPr>
          <w:rStyle w:val="StyleUnderline"/>
        </w:rPr>
        <w:t xml:space="preserve"> over time.</w:t>
      </w:r>
    </w:p>
    <w:p w14:paraId="7A3A940B" w14:textId="77777777" w:rsidR="009E5A06" w:rsidRDefault="009E5A06" w:rsidP="009E5A06">
      <w:pPr>
        <w:pStyle w:val="Heading4"/>
      </w:pPr>
      <w:r w:rsidRPr="00641A70">
        <w:t xml:space="preserve">It </w:t>
      </w:r>
      <w:r>
        <w:t>collapses effective state leadership</w:t>
      </w:r>
    </w:p>
    <w:p w14:paraId="344E61BC" w14:textId="77777777" w:rsidR="009E5A06" w:rsidRPr="00E86D3D" w:rsidRDefault="009E5A06" w:rsidP="009E5A06">
      <w:r w:rsidRPr="00E86D3D">
        <w:rPr>
          <w:rStyle w:val="Style13ptBold"/>
        </w:rPr>
        <w:t>Behnke 17</w:t>
      </w:r>
      <w:r>
        <w:t xml:space="preserve"> (Kalyn, J.D. Candidate, Sandra Day O'Connor College of Law, Arizona State University; M.A., Political Science, ASU; B.A., Political Science and History, ASU, “Toxic Preemption: Why the Lautenberg Chemical Safety Act's Erosion of State Authority Contaminates Environmental Law,” American Bar Association, Jurimetrics, Volume 57, No. 4, Summer 2017, pp. 459-482, </w:t>
      </w:r>
      <w:hyperlink r:id="rId20" w:history="1">
        <w:r w:rsidRPr="00ED051A">
          <w:rPr>
            <w:rStyle w:val="Hyperlink"/>
          </w:rPr>
          <w:t>https://www.jstor.org/stable/26322760</w:t>
        </w:r>
      </w:hyperlink>
      <w:r>
        <w:t>, ccm)</w:t>
      </w:r>
    </w:p>
    <w:p w14:paraId="3E0826F7" w14:textId="3D5221B8" w:rsidR="009E5A06" w:rsidRDefault="009E5A06" w:rsidP="009E5A06">
      <w:pPr>
        <w:rPr>
          <w:rStyle w:val="StyleUnderline"/>
        </w:rPr>
      </w:pPr>
      <w:r w:rsidRPr="00641A70">
        <w:rPr>
          <w:rStyle w:val="StyleUnderline"/>
        </w:rPr>
        <w:t xml:space="preserve">The process of </w:t>
      </w:r>
      <w:r w:rsidRPr="00E7197F">
        <w:rPr>
          <w:rStyle w:val="Emphasis"/>
        </w:rPr>
        <w:t xml:space="preserve">progressive </w:t>
      </w:r>
      <w:r w:rsidRPr="00E7197F">
        <w:rPr>
          <w:rStyle w:val="Emphasis"/>
          <w:highlight w:val="cyan"/>
        </w:rPr>
        <w:t>federalism</w:t>
      </w:r>
      <w:r w:rsidRPr="00641A70">
        <w:rPr>
          <w:rStyle w:val="StyleUnderline"/>
        </w:rPr>
        <w:t xml:space="preserve"> perpetuated by the states </w:t>
      </w:r>
      <w:r w:rsidRPr="002A2185">
        <w:rPr>
          <w:sz w:val="16"/>
        </w:rPr>
        <w:t>essentially</w:t>
      </w:r>
      <w:r>
        <w:rPr>
          <w:rStyle w:val="StyleUnderline"/>
        </w:rPr>
        <w:t xml:space="preserve"> </w:t>
      </w:r>
      <w:r w:rsidRPr="00641A70">
        <w:rPr>
          <w:rStyle w:val="Emphasis"/>
          <w:highlight w:val="cyan"/>
        </w:rPr>
        <w:t>unravels</w:t>
      </w:r>
      <w:r w:rsidRPr="00641A70">
        <w:rPr>
          <w:rStyle w:val="StyleUnderline"/>
          <w:highlight w:val="cyan"/>
        </w:rPr>
        <w:t xml:space="preserve"> when the fed</w:t>
      </w:r>
      <w:r w:rsidRPr="00E7197F">
        <w:rPr>
          <w:rStyle w:val="StyleUnderline"/>
        </w:rPr>
        <w:t xml:space="preserve">eral government </w:t>
      </w:r>
      <w:r w:rsidRPr="003E5812">
        <w:rPr>
          <w:rStyle w:val="Emphasis"/>
        </w:rPr>
        <w:t>imposes</w:t>
      </w:r>
      <w:r w:rsidRPr="00641A70">
        <w:rPr>
          <w:rStyle w:val="StyleUnderline"/>
        </w:rPr>
        <w:t xml:space="preserve"> ceiling </w:t>
      </w:r>
      <w:r w:rsidRPr="003E5812">
        <w:rPr>
          <w:rStyle w:val="Emphasis"/>
        </w:rPr>
        <w:t>preemption provisions</w:t>
      </w:r>
      <w:r>
        <w:rPr>
          <w:rStyle w:val="StyleUnderline"/>
        </w:rPr>
        <w:t xml:space="preserve"> </w:t>
      </w:r>
      <w:r w:rsidRPr="00641A70">
        <w:rPr>
          <w:rStyle w:val="StyleUnderline"/>
        </w:rPr>
        <w:t xml:space="preserve">that </w:t>
      </w:r>
      <w:r w:rsidRPr="003E5812">
        <w:rPr>
          <w:rStyle w:val="Emphasis"/>
        </w:rPr>
        <w:t xml:space="preserve">sweepingly </w:t>
      </w:r>
      <w:r w:rsidRPr="003E5812">
        <w:rPr>
          <w:rStyle w:val="Emphasis"/>
          <w:highlight w:val="cyan"/>
        </w:rPr>
        <w:t>preempt</w:t>
      </w:r>
      <w:r w:rsidRPr="00641A70">
        <w:rPr>
          <w:rStyle w:val="StyleUnderline"/>
          <w:highlight w:val="cyan"/>
        </w:rPr>
        <w:t xml:space="preserve"> state law</w:t>
      </w:r>
      <w:r w:rsidRPr="002A2185">
        <w:rPr>
          <w:sz w:val="16"/>
        </w:rPr>
        <w:t xml:space="preserve">. </w:t>
      </w:r>
      <w:r w:rsidRPr="00641A70">
        <w:rPr>
          <w:rStyle w:val="StyleUnderline"/>
        </w:rPr>
        <w:t xml:space="preserve">This occurs </w:t>
      </w:r>
      <w:r w:rsidRPr="003E5812">
        <w:rPr>
          <w:rStyle w:val="StyleUnderline"/>
          <w:highlight w:val="cyan"/>
        </w:rPr>
        <w:t xml:space="preserve">because it gives all </w:t>
      </w:r>
      <w:r w:rsidRPr="00641A70">
        <w:rPr>
          <w:rStyle w:val="StyleUnderline"/>
          <w:highlight w:val="cyan"/>
        </w:rPr>
        <w:t xml:space="preserve">the </w:t>
      </w:r>
      <w:r w:rsidRPr="00641A70">
        <w:rPr>
          <w:rStyle w:val="Emphasis"/>
          <w:highlight w:val="cyan"/>
        </w:rPr>
        <w:t>regulatory</w:t>
      </w:r>
      <w:r>
        <w:rPr>
          <w:rStyle w:val="Emphasis"/>
          <w:highlight w:val="cyan"/>
        </w:rPr>
        <w:t xml:space="preserve"> </w:t>
      </w:r>
      <w:r w:rsidRPr="00641A70">
        <w:rPr>
          <w:rStyle w:val="Emphasis"/>
          <w:highlight w:val="cyan"/>
        </w:rPr>
        <w:t>control</w:t>
      </w:r>
      <w:r w:rsidRPr="00641A70">
        <w:rPr>
          <w:rStyle w:val="StyleUnderline"/>
          <w:highlight w:val="cyan"/>
        </w:rPr>
        <w:t xml:space="preserve"> to an </w:t>
      </w:r>
      <w:r w:rsidRPr="00641A70">
        <w:rPr>
          <w:rStyle w:val="Emphasis"/>
          <w:highlight w:val="cyan"/>
        </w:rPr>
        <w:t>individual entity</w:t>
      </w:r>
      <w:r w:rsidRPr="00641A70">
        <w:rPr>
          <w:rStyle w:val="StyleUnderline"/>
          <w:highlight w:val="cyan"/>
        </w:rPr>
        <w:t xml:space="preserve"> with </w:t>
      </w:r>
      <w:r w:rsidRPr="00641A70">
        <w:rPr>
          <w:rStyle w:val="Emphasis"/>
          <w:highlight w:val="cyan"/>
        </w:rPr>
        <w:t>imperfect info</w:t>
      </w:r>
      <w:r w:rsidRPr="00641A70">
        <w:rPr>
          <w:rStyle w:val="Emphasis"/>
        </w:rPr>
        <w:t>rmation</w:t>
      </w:r>
      <w:r w:rsidRPr="002A2185">
        <w:rPr>
          <w:sz w:val="16"/>
        </w:rPr>
        <w:t xml:space="preserve">. For example, R. Kyle Evans argues that </w:t>
      </w:r>
      <w:r w:rsidRPr="003E5812">
        <w:rPr>
          <w:rStyle w:val="StyleUnderline"/>
        </w:rPr>
        <w:t xml:space="preserve">handing </w:t>
      </w:r>
      <w:r w:rsidRPr="003E5812">
        <w:rPr>
          <w:rStyle w:val="Emphasis"/>
        </w:rPr>
        <w:t>regulatory power</w:t>
      </w:r>
      <w:r w:rsidRPr="003E5812">
        <w:rPr>
          <w:rStyle w:val="StyleUnderline"/>
        </w:rPr>
        <w:t xml:space="preserve"> to a single actor</w:t>
      </w:r>
      <w:r w:rsidRPr="00641A70">
        <w:rPr>
          <w:rStyle w:val="StyleUnderline"/>
        </w:rPr>
        <w:t xml:space="preserve"> </w:t>
      </w:r>
      <w:r w:rsidRPr="00641A70">
        <w:rPr>
          <w:rStyle w:val="Emphasis"/>
          <w:highlight w:val="cyan"/>
        </w:rPr>
        <w:t>destroys</w:t>
      </w:r>
      <w:r w:rsidRPr="00641A70">
        <w:rPr>
          <w:rStyle w:val="StyleUnderline"/>
        </w:rPr>
        <w:t xml:space="preserve"> the</w:t>
      </w:r>
      <w:r w:rsidRPr="002A2185">
        <w:rPr>
          <w:sz w:val="16"/>
        </w:rPr>
        <w:t xml:space="preserve"> "</w:t>
      </w:r>
      <w:r w:rsidRPr="00641A70">
        <w:rPr>
          <w:rStyle w:val="Emphasis"/>
          <w:highlight w:val="cyan"/>
        </w:rPr>
        <w:t>multilayered diversity</w:t>
      </w:r>
      <w:r w:rsidRPr="00641A70">
        <w:rPr>
          <w:rStyle w:val="StyleUnderline"/>
        </w:rPr>
        <w:t>"</w:t>
      </w:r>
      <w:r w:rsidRPr="002A2185">
        <w:rPr>
          <w:sz w:val="16"/>
        </w:rPr>
        <w:t xml:space="preserve"> </w:t>
      </w:r>
      <w:r w:rsidRPr="00641A70">
        <w:rPr>
          <w:rStyle w:val="StyleUnderline"/>
          <w:highlight w:val="cyan"/>
        </w:rPr>
        <w:t xml:space="preserve">needed to combat </w:t>
      </w:r>
      <w:r w:rsidRPr="00641A70">
        <w:rPr>
          <w:rStyle w:val="Emphasis"/>
          <w:highlight w:val="cyan"/>
        </w:rPr>
        <w:t>complex problems</w:t>
      </w:r>
      <w:r w:rsidRPr="00641A70">
        <w:rPr>
          <w:rStyle w:val="StyleUnderline"/>
        </w:rPr>
        <w:t xml:space="preserve"> present in numerous,</w:t>
      </w:r>
      <w:r>
        <w:rPr>
          <w:rStyle w:val="StyleUnderline"/>
        </w:rPr>
        <w:t xml:space="preserve"> </w:t>
      </w:r>
      <w:r w:rsidRPr="00641A70">
        <w:rPr>
          <w:rStyle w:val="StyleUnderline"/>
        </w:rPr>
        <w:t>yet variante contexts.</w:t>
      </w:r>
      <w:r w:rsidRPr="002A2185">
        <w:rPr>
          <w:sz w:val="16"/>
        </w:rPr>
        <w:t xml:space="preserve">' it </w:t>
      </w:r>
      <w:r w:rsidRPr="00641A70">
        <w:rPr>
          <w:rStyle w:val="StyleUnderline"/>
        </w:rPr>
        <w:t xml:space="preserve">means </w:t>
      </w:r>
      <w:r w:rsidRPr="003E5812">
        <w:rPr>
          <w:rStyle w:val="Emphasis"/>
          <w:highlight w:val="cyan"/>
        </w:rPr>
        <w:t>instituting</w:t>
      </w:r>
      <w:r w:rsidRPr="003E5812">
        <w:rPr>
          <w:rStyle w:val="StyleUnderline"/>
          <w:highlight w:val="cyan"/>
        </w:rPr>
        <w:t xml:space="preserve"> a single</w:t>
      </w:r>
      <w:r w:rsidRPr="00641A70">
        <w:rPr>
          <w:rStyle w:val="StyleUnderline"/>
        </w:rPr>
        <w:t xml:space="preserve">, unitary </w:t>
      </w:r>
      <w:r w:rsidRPr="003E5812">
        <w:rPr>
          <w:rStyle w:val="Emphasis"/>
          <w:highlight w:val="cyan"/>
        </w:rPr>
        <w:t>regulatory scheme</w:t>
      </w:r>
      <w:r>
        <w:rPr>
          <w:rStyle w:val="StyleUnderline"/>
        </w:rPr>
        <w:t xml:space="preserve"> </w:t>
      </w:r>
      <w:r w:rsidRPr="00641A70">
        <w:rPr>
          <w:rStyle w:val="StyleUnderline"/>
        </w:rPr>
        <w:t xml:space="preserve">on these </w:t>
      </w:r>
      <w:r w:rsidRPr="00641A70">
        <w:rPr>
          <w:rStyle w:val="Emphasis"/>
        </w:rPr>
        <w:t>various situations</w:t>
      </w:r>
      <w:r w:rsidRPr="00641A70">
        <w:rPr>
          <w:rStyle w:val="StyleUnderline"/>
        </w:rPr>
        <w:t xml:space="preserve">, which </w:t>
      </w:r>
      <w:r w:rsidRPr="003E5812">
        <w:rPr>
          <w:rStyle w:val="StyleUnderline"/>
          <w:highlight w:val="cyan"/>
        </w:rPr>
        <w:t xml:space="preserve">slows down the </w:t>
      </w:r>
      <w:r w:rsidRPr="003E5812">
        <w:rPr>
          <w:rStyle w:val="Emphasis"/>
          <w:highlight w:val="cyan"/>
        </w:rPr>
        <w:t>investigation</w:t>
      </w:r>
      <w:r w:rsidRPr="00641A70">
        <w:rPr>
          <w:rStyle w:val="StyleUnderline"/>
        </w:rPr>
        <w:t xml:space="preserve">, </w:t>
      </w:r>
      <w:r w:rsidRPr="003E5812">
        <w:rPr>
          <w:rStyle w:val="Emphasis"/>
          <w:highlight w:val="cyan"/>
        </w:rPr>
        <w:t>analysis</w:t>
      </w:r>
      <w:r w:rsidRPr="003E5812">
        <w:rPr>
          <w:rStyle w:val="StyleUnderline"/>
          <w:highlight w:val="cyan"/>
        </w:rPr>
        <w:t>, and</w:t>
      </w:r>
      <w:r>
        <w:rPr>
          <w:rStyle w:val="StyleUnderline"/>
          <w:highlight w:val="cyan"/>
        </w:rPr>
        <w:t xml:space="preserve"> </w:t>
      </w:r>
      <w:r w:rsidRPr="003E5812">
        <w:rPr>
          <w:rStyle w:val="Emphasis"/>
          <w:highlight w:val="cyan"/>
        </w:rPr>
        <w:t>application</w:t>
      </w:r>
      <w:r w:rsidRPr="003E5812">
        <w:rPr>
          <w:rStyle w:val="StyleUnderline"/>
          <w:highlight w:val="cyan"/>
        </w:rPr>
        <w:t xml:space="preserve"> of laws</w:t>
      </w:r>
      <w:r w:rsidRPr="00641A70">
        <w:rPr>
          <w:rStyle w:val="StyleUnderline"/>
        </w:rPr>
        <w:t>.</w:t>
      </w:r>
      <w:r w:rsidRPr="002A2185">
        <w:rPr>
          <w:sz w:val="16"/>
        </w:rPr>
        <w:t xml:space="preserve"> In turn, </w:t>
      </w:r>
      <w:r w:rsidRPr="00641A70">
        <w:rPr>
          <w:rStyle w:val="StyleUnderline"/>
        </w:rPr>
        <w:t xml:space="preserve">this creates </w:t>
      </w:r>
      <w:r w:rsidRPr="003E5812">
        <w:rPr>
          <w:rStyle w:val="Emphasis"/>
        </w:rPr>
        <w:t>unintended effects</w:t>
      </w:r>
      <w:r w:rsidRPr="00641A70">
        <w:rPr>
          <w:rStyle w:val="StyleUnderline"/>
        </w:rPr>
        <w:t>, such as "</w:t>
      </w:r>
      <w:r w:rsidRPr="003E5812">
        <w:rPr>
          <w:rStyle w:val="Emphasis"/>
        </w:rPr>
        <w:t>regulatory</w:t>
      </w:r>
      <w:r>
        <w:rPr>
          <w:rStyle w:val="Emphasis"/>
        </w:rPr>
        <w:t xml:space="preserve"> </w:t>
      </w:r>
      <w:r w:rsidRPr="003E5812">
        <w:rPr>
          <w:rStyle w:val="Emphasis"/>
        </w:rPr>
        <w:t>inertia</w:t>
      </w:r>
      <w:r w:rsidRPr="00641A70">
        <w:rPr>
          <w:rStyle w:val="StyleUnderline"/>
        </w:rPr>
        <w:t xml:space="preserve">, </w:t>
      </w:r>
      <w:r w:rsidRPr="003E5812">
        <w:rPr>
          <w:rStyle w:val="Emphasis"/>
        </w:rPr>
        <w:t>capture</w:t>
      </w:r>
      <w:r w:rsidRPr="00641A70">
        <w:rPr>
          <w:rStyle w:val="StyleUnderline"/>
        </w:rPr>
        <w:t xml:space="preserve">, poor </w:t>
      </w:r>
      <w:r w:rsidRPr="003E5812">
        <w:rPr>
          <w:rStyle w:val="Emphasis"/>
        </w:rPr>
        <w:t>initial choice</w:t>
      </w:r>
      <w:r w:rsidRPr="00641A70">
        <w:rPr>
          <w:rStyle w:val="StyleUnderline"/>
        </w:rPr>
        <w:t xml:space="preserve"> or </w:t>
      </w:r>
      <w:r w:rsidRPr="003E5812">
        <w:rPr>
          <w:rStyle w:val="Emphasis"/>
        </w:rPr>
        <w:t>error</w:t>
      </w:r>
      <w:r w:rsidRPr="00641A70">
        <w:rPr>
          <w:rStyle w:val="StyleUnderline"/>
        </w:rPr>
        <w:t xml:space="preserve">, </w:t>
      </w:r>
      <w:r w:rsidRPr="003E5812">
        <w:rPr>
          <w:rStyle w:val="Emphasis"/>
        </w:rPr>
        <w:t>outdated choices</w:t>
      </w:r>
      <w:r w:rsidRPr="00641A70">
        <w:rPr>
          <w:rStyle w:val="StyleUnderline"/>
        </w:rPr>
        <w:t xml:space="preserve">, and </w:t>
      </w:r>
      <w:r w:rsidRPr="003E5812">
        <w:rPr>
          <w:rStyle w:val="Emphasis"/>
        </w:rPr>
        <w:t>inadequate funding</w:t>
      </w:r>
      <w:r w:rsidRPr="00641A70">
        <w:rPr>
          <w:rStyle w:val="StyleUnderline"/>
        </w:rPr>
        <w:t>... ,"</w:t>
      </w:r>
      <w:r w:rsidRPr="002A2185">
        <w:rPr>
          <w:sz w:val="16"/>
        </w:rPr>
        <w:t>130 In Professor William Buzbee's words</w:t>
      </w:r>
      <w:r w:rsidRPr="00641A70">
        <w:rPr>
          <w:rStyle w:val="StyleUnderline"/>
        </w:rPr>
        <w:t xml:space="preserve">, it is "a </w:t>
      </w:r>
      <w:r w:rsidRPr="00641A70">
        <w:rPr>
          <w:rStyle w:val="Emphasis"/>
        </w:rPr>
        <w:t>total disaster</w:t>
      </w:r>
      <w:r w:rsidRPr="002A2185">
        <w:rPr>
          <w:sz w:val="16"/>
        </w:rPr>
        <w:t xml:space="preserve">."131 On the whole, </w:t>
      </w:r>
      <w:r w:rsidRPr="00641A70">
        <w:rPr>
          <w:rStyle w:val="StyleUnderline"/>
        </w:rPr>
        <w:t xml:space="preserve">ceiling </w:t>
      </w:r>
      <w:r w:rsidRPr="003E5812">
        <w:rPr>
          <w:rStyle w:val="Emphasis"/>
          <w:highlight w:val="cyan"/>
        </w:rPr>
        <w:t>preemption</w:t>
      </w:r>
      <w:r w:rsidRPr="00641A70">
        <w:rPr>
          <w:rStyle w:val="StyleUnderline"/>
        </w:rPr>
        <w:t xml:space="preserve"> has largely proven to be unhelpful</w:t>
      </w:r>
      <w:r w:rsidRPr="002A2185">
        <w:t xml:space="preserve"> </w:t>
      </w:r>
      <w:r w:rsidRPr="002A2185">
        <w:rPr>
          <w:sz w:val="16"/>
          <w:szCs w:val="16"/>
        </w:rPr>
        <w:t>public policy</w:t>
      </w:r>
      <w:r w:rsidRPr="002A2185">
        <w:t xml:space="preserve"> </w:t>
      </w:r>
      <w:r w:rsidRPr="00641A70">
        <w:rPr>
          <w:rStyle w:val="StyleUnderline"/>
        </w:rPr>
        <w:t xml:space="preserve">because it </w:t>
      </w:r>
      <w:r w:rsidRPr="003E5812">
        <w:rPr>
          <w:rStyle w:val="Emphasis"/>
          <w:highlight w:val="cyan"/>
        </w:rPr>
        <w:t>hinders</w:t>
      </w:r>
      <w:r w:rsidRPr="002A2185">
        <w:rPr>
          <w:sz w:val="16"/>
        </w:rPr>
        <w:t xml:space="preserve">, </w:t>
      </w:r>
      <w:r w:rsidRPr="00641A70">
        <w:rPr>
          <w:rStyle w:val="StyleUnderline"/>
        </w:rPr>
        <w:t xml:space="preserve">rather than promotes, </w:t>
      </w:r>
      <w:r w:rsidRPr="003E5812">
        <w:rPr>
          <w:rStyle w:val="StyleUnderline"/>
          <w:highlight w:val="cyan"/>
        </w:rPr>
        <w:t>the</w:t>
      </w:r>
      <w:r w:rsidRPr="00641A70">
        <w:rPr>
          <w:rStyle w:val="StyleUnderline"/>
        </w:rPr>
        <w:t xml:space="preserve"> nation's </w:t>
      </w:r>
      <w:r w:rsidRPr="003E5812">
        <w:rPr>
          <w:rStyle w:val="Emphasis"/>
          <w:highlight w:val="cyan"/>
        </w:rPr>
        <w:t>federalist system</w:t>
      </w:r>
      <w:r w:rsidRPr="00641A70">
        <w:rPr>
          <w:rStyle w:val="StyleUnderline"/>
        </w:rPr>
        <w:t>.</w:t>
      </w:r>
      <w:r>
        <w:rPr>
          <w:rStyle w:val="StyleUnderline"/>
        </w:rPr>
        <w:t xml:space="preserve"> </w:t>
      </w:r>
      <w:r w:rsidRPr="003E5812">
        <w:rPr>
          <w:rStyle w:val="StyleUnderline"/>
        </w:rPr>
        <w:t xml:space="preserve">The </w:t>
      </w:r>
      <w:r w:rsidRPr="003E5812">
        <w:rPr>
          <w:rStyle w:val="StyleUnderline"/>
          <w:highlight w:val="cyan"/>
        </w:rPr>
        <w:t>nation</w:t>
      </w:r>
      <w:r w:rsidRPr="002A2185">
        <w:rPr>
          <w:sz w:val="16"/>
        </w:rPr>
        <w:t xml:space="preserve">, in cases of health and safety, often </w:t>
      </w:r>
      <w:r w:rsidRPr="003E5812">
        <w:rPr>
          <w:rStyle w:val="Emphasis"/>
          <w:highlight w:val="cyan"/>
        </w:rPr>
        <w:t>rely on</w:t>
      </w:r>
      <w:r w:rsidRPr="00641A70">
        <w:rPr>
          <w:rStyle w:val="StyleUnderline"/>
        </w:rPr>
        <w:t xml:space="preserve"> the </w:t>
      </w:r>
      <w:r w:rsidRPr="003E5812">
        <w:rPr>
          <w:rStyle w:val="StyleUnderline"/>
          <w:highlight w:val="cyan"/>
        </w:rPr>
        <w:t>states to</w:t>
      </w:r>
      <w:r w:rsidRPr="00641A70">
        <w:rPr>
          <w:rStyle w:val="StyleUnderline"/>
        </w:rPr>
        <w:t xml:space="preserve"> </w:t>
      </w:r>
      <w:r w:rsidRPr="003E5812">
        <w:rPr>
          <w:rStyle w:val="Emphasis"/>
        </w:rPr>
        <w:t>experiment</w:t>
      </w:r>
      <w:r>
        <w:rPr>
          <w:rStyle w:val="StyleUnderline"/>
        </w:rPr>
        <w:t xml:space="preserve"> </w:t>
      </w:r>
      <w:r w:rsidRPr="00641A70">
        <w:rPr>
          <w:rStyle w:val="StyleUnderline"/>
        </w:rPr>
        <w:t xml:space="preserve">and </w:t>
      </w:r>
      <w:r w:rsidRPr="003E5812">
        <w:rPr>
          <w:rStyle w:val="StyleUnderline"/>
          <w:highlight w:val="cyan"/>
        </w:rPr>
        <w:t>act as "</w:t>
      </w:r>
      <w:r w:rsidRPr="003E5812">
        <w:rPr>
          <w:rStyle w:val="Emphasis"/>
          <w:highlight w:val="cyan"/>
        </w:rPr>
        <w:t>lab</w:t>
      </w:r>
      <w:r w:rsidRPr="003E5812">
        <w:rPr>
          <w:rStyle w:val="Emphasis"/>
        </w:rPr>
        <w:t>oratorie</w:t>
      </w:r>
      <w:r w:rsidRPr="003E5812">
        <w:rPr>
          <w:rStyle w:val="Emphasis"/>
          <w:highlight w:val="cyan"/>
        </w:rPr>
        <w:t>s</w:t>
      </w:r>
      <w:r w:rsidRPr="003E5812">
        <w:rPr>
          <w:rStyle w:val="Emphasis"/>
        </w:rPr>
        <w:t xml:space="preserve"> </w:t>
      </w:r>
      <w:r w:rsidRPr="003E5812">
        <w:rPr>
          <w:rStyle w:val="Emphasis"/>
          <w:highlight w:val="cyan"/>
        </w:rPr>
        <w:t>of democracy</w:t>
      </w:r>
      <w:r w:rsidRPr="00641A70">
        <w:rPr>
          <w:rStyle w:val="StyleUnderline"/>
        </w:rPr>
        <w:t xml:space="preserve">" </w:t>
      </w:r>
      <w:r w:rsidRPr="003E5812">
        <w:rPr>
          <w:rStyle w:val="StyleUnderline"/>
          <w:highlight w:val="cyan"/>
        </w:rPr>
        <w:t xml:space="preserve">to </w:t>
      </w:r>
      <w:r w:rsidRPr="003E5812">
        <w:rPr>
          <w:rStyle w:val="Emphasis"/>
          <w:highlight w:val="cyan"/>
        </w:rPr>
        <w:t>discover</w:t>
      </w:r>
      <w:r w:rsidRPr="003E5812">
        <w:rPr>
          <w:rStyle w:val="StyleUnderline"/>
          <w:highlight w:val="cyan"/>
        </w:rPr>
        <w:t xml:space="preserve"> which policies are the </w:t>
      </w:r>
      <w:r w:rsidRPr="003E5812">
        <w:rPr>
          <w:rStyle w:val="Emphasis"/>
          <w:highlight w:val="cyan"/>
        </w:rPr>
        <w:t>most beneficial</w:t>
      </w:r>
      <w:r w:rsidRPr="003E5812">
        <w:rPr>
          <w:rStyle w:val="Emphasis"/>
        </w:rPr>
        <w:t xml:space="preserve"> </w:t>
      </w:r>
      <w:r w:rsidRPr="00641A70">
        <w:rPr>
          <w:rStyle w:val="StyleUnderline"/>
        </w:rPr>
        <w:t xml:space="preserve">and </w:t>
      </w:r>
      <w:r w:rsidRPr="003E5812">
        <w:rPr>
          <w:rStyle w:val="Emphasis"/>
        </w:rPr>
        <w:t>efficient use</w:t>
      </w:r>
      <w:r w:rsidRPr="00641A70">
        <w:rPr>
          <w:rStyle w:val="StyleUnderline"/>
        </w:rPr>
        <w:t xml:space="preserve"> of </w:t>
      </w:r>
      <w:r w:rsidRPr="003E5812">
        <w:rPr>
          <w:rStyle w:val="Emphasis"/>
        </w:rPr>
        <w:t>resources</w:t>
      </w:r>
      <w:r w:rsidRPr="00641A70">
        <w:rPr>
          <w:rStyle w:val="StyleUnderline"/>
        </w:rPr>
        <w:t>.</w:t>
      </w:r>
      <w:r w:rsidRPr="002A2185">
        <w:rPr>
          <w:sz w:val="16"/>
        </w:rPr>
        <w:t xml:space="preserve">132 </w:t>
      </w:r>
      <w:r w:rsidRPr="003E5812">
        <w:rPr>
          <w:rStyle w:val="StyleUnderline"/>
          <w:highlight w:val="cyan"/>
        </w:rPr>
        <w:t>When congress</w:t>
      </w:r>
      <w:r w:rsidRPr="00641A70">
        <w:rPr>
          <w:rStyle w:val="StyleUnderline"/>
        </w:rPr>
        <w:t>ional committees</w:t>
      </w:r>
      <w:r>
        <w:rPr>
          <w:rStyle w:val="StyleUnderline"/>
        </w:rPr>
        <w:t xml:space="preserve"> </w:t>
      </w:r>
      <w:r w:rsidRPr="00641A70">
        <w:rPr>
          <w:rStyle w:val="StyleUnderline"/>
        </w:rPr>
        <w:t xml:space="preserve">continue to </w:t>
      </w:r>
      <w:r w:rsidRPr="003E5812">
        <w:rPr>
          <w:rStyle w:val="Emphasis"/>
        </w:rPr>
        <w:t>institute legislation</w:t>
      </w:r>
      <w:r w:rsidRPr="00641A70">
        <w:rPr>
          <w:rStyle w:val="StyleUnderline"/>
        </w:rPr>
        <w:t xml:space="preserve"> with </w:t>
      </w:r>
      <w:r w:rsidRPr="003E5812">
        <w:rPr>
          <w:rStyle w:val="Emphasis"/>
          <w:highlight w:val="cyan"/>
        </w:rPr>
        <w:t>preempti</w:t>
      </w:r>
      <w:r w:rsidRPr="003E5812">
        <w:rPr>
          <w:rStyle w:val="Emphasis"/>
        </w:rPr>
        <w:t>on provisions</w:t>
      </w:r>
      <w:r w:rsidRPr="002A2185">
        <w:rPr>
          <w:sz w:val="16"/>
        </w:rPr>
        <w:t xml:space="preserve">, </w:t>
      </w:r>
      <w:r w:rsidRPr="003E5812">
        <w:rPr>
          <w:rStyle w:val="StyleUnderline"/>
          <w:highlight w:val="cyan"/>
        </w:rPr>
        <w:t xml:space="preserve">states are </w:t>
      </w:r>
      <w:r w:rsidRPr="003E5812">
        <w:rPr>
          <w:rStyle w:val="Emphasis"/>
          <w:highlight w:val="cyan"/>
        </w:rPr>
        <w:t>prevented</w:t>
      </w:r>
      <w:r w:rsidRPr="003E5812">
        <w:rPr>
          <w:rStyle w:val="StyleUnderline"/>
          <w:highlight w:val="cyan"/>
        </w:rPr>
        <w:t xml:space="preserve"> from </w:t>
      </w:r>
      <w:r w:rsidRPr="003E5812">
        <w:rPr>
          <w:rStyle w:val="Emphasis"/>
          <w:highlight w:val="cyan"/>
        </w:rPr>
        <w:t>experimenting</w:t>
      </w:r>
      <w:r w:rsidRPr="00641A70">
        <w:rPr>
          <w:rStyle w:val="StyleUnderline"/>
        </w:rPr>
        <w:t xml:space="preserve"> and </w:t>
      </w:r>
      <w:r w:rsidRPr="003E5812">
        <w:rPr>
          <w:rStyle w:val="Emphasis"/>
        </w:rPr>
        <w:t>changing</w:t>
      </w:r>
      <w:r w:rsidRPr="00641A70">
        <w:rPr>
          <w:rStyle w:val="StyleUnderline"/>
        </w:rPr>
        <w:t xml:space="preserve"> their </w:t>
      </w:r>
      <w:r w:rsidRPr="003E5812">
        <w:rPr>
          <w:rStyle w:val="Emphasis"/>
        </w:rPr>
        <w:t>regulatory systems</w:t>
      </w:r>
      <w:r w:rsidRPr="00641A70">
        <w:rPr>
          <w:rStyle w:val="StyleUnderline"/>
        </w:rPr>
        <w:t xml:space="preserve">, </w:t>
      </w:r>
      <w:r w:rsidRPr="003E5812">
        <w:rPr>
          <w:rStyle w:val="StyleUnderline"/>
          <w:highlight w:val="cyan"/>
        </w:rPr>
        <w:t>and</w:t>
      </w:r>
      <w:r w:rsidRPr="00641A70">
        <w:rPr>
          <w:rStyle w:val="StyleUnderline"/>
        </w:rPr>
        <w:t xml:space="preserve"> thus </w:t>
      </w:r>
      <w:r w:rsidRPr="003E5812">
        <w:rPr>
          <w:rStyle w:val="StyleUnderline"/>
          <w:highlight w:val="cyan"/>
        </w:rPr>
        <w:t>cannot act as</w:t>
      </w:r>
      <w:r w:rsidRPr="00641A70">
        <w:rPr>
          <w:rStyle w:val="StyleUnderline"/>
        </w:rPr>
        <w:t xml:space="preserve"> "</w:t>
      </w:r>
      <w:r w:rsidRPr="003E5812">
        <w:rPr>
          <w:rStyle w:val="Emphasis"/>
          <w:highlight w:val="cyan"/>
        </w:rPr>
        <w:t>lab</w:t>
      </w:r>
      <w:r w:rsidRPr="003E5812">
        <w:rPr>
          <w:rStyle w:val="Emphasis"/>
        </w:rPr>
        <w:t>oratorie</w:t>
      </w:r>
      <w:r w:rsidRPr="003E5812">
        <w:rPr>
          <w:rStyle w:val="Emphasis"/>
          <w:highlight w:val="cyan"/>
        </w:rPr>
        <w:t>s</w:t>
      </w:r>
      <w:r w:rsidRPr="003E5812">
        <w:rPr>
          <w:rStyle w:val="Emphasis"/>
        </w:rPr>
        <w:t xml:space="preserve"> </w:t>
      </w:r>
      <w:r w:rsidRPr="003E5812">
        <w:rPr>
          <w:rStyle w:val="Emphasis"/>
          <w:highlight w:val="cyan"/>
        </w:rPr>
        <w:t>of democracy</w:t>
      </w:r>
      <w:r w:rsidRPr="00641A70">
        <w:rPr>
          <w:rStyle w:val="StyleUnderline"/>
        </w:rPr>
        <w:t>."133</w:t>
      </w:r>
    </w:p>
    <w:p w14:paraId="60AB8540" w14:textId="77777777" w:rsidR="000031A0" w:rsidRPr="006B6AE0" w:rsidRDefault="000031A0" w:rsidP="000031A0">
      <w:pPr>
        <w:pStyle w:val="Heading4"/>
      </w:pPr>
      <w:r>
        <w:t>Federal regulation pre-empts state law, establishing rigid guidelines that discourages state experimentation.</w:t>
      </w:r>
    </w:p>
    <w:p w14:paraId="2F23E2FC" w14:textId="77777777" w:rsidR="000031A0" w:rsidRPr="006B6AE0" w:rsidRDefault="000031A0" w:rsidP="000031A0">
      <w:r w:rsidRPr="006B6AE0">
        <w:rPr>
          <w:rStyle w:val="Style13ptBold"/>
        </w:rPr>
        <w:t>Adler ‘7</w:t>
      </w:r>
      <w:r>
        <w:t xml:space="preserve"> [Johnathan H.; Professor of Law and Co-Director, Center for Business Law and Regulation, Case Western Reserve University School of Law; “</w:t>
      </w:r>
      <w:r w:rsidRPr="006B6AE0">
        <w:t>When Is Two a Crowd: The Impact of Federal Action on State</w:t>
      </w:r>
      <w:r>
        <w:t xml:space="preserve"> Environmental Regulation”; 2007; Vol. 31; Harvard Environmental Review; </w:t>
      </w:r>
      <w:hyperlink r:id="rId21" w:history="1">
        <w:r w:rsidRPr="00CF35E1">
          <w:rPr>
            <w:rStyle w:val="Hyperlink"/>
          </w:rPr>
          <w:t>http://masonlec.org/site/rte_uploads/files/JEP/Readings/Institute/Adler%20Two%20a%20Crowd.pdf</w:t>
        </w:r>
      </w:hyperlink>
      <w:r>
        <w:t>; Accessed 6/25/21; NT]</w:t>
      </w:r>
    </w:p>
    <w:p w14:paraId="0EC7A542" w14:textId="77777777" w:rsidR="000031A0" w:rsidRPr="00C76241" w:rsidRDefault="000031A0" w:rsidP="000031A0">
      <w:pPr>
        <w:rPr>
          <w:sz w:val="16"/>
        </w:rPr>
      </w:pPr>
      <w:r w:rsidRPr="00C76241">
        <w:rPr>
          <w:rStyle w:val="StyleUnderline"/>
        </w:rPr>
        <w:t>Where Congress adopts a law pursuant to</w:t>
      </w:r>
      <w:r w:rsidRPr="00C76241">
        <w:rPr>
          <w:sz w:val="16"/>
        </w:rPr>
        <w:t xml:space="preserve"> its </w:t>
      </w:r>
      <w:r w:rsidRPr="00C76241">
        <w:rPr>
          <w:rStyle w:val="StyleUnderline"/>
        </w:rPr>
        <w:t xml:space="preserve">enumerated powers, it </w:t>
      </w:r>
      <w:r w:rsidRPr="00C76241">
        <w:rPr>
          <w:rStyle w:val="Emphasis"/>
        </w:rPr>
        <w:t>preempts</w:t>
      </w:r>
      <w:r w:rsidRPr="00C76241">
        <w:rPr>
          <w:sz w:val="16"/>
        </w:rPr>
        <w:t xml:space="preserve"> conflicting </w:t>
      </w:r>
      <w:r w:rsidRPr="00C76241">
        <w:rPr>
          <w:rStyle w:val="StyleUnderline"/>
        </w:rPr>
        <w:t>state laws. Federal preemption comes</w:t>
      </w:r>
      <w:r w:rsidRPr="00C76241">
        <w:rPr>
          <w:sz w:val="16"/>
        </w:rPr>
        <w:t xml:space="preserve"> in two forms, </w:t>
      </w:r>
      <w:r w:rsidRPr="00C76241">
        <w:rPr>
          <w:rStyle w:val="StyleUnderline"/>
        </w:rPr>
        <w:t>express and implied. Express preemption is straightforward: where Congress</w:t>
      </w:r>
      <w:r w:rsidRPr="00C76241">
        <w:rPr>
          <w:sz w:val="16"/>
        </w:rPr>
        <w:t xml:space="preserve"> or a federal agency </w:t>
      </w:r>
      <w:r w:rsidRPr="00C76241">
        <w:rPr>
          <w:rStyle w:val="StyleUnderline"/>
        </w:rPr>
        <w:t>explicitly preempts state laws</w:t>
      </w:r>
      <w:r w:rsidRPr="00C76241">
        <w:rPr>
          <w:sz w:val="16"/>
        </w:rPr>
        <w:t xml:space="preserve"> on a given subject, </w:t>
      </w:r>
      <w:r w:rsidRPr="00C76241">
        <w:rPr>
          <w:rStyle w:val="StyleUnderline"/>
        </w:rPr>
        <w:t>states are barred from adopting and enforcing their own regulations</w:t>
      </w:r>
      <w:r w:rsidRPr="00C76241">
        <w:rPr>
          <w:sz w:val="16"/>
        </w:rPr>
        <w:t xml:space="preserve">.64 </w:t>
      </w:r>
      <w:r w:rsidRPr="00C76241">
        <w:rPr>
          <w:rStyle w:val="StyleUnderline"/>
        </w:rPr>
        <w:t>Yet Congress need not be so explicit</w:t>
      </w:r>
      <w:r w:rsidRPr="00C76241">
        <w:rPr>
          <w:sz w:val="16"/>
        </w:rPr>
        <w:t xml:space="preserve"> for courts to find preemption. </w:t>
      </w:r>
      <w:r w:rsidRPr="00C76241">
        <w:rPr>
          <w:rStyle w:val="StyleUnderline"/>
        </w:rPr>
        <w:t xml:space="preserve">Preemption may be </w:t>
      </w:r>
      <w:r w:rsidRPr="00C76241">
        <w:rPr>
          <w:rStyle w:val="Emphasis"/>
        </w:rPr>
        <w:t>implied</w:t>
      </w:r>
      <w:r w:rsidRPr="00C76241">
        <w:rPr>
          <w:rStyle w:val="StyleUnderline"/>
        </w:rPr>
        <w:t xml:space="preserve"> “where</w:t>
      </w:r>
      <w:r w:rsidRPr="00C76241">
        <w:rPr>
          <w:sz w:val="16"/>
        </w:rPr>
        <w:t xml:space="preserve"> the scheme of </w:t>
      </w:r>
      <w:r w:rsidRPr="00C76241">
        <w:rPr>
          <w:rStyle w:val="StyleUnderline"/>
        </w:rPr>
        <w:t>federal regulation</w:t>
      </w:r>
      <w:r w:rsidRPr="00C76241">
        <w:rPr>
          <w:sz w:val="16"/>
        </w:rPr>
        <w:t xml:space="preserve"> is ‘so </w:t>
      </w:r>
      <w:r w:rsidRPr="00C76241">
        <w:rPr>
          <w:rStyle w:val="Emphasis"/>
        </w:rPr>
        <w:t>persuasive</w:t>
      </w:r>
      <w:r w:rsidRPr="00C76241">
        <w:rPr>
          <w:sz w:val="16"/>
        </w:rPr>
        <w:t xml:space="preserve"> as to make reasonable the inference that Congress left no room for the states to supplement it,’”65 so-called “</w:t>
      </w:r>
      <w:r>
        <w:rPr>
          <w:sz w:val="16"/>
        </w:rPr>
        <w:t>fi</w:t>
      </w:r>
      <w:r w:rsidRPr="00C76241">
        <w:rPr>
          <w:sz w:val="16"/>
        </w:rPr>
        <w:t>eld preemption.” Preemption may also be implicit where state and federal law conflict or compliance with state law would obstruct, if not preclude, compliance with federal law, so-called “conflict preemption.”66</w:t>
      </w:r>
    </w:p>
    <w:p w14:paraId="1C1B81F0" w14:textId="77777777" w:rsidR="000031A0" w:rsidRPr="00C76241" w:rsidRDefault="000031A0" w:rsidP="000031A0">
      <w:pPr>
        <w:rPr>
          <w:sz w:val="16"/>
        </w:rPr>
      </w:pPr>
      <w:r w:rsidRPr="00C76241">
        <w:rPr>
          <w:sz w:val="16"/>
        </w:rPr>
        <w:t xml:space="preserve">Although </w:t>
      </w:r>
      <w:r w:rsidRPr="00C76241">
        <w:rPr>
          <w:rStyle w:val="StyleUnderline"/>
        </w:rPr>
        <w:t>courts may find</w:t>
      </w:r>
      <w:r w:rsidRPr="00C76241">
        <w:rPr>
          <w:sz w:val="16"/>
        </w:rPr>
        <w:t xml:space="preserve"> federal </w:t>
      </w:r>
      <w:r w:rsidRPr="00C76241">
        <w:rPr>
          <w:rStyle w:val="StyleUnderline"/>
        </w:rPr>
        <w:t>preemption where Congress has not made</w:t>
      </w:r>
      <w:r w:rsidRPr="00C76241">
        <w:rPr>
          <w:sz w:val="16"/>
        </w:rPr>
        <w:t xml:space="preserve"> its </w:t>
      </w:r>
      <w:r w:rsidRPr="00C76241">
        <w:rPr>
          <w:rStyle w:val="StyleUnderline"/>
        </w:rPr>
        <w:t xml:space="preserve">intent to preempt state law </w:t>
      </w:r>
      <w:r w:rsidRPr="00C76241">
        <w:rPr>
          <w:rStyle w:val="Emphasis"/>
        </w:rPr>
        <w:t>explicit</w:t>
      </w:r>
      <w:r w:rsidRPr="00C76241">
        <w:rPr>
          <w:sz w:val="16"/>
        </w:rPr>
        <w:t xml:space="preserve">, such judgments are not to be made lightly.67 Generally, there is a presumption against finding preemption.68 Explicit statutory language easily overcomes this presumption, as does a clear conflict between state and federal law. If federal law is supreme, it will not yield to conflicting state enactments. In other cases, the </w:t>
      </w:r>
      <w:r w:rsidRPr="00C76241">
        <w:rPr>
          <w:rStyle w:val="StyleUnderline"/>
        </w:rPr>
        <w:t>presumption will be overcome where there are indicia of Congressional intent</w:t>
      </w:r>
      <w:r w:rsidRPr="00C76241">
        <w:rPr>
          <w:sz w:val="16"/>
        </w:rPr>
        <w:t xml:space="preserve"> suggesting that the federal government did not intend to allow state interference in a given area or field. In such cases, and when preemption is inferred from federal agency action, Congressional intent is “the ultimate touchstone” of preemption analysis.69</w:t>
      </w:r>
    </w:p>
    <w:p w14:paraId="66548710" w14:textId="77777777" w:rsidR="000031A0" w:rsidRPr="00C76241" w:rsidRDefault="000031A0" w:rsidP="000031A0">
      <w:pPr>
        <w:rPr>
          <w:sz w:val="16"/>
        </w:rPr>
      </w:pPr>
      <w:r w:rsidRPr="00C76241">
        <w:rPr>
          <w:rStyle w:val="StyleUnderline"/>
        </w:rPr>
        <w:t>Preemption</w:t>
      </w:r>
      <w:r w:rsidRPr="00C76241">
        <w:rPr>
          <w:sz w:val="16"/>
        </w:rPr>
        <w:t xml:space="preserve"> operates to </w:t>
      </w:r>
      <w:r w:rsidRPr="00C76241">
        <w:rPr>
          <w:rStyle w:val="Emphasis"/>
        </w:rPr>
        <w:t>prevent state regulatory activity</w:t>
      </w:r>
      <w:r w:rsidRPr="00C76241">
        <w:rPr>
          <w:rStyle w:val="StyleUnderline"/>
        </w:rPr>
        <w:t>. The net effect</w:t>
      </w:r>
      <w:r w:rsidRPr="00C76241">
        <w:rPr>
          <w:sz w:val="16"/>
        </w:rPr>
        <w:t xml:space="preserve"> of federal preemption </w:t>
      </w:r>
      <w:r w:rsidRPr="00C76241">
        <w:rPr>
          <w:rStyle w:val="StyleUnderline"/>
        </w:rPr>
        <w:t>is</w:t>
      </w:r>
      <w:r w:rsidRPr="00C76241">
        <w:rPr>
          <w:sz w:val="16"/>
        </w:rPr>
        <w:t xml:space="preserve"> often </w:t>
      </w:r>
      <w:r w:rsidRPr="00C76241">
        <w:rPr>
          <w:rStyle w:val="StyleUnderline"/>
        </w:rPr>
        <w:t xml:space="preserve">for there to be </w:t>
      </w:r>
      <w:r w:rsidRPr="00C76241">
        <w:rPr>
          <w:rStyle w:val="Emphasis"/>
        </w:rPr>
        <w:t>less regulation</w:t>
      </w:r>
      <w:r w:rsidRPr="00C76241">
        <w:rPr>
          <w:rStyle w:val="StyleUnderline"/>
        </w:rPr>
        <w:t xml:space="preserve"> than there would</w:t>
      </w:r>
      <w:r w:rsidRPr="00C76241">
        <w:rPr>
          <w:sz w:val="16"/>
        </w:rPr>
        <w:t xml:space="preserve"> have </w:t>
      </w:r>
      <w:r w:rsidRPr="00C76241">
        <w:rPr>
          <w:rStyle w:val="StyleUnderline"/>
        </w:rPr>
        <w:t>be</w:t>
      </w:r>
      <w:r w:rsidRPr="00C76241">
        <w:rPr>
          <w:sz w:val="16"/>
        </w:rPr>
        <w:t xml:space="preserve">en </w:t>
      </w:r>
      <w:r w:rsidRPr="00C76241">
        <w:rPr>
          <w:rStyle w:val="StyleUnderline"/>
        </w:rPr>
        <w:t>otherwise</w:t>
      </w:r>
      <w:r w:rsidRPr="00C76241">
        <w:rPr>
          <w:sz w:val="16"/>
        </w:rPr>
        <w:t xml:space="preserve">.70 </w:t>
      </w:r>
      <w:r w:rsidRPr="00C76241">
        <w:rPr>
          <w:rStyle w:val="StyleUnderline"/>
        </w:rPr>
        <w:t>Federal laws precluding state regulation</w:t>
      </w:r>
      <w:r w:rsidRPr="00C76241">
        <w:rPr>
          <w:sz w:val="16"/>
        </w:rPr>
        <w:t xml:space="preserve"> of automobile or oil tanker design </w:t>
      </w:r>
      <w:r w:rsidRPr="00C76241">
        <w:rPr>
          <w:rStyle w:val="StyleUnderline"/>
        </w:rPr>
        <w:t>mean</w:t>
      </w:r>
      <w:r w:rsidRPr="00C76241">
        <w:rPr>
          <w:sz w:val="16"/>
        </w:rPr>
        <w:t xml:space="preserve"> that </w:t>
      </w:r>
      <w:r w:rsidRPr="00C76241">
        <w:rPr>
          <w:rStyle w:val="StyleUnderline"/>
        </w:rPr>
        <w:t>manufacturers</w:t>
      </w:r>
      <w:r w:rsidRPr="00C76241">
        <w:rPr>
          <w:sz w:val="16"/>
        </w:rPr>
        <w:t xml:space="preserve"> need </w:t>
      </w:r>
      <w:r w:rsidRPr="00C76241">
        <w:rPr>
          <w:rStyle w:val="StyleUnderline"/>
        </w:rPr>
        <w:t>only comply with one</w:t>
      </w:r>
      <w:r w:rsidRPr="00C76241">
        <w:rPr>
          <w:sz w:val="16"/>
        </w:rPr>
        <w:t xml:space="preserve"> regulatory </w:t>
      </w:r>
      <w:r w:rsidRPr="00C76241">
        <w:rPr>
          <w:rStyle w:val="StyleUnderline"/>
        </w:rPr>
        <w:t>standard. Federal regulations</w:t>
      </w:r>
      <w:r w:rsidRPr="00C76241">
        <w:rPr>
          <w:sz w:val="16"/>
        </w:rPr>
        <w:t xml:space="preserve"> in such cases serve </w:t>
      </w:r>
      <w:r w:rsidRPr="00C76241">
        <w:rPr>
          <w:rStyle w:val="StyleUnderline"/>
        </w:rPr>
        <w:t>as a regulatory “</w:t>
      </w:r>
      <w:r w:rsidRPr="00C76241">
        <w:rPr>
          <w:rStyle w:val="Emphasis"/>
        </w:rPr>
        <w:t>floor</w:t>
      </w:r>
      <w:r w:rsidRPr="00C76241">
        <w:rPr>
          <w:rStyle w:val="StyleUnderline"/>
        </w:rPr>
        <w:t>” and</w:t>
      </w:r>
      <w:r w:rsidRPr="00C76241">
        <w:rPr>
          <w:sz w:val="16"/>
        </w:rPr>
        <w:t xml:space="preserve"> a regulatory “</w:t>
      </w:r>
      <w:r w:rsidRPr="00C76241">
        <w:rPr>
          <w:rStyle w:val="Emphasis"/>
        </w:rPr>
        <w:t>ceiling</w:t>
      </w:r>
      <w:r w:rsidRPr="00C76241">
        <w:rPr>
          <w:sz w:val="16"/>
        </w:rPr>
        <w:t xml:space="preserve">” at the same time. In other cases, </w:t>
      </w:r>
      <w:r w:rsidRPr="00C76241">
        <w:rPr>
          <w:rStyle w:val="StyleUnderline"/>
        </w:rPr>
        <w:t>preemption may</w:t>
      </w:r>
      <w:r w:rsidRPr="00C76241">
        <w:rPr>
          <w:sz w:val="16"/>
        </w:rPr>
        <w:t xml:space="preserve"> serve to </w:t>
      </w:r>
      <w:r w:rsidRPr="00C76241">
        <w:rPr>
          <w:rStyle w:val="StyleUnderline"/>
        </w:rPr>
        <w:t>ensure</w:t>
      </w:r>
      <w:r w:rsidRPr="00C76241">
        <w:rPr>
          <w:sz w:val="16"/>
        </w:rPr>
        <w:t xml:space="preserve"> that </w:t>
      </w:r>
      <w:r w:rsidRPr="00C76241">
        <w:rPr>
          <w:rStyle w:val="StyleUnderline"/>
        </w:rPr>
        <w:t>there is no regulation governing a particular subject</w:t>
      </w:r>
      <w:r w:rsidRPr="00C76241">
        <w:rPr>
          <w:sz w:val="16"/>
        </w:rPr>
        <w:t xml:space="preserve"> matter, where federal law precludes states from adopting particular rules but the federal government does not adopt rules of its own.71 </w:t>
      </w:r>
      <w:r w:rsidRPr="00C76241">
        <w:rPr>
          <w:rStyle w:val="StyleUnderline"/>
        </w:rPr>
        <w:t>Where implied preemption is found, this will</w:t>
      </w:r>
      <w:r w:rsidRPr="00C76241">
        <w:rPr>
          <w:sz w:val="16"/>
        </w:rPr>
        <w:t xml:space="preserve"> typically </w:t>
      </w:r>
      <w:r w:rsidRPr="00C76241">
        <w:rPr>
          <w:rStyle w:val="StyleUnderline"/>
        </w:rPr>
        <w:t>preclude</w:t>
      </w:r>
      <w:r w:rsidRPr="00C76241">
        <w:rPr>
          <w:sz w:val="16"/>
        </w:rPr>
        <w:t xml:space="preserve"> any </w:t>
      </w:r>
      <w:r w:rsidRPr="00C76241">
        <w:rPr>
          <w:rStyle w:val="StyleUnderline"/>
        </w:rPr>
        <w:t>state</w:t>
      </w:r>
      <w:r w:rsidRPr="00C76241">
        <w:rPr>
          <w:sz w:val="16"/>
        </w:rPr>
        <w:t xml:space="preserve"> or local </w:t>
      </w:r>
      <w:r w:rsidRPr="00C76241">
        <w:rPr>
          <w:rStyle w:val="StyleUnderline"/>
        </w:rPr>
        <w:t>regulation</w:t>
      </w:r>
      <w:r w:rsidRPr="00C76241">
        <w:rPr>
          <w:sz w:val="16"/>
        </w:rPr>
        <w:t xml:space="preserve"> whatsoever.72 Where Congress explicitly preempts state regulation, however, the scope of the preemption usually will be limited to the extent provided for in the statutory text.73</w:t>
      </w:r>
    </w:p>
    <w:p w14:paraId="53CE5777" w14:textId="77777777" w:rsidR="000031A0" w:rsidRPr="00C76241" w:rsidRDefault="000031A0" w:rsidP="000031A0">
      <w:pPr>
        <w:rPr>
          <w:sz w:val="16"/>
        </w:rPr>
      </w:pPr>
      <w:r w:rsidRPr="00C76241">
        <w:rPr>
          <w:rStyle w:val="StyleUnderline"/>
        </w:rPr>
        <w:t>Given that preemption operates to reduce</w:t>
      </w:r>
      <w:r w:rsidRPr="00C76241">
        <w:rPr>
          <w:sz w:val="16"/>
        </w:rPr>
        <w:t xml:space="preserve"> aggregate </w:t>
      </w:r>
      <w:r w:rsidRPr="00C76241">
        <w:rPr>
          <w:rStyle w:val="StyleUnderline"/>
        </w:rPr>
        <w:t>regulatory burdens</w:t>
      </w:r>
      <w:r w:rsidRPr="00C76241">
        <w:rPr>
          <w:sz w:val="16"/>
        </w:rPr>
        <w:t xml:space="preserve">, it should be no surprise that </w:t>
      </w:r>
      <w:r w:rsidRPr="00C76241">
        <w:rPr>
          <w:rStyle w:val="StyleUnderline"/>
        </w:rPr>
        <w:t xml:space="preserve">federal </w:t>
      </w:r>
      <w:r w:rsidRPr="00C76241">
        <w:rPr>
          <w:rStyle w:val="Emphasis"/>
        </w:rPr>
        <w:t>preemption</w:t>
      </w:r>
      <w:r w:rsidRPr="00C76241">
        <w:rPr>
          <w:rStyle w:val="StyleUnderline"/>
        </w:rPr>
        <w:t xml:space="preserve"> of </w:t>
      </w:r>
      <w:r w:rsidRPr="00C76241">
        <w:rPr>
          <w:rStyle w:val="Emphasis"/>
        </w:rPr>
        <w:t>state environmental regulatory standards</w:t>
      </w:r>
      <w:r w:rsidRPr="00C76241">
        <w:rPr>
          <w:rStyle w:val="StyleUnderline"/>
        </w:rPr>
        <w:t xml:space="preserve"> is</w:t>
      </w:r>
      <w:r w:rsidRPr="00C76241">
        <w:rPr>
          <w:sz w:val="16"/>
        </w:rPr>
        <w:t xml:space="preserve"> often </w:t>
      </w:r>
      <w:r w:rsidRPr="00C76241">
        <w:rPr>
          <w:rStyle w:val="Emphasis"/>
        </w:rPr>
        <w:t>sought by business</w:t>
      </w:r>
      <w:r w:rsidRPr="00C76241">
        <w:rPr>
          <w:rStyle w:val="StyleUnderline"/>
        </w:rPr>
        <w:t xml:space="preserve"> interests seeking to establish regulatory uniformity, a “</w:t>
      </w:r>
      <w:r w:rsidRPr="00C76241">
        <w:rPr>
          <w:rStyle w:val="Emphasis"/>
        </w:rPr>
        <w:t>ceiling</w:t>
      </w:r>
      <w:r w:rsidRPr="00C76241">
        <w:rPr>
          <w:rStyle w:val="StyleUnderline"/>
        </w:rPr>
        <w:t xml:space="preserve">” on regulatory </w:t>
      </w:r>
      <w:r w:rsidRPr="00C76241">
        <w:rPr>
          <w:rStyle w:val="Emphasis"/>
        </w:rPr>
        <w:t>stringency</w:t>
      </w:r>
      <w:r w:rsidRPr="00C76241">
        <w:rPr>
          <w:sz w:val="16"/>
        </w:rPr>
        <w:t xml:space="preserve">, or both.74 </w:t>
      </w:r>
      <w:r w:rsidRPr="00C76241">
        <w:rPr>
          <w:rStyle w:val="StyleUnderline"/>
        </w:rPr>
        <w:t>Federal preemption of</w:t>
      </w:r>
      <w:r w:rsidRPr="00C76241">
        <w:rPr>
          <w:sz w:val="16"/>
        </w:rPr>
        <w:t xml:space="preserve"> state automotive </w:t>
      </w:r>
      <w:r w:rsidRPr="00C76241">
        <w:rPr>
          <w:rStyle w:val="StyleUnderline"/>
        </w:rPr>
        <w:t>emission regulations</w:t>
      </w:r>
      <w:r w:rsidRPr="00C76241">
        <w:rPr>
          <w:sz w:val="16"/>
        </w:rPr>
        <w:t xml:space="preserve">, for example, </w:t>
      </w:r>
      <w:r w:rsidRPr="00C76241">
        <w:rPr>
          <w:rStyle w:val="StyleUnderline"/>
        </w:rPr>
        <w:t>resulted from lobbying by</w:t>
      </w:r>
      <w:r w:rsidRPr="00C76241">
        <w:rPr>
          <w:sz w:val="16"/>
        </w:rPr>
        <w:t xml:space="preserve"> U.S. </w:t>
      </w:r>
      <w:r w:rsidRPr="00C76241">
        <w:rPr>
          <w:rStyle w:val="StyleUnderline"/>
        </w:rPr>
        <w:t>automakers fearing</w:t>
      </w:r>
      <w:r w:rsidRPr="00C76241">
        <w:rPr>
          <w:sz w:val="16"/>
        </w:rPr>
        <w:t xml:space="preserve"> the potential for </w:t>
      </w:r>
      <w:r w:rsidRPr="00C76241">
        <w:rPr>
          <w:rStyle w:val="StyleUnderline"/>
        </w:rPr>
        <w:t>different emissions standards</w:t>
      </w:r>
      <w:r w:rsidRPr="00C76241">
        <w:rPr>
          <w:sz w:val="16"/>
        </w:rPr>
        <w:t xml:space="preserve"> to be adopted in different states—</w:t>
      </w:r>
      <w:r w:rsidRPr="00C76241">
        <w:rPr>
          <w:rStyle w:val="StyleUnderline"/>
        </w:rPr>
        <w:t xml:space="preserve">and believing that federal standards would be </w:t>
      </w:r>
      <w:r w:rsidRPr="00C76241">
        <w:rPr>
          <w:rStyle w:val="Emphasis"/>
        </w:rPr>
        <w:t>less stringent</w:t>
      </w:r>
      <w:r w:rsidRPr="00C76241">
        <w:rPr>
          <w:sz w:val="16"/>
        </w:rPr>
        <w:t xml:space="preserve"> than those developed in the states.75 This is not to say that there are not sometimes economic justifications for preempting variable state standards with a single federal standard, only to note that this pressure for federalization often comes from industry rather than from environmentalist interests.</w:t>
      </w:r>
    </w:p>
    <w:p w14:paraId="2DFE443A" w14:textId="77777777" w:rsidR="000031A0" w:rsidRPr="00C76241" w:rsidRDefault="000031A0" w:rsidP="000031A0">
      <w:pPr>
        <w:rPr>
          <w:sz w:val="16"/>
        </w:rPr>
      </w:pPr>
      <w:r w:rsidRPr="00C76241">
        <w:rPr>
          <w:rStyle w:val="StyleUnderline"/>
        </w:rPr>
        <w:t xml:space="preserve">The </w:t>
      </w:r>
      <w:r w:rsidRPr="00C76241">
        <w:rPr>
          <w:rStyle w:val="Emphasis"/>
        </w:rPr>
        <w:t>mere adoption</w:t>
      </w:r>
      <w:r w:rsidRPr="00C76241">
        <w:rPr>
          <w:rStyle w:val="StyleUnderline"/>
        </w:rPr>
        <w:t xml:space="preserve"> of a federal regulatory standard</w:t>
      </w:r>
      <w:r w:rsidRPr="00C76241">
        <w:rPr>
          <w:sz w:val="16"/>
        </w:rPr>
        <w:t xml:space="preserve"> that operates as a regulatory floor </w:t>
      </w:r>
      <w:r w:rsidRPr="00C76241">
        <w:rPr>
          <w:rStyle w:val="StyleUnderline"/>
        </w:rPr>
        <w:t xml:space="preserve">does not necessarily preempt state regulation as a legal matter (though it may well have that </w:t>
      </w:r>
      <w:r w:rsidRPr="00C76241">
        <w:rPr>
          <w:rStyle w:val="Emphasis"/>
        </w:rPr>
        <w:t>practical effect</w:t>
      </w:r>
      <w:r w:rsidRPr="00C76241">
        <w:rPr>
          <w:sz w:val="16"/>
        </w:rPr>
        <w:t xml:space="preserve">). For example, </w:t>
      </w:r>
      <w:r w:rsidRPr="00C76241">
        <w:rPr>
          <w:rStyle w:val="StyleUnderline"/>
        </w:rPr>
        <w:t>a federal regulation imposing</w:t>
      </w:r>
      <w:r w:rsidRPr="00C76241">
        <w:rPr>
          <w:sz w:val="16"/>
        </w:rPr>
        <w:t xml:space="preserve"> emission </w:t>
      </w:r>
      <w:r w:rsidRPr="00C76241">
        <w:rPr>
          <w:rStyle w:val="StyleUnderline"/>
        </w:rPr>
        <w:t>limitations</w:t>
      </w:r>
      <w:r w:rsidRPr="00C76241">
        <w:rPr>
          <w:sz w:val="16"/>
        </w:rPr>
        <w:t xml:space="preserve"> on an industrial facility </w:t>
      </w:r>
      <w:r w:rsidRPr="00C76241">
        <w:rPr>
          <w:rStyle w:val="StyleUnderline"/>
        </w:rPr>
        <w:t>will not necessarily preempt a less stringent or different</w:t>
      </w:r>
      <w:r w:rsidRPr="00C76241">
        <w:rPr>
          <w:sz w:val="16"/>
        </w:rPr>
        <w:t xml:space="preserve">ly structured </w:t>
      </w:r>
      <w:r w:rsidRPr="00C76241">
        <w:rPr>
          <w:rStyle w:val="StyleUnderline"/>
        </w:rPr>
        <w:t>state regulation</w:t>
      </w:r>
      <w:r w:rsidRPr="00C76241">
        <w:rPr>
          <w:sz w:val="16"/>
        </w:rPr>
        <w:t xml:space="preserve"> governing emissions from the same facility. As a practical matter, </w:t>
      </w:r>
      <w:r w:rsidRPr="00C76241">
        <w:rPr>
          <w:rStyle w:val="StyleUnderline"/>
        </w:rPr>
        <w:t>regulated facilities</w:t>
      </w:r>
      <w:r w:rsidRPr="00C76241">
        <w:rPr>
          <w:sz w:val="16"/>
        </w:rPr>
        <w:t xml:space="preserve"> will </w:t>
      </w:r>
      <w:r w:rsidRPr="00C76241">
        <w:rPr>
          <w:rStyle w:val="StyleUnderline"/>
        </w:rPr>
        <w:t>focus on compliance with the more stringent federal standard and</w:t>
      </w:r>
      <w:r w:rsidRPr="00C76241">
        <w:rPr>
          <w:sz w:val="16"/>
        </w:rPr>
        <w:t xml:space="preserve"> may </w:t>
      </w:r>
      <w:r w:rsidRPr="00C76241">
        <w:rPr>
          <w:rStyle w:val="StyleUnderline"/>
        </w:rPr>
        <w:t>ignore</w:t>
      </w:r>
      <w:r w:rsidRPr="00C76241">
        <w:rPr>
          <w:sz w:val="16"/>
        </w:rPr>
        <w:t xml:space="preserve"> the </w:t>
      </w:r>
      <w:r w:rsidRPr="00C76241">
        <w:rPr>
          <w:rStyle w:val="StyleUnderline"/>
        </w:rPr>
        <w:t>duplicative state requirement</w:t>
      </w:r>
      <w:r w:rsidRPr="00C76241">
        <w:rPr>
          <w:sz w:val="16"/>
        </w:rPr>
        <w:t xml:space="preserve"> (or vice-versa). </w:t>
      </w:r>
      <w:r w:rsidRPr="00C76241">
        <w:rPr>
          <w:rStyle w:val="StyleUnderline"/>
        </w:rPr>
        <w:t>Nonetheless</w:t>
      </w:r>
      <w:r w:rsidRPr="00C76241">
        <w:rPr>
          <w:sz w:val="16"/>
        </w:rPr>
        <w:t>, the existence of the federal standard would not necessarily absolve the regulated facility from simultaneous compliance with the state’s regulation, particularly insofar as the state regulation imposes independent reporting or enforcement provisions or uses an alternative means of determining compliance.76 There is no conflict as it is possible to comply with both rules; by meeting the more stringent regulation a facility would also comply with the less stringent regulation. If permits are required from both federal and state agencies for facility operation, then both permits are required even if compliance with one should make compliance with the other a foregone conclusion, unless the less stringent standards are explicitly or otherwise preempted by the federal regulation.77</w:t>
      </w:r>
    </w:p>
    <w:p w14:paraId="12E4700E" w14:textId="77777777" w:rsidR="000031A0" w:rsidRDefault="000031A0" w:rsidP="009E5A06">
      <w:pPr>
        <w:rPr>
          <w:rStyle w:val="StyleUnderline"/>
        </w:rPr>
      </w:pPr>
    </w:p>
    <w:p w14:paraId="5FCAF207" w14:textId="402D4ED7" w:rsidR="000031A0" w:rsidRDefault="000031A0" w:rsidP="009E5A06">
      <w:pPr>
        <w:pStyle w:val="Heading3"/>
      </w:pPr>
      <w:r>
        <w:t xml:space="preserve">Link – Regulation </w:t>
      </w:r>
    </w:p>
    <w:p w14:paraId="3366BEC7" w14:textId="77777777" w:rsidR="000031A0" w:rsidRPr="005A044D" w:rsidRDefault="000031A0" w:rsidP="000031A0">
      <w:pPr>
        <w:pStyle w:val="Heading4"/>
      </w:pPr>
      <w:r>
        <w:t>Federal encroachment reverses environmental progress and limit state involvement through homogenization.</w:t>
      </w:r>
    </w:p>
    <w:p w14:paraId="07B19E5B" w14:textId="77777777" w:rsidR="000031A0" w:rsidRPr="005A044D" w:rsidRDefault="000031A0" w:rsidP="000031A0">
      <w:r w:rsidRPr="005A044D">
        <w:rPr>
          <w:rStyle w:val="Style13ptBold"/>
        </w:rPr>
        <w:t>Adler ‘4</w:t>
      </w:r>
      <w:r>
        <w:t xml:space="preserve"> [Jonathan H.; Professor of Law and Co-Director, Center for Business Law and Regulation, Case Western Reserve University School of Law; “The Fable of Federal Environmental Regulation: Reconsidering the Federal Role in Environmental Protection”; 2004; Volume 55, Issue 1; Case Western Reserve Law Review; </w:t>
      </w:r>
      <w:hyperlink r:id="rId22" w:history="1">
        <w:r w:rsidRPr="00C57C4E">
          <w:rPr>
            <w:rStyle w:val="Hyperlink"/>
          </w:rPr>
          <w:t>https://scholarlycommons.law.case.edu/cgi/viewcontent.cgi?article=1574&amp;context=caselrev</w:t>
        </w:r>
      </w:hyperlink>
      <w:r>
        <w:t>; Accessed 6/24/21; NT]</w:t>
      </w:r>
    </w:p>
    <w:p w14:paraId="4414B62A" w14:textId="77777777" w:rsidR="000031A0" w:rsidRPr="00AE4A91" w:rsidRDefault="000031A0" w:rsidP="000031A0">
      <w:pPr>
        <w:rPr>
          <w:sz w:val="16"/>
        </w:rPr>
      </w:pPr>
      <w:r w:rsidRPr="00AE4A91">
        <w:rPr>
          <w:rStyle w:val="StyleUnderline"/>
        </w:rPr>
        <w:t xml:space="preserve">The </w:t>
      </w:r>
      <w:r w:rsidRPr="00AE4A91">
        <w:rPr>
          <w:rStyle w:val="Emphasis"/>
        </w:rPr>
        <w:t>fable</w:t>
      </w:r>
      <w:r w:rsidRPr="00AE4A91">
        <w:rPr>
          <w:rStyle w:val="StyleUnderline"/>
        </w:rPr>
        <w:t xml:space="preserve"> of federal environmental regulation is not only that federal regulation was </w:t>
      </w:r>
      <w:r w:rsidRPr="00AE4A91">
        <w:rPr>
          <w:rStyle w:val="Emphasis"/>
        </w:rPr>
        <w:t>necessary</w:t>
      </w:r>
      <w:r w:rsidRPr="00AE4A91">
        <w:rPr>
          <w:rStyle w:val="StyleUnderline"/>
        </w:rPr>
        <w:t xml:space="preserve"> to address state </w:t>
      </w:r>
      <w:r w:rsidRPr="00AE4A91">
        <w:rPr>
          <w:sz w:val="16"/>
        </w:rPr>
        <w:t xml:space="preserve">and local </w:t>
      </w:r>
      <w:r w:rsidRPr="00AE4A91">
        <w:rPr>
          <w:rStyle w:val="StyleUnderline"/>
        </w:rPr>
        <w:t>failures. The fable</w:t>
      </w:r>
      <w:r w:rsidRPr="00AE4A91">
        <w:rPr>
          <w:sz w:val="16"/>
        </w:rPr>
        <w:t xml:space="preserve"> also </w:t>
      </w:r>
      <w:r w:rsidRPr="00AE4A91">
        <w:rPr>
          <w:rStyle w:val="StyleUnderline"/>
        </w:rPr>
        <w:t>suggests</w:t>
      </w:r>
      <w:r w:rsidRPr="00AE4A91">
        <w:rPr>
          <w:sz w:val="16"/>
        </w:rPr>
        <w:t xml:space="preserve"> that </w:t>
      </w:r>
      <w:r w:rsidRPr="00AE4A91">
        <w:rPr>
          <w:rStyle w:val="StyleUnderline"/>
        </w:rPr>
        <w:t>federal environmental regulation was</w:t>
      </w:r>
      <w:r w:rsidRPr="00AE4A91">
        <w:rPr>
          <w:sz w:val="16"/>
        </w:rPr>
        <w:t xml:space="preserve"> a </w:t>
      </w:r>
      <w:r w:rsidRPr="00AE4A91">
        <w:rPr>
          <w:rStyle w:val="StyleUnderline"/>
        </w:rPr>
        <w:t>logical and effective</w:t>
      </w:r>
      <w:r w:rsidRPr="00AE4A91">
        <w:rPr>
          <w:sz w:val="16"/>
        </w:rPr>
        <w:t xml:space="preserve"> means of addressing the nation's environmental problems. While there is no doubt some federal measures were effective, </w:t>
      </w:r>
      <w:r w:rsidRPr="00AE4A91">
        <w:rPr>
          <w:rStyle w:val="StyleUnderline"/>
        </w:rPr>
        <w:t xml:space="preserve">it is worth </w:t>
      </w:r>
      <w:r w:rsidRPr="00AE4A91">
        <w:rPr>
          <w:rStyle w:val="Emphasis"/>
        </w:rPr>
        <w:t>reconsidering</w:t>
      </w:r>
      <w:r w:rsidRPr="00AE4A91">
        <w:rPr>
          <w:sz w:val="16"/>
        </w:rPr>
        <w:t xml:space="preserve"> the record of federal regulation. The existing regulatory architecture is three decades old, so it is now possible to evaluate the effectiveness of federal environmental measures. Whether or not existing federal regulations deserve some share of the credit for the environmental successes of the past three decades, </w:t>
      </w:r>
      <w:r w:rsidRPr="00AE4A91">
        <w:rPr>
          <w:rStyle w:val="StyleUnderline"/>
        </w:rPr>
        <w:t>it is increasingly clear</w:t>
      </w:r>
      <w:r w:rsidRPr="00AE4A91">
        <w:rPr>
          <w:sz w:val="16"/>
        </w:rPr>
        <w:t xml:space="preserve"> that </w:t>
      </w:r>
      <w:r w:rsidRPr="00AE4A91">
        <w:rPr>
          <w:rStyle w:val="StyleUnderline"/>
        </w:rPr>
        <w:t>they did not deliver</w:t>
      </w:r>
      <w:r w:rsidRPr="00AE4A91">
        <w:rPr>
          <w:sz w:val="16"/>
        </w:rPr>
        <w:t xml:space="preserve"> the environmental </w:t>
      </w:r>
      <w:r w:rsidRPr="00AE4A91">
        <w:rPr>
          <w:rStyle w:val="StyleUnderline"/>
        </w:rPr>
        <w:t>gains</w:t>
      </w:r>
      <w:r w:rsidRPr="00AE4A91">
        <w:rPr>
          <w:sz w:val="16"/>
        </w:rPr>
        <w:t xml:space="preserve"> that were promised, and will be unable to ensure continued environmental gains into the future.</w:t>
      </w:r>
    </w:p>
    <w:p w14:paraId="699D506F" w14:textId="77777777" w:rsidR="000031A0" w:rsidRPr="00AE4A91" w:rsidRDefault="000031A0" w:rsidP="000031A0">
      <w:pPr>
        <w:rPr>
          <w:sz w:val="16"/>
        </w:rPr>
      </w:pPr>
      <w:r w:rsidRPr="00AE4A91">
        <w:rPr>
          <w:sz w:val="16"/>
        </w:rPr>
        <w:t xml:space="preserve">Today </w:t>
      </w:r>
      <w:r w:rsidRPr="00AE4A91">
        <w:rPr>
          <w:rStyle w:val="StyleUnderline"/>
        </w:rPr>
        <w:t xml:space="preserve">there is a growing </w:t>
      </w:r>
      <w:r w:rsidRPr="00AE4A91">
        <w:rPr>
          <w:rStyle w:val="Emphasis"/>
        </w:rPr>
        <w:t>consensus</w:t>
      </w:r>
      <w:r w:rsidRPr="00AE4A91">
        <w:rPr>
          <w:sz w:val="16"/>
        </w:rPr>
        <w:t xml:space="preserve"> among environmental policymakers </w:t>
      </w:r>
      <w:r w:rsidRPr="00AE4A91">
        <w:rPr>
          <w:rStyle w:val="StyleUnderline"/>
        </w:rPr>
        <w:t>that</w:t>
      </w:r>
      <w:r w:rsidRPr="00AE4A91">
        <w:rPr>
          <w:sz w:val="16"/>
        </w:rPr>
        <w:t xml:space="preserve"> environmental regulations must be reformed if environmental progress is to continue. </w:t>
      </w:r>
      <w:r w:rsidRPr="00AE4A91">
        <w:rPr>
          <w:rStyle w:val="StyleUnderline"/>
        </w:rPr>
        <w:t>Existing programs are</w:t>
      </w:r>
      <w:r w:rsidRPr="00AE4A91">
        <w:rPr>
          <w:sz w:val="16"/>
        </w:rPr>
        <w:t xml:space="preserve"> increasingly </w:t>
      </w:r>
      <w:r w:rsidRPr="00AE4A91">
        <w:rPr>
          <w:rStyle w:val="Emphasis"/>
        </w:rPr>
        <w:t>inefficient</w:t>
      </w:r>
      <w:r w:rsidRPr="00AE4A91">
        <w:rPr>
          <w:rStyle w:val="StyleUnderline"/>
        </w:rPr>
        <w:t xml:space="preserve"> and </w:t>
      </w:r>
      <w:r w:rsidRPr="00AE4A91">
        <w:rPr>
          <w:rStyle w:val="Emphasis"/>
        </w:rPr>
        <w:t>ineffective</w:t>
      </w:r>
      <w:r w:rsidRPr="00AE4A91">
        <w:rPr>
          <w:sz w:val="16"/>
        </w:rPr>
        <w:t xml:space="preserve">. Even those who have no principled objection to centralized federal regulation believe </w:t>
      </w:r>
      <w:r w:rsidRPr="00AE4A91">
        <w:rPr>
          <w:rStyle w:val="StyleUnderline"/>
        </w:rPr>
        <w:t>there is</w:t>
      </w:r>
      <w:r w:rsidRPr="00AE4A91">
        <w:rPr>
          <w:sz w:val="16"/>
        </w:rPr>
        <w:t xml:space="preserve"> a </w:t>
      </w:r>
      <w:r w:rsidRPr="00AE4A91">
        <w:rPr>
          <w:rStyle w:val="StyleUnderline"/>
        </w:rPr>
        <w:t xml:space="preserve">need for </w:t>
      </w:r>
      <w:r w:rsidRPr="00AE4A91">
        <w:rPr>
          <w:rStyle w:val="Emphasis"/>
        </w:rPr>
        <w:t>dramatic change</w:t>
      </w:r>
      <w:r w:rsidRPr="00AE4A91">
        <w:rPr>
          <w:sz w:val="16"/>
        </w:rPr>
        <w:t>. Enterprise for the Environment, a consensus-building stakeholder project on environmental reinvention, concluded: "</w:t>
      </w:r>
      <w:r w:rsidRPr="00AE4A91">
        <w:rPr>
          <w:rStyle w:val="StyleUnderline"/>
        </w:rPr>
        <w:t>The current system</w:t>
      </w:r>
      <w:r w:rsidRPr="00AE4A91">
        <w:rPr>
          <w:sz w:val="16"/>
        </w:rPr>
        <w:t xml:space="preserve">, consisting mainly of end-of-pipe, technology-based regulations, </w:t>
      </w:r>
      <w:r w:rsidRPr="00AE4A91">
        <w:rPr>
          <w:rStyle w:val="StyleUnderline"/>
        </w:rPr>
        <w:t xml:space="preserve">is </w:t>
      </w:r>
      <w:r w:rsidRPr="00AE4A91">
        <w:rPr>
          <w:rStyle w:val="Emphasis"/>
        </w:rPr>
        <w:t>inadequate</w:t>
      </w:r>
      <w:r w:rsidRPr="00AE4A91">
        <w:rPr>
          <w:sz w:val="16"/>
        </w:rPr>
        <w:t xml:space="preserve"> for the challenges ahead. 55 The most recent report on environmental policy from the National Academy of Public Administration, Environment.Gov concurred: "The </w:t>
      </w:r>
      <w:r w:rsidRPr="00AE4A91">
        <w:rPr>
          <w:rStyle w:val="StyleUnderline"/>
        </w:rPr>
        <w:t>regulatory programs</w:t>
      </w:r>
      <w:r w:rsidRPr="00AE4A91">
        <w:rPr>
          <w:sz w:val="16"/>
        </w:rPr>
        <w:t xml:space="preserve"> in place in this country simply </w:t>
      </w:r>
      <w:r w:rsidRPr="00AE4A91">
        <w:rPr>
          <w:rStyle w:val="StyleUnderline"/>
        </w:rPr>
        <w:t>cannot address</w:t>
      </w:r>
      <w:r w:rsidRPr="00AE4A91">
        <w:rPr>
          <w:sz w:val="16"/>
        </w:rPr>
        <w:t xml:space="preserve"> [current environmental] </w:t>
      </w:r>
      <w:r w:rsidRPr="00AE4A91">
        <w:rPr>
          <w:rStyle w:val="StyleUnderline"/>
        </w:rPr>
        <w:t>problems</w:t>
      </w:r>
      <w:r w:rsidRPr="00AE4A91">
        <w:rPr>
          <w:sz w:val="16"/>
        </w:rPr>
        <w:t xml:space="preserve"> at a price America can afford., 56 A top-to-bottom review of environmental regulation by Resources for the Future reached similar conclusions, finding the </w:t>
      </w:r>
      <w:r w:rsidRPr="00AE4A91">
        <w:rPr>
          <w:rStyle w:val="StyleUnderline"/>
        </w:rPr>
        <w:t>existing</w:t>
      </w:r>
      <w:r w:rsidRPr="00AE4A91">
        <w:rPr>
          <w:sz w:val="16"/>
        </w:rPr>
        <w:t xml:space="preserve"> system of pollution </w:t>
      </w:r>
      <w:r w:rsidRPr="00AE4A91">
        <w:rPr>
          <w:rStyle w:val="StyleUnderline"/>
        </w:rPr>
        <w:t xml:space="preserve">control </w:t>
      </w:r>
      <w:r w:rsidRPr="00AE4A91">
        <w:rPr>
          <w:rStyle w:val="Emphasis"/>
        </w:rPr>
        <w:t>fragmented</w:t>
      </w:r>
      <w:r w:rsidRPr="00AE4A91">
        <w:rPr>
          <w:rStyle w:val="StyleUnderline"/>
        </w:rPr>
        <w:t xml:space="preserve"> and </w:t>
      </w:r>
      <w:r w:rsidRPr="00AE4A91">
        <w:rPr>
          <w:rStyle w:val="Emphasis"/>
        </w:rPr>
        <w:t>inefficient</w:t>
      </w:r>
      <w:r w:rsidRPr="00AE4A91">
        <w:rPr>
          <w:rStyle w:val="StyleUnderline"/>
        </w:rPr>
        <w:t xml:space="preserve">, overly </w:t>
      </w:r>
      <w:r w:rsidRPr="00AE4A91">
        <w:rPr>
          <w:rStyle w:val="Emphasis"/>
        </w:rPr>
        <w:t>rigid</w:t>
      </w:r>
      <w:r w:rsidRPr="00AE4A91">
        <w:rPr>
          <w:rStyle w:val="StyleUnderline"/>
        </w:rPr>
        <w:t xml:space="preserve"> and unnecessarily </w:t>
      </w:r>
      <w:r w:rsidRPr="00AE4A91">
        <w:rPr>
          <w:rStyle w:val="Emphasis"/>
        </w:rPr>
        <w:t>complex</w:t>
      </w:r>
      <w:r w:rsidRPr="00AE4A91">
        <w:rPr>
          <w:sz w:val="16"/>
        </w:rPr>
        <w:t>.51 This general critique of existing federal environmental programs was even accepted by the Clinton administration's Reinventing Environmental Regulation report:</w:t>
      </w:r>
    </w:p>
    <w:p w14:paraId="532390BC" w14:textId="77777777" w:rsidR="000031A0" w:rsidRPr="003A20F3" w:rsidRDefault="000031A0" w:rsidP="000031A0">
      <w:pPr>
        <w:ind w:left="720"/>
        <w:rPr>
          <w:sz w:val="16"/>
        </w:rPr>
      </w:pPr>
      <w:r w:rsidRPr="00AE4A91">
        <w:rPr>
          <w:rStyle w:val="StyleUnderline"/>
        </w:rPr>
        <w:t xml:space="preserve">Prescriptive regulations can be </w:t>
      </w:r>
      <w:r w:rsidRPr="00AE4A91">
        <w:rPr>
          <w:rStyle w:val="Emphasis"/>
        </w:rPr>
        <w:t>inflexible</w:t>
      </w:r>
      <w:r w:rsidRPr="003A20F3">
        <w:rPr>
          <w:sz w:val="16"/>
        </w:rPr>
        <w:t xml:space="preserve">, resulting in costly actions that defy common sense by requiring greater costs for smaller returns. </w:t>
      </w:r>
      <w:r w:rsidRPr="00AE4A91">
        <w:rPr>
          <w:rStyle w:val="StyleUnderline"/>
        </w:rPr>
        <w:t>This</w:t>
      </w:r>
      <w:r w:rsidRPr="003A20F3">
        <w:rPr>
          <w:sz w:val="16"/>
        </w:rPr>
        <w:t xml:space="preserve"> approach </w:t>
      </w:r>
      <w:r w:rsidRPr="00AE4A91">
        <w:rPr>
          <w:rStyle w:val="StyleUnderline"/>
        </w:rPr>
        <w:t xml:space="preserve">can discourage technological </w:t>
      </w:r>
      <w:r w:rsidRPr="00AE4A91">
        <w:rPr>
          <w:rStyle w:val="Emphasis"/>
        </w:rPr>
        <w:t>innovation</w:t>
      </w:r>
      <w:r w:rsidRPr="00AE4A91">
        <w:rPr>
          <w:rStyle w:val="StyleUnderline"/>
        </w:rPr>
        <w:t xml:space="preserve"> that</w:t>
      </w:r>
      <w:r w:rsidRPr="003A20F3">
        <w:rPr>
          <w:sz w:val="16"/>
        </w:rPr>
        <w:t xml:space="preserve"> can </w:t>
      </w:r>
      <w:r w:rsidRPr="00AE4A91">
        <w:rPr>
          <w:rStyle w:val="StyleUnderline"/>
        </w:rPr>
        <w:t>lower</w:t>
      </w:r>
      <w:r w:rsidRPr="003A20F3">
        <w:rPr>
          <w:sz w:val="16"/>
        </w:rPr>
        <w:t xml:space="preserve"> the </w:t>
      </w:r>
      <w:r w:rsidRPr="00AE4A91">
        <w:rPr>
          <w:rStyle w:val="StyleUnderline"/>
        </w:rPr>
        <w:t xml:space="preserve">costs of regulation or achieve </w:t>
      </w:r>
      <w:r w:rsidRPr="00AE4A91">
        <w:rPr>
          <w:rStyle w:val="Emphasis"/>
        </w:rPr>
        <w:t>environmental benefits</w:t>
      </w:r>
      <w:r w:rsidRPr="003A20F3">
        <w:rPr>
          <w:sz w:val="16"/>
        </w:rPr>
        <w:t xml:space="preserve"> beyond compliance.58</w:t>
      </w:r>
    </w:p>
    <w:p w14:paraId="1674510B" w14:textId="77777777" w:rsidR="000031A0" w:rsidRPr="00AE4A91" w:rsidRDefault="000031A0" w:rsidP="000031A0">
      <w:pPr>
        <w:rPr>
          <w:sz w:val="16"/>
        </w:rPr>
      </w:pPr>
      <w:r w:rsidRPr="00AE4A91">
        <w:rPr>
          <w:sz w:val="16"/>
        </w:rPr>
        <w:t xml:space="preserve">The </w:t>
      </w:r>
      <w:r w:rsidRPr="00AE4A91">
        <w:rPr>
          <w:rStyle w:val="StyleUnderline"/>
        </w:rPr>
        <w:t>various studies</w:t>
      </w:r>
      <w:r w:rsidRPr="00AE4A91">
        <w:rPr>
          <w:sz w:val="16"/>
        </w:rPr>
        <w:t xml:space="preserve"> tend to </w:t>
      </w:r>
      <w:r w:rsidRPr="00AE4A91">
        <w:rPr>
          <w:rStyle w:val="StyleUnderline"/>
        </w:rPr>
        <w:t>identify</w:t>
      </w:r>
      <w:r w:rsidRPr="00AE4A91">
        <w:rPr>
          <w:sz w:val="16"/>
        </w:rPr>
        <w:t xml:space="preserve"> a series of </w:t>
      </w:r>
      <w:r w:rsidRPr="00AE4A91">
        <w:rPr>
          <w:rStyle w:val="StyleUnderline"/>
        </w:rPr>
        <w:t>problems with</w:t>
      </w:r>
      <w:r w:rsidRPr="00AE4A91">
        <w:rPr>
          <w:sz w:val="16"/>
        </w:rPr>
        <w:t xml:space="preserve"> our current federal government </w:t>
      </w:r>
      <w:r w:rsidRPr="00AE4A91">
        <w:rPr>
          <w:rStyle w:val="StyleUnderline"/>
        </w:rPr>
        <w:t xml:space="preserve">regulations. They are </w:t>
      </w:r>
      <w:r w:rsidRPr="00AE4A91">
        <w:rPr>
          <w:rStyle w:val="Emphasis"/>
        </w:rPr>
        <w:t>inflexible</w:t>
      </w:r>
      <w:r w:rsidRPr="00AE4A91">
        <w:rPr>
          <w:sz w:val="16"/>
        </w:rPr>
        <w:t xml:space="preserve">, experiencing diminishing marginal returns, are </w:t>
      </w:r>
      <w:r w:rsidRPr="00AE4A91">
        <w:rPr>
          <w:rStyle w:val="StyleUnderline"/>
        </w:rPr>
        <w:t>poorly prioritized, overly politicized, and poorly suited</w:t>
      </w:r>
      <w:r w:rsidRPr="00AE4A91">
        <w:rPr>
          <w:sz w:val="16"/>
        </w:rPr>
        <w:t xml:space="preserve"> to the next generation of environmental concerns. Nonetheless, </w:t>
      </w:r>
      <w:r w:rsidRPr="00AE4A91">
        <w:rPr>
          <w:rStyle w:val="StyleUnderline"/>
        </w:rPr>
        <w:t xml:space="preserve">environmental regulation continues to </w:t>
      </w:r>
      <w:r w:rsidRPr="00AE4A91">
        <w:rPr>
          <w:rStyle w:val="Emphasis"/>
        </w:rPr>
        <w:t>increase</w:t>
      </w:r>
      <w:r w:rsidRPr="00AE4A91">
        <w:rPr>
          <w:rStyle w:val="StyleUnderline"/>
        </w:rPr>
        <w:t>, making it more difficult to adopt better ways</w:t>
      </w:r>
      <w:r w:rsidRPr="00AE4A91">
        <w:rPr>
          <w:sz w:val="16"/>
        </w:rPr>
        <w:t xml:space="preserve"> of addressing certain problems.</w:t>
      </w:r>
    </w:p>
    <w:p w14:paraId="0755D72F" w14:textId="77777777" w:rsidR="000031A0" w:rsidRDefault="000031A0" w:rsidP="000031A0">
      <w:pPr>
        <w:rPr>
          <w:sz w:val="16"/>
        </w:rPr>
      </w:pPr>
      <w:r w:rsidRPr="00AE4A91">
        <w:rPr>
          <w:sz w:val="16"/>
        </w:rPr>
        <w:t xml:space="preserve">One </w:t>
      </w:r>
      <w:r w:rsidRPr="00AE4A91">
        <w:rPr>
          <w:rStyle w:val="StyleUnderline"/>
        </w:rPr>
        <w:t>source of these pathologies</w:t>
      </w:r>
      <w:r w:rsidRPr="00AE4A91">
        <w:rPr>
          <w:sz w:val="16"/>
        </w:rPr>
        <w:t xml:space="preserve"> within environmental regulation </w:t>
      </w:r>
      <w:r w:rsidRPr="00AE4A91">
        <w:rPr>
          <w:rStyle w:val="StyleUnderline"/>
        </w:rPr>
        <w:t xml:space="preserve">is excessive </w:t>
      </w:r>
      <w:r w:rsidRPr="00AE4A91">
        <w:rPr>
          <w:rStyle w:val="Emphasis"/>
        </w:rPr>
        <w:t>centralization</w:t>
      </w:r>
      <w:r w:rsidRPr="00AE4A91">
        <w:rPr>
          <w:sz w:val="16"/>
        </w:rPr>
        <w:t xml:space="preserve">. While there is some flexibility for state and local government involvement, most of the </w:t>
      </w:r>
      <w:r w:rsidRPr="00AE4A91">
        <w:rPr>
          <w:rStyle w:val="StyleUnderline"/>
        </w:rPr>
        <w:t>central policy decisions are dictated from Washington</w:t>
      </w:r>
      <w:r w:rsidRPr="00AE4A91">
        <w:rPr>
          <w:sz w:val="16"/>
        </w:rPr>
        <w:t xml:space="preserve">, D.C. </w:t>
      </w:r>
      <w:r w:rsidRPr="00AE4A91">
        <w:rPr>
          <w:rStyle w:val="StyleUnderline"/>
        </w:rPr>
        <w:t>For a</w:t>
      </w:r>
      <w:r w:rsidRPr="00AE4A91">
        <w:rPr>
          <w:sz w:val="16"/>
        </w:rPr>
        <w:t xml:space="preserve"> tremendously </w:t>
      </w:r>
      <w:r w:rsidRPr="00AE4A91">
        <w:rPr>
          <w:rStyle w:val="Emphasis"/>
        </w:rPr>
        <w:t>heterogeneous</w:t>
      </w:r>
      <w:r w:rsidRPr="00AE4A91">
        <w:rPr>
          <w:sz w:val="16"/>
        </w:rPr>
        <w:t xml:space="preserve"> and variegated </w:t>
      </w:r>
      <w:r w:rsidRPr="00AE4A91">
        <w:rPr>
          <w:rStyle w:val="StyleUnderline"/>
        </w:rPr>
        <w:t>country</w:t>
      </w:r>
      <w:r w:rsidRPr="00AE4A91">
        <w:rPr>
          <w:sz w:val="16"/>
        </w:rPr>
        <w:t xml:space="preserve">, the nation's </w:t>
      </w:r>
      <w:r w:rsidRPr="00AE4A91">
        <w:rPr>
          <w:rStyle w:val="StyleUnderline"/>
        </w:rPr>
        <w:t>environmental laws</w:t>
      </w:r>
      <w:r w:rsidRPr="00AE4A91">
        <w:rPr>
          <w:sz w:val="16"/>
        </w:rPr>
        <w:t xml:space="preserve"> largely </w:t>
      </w:r>
      <w:r w:rsidRPr="00AE4A91">
        <w:rPr>
          <w:rStyle w:val="StyleUnderline"/>
        </w:rPr>
        <w:t xml:space="preserve">impose a </w:t>
      </w:r>
      <w:r w:rsidRPr="00AE4A91">
        <w:rPr>
          <w:rStyle w:val="Emphasis"/>
        </w:rPr>
        <w:t>single national approach</w:t>
      </w:r>
      <w:r w:rsidRPr="00AE4A91">
        <w:rPr>
          <w:sz w:val="16"/>
        </w:rPr>
        <w:t xml:space="preserve">. All too often, </w:t>
      </w:r>
      <w:r w:rsidRPr="00AE4A91">
        <w:rPr>
          <w:rStyle w:val="StyleUnderline"/>
        </w:rPr>
        <w:t>federal environmental law embodies a "one-size-fits-all" approach that</w:t>
      </w:r>
      <w:r w:rsidRPr="00AE4A91">
        <w:rPr>
          <w:sz w:val="16"/>
        </w:rPr>
        <w:t>, in practice, is "one-size-</w:t>
      </w:r>
      <w:r w:rsidRPr="00AE4A91">
        <w:rPr>
          <w:rStyle w:val="Emphasis"/>
        </w:rPr>
        <w:t>fits-nobody</w:t>
      </w:r>
      <w:r w:rsidRPr="00AE4A91">
        <w:rPr>
          <w:sz w:val="16"/>
        </w:rPr>
        <w:t xml:space="preserve">." As Professor Farber has observed, </w:t>
      </w:r>
      <w:r w:rsidRPr="00AE4A91">
        <w:rPr>
          <w:rStyle w:val="StyleUnderline"/>
        </w:rPr>
        <w:t xml:space="preserve">"[f]ederal regulations tend to be </w:t>
      </w:r>
      <w:r w:rsidRPr="00AE4A91">
        <w:rPr>
          <w:rStyle w:val="Emphasis"/>
        </w:rPr>
        <w:t>insensitive</w:t>
      </w:r>
      <w:r w:rsidRPr="00AE4A91">
        <w:rPr>
          <w:rStyle w:val="StyleUnderline"/>
        </w:rPr>
        <w:t xml:space="preserve"> to differences</w:t>
      </w:r>
      <w:r w:rsidRPr="00AE4A91">
        <w:rPr>
          <w:sz w:val="16"/>
        </w:rPr>
        <w:t xml:space="preserve"> in technological and economic constraints </w:t>
      </w:r>
      <w:r w:rsidRPr="00AE4A91">
        <w:rPr>
          <w:rStyle w:val="StyleUnderline"/>
        </w:rPr>
        <w:t>and</w:t>
      </w:r>
      <w:r w:rsidRPr="00AE4A91">
        <w:rPr>
          <w:sz w:val="16"/>
        </w:rPr>
        <w:t xml:space="preserve"> to </w:t>
      </w:r>
      <w:r w:rsidRPr="00AE4A91">
        <w:rPr>
          <w:rStyle w:val="StyleUnderline"/>
        </w:rPr>
        <w:t>variations in environmental problems</w:t>
      </w:r>
      <w:r w:rsidRPr="00AE4A91">
        <w:rPr>
          <w:sz w:val="16"/>
        </w:rPr>
        <w:t xml:space="preserve">. 59 </w:t>
      </w:r>
      <w:r w:rsidRPr="00AE4A91">
        <w:rPr>
          <w:rStyle w:val="StyleUnderline"/>
        </w:rPr>
        <w:t>Even</w:t>
      </w:r>
      <w:r w:rsidRPr="00AE4A91">
        <w:rPr>
          <w:sz w:val="16"/>
        </w:rPr>
        <w:t xml:space="preserve"> those </w:t>
      </w:r>
      <w:r w:rsidRPr="00AE4A91">
        <w:rPr>
          <w:rStyle w:val="StyleUnderline"/>
        </w:rPr>
        <w:t>parts of</w:t>
      </w:r>
      <w:r w:rsidRPr="00AE4A91">
        <w:rPr>
          <w:sz w:val="16"/>
        </w:rPr>
        <w:t xml:space="preserve"> federal environmental </w:t>
      </w:r>
      <w:r w:rsidRPr="00AE4A91">
        <w:rPr>
          <w:rStyle w:val="StyleUnderline"/>
        </w:rPr>
        <w:t xml:space="preserve">laws that, in theory, address regional and local concerns, </w:t>
      </w:r>
      <w:r w:rsidRPr="00AE4A91">
        <w:rPr>
          <w:rStyle w:val="Emphasis"/>
        </w:rPr>
        <w:t>provide little flexibility in practice</w:t>
      </w:r>
      <w:r w:rsidRPr="00AE4A91">
        <w:rPr>
          <w:sz w:val="16"/>
        </w:rPr>
        <w:t>.</w:t>
      </w:r>
    </w:p>
    <w:p w14:paraId="253668FF" w14:textId="77777777" w:rsidR="000031A0" w:rsidRPr="000031A0" w:rsidRDefault="000031A0" w:rsidP="000031A0"/>
    <w:p w14:paraId="5083F5F8" w14:textId="2CC6C045" w:rsidR="009E5A06" w:rsidRDefault="009E5A06" w:rsidP="009E5A06">
      <w:pPr>
        <w:pStyle w:val="Heading3"/>
      </w:pPr>
      <w:r>
        <w:t xml:space="preserve">Link – Water Regulation </w:t>
      </w:r>
    </w:p>
    <w:p w14:paraId="3A80122A" w14:textId="3B76B450" w:rsidR="00325067" w:rsidRDefault="00325067" w:rsidP="00325067">
      <w:pPr>
        <w:pStyle w:val="Heading4"/>
      </w:pPr>
      <w:r>
        <w:t xml:space="preserve">Federal water regulation and implementation of plan causes centralization of authority </w:t>
      </w:r>
    </w:p>
    <w:p w14:paraId="5E45A953" w14:textId="77777777" w:rsidR="00325067" w:rsidRDefault="00325067" w:rsidP="00325067">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317DCDB7" w14:textId="77777777" w:rsidR="00325067" w:rsidRPr="00E00009" w:rsidRDefault="00325067" w:rsidP="00325067">
      <w:pPr>
        <w:rPr>
          <w:rStyle w:val="StyleUnderline"/>
        </w:rPr>
      </w:pPr>
      <w:r w:rsidRPr="00E00009">
        <w:t xml:space="preserve">As always, </w:t>
      </w:r>
      <w:r w:rsidRPr="00283D36">
        <w:rPr>
          <w:rStyle w:val="StyleUnderline"/>
          <w:highlight w:val="cyan"/>
        </w:rPr>
        <w:t xml:space="preserve">the devil </w:t>
      </w:r>
      <w:r w:rsidRPr="00283D36">
        <w:rPr>
          <w:rStyle w:val="Emphasis"/>
          <w:highlight w:val="cyan"/>
        </w:rPr>
        <w:t>lies in the details of implementation</w:t>
      </w:r>
      <w:r w:rsidRPr="00E00009">
        <w:t xml:space="preserve">. </w:t>
      </w:r>
      <w:r w:rsidRPr="00E00009">
        <w:rPr>
          <w:rStyle w:val="StyleUnderline"/>
        </w:rPr>
        <w:t>The essential problem with the TMDL rule is that it uses this logical focus to grant the federal EPA nearly unlimited authority to address anything that affects any body of water under a multitude of standards and considerations that EPA may apply on a case- by-case basis</w:t>
      </w:r>
      <w:r w:rsidRPr="00E00009">
        <w:t xml:space="preserve">. </w:t>
      </w:r>
      <w:r w:rsidRPr="00E00009">
        <w:rPr>
          <w:rStyle w:val="StyleUnderline"/>
        </w:rPr>
        <w:t xml:space="preserve">This </w:t>
      </w:r>
      <w:r w:rsidRPr="00283D36">
        <w:rPr>
          <w:rStyle w:val="StyleUnderline"/>
          <w:highlight w:val="cyan"/>
        </w:rPr>
        <w:t>sweeping federal authority is</w:t>
      </w:r>
      <w:r w:rsidRPr="00E00009">
        <w:rPr>
          <w:rStyle w:val="StyleUnderline"/>
        </w:rPr>
        <w:t xml:space="preserve"> particularly </w:t>
      </w:r>
      <w:r w:rsidRPr="00283D36">
        <w:rPr>
          <w:rStyle w:val="StyleUnderline"/>
          <w:highlight w:val="cyan"/>
        </w:rPr>
        <w:t xml:space="preserve">inappropriate </w:t>
      </w:r>
      <w:r w:rsidRPr="00A277AF">
        <w:rPr>
          <w:rStyle w:val="StyleUnderline"/>
        </w:rPr>
        <w:t>considering the lack of knowledge of the extent of the problem the rule proposes to address and the local nature of water quality issues</w:t>
      </w:r>
      <w:r w:rsidRPr="00E00009">
        <w:rPr>
          <w:rStyle w:val="StyleUnderline"/>
        </w:rPr>
        <w:t>.'08</w:t>
      </w:r>
    </w:p>
    <w:p w14:paraId="4249A2EC" w14:textId="77777777" w:rsidR="00325067" w:rsidRPr="00E00009" w:rsidRDefault="00325067" w:rsidP="00325067">
      <w:pPr>
        <w:rPr>
          <w:u w:val="single"/>
        </w:rPr>
      </w:pPr>
      <w:r w:rsidRPr="00E00009">
        <w:rPr>
          <w:rStyle w:val="StyleUnderline"/>
        </w:rPr>
        <w:t>EPA is right, both economically and ecologically, to focus on watershed management of water quality.</w:t>
      </w:r>
      <w:r>
        <w:t xml:space="preserve"> </w:t>
      </w:r>
      <w:r w:rsidRPr="00E00009">
        <w:rPr>
          <w:rStyle w:val="StyleUnderline"/>
        </w:rPr>
        <w:t xml:space="preserve">However, </w:t>
      </w:r>
      <w:r w:rsidRPr="00283D36">
        <w:rPr>
          <w:rStyle w:val="StyleUnderline"/>
          <w:highlight w:val="cyan"/>
        </w:rPr>
        <w:t>water</w:t>
      </w:r>
      <w:r w:rsidRPr="00E00009">
        <w:rPr>
          <w:rStyle w:val="StyleUnderline"/>
        </w:rPr>
        <w:t xml:space="preserve"> quality </w:t>
      </w:r>
      <w:r w:rsidRPr="00283D36">
        <w:rPr>
          <w:rStyle w:val="StyleUnderline"/>
          <w:highlight w:val="cyan"/>
        </w:rPr>
        <w:t>is largely a local issue,</w:t>
      </w:r>
      <w:r w:rsidRPr="00E00009">
        <w:rPr>
          <w:rStyle w:val="StyleUnderline"/>
        </w:rPr>
        <w:t xml:space="preserve"> as every water basin differs in its science and uses. </w:t>
      </w:r>
      <w:r w:rsidRPr="00283D36">
        <w:rPr>
          <w:rStyle w:val="StyleUnderline"/>
          <w:highlight w:val="cyan"/>
        </w:rPr>
        <w:t>EPA</w:t>
      </w:r>
      <w:r w:rsidRPr="00E00009">
        <w:rPr>
          <w:rStyle w:val="StyleUnderline"/>
        </w:rPr>
        <w:t xml:space="preserve"> should be concerned with water quality - what is in the water that causes harm - but it </w:t>
      </w:r>
      <w:r w:rsidRPr="00A277AF">
        <w:rPr>
          <w:rStyle w:val="Emphasis"/>
        </w:rPr>
        <w:t xml:space="preserve">should not be concerned with the details, at the </w:t>
      </w:r>
      <w:r w:rsidRPr="00A277AF">
        <w:rPr>
          <w:rStyle w:val="Emphasis"/>
          <w:highlight w:val="cyan"/>
        </w:rPr>
        <w:t>federal level</w:t>
      </w:r>
      <w:r w:rsidRPr="00A277AF">
        <w:rPr>
          <w:rStyle w:val="Emphasis"/>
        </w:rPr>
        <w:t xml:space="preserve">, of </w:t>
      </w:r>
      <w:r w:rsidRPr="00283D36">
        <w:rPr>
          <w:rStyle w:val="Emphasis"/>
          <w:highlight w:val="cyan"/>
        </w:rPr>
        <w:t>pollution control efforts f</w:t>
      </w:r>
      <w:r w:rsidRPr="00A277AF">
        <w:rPr>
          <w:rStyle w:val="Emphasis"/>
        </w:rPr>
        <w:t>or each body of water nationwide</w:t>
      </w:r>
      <w:r w:rsidRPr="00A277AF">
        <w:rPr>
          <w:rStyle w:val="StyleUnderline"/>
        </w:rPr>
        <w:t>. Not only is this a virtually impossible task</w:t>
      </w:r>
      <w:r w:rsidRPr="00A277AF">
        <w:rPr>
          <w:rStyle w:val="Emphasis"/>
        </w:rPr>
        <w:t xml:space="preserve">, but it </w:t>
      </w:r>
      <w:r w:rsidRPr="00283D36">
        <w:rPr>
          <w:rStyle w:val="Emphasis"/>
          <w:highlight w:val="cyan"/>
        </w:rPr>
        <w:t xml:space="preserve">conflicts with </w:t>
      </w:r>
      <w:r w:rsidRPr="00A277AF">
        <w:rPr>
          <w:rStyle w:val="Emphasis"/>
        </w:rPr>
        <w:t>the intent of Congress expressed in its requirement that each state have authority over its own waterways</w:t>
      </w:r>
      <w:r w:rsidRPr="00A277AF">
        <w:rPr>
          <w:rStyle w:val="StyleUnderline"/>
        </w:rPr>
        <w:t>.</w:t>
      </w:r>
    </w:p>
    <w:p w14:paraId="1DFC0F7A" w14:textId="77777777" w:rsidR="00325067" w:rsidRDefault="00325067" w:rsidP="00325067">
      <w:r>
        <w:t>We have three general concerns with EPA's rule:</w:t>
      </w:r>
    </w:p>
    <w:p w14:paraId="69EA89B1" w14:textId="77777777" w:rsidR="00325067" w:rsidRDefault="00325067" w:rsidP="00325067">
      <w:r>
        <w:t>1) The new rules do not respect the local nature of water bodies and conflict with the goal of Congress that states should retain</w:t>
      </w:r>
    </w:p>
    <w:p w14:paraId="65B14B5A" w14:textId="77777777" w:rsidR="00325067" w:rsidRDefault="00325067" w:rsidP="00325067">
      <w:r>
        <w:t>primary responsibility for water quality control;</w:t>
      </w:r>
    </w:p>
    <w:p w14:paraId="5DA4A5CB" w14:textId="77777777" w:rsidR="00325067" w:rsidRDefault="00325067" w:rsidP="00325067">
      <w:r>
        <w:t>2) The rules are both prescriptive and open-ended, leaving states little flexibility, but burdening them with substantial responsibility; and</w:t>
      </w:r>
    </w:p>
    <w:p w14:paraId="10793E62" w14:textId="77777777" w:rsidR="00325067" w:rsidRDefault="00325067" w:rsidP="00325067">
      <w:r>
        <w:t>3) By creating an impossible task, the rule forces EPA to act in</w:t>
      </w:r>
    </w:p>
    <w:p w14:paraId="165ADCB8" w14:textId="77777777" w:rsidR="00325067" w:rsidRDefault="00325067" w:rsidP="00325067">
      <w:r>
        <w:t>an arbitrary manner, creating opportunities for rent seeking and corruption.</w:t>
      </w:r>
    </w:p>
    <w:p w14:paraId="36D22B47" w14:textId="77777777" w:rsidR="00325067" w:rsidRDefault="00325067" w:rsidP="00325067">
      <w:r>
        <w:t>1. Highly Specific National Controls Do Not Respect the Local Nature of Water Bodies and Conflict with the Goal of Congress</w:t>
      </w:r>
    </w:p>
    <w:p w14:paraId="37D3119E" w14:textId="77777777" w:rsidR="00325067" w:rsidRPr="00FA6094" w:rsidRDefault="00325067" w:rsidP="00325067">
      <w:pPr>
        <w:rPr>
          <w:b/>
          <w:iCs/>
          <w:u w:val="single"/>
          <w:bdr w:val="single" w:sz="8" w:space="0" w:color="auto"/>
        </w:rPr>
      </w:pPr>
      <w:r>
        <w:t xml:space="preserve">The prescriptive nature of the TMDL rule </w:t>
      </w:r>
      <w:r w:rsidRPr="007B05CB">
        <w:t xml:space="preserve">conflicts with </w:t>
      </w:r>
      <w:r w:rsidRPr="00A277AF">
        <w:rPr>
          <w:rStyle w:val="StyleUnderline"/>
          <w:highlight w:val="cyan"/>
        </w:rPr>
        <w:t>the objective of</w:t>
      </w:r>
      <w:r w:rsidRPr="007B05CB">
        <w:rPr>
          <w:rStyle w:val="StyleUnderline"/>
        </w:rPr>
        <w:t xml:space="preserve"> Congress in </w:t>
      </w:r>
      <w:r w:rsidRPr="00A277AF">
        <w:rPr>
          <w:rStyle w:val="StyleUnderline"/>
          <w:highlight w:val="cyan"/>
        </w:rPr>
        <w:t>the</w:t>
      </w:r>
      <w:r w:rsidRPr="00A277AF">
        <w:rPr>
          <w:highlight w:val="cyan"/>
        </w:rPr>
        <w:t xml:space="preserve"> </w:t>
      </w:r>
      <w:r w:rsidRPr="00A277AF">
        <w:rPr>
          <w:rStyle w:val="StyleUnderline"/>
          <w:highlight w:val="cyan"/>
        </w:rPr>
        <w:t xml:space="preserve">Clean Water Act in </w:t>
      </w:r>
      <w:r w:rsidRPr="00A277AF">
        <w:rPr>
          <w:rStyle w:val="Emphasis"/>
          <w:highlight w:val="cyan"/>
        </w:rPr>
        <w:t>giving states primary responsibility</w:t>
      </w:r>
      <w:r w:rsidRPr="00A277AF">
        <w:rPr>
          <w:rStyle w:val="StyleUnderline"/>
          <w:highlight w:val="cyan"/>
        </w:rPr>
        <w:t xml:space="preserve"> for water</w:t>
      </w:r>
      <w:r w:rsidRPr="007B05CB">
        <w:rPr>
          <w:rStyle w:val="StyleUnderline"/>
        </w:rPr>
        <w:t xml:space="preserve"> quality control</w:t>
      </w:r>
      <w:r w:rsidRPr="007B05CB">
        <w:t>.</w:t>
      </w:r>
      <w:r>
        <w:t xml:space="preserve"> </w:t>
      </w:r>
      <w:r w:rsidRPr="007B05CB">
        <w:t>Despite this statutory recognition of the importance of state level approaches</w:t>
      </w:r>
      <w:r w:rsidRPr="007B05CB">
        <w:rPr>
          <w:rStyle w:val="StyleUnderline"/>
        </w:rPr>
        <w:t xml:space="preserve">, EPA's </w:t>
      </w:r>
      <w:r w:rsidRPr="00A277AF">
        <w:rPr>
          <w:rStyle w:val="StyleUnderline"/>
          <w:highlight w:val="cyan"/>
        </w:rPr>
        <w:t>changes</w:t>
      </w:r>
      <w:r w:rsidRPr="007B05CB">
        <w:rPr>
          <w:rStyle w:val="StyleUnderline"/>
        </w:rPr>
        <w:t xml:space="preserve">, define procedures and controls, and </w:t>
      </w:r>
      <w:r w:rsidRPr="00A277AF">
        <w:rPr>
          <w:rStyle w:val="Emphasis"/>
          <w:highlight w:val="cyan"/>
        </w:rPr>
        <w:t>could impose federal authority</w:t>
      </w:r>
      <w:r w:rsidRPr="00A277AF">
        <w:rPr>
          <w:rStyle w:val="StyleUnderline"/>
          <w:highlight w:val="cyan"/>
        </w:rPr>
        <w:t xml:space="preserve"> and priorities </w:t>
      </w:r>
      <w:r w:rsidRPr="00A277AF">
        <w:rPr>
          <w:rStyle w:val="Emphasis"/>
          <w:highlight w:val="cyan"/>
        </w:rPr>
        <w:t>directly on</w:t>
      </w:r>
      <w:r w:rsidRPr="007B05CB">
        <w:rPr>
          <w:rStyle w:val="Emphasis"/>
        </w:rPr>
        <w:t xml:space="preserve"> </w:t>
      </w:r>
      <w:r w:rsidRPr="00A277AF">
        <w:rPr>
          <w:rStyle w:val="Emphasis"/>
          <w:highlight w:val="cyan"/>
        </w:rPr>
        <w:t>states</w:t>
      </w:r>
      <w:r w:rsidRPr="007B05CB">
        <w:t xml:space="preserve">, </w:t>
      </w:r>
      <w:r w:rsidRPr="007B05CB">
        <w:rPr>
          <w:rStyle w:val="StyleUnderline"/>
        </w:rPr>
        <w:t>rather than allowing states to make decisions regarding local water bodies</w:t>
      </w:r>
      <w:r w:rsidRPr="007B05CB">
        <w:t xml:space="preserve"> based on their own unique characteristics. </w:t>
      </w:r>
      <w:r w:rsidRPr="00A277AF">
        <w:rPr>
          <w:rStyle w:val="StyleUnderline"/>
          <w:highlight w:val="cyan"/>
        </w:rPr>
        <w:t xml:space="preserve">The </w:t>
      </w:r>
      <w:r w:rsidRPr="00A277AF">
        <w:rPr>
          <w:rStyle w:val="Emphasis"/>
          <w:highlight w:val="cyan"/>
        </w:rPr>
        <w:t>emphasis</w:t>
      </w:r>
      <w:r w:rsidRPr="007B05CB">
        <w:rPr>
          <w:rStyle w:val="Emphasis"/>
        </w:rPr>
        <w:t xml:space="preserve"> in the </w:t>
      </w:r>
      <w:r w:rsidRPr="00A277AF">
        <w:rPr>
          <w:rStyle w:val="Emphasis"/>
          <w:highlight w:val="cyan"/>
        </w:rPr>
        <w:t>regulatory changes</w:t>
      </w:r>
      <w:r w:rsidRPr="007B05CB">
        <w:rPr>
          <w:rStyle w:val="StyleUnderline"/>
        </w:rPr>
        <w:t xml:space="preserve"> is </w:t>
      </w:r>
      <w:r w:rsidRPr="00A277AF">
        <w:rPr>
          <w:rStyle w:val="StyleUnderline"/>
          <w:highlight w:val="cyan"/>
        </w:rPr>
        <w:t xml:space="preserve">on </w:t>
      </w:r>
      <w:r w:rsidRPr="00A277AF">
        <w:rPr>
          <w:rStyle w:val="Emphasis"/>
          <w:highlight w:val="cyan"/>
        </w:rPr>
        <w:t>national consistency and uniformity</w:t>
      </w:r>
      <w:r w:rsidRPr="00A277AF">
        <w:rPr>
          <w:rStyle w:val="StyleUnderline"/>
          <w:highlight w:val="cyan"/>
        </w:rPr>
        <w:t>,</w:t>
      </w:r>
      <w:r w:rsidRPr="007B05CB">
        <w:rPr>
          <w:rStyle w:val="StyleUnderline"/>
        </w:rPr>
        <w:t xml:space="preserve"> when local approaches tailored to individual water bodies and the preferences of the populations living near those water bodies are </w:t>
      </w:r>
      <w:r w:rsidRPr="007B05CB">
        <w:rPr>
          <w:rStyle w:val="Emphasis"/>
        </w:rPr>
        <w:t>much more likely to be effective.</w:t>
      </w:r>
      <w:r w:rsidRPr="007B05CB">
        <w:t xml:space="preserve"> Commentators on EPA's proposal </w:t>
      </w:r>
      <w:r w:rsidRPr="007B05CB">
        <w:rPr>
          <w:rStyle w:val="StyleUnderline"/>
        </w:rPr>
        <w:t xml:space="preserve">recognized the </w:t>
      </w:r>
      <w:r w:rsidRPr="007B05CB">
        <w:rPr>
          <w:rStyle w:val="Emphasis"/>
        </w:rPr>
        <w:t xml:space="preserve">problems </w:t>
      </w:r>
      <w:r w:rsidRPr="00735229">
        <w:rPr>
          <w:rStyle w:val="Emphasis"/>
          <w:highlight w:val="cyan"/>
        </w:rPr>
        <w:t>created</w:t>
      </w:r>
      <w:r w:rsidRPr="007B05CB">
        <w:rPr>
          <w:rStyle w:val="Emphasis"/>
        </w:rPr>
        <w:t xml:space="preserve"> by the regulations' </w:t>
      </w:r>
      <w:r w:rsidRPr="00735229">
        <w:rPr>
          <w:rStyle w:val="Emphasis"/>
          <w:highlight w:val="cyan"/>
        </w:rPr>
        <w:t>centralization of authority</w:t>
      </w:r>
      <w:r w:rsidRPr="007B05CB">
        <w:rPr>
          <w:rStyle w:val="Emphasis"/>
        </w:rPr>
        <w:t xml:space="preserve">.1 </w:t>
      </w:r>
    </w:p>
    <w:p w14:paraId="717FFBCA" w14:textId="77777777" w:rsidR="009E5A06" w:rsidRDefault="009E5A06" w:rsidP="009E5A06">
      <w:pPr>
        <w:pStyle w:val="Heading4"/>
      </w:pPr>
      <w:r>
        <w:t xml:space="preserve">Water regulations spill out become monopolies on authority </w:t>
      </w:r>
    </w:p>
    <w:p w14:paraId="55EB6646" w14:textId="77777777" w:rsidR="009E5A06" w:rsidRDefault="009E5A06" w:rsidP="009E5A06">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42BF68DE" w14:textId="77777777" w:rsidR="009E5A06" w:rsidRDefault="009E5A06" w:rsidP="009E5A06">
      <w:r w:rsidRPr="00D171F6">
        <w:rPr>
          <w:rStyle w:val="StyleUnderline"/>
        </w:rPr>
        <w:t xml:space="preserve">EPA's </w:t>
      </w:r>
      <w:r w:rsidRPr="00D171F6">
        <w:rPr>
          <w:rStyle w:val="Emphasis"/>
        </w:rPr>
        <w:t>new rules</w:t>
      </w:r>
      <w:r w:rsidRPr="00D171F6">
        <w:rPr>
          <w:rStyle w:val="StyleUnderline"/>
        </w:rPr>
        <w:t xml:space="preserve"> thus </w:t>
      </w:r>
      <w:r w:rsidRPr="00D171F6">
        <w:rPr>
          <w:rStyle w:val="Emphasis"/>
        </w:rPr>
        <w:t>create an important new monopoly</w:t>
      </w:r>
      <w:r w:rsidRPr="00D171F6">
        <w:rPr>
          <w:rStyle w:val="StyleUnderline"/>
        </w:rPr>
        <w:t xml:space="preserve"> in EPA on water quality. By </w:t>
      </w:r>
      <w:r w:rsidRPr="00D171F6">
        <w:rPr>
          <w:rStyle w:val="Emphasis"/>
        </w:rPr>
        <w:t>asserting such broad authority</w:t>
      </w:r>
      <w:r w:rsidRPr="00D171F6">
        <w:rPr>
          <w:rStyle w:val="StyleUnderline"/>
        </w:rPr>
        <w:t xml:space="preserve"> over water quality issues,</w:t>
      </w:r>
      <w:r>
        <w:t xml:space="preserve"> </w:t>
      </w:r>
      <w:r w:rsidRPr="00D171F6">
        <w:rPr>
          <w:rStyle w:val="StyleUnderline"/>
        </w:rPr>
        <w:t xml:space="preserve">EPA has ensured that all water quality (or </w:t>
      </w:r>
      <w:r w:rsidRPr="00D171F6">
        <w:rPr>
          <w:rStyle w:val="Emphasis"/>
        </w:rPr>
        <w:t>even all water-related issues)</w:t>
      </w:r>
      <w:r>
        <w:t xml:space="preserve"> </w:t>
      </w:r>
      <w:r w:rsidRPr="00D171F6">
        <w:rPr>
          <w:rStyle w:val="Emphasis"/>
        </w:rPr>
        <w:t>ultimately may be within EPA's claimed authority</w:t>
      </w:r>
      <w:r w:rsidRPr="00D171F6">
        <w:rPr>
          <w:rStyle w:val="StyleUnderline"/>
        </w:rPr>
        <w:t>.</w:t>
      </w:r>
      <w:r>
        <w:t xml:space="preserve"> No water user may be secure in its use without EPA's sanction, no state may broker a compromise among water users without involving EPA.</w:t>
      </w:r>
    </w:p>
    <w:p w14:paraId="4426D388" w14:textId="77777777" w:rsidR="009E5A06" w:rsidRPr="00D171F6" w:rsidRDefault="009E5A06" w:rsidP="009E5A06">
      <w:pPr>
        <w:rPr>
          <w:rStyle w:val="StyleUnderline"/>
        </w:rPr>
      </w:pPr>
      <w:r w:rsidRPr="00D171F6">
        <w:rPr>
          <w:rStyle w:val="StyleUnderline"/>
        </w:rPr>
        <w:t xml:space="preserve">EPA's monopoly on final authority </w:t>
      </w:r>
      <w:r w:rsidRPr="00D171F6">
        <w:rPr>
          <w:rStyle w:val="Emphasis"/>
        </w:rPr>
        <w:t>has significant implications</w:t>
      </w:r>
      <w:r>
        <w:t xml:space="preserve">. </w:t>
      </w:r>
      <w:r w:rsidRPr="00D171F6">
        <w:rPr>
          <w:rStyle w:val="StyleUnderline"/>
        </w:rPr>
        <w:t>First, EPA's monopoly will lead to reduced entry into water-dependent industries</w:t>
      </w:r>
      <w:r>
        <w:t xml:space="preserve">, </w:t>
      </w:r>
      <w:r w:rsidRPr="00D171F6">
        <w:rPr>
          <w:rStyle w:val="Emphasis"/>
        </w:rPr>
        <w:t>reducing competition</w:t>
      </w:r>
      <w:r>
        <w:t xml:space="preserve">. </w:t>
      </w:r>
      <w:r w:rsidRPr="00D171F6">
        <w:rPr>
          <w:rStyle w:val="StyleUnderline"/>
        </w:rPr>
        <w:t>Second, EPA's monopoly will offer the existing water users a tempting target for rent-seeking behavior.</w:t>
      </w:r>
      <w:r>
        <w:t xml:space="preserve"> </w:t>
      </w:r>
      <w:r w:rsidRPr="00D171F6">
        <w:rPr>
          <w:rStyle w:val="StyleUnderline"/>
        </w:rPr>
        <w:t>By convincing EPA to act, existing users will enhance the value of their asset (the right to discharge) by making it scarcer.</w:t>
      </w:r>
    </w:p>
    <w:p w14:paraId="208DDBCE" w14:textId="77777777" w:rsidR="009E5A06" w:rsidRDefault="009E5A06" w:rsidP="009E5A06">
      <w:r w:rsidRPr="00D171F6">
        <w:rPr>
          <w:rStyle w:val="Emphasis"/>
        </w:rPr>
        <w:t>This effect of centralization is worsened by the failure</w:t>
      </w:r>
      <w:r>
        <w:t xml:space="preserve"> </w:t>
      </w:r>
      <w:r w:rsidRPr="00D171F6">
        <w:rPr>
          <w:rStyle w:val="StyleUnderline"/>
        </w:rPr>
        <w:t>of EPA to base the new regulatory regime on sound science.</w:t>
      </w:r>
      <w:r>
        <w:t xml:space="preserve"> </w:t>
      </w:r>
      <w:r w:rsidRPr="00D171F6">
        <w:t>While there are real problems with water quality in various lakes, rivers and estuaries, the EPA has little scientific evidence about the</w:t>
      </w:r>
      <w:r>
        <w:t xml:space="preserve"> extent of the problem.</w:t>
      </w:r>
    </w:p>
    <w:p w14:paraId="2141C33C" w14:textId="3B113998" w:rsidR="009E5A06" w:rsidRDefault="009E5A06" w:rsidP="009E5A06">
      <w:pPr>
        <w:pStyle w:val="Heading3"/>
      </w:pPr>
      <w:r>
        <w:t xml:space="preserve">Link Turns Case – Lobbying </w:t>
      </w:r>
    </w:p>
    <w:p w14:paraId="72EB8772" w14:textId="77777777" w:rsidR="009E5A06" w:rsidRDefault="009E5A06" w:rsidP="009E5A06">
      <w:pPr>
        <w:pStyle w:val="Heading4"/>
      </w:pPr>
      <w:r>
        <w:t xml:space="preserve">EPA resource decisions easier subject to lobby and industry capture </w:t>
      </w:r>
    </w:p>
    <w:p w14:paraId="50B81886" w14:textId="77777777" w:rsidR="009E5A06" w:rsidRDefault="009E5A06" w:rsidP="009E5A06">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4191AD1D" w14:textId="77777777" w:rsidR="009E5A06" w:rsidRDefault="009E5A06" w:rsidP="009E5A06">
      <w:r w:rsidRPr="00F96F89">
        <w:rPr>
          <w:rStyle w:val="StyleUnderline"/>
        </w:rPr>
        <w:t xml:space="preserve">How will EPA </w:t>
      </w:r>
      <w:r w:rsidRPr="00F96F89">
        <w:rPr>
          <w:rStyle w:val="Emphasis"/>
        </w:rPr>
        <w:t>allocate its scarce review resources</w:t>
      </w:r>
      <w:r w:rsidRPr="00F96F89">
        <w:rPr>
          <w:rStyle w:val="StyleUnderline"/>
        </w:rPr>
        <w:t xml:space="preserve">? EPA will </w:t>
      </w:r>
      <w:r w:rsidRPr="00F96F89">
        <w:rPr>
          <w:rStyle w:val="Emphasis"/>
        </w:rPr>
        <w:t>face pressures</w:t>
      </w:r>
      <w:r w:rsidRPr="00F96F89">
        <w:rPr>
          <w:rStyle w:val="StyleUnderline"/>
        </w:rPr>
        <w:t xml:space="preserve"> from two groups </w:t>
      </w:r>
      <w:r w:rsidRPr="00F96F89">
        <w:rPr>
          <w:rStyle w:val="Emphasis"/>
        </w:rPr>
        <w:t>to review particular decisions</w:t>
      </w:r>
      <w:r w:rsidRPr="00F96F89">
        <w:rPr>
          <w:rStyle w:val="StyleUnderline"/>
        </w:rPr>
        <w:t xml:space="preserve">. </w:t>
      </w:r>
      <w:r>
        <w:t xml:space="preserve">First, because the TMDL process creates what is essentially a </w:t>
      </w:r>
      <w:r w:rsidRPr="00F96F89">
        <w:rPr>
          <w:rStyle w:val="StyleUnderline"/>
        </w:rPr>
        <w:t>zero-sum game with respect to emissions into water, pollution sources will have great incentives to use the</w:t>
      </w:r>
      <w:r>
        <w:t xml:space="preserve"> TMDL-NPDES </w:t>
      </w:r>
      <w:r w:rsidRPr="00F96F89">
        <w:rPr>
          <w:rStyle w:val="StyleUnderline"/>
        </w:rPr>
        <w:t>process to foreclose existing and potential competitors' access to the environment's waste disposal capacity</w:t>
      </w:r>
      <w:r>
        <w:t xml:space="preserve">. </w:t>
      </w:r>
      <w:r w:rsidRPr="00F96F89">
        <w:rPr>
          <w:rStyle w:val="StyleUnderline"/>
        </w:rPr>
        <w:t xml:space="preserve">Second, environmental pressure groups will be able to use the administrative process to </w:t>
      </w:r>
      <w:r w:rsidRPr="00F96F89">
        <w:rPr>
          <w:rStyle w:val="Emphasis"/>
        </w:rPr>
        <w:t>pressure EPA to review specific decisions and so to pressure specific sources to agree to their demands</w:t>
      </w:r>
      <w:r>
        <w:t xml:space="preserve">.154 </w:t>
      </w:r>
      <w:r w:rsidRPr="00F96F89">
        <w:rPr>
          <w:rStyle w:val="StyleUnderline"/>
        </w:rPr>
        <w:t xml:space="preserve">Thus, in addition to creating a cartel manager in EPA, the new water quality regulatory scheme also </w:t>
      </w:r>
      <w:r w:rsidRPr="00F96F89">
        <w:rPr>
          <w:rStyle w:val="Emphasis"/>
        </w:rPr>
        <w:t>creates strong incentives for regulated industries to engage in rent-seeking behavior</w:t>
      </w:r>
      <w:r>
        <w:t>.</w:t>
      </w:r>
    </w:p>
    <w:p w14:paraId="0CAB029C" w14:textId="1EDB4281" w:rsidR="009E5A06" w:rsidRDefault="009E5A06" w:rsidP="009E5A06">
      <w:pPr>
        <w:pStyle w:val="Heading3"/>
      </w:pPr>
      <w:r>
        <w:t xml:space="preserve">Link Turns Case – Decentralization  </w:t>
      </w:r>
    </w:p>
    <w:p w14:paraId="178FE2AE" w14:textId="77777777" w:rsidR="009E5A06" w:rsidRDefault="009E5A06" w:rsidP="009E5A06">
      <w:pPr>
        <w:pStyle w:val="Heading4"/>
      </w:pPr>
      <w:r>
        <w:t xml:space="preserve">Water issues are local, decentralized approaches are key to solvency </w:t>
      </w:r>
    </w:p>
    <w:p w14:paraId="05F7F60C" w14:textId="77777777" w:rsidR="009E5A06" w:rsidRDefault="009E5A06" w:rsidP="009E5A06">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14A6CCC1" w14:textId="77777777" w:rsidR="009E5A06" w:rsidRDefault="009E5A06" w:rsidP="009E5A06">
      <w:r w:rsidRPr="00F96F89">
        <w:rPr>
          <w:rStyle w:val="StyleUnderline"/>
        </w:rPr>
        <w:t>Water quality problems are inherently local or regional, and while there is a national interest in improving environmental quality, there are no national rivers or lakes. Even if there were rivers and lakes that touched every state, or even most of them, the span of such water bodies would be so large and heterogeneous that decentralized control would naturally emerge. To achieve the largest net gains in water quality benefits, management of water quality should be decentralized. Those best equipped with specialized knowledge and with the greatest incentive to minimize cost and improve water quality should be made responsible and accountable for managing water quality</w:t>
      </w:r>
      <w:r>
        <w:t>. TMDL regulations should be refocused; they should be cast in terms of property rights protection and the rule of law and fo- cused at the state level. A decentralized approach for water quality management based on the rule of law maintains state supremacy and congressional intent that EPA "consult" with the 163 states.</w:t>
      </w:r>
    </w:p>
    <w:p w14:paraId="5E09C9E6" w14:textId="5C9310E0" w:rsidR="009E5A06" w:rsidRDefault="009E5A06" w:rsidP="009E5A06">
      <w:pPr>
        <w:pStyle w:val="Heading3"/>
      </w:pPr>
      <w:r>
        <w:t xml:space="preserve">Link Turns Case – Rules </w:t>
      </w:r>
    </w:p>
    <w:p w14:paraId="389368D4" w14:textId="77777777" w:rsidR="009E5A06" w:rsidRDefault="009E5A06" w:rsidP="009E5A06">
      <w:pPr>
        <w:pStyle w:val="Heading4"/>
      </w:pPr>
      <w:r>
        <w:t xml:space="preserve">Centralizing decision making over water results in worse outcomes, its slower and makes rules more complicated </w:t>
      </w:r>
    </w:p>
    <w:p w14:paraId="0A29528D" w14:textId="77777777" w:rsidR="009E5A06" w:rsidRDefault="009E5A06" w:rsidP="009E5A06">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6E50B446" w14:textId="77777777" w:rsidR="009E5A06" w:rsidRPr="00F96F89" w:rsidRDefault="009E5A06" w:rsidP="009E5A06">
      <w:pPr>
        <w:rPr>
          <w:rStyle w:val="Emphasis"/>
        </w:rPr>
      </w:pPr>
      <w:r w:rsidRPr="00F96F89">
        <w:rPr>
          <w:rStyle w:val="StyleUnderline"/>
        </w:rPr>
        <w:t>EPA's changes to its water quality planning and management regulation may reflect an effort to shift from technology-based controls determined at a federal level</w:t>
      </w:r>
      <w:r w:rsidRPr="00F96F89">
        <w:rPr>
          <w:rStyle w:val="Emphasis"/>
        </w:rPr>
        <w:t>, to controls based on the characteristics of individual watersheds</w:t>
      </w:r>
      <w:r>
        <w:t xml:space="preserve">. This is an important transition, and a watershed approach to meeting water quality goals is more conducive to a focus on outcomes, rather than in-puts, which has dominated water quality management in the past. </w:t>
      </w:r>
      <w:r w:rsidRPr="00F96F89">
        <w:rPr>
          <w:rStyle w:val="StyleUnderline"/>
        </w:rPr>
        <w:t xml:space="preserve">However, </w:t>
      </w:r>
      <w:r w:rsidRPr="00F96F89">
        <w:rPr>
          <w:rStyle w:val="Emphasis"/>
        </w:rPr>
        <w:t>EPA's prescriptive, procedural rule</w:t>
      </w:r>
      <w:r w:rsidRPr="00F96F89">
        <w:rPr>
          <w:rStyle w:val="StyleUnderline"/>
        </w:rPr>
        <w:t xml:space="preserve"> is </w:t>
      </w:r>
      <w:r w:rsidRPr="00F96F89">
        <w:rPr>
          <w:rStyle w:val="Emphasis"/>
        </w:rPr>
        <w:t>likely to undermine the benefits</w:t>
      </w:r>
      <w:r w:rsidRPr="00F96F89">
        <w:rPr>
          <w:rStyle w:val="StyleUnderline"/>
        </w:rPr>
        <w:t xml:space="preserve"> of a watershed approach</w:t>
      </w:r>
      <w:r>
        <w:t xml:space="preserve">. </w:t>
      </w:r>
      <w:r w:rsidRPr="00F96F89">
        <w:rPr>
          <w:rStyle w:val="Emphasis"/>
        </w:rPr>
        <w:t>Centralizing decision making</w:t>
      </w:r>
      <w:r w:rsidRPr="00F96F89">
        <w:rPr>
          <w:rStyle w:val="StyleUnderline"/>
        </w:rPr>
        <w:t xml:space="preserve"> with EPA for hundreds of thousands of river segments, lakes, and coastal zone regions </w:t>
      </w:r>
      <w:r w:rsidRPr="00F96F89">
        <w:rPr>
          <w:rStyle w:val="Emphasis"/>
        </w:rPr>
        <w:t>complicates and delays decision making</w:t>
      </w:r>
      <w:r>
        <w:t xml:space="preserve"> </w:t>
      </w:r>
      <w:r w:rsidRPr="00F96F89">
        <w:rPr>
          <w:rStyle w:val="StyleUnderline"/>
        </w:rPr>
        <w:t>about matters that are inherently local</w:t>
      </w:r>
      <w:r>
        <w:t xml:space="preserve">. </w:t>
      </w:r>
      <w:r w:rsidRPr="00F96F89">
        <w:rPr>
          <w:rStyle w:val="StyleUnderline"/>
        </w:rPr>
        <w:t xml:space="preserve">The regulatory framework proposed by EPA, with its combination of </w:t>
      </w:r>
      <w:r w:rsidRPr="00F96F89">
        <w:rPr>
          <w:rStyle w:val="Emphasis"/>
        </w:rPr>
        <w:t>command-and-control</w:t>
      </w:r>
      <w:r w:rsidRPr="00F96F89">
        <w:rPr>
          <w:rStyle w:val="StyleUnderline"/>
        </w:rPr>
        <w:t xml:space="preserve">, </w:t>
      </w:r>
      <w:r w:rsidRPr="00F96F89">
        <w:rPr>
          <w:rStyle w:val="Emphasis"/>
        </w:rPr>
        <w:t>technology-based regulation</w:t>
      </w:r>
      <w:r w:rsidRPr="00F96F89">
        <w:rPr>
          <w:rStyle w:val="StyleUnderline"/>
        </w:rPr>
        <w:t xml:space="preserve"> with offsets and trading has not succeeded in meeting water quality goals in the past and </w:t>
      </w:r>
      <w:r w:rsidRPr="00F96F89">
        <w:rPr>
          <w:rStyle w:val="Emphasis"/>
        </w:rPr>
        <w:t>is not likely to succeed now.</w:t>
      </w:r>
    </w:p>
    <w:p w14:paraId="2920E574" w14:textId="10FB3C31" w:rsidR="009E5A06" w:rsidRDefault="009E5A06" w:rsidP="009E5A06">
      <w:pPr>
        <w:pStyle w:val="Heading3"/>
      </w:pPr>
      <w:r>
        <w:t>Link Turns Case – Speed</w:t>
      </w:r>
    </w:p>
    <w:p w14:paraId="6E0F6F13" w14:textId="77777777" w:rsidR="009E5A06" w:rsidRPr="00235602" w:rsidRDefault="009E5A06" w:rsidP="009E5A06">
      <w:pPr>
        <w:pStyle w:val="Heading4"/>
      </w:pPr>
      <w:r>
        <w:t xml:space="preserve">Turns case – the aff sacrifices </w:t>
      </w:r>
      <w:r w:rsidRPr="00D21193">
        <w:rPr>
          <w:u w:val="single"/>
        </w:rPr>
        <w:t>comparative flexibility</w:t>
      </w:r>
      <w:r>
        <w:t xml:space="preserve">, </w:t>
      </w:r>
      <w:r w:rsidRPr="00D21193">
        <w:rPr>
          <w:u w:val="single"/>
        </w:rPr>
        <w:t>speed</w:t>
      </w:r>
      <w:r>
        <w:t xml:space="preserve">, and risks </w:t>
      </w:r>
      <w:r w:rsidRPr="00D21193">
        <w:rPr>
          <w:u w:val="single"/>
        </w:rPr>
        <w:t>retrenchment</w:t>
      </w:r>
      <w:r>
        <w:t xml:space="preserve"> due to their </w:t>
      </w:r>
      <w:r w:rsidRPr="00D21193">
        <w:rPr>
          <w:u w:val="single"/>
        </w:rPr>
        <w:t>totalizing framework</w:t>
      </w:r>
      <w:r>
        <w:t>.</w:t>
      </w:r>
    </w:p>
    <w:p w14:paraId="6125273C" w14:textId="77777777" w:rsidR="009E5A06" w:rsidRPr="000867B8" w:rsidRDefault="009E5A06" w:rsidP="009E5A06">
      <w:r w:rsidRPr="00235602">
        <w:rPr>
          <w:rStyle w:val="Style13ptBold"/>
        </w:rPr>
        <w:t>Segall, 3/12</w:t>
      </w:r>
      <w:r>
        <w:t xml:space="preserve"> (Craig Holt Segall, March 12 2021, “Networked Federalism: Subnational Governments in the Biden Era”, Ecology Law Quarterly, </w:t>
      </w:r>
      <w:hyperlink r:id="rId23" w:history="1">
        <w:r w:rsidRPr="00957AB4">
          <w:rPr>
            <w:rStyle w:val="Hyperlink"/>
          </w:rPr>
          <w:t>https://www.ecologylawquarterly.org/currents/networkedfederalism/</w:t>
        </w:r>
      </w:hyperlink>
      <w:r>
        <w:t>, accessed 6/27/2021) TK</w:t>
      </w:r>
    </w:p>
    <w:p w14:paraId="695F0209" w14:textId="77777777" w:rsidR="009E5A06" w:rsidRDefault="009E5A06" w:rsidP="009E5A06">
      <w:pPr>
        <w:rPr>
          <w:sz w:val="16"/>
        </w:rPr>
      </w:pPr>
      <w:r w:rsidRPr="004353ED">
        <w:rPr>
          <w:sz w:val="16"/>
        </w:rPr>
        <w:t xml:space="preserve">In addition to offensive litigation, </w:t>
      </w:r>
      <w:r w:rsidRPr="004353ED">
        <w:rPr>
          <w:rStyle w:val="StyleUnderline"/>
          <w:highlight w:val="cyan"/>
        </w:rPr>
        <w:t>States</w:t>
      </w:r>
      <w:r w:rsidRPr="004353ED">
        <w:rPr>
          <w:sz w:val="16"/>
        </w:rPr>
        <w:t xml:space="preserve"> have </w:t>
      </w:r>
      <w:r w:rsidRPr="004353ED">
        <w:rPr>
          <w:rStyle w:val="StyleUnderline"/>
          <w:highlight w:val="cyan"/>
        </w:rPr>
        <w:t>succeeded in defending</w:t>
      </w:r>
      <w:r w:rsidRPr="00D47E90">
        <w:rPr>
          <w:rStyle w:val="StyleUnderline"/>
        </w:rPr>
        <w:t xml:space="preserve"> many programs </w:t>
      </w:r>
      <w:r w:rsidRPr="004353ED">
        <w:rPr>
          <w:rStyle w:val="StyleUnderline"/>
          <w:highlight w:val="cyan"/>
        </w:rPr>
        <w:t>from</w:t>
      </w:r>
      <w:r w:rsidRPr="00D47E90">
        <w:rPr>
          <w:rStyle w:val="StyleUnderline"/>
        </w:rPr>
        <w:t xml:space="preserve"> challenges asserting a range of </w:t>
      </w:r>
      <w:r w:rsidRPr="004353ED">
        <w:rPr>
          <w:rStyle w:val="StyleUnderline"/>
          <w:highlight w:val="cyan"/>
        </w:rPr>
        <w:t>federal preemption</w:t>
      </w:r>
      <w:r w:rsidRPr="004353ED">
        <w:rPr>
          <w:sz w:val="16"/>
        </w:rPr>
        <w:t xml:space="preserve"> and federal constitutional claims. For example, </w:t>
      </w:r>
      <w:r w:rsidRPr="00D47E90">
        <w:rPr>
          <w:rStyle w:val="StyleUnderline"/>
        </w:rPr>
        <w:t>California and Oregon successfully preserved</w:t>
      </w:r>
      <w:r w:rsidRPr="004353ED">
        <w:rPr>
          <w:sz w:val="16"/>
        </w:rPr>
        <w:t xml:space="preserve"> their </w:t>
      </w:r>
      <w:r w:rsidRPr="00D47E90">
        <w:rPr>
          <w:rStyle w:val="StyleUnderline"/>
        </w:rPr>
        <w:t>Low Carbon Fuel Standards</w:t>
      </w:r>
      <w:r w:rsidRPr="004353ED">
        <w:rPr>
          <w:sz w:val="16"/>
        </w:rPr>
        <w:t xml:space="preserve">.[41]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 </w:t>
      </w:r>
      <w:r w:rsidRPr="004353ED">
        <w:rPr>
          <w:rStyle w:val="Emphasis"/>
          <w:highlight w:val="cyan"/>
        </w:rPr>
        <w:t>Subnational advantages extend more deeply</w:t>
      </w:r>
      <w:r w:rsidRPr="00D47E90">
        <w:rPr>
          <w:rStyle w:val="StyleUnderline"/>
        </w:rPr>
        <w:t xml:space="preserve"> in</w:t>
      </w:r>
      <w:r w:rsidRPr="004353ED">
        <w:rPr>
          <w:rStyle w:val="StyleUnderline"/>
          <w:highlight w:val="cyan"/>
        </w:rPr>
        <w:t>to</w:t>
      </w:r>
      <w:r w:rsidRPr="004353ED">
        <w:rPr>
          <w:sz w:val="16"/>
        </w:rPr>
        <w:t xml:space="preserve"> the </w:t>
      </w:r>
      <w:r w:rsidRPr="004353ED">
        <w:rPr>
          <w:rStyle w:val="StyleUnderline"/>
          <w:highlight w:val="cyan"/>
        </w:rPr>
        <w:t>structure</w:t>
      </w:r>
      <w:r w:rsidRPr="00D47E90">
        <w:rPr>
          <w:rStyle w:val="StyleUnderline"/>
        </w:rPr>
        <w:t xml:space="preserve"> </w:t>
      </w:r>
      <w:r w:rsidRPr="004353ED">
        <w:rPr>
          <w:rStyle w:val="StyleUnderline"/>
          <w:highlight w:val="cyan"/>
        </w:rPr>
        <w:t>of</w:t>
      </w:r>
      <w:r w:rsidRPr="00D47E90">
        <w:rPr>
          <w:rStyle w:val="StyleUnderline"/>
        </w:rPr>
        <w:t xml:space="preserve"> our </w:t>
      </w:r>
      <w:r w:rsidRPr="004353ED">
        <w:rPr>
          <w:rStyle w:val="StyleUnderline"/>
          <w:highlight w:val="cyan"/>
        </w:rPr>
        <w:t>politics</w:t>
      </w:r>
      <w:r w:rsidRPr="00D47E90">
        <w:rPr>
          <w:rStyle w:val="StyleUnderline"/>
        </w:rPr>
        <w:t xml:space="preserve"> as subnational action </w:t>
      </w:r>
      <w:r w:rsidRPr="004353ED">
        <w:rPr>
          <w:rStyle w:val="StyleUnderline"/>
          <w:highlight w:val="cyan"/>
        </w:rPr>
        <w:t>offers</w:t>
      </w:r>
      <w:r w:rsidRPr="004353ED">
        <w:rPr>
          <w:sz w:val="16"/>
        </w:rPr>
        <w:t xml:space="preserve"> a more </w:t>
      </w:r>
      <w:r w:rsidRPr="004353ED">
        <w:rPr>
          <w:rStyle w:val="Emphasis"/>
          <w:highlight w:val="cyan"/>
        </w:rPr>
        <w:t>varied and robust</w:t>
      </w:r>
      <w:r w:rsidRPr="00D47E90">
        <w:rPr>
          <w:rStyle w:val="StyleUnderline"/>
        </w:rPr>
        <w:t xml:space="preserve"> set of </w:t>
      </w:r>
      <w:r w:rsidRPr="004353ED">
        <w:rPr>
          <w:rStyle w:val="Emphasis"/>
          <w:highlight w:val="cyan"/>
        </w:rPr>
        <w:t>frameworks</w:t>
      </w:r>
      <w:r w:rsidRPr="004353ED">
        <w:rPr>
          <w:rStyle w:val="StyleUnderline"/>
          <w:highlight w:val="cyan"/>
        </w:rPr>
        <w:t xml:space="preserve"> to sustain action</w:t>
      </w:r>
      <w:r w:rsidRPr="004353ED">
        <w:rPr>
          <w:sz w:val="16"/>
        </w:rPr>
        <w:t xml:space="preserve">, </w:t>
      </w:r>
      <w:r w:rsidRPr="00D47E90">
        <w:rPr>
          <w:rStyle w:val="StyleUnderline"/>
        </w:rPr>
        <w:t>even in</w:t>
      </w:r>
      <w:r w:rsidRPr="004353ED">
        <w:rPr>
          <w:sz w:val="16"/>
        </w:rPr>
        <w:t xml:space="preserve"> the </w:t>
      </w:r>
      <w:r w:rsidRPr="00D47E90">
        <w:rPr>
          <w:rStyle w:val="StyleUnderline"/>
        </w:rPr>
        <w:t>face of federal reversals</w:t>
      </w:r>
      <w:r w:rsidRPr="004353ED">
        <w:rPr>
          <w:sz w:val="16"/>
        </w:rPr>
        <w:t xml:space="preserve">. </w:t>
      </w:r>
      <w:r w:rsidRPr="004353ED">
        <w:rPr>
          <w:rStyle w:val="StyleUnderline"/>
          <w:highlight w:val="cyan"/>
        </w:rPr>
        <w:t>Programs rooted in</w:t>
      </w:r>
      <w:r w:rsidRPr="00D47E90">
        <w:rPr>
          <w:rStyle w:val="StyleUnderline"/>
        </w:rPr>
        <w:t xml:space="preserve"> a </w:t>
      </w:r>
      <w:r w:rsidRPr="004353ED">
        <w:rPr>
          <w:rStyle w:val="Emphasis"/>
          <w:highlight w:val="cyan"/>
        </w:rPr>
        <w:t>single totalizing vision tend to be unstable</w:t>
      </w:r>
      <w:r w:rsidRPr="004353ED">
        <w:rPr>
          <w:sz w:val="16"/>
        </w:rPr>
        <w:t xml:space="preserve">.[45] There are simply </w:t>
      </w:r>
      <w:r w:rsidRPr="004353ED">
        <w:rPr>
          <w:rStyle w:val="StyleUnderline"/>
          <w:highlight w:val="cyan"/>
        </w:rPr>
        <w:t>too</w:t>
      </w:r>
      <w:r w:rsidRPr="008D7F2C">
        <w:rPr>
          <w:rStyle w:val="StyleUnderline"/>
        </w:rPr>
        <w:t xml:space="preserve"> </w:t>
      </w:r>
      <w:r w:rsidRPr="004353ED">
        <w:rPr>
          <w:rStyle w:val="Emphasis"/>
          <w:highlight w:val="cyan"/>
        </w:rPr>
        <w:t>many distinct policy</w:t>
      </w:r>
      <w:r w:rsidRPr="008D7F2C">
        <w:rPr>
          <w:rStyle w:val="StyleUnderline"/>
        </w:rPr>
        <w:t xml:space="preserve"> and political </w:t>
      </w:r>
      <w:r w:rsidRPr="004353ED">
        <w:rPr>
          <w:rStyle w:val="Emphasis"/>
          <w:highlight w:val="cyan"/>
        </w:rPr>
        <w:t>interests to make national consensus easy to attain</w:t>
      </w:r>
      <w:r w:rsidRPr="004353ED">
        <w:rPr>
          <w:sz w:val="16"/>
        </w:rPr>
        <w:t xml:space="preserve">.[46] Even </w:t>
      </w:r>
      <w:r w:rsidRPr="008D7F2C">
        <w:rPr>
          <w:rStyle w:val="StyleUnderline"/>
        </w:rPr>
        <w:t xml:space="preserve">after national consensus is attained, </w:t>
      </w:r>
      <w:r w:rsidRPr="004353ED">
        <w:rPr>
          <w:rStyle w:val="Emphasis"/>
          <w:highlight w:val="cyan"/>
        </w:rPr>
        <w:t>national</w:t>
      </w:r>
      <w:r w:rsidRPr="004353ED">
        <w:rPr>
          <w:rStyle w:val="Emphasis"/>
        </w:rPr>
        <w:t xml:space="preserve"> </w:t>
      </w:r>
      <w:r w:rsidRPr="004353ED">
        <w:rPr>
          <w:rStyle w:val="Emphasis"/>
          <w:highlight w:val="cyan"/>
        </w:rPr>
        <w:t>programs</w:t>
      </w:r>
      <w:r w:rsidRPr="008D7F2C">
        <w:rPr>
          <w:rStyle w:val="StyleUnderline"/>
        </w:rPr>
        <w:t xml:space="preserve"> can be </w:t>
      </w:r>
      <w:r w:rsidRPr="004353ED">
        <w:rPr>
          <w:rStyle w:val="Emphasis"/>
          <w:highlight w:val="cyan"/>
        </w:rPr>
        <w:t>subject to swift reversals</w:t>
      </w:r>
      <w:r w:rsidRPr="004353ED">
        <w:rPr>
          <w:sz w:val="16"/>
        </w:rPr>
        <w:t xml:space="preserve"> in the courts—as the Supreme Court stay of the Obama-era Clean Power Plan underlined.[47] More fundamentally, as Harvard political scientist Theda Skocpol has observed,[48] </w:t>
      </w:r>
      <w:r w:rsidRPr="008D7F2C">
        <w:rPr>
          <w:rStyle w:val="StyleUnderline"/>
        </w:rPr>
        <w:t xml:space="preserve">any one climate </w:t>
      </w:r>
      <w:r w:rsidRPr="004353ED">
        <w:rPr>
          <w:rStyle w:val="StyleUnderline"/>
          <w:highlight w:val="cyan"/>
        </w:rPr>
        <w:t>policy</w:t>
      </w:r>
      <w:r w:rsidRPr="008D7F2C">
        <w:rPr>
          <w:rStyle w:val="StyleUnderline"/>
        </w:rPr>
        <w:t xml:space="preserve"> is </w:t>
      </w:r>
      <w:r w:rsidRPr="004353ED">
        <w:rPr>
          <w:rStyle w:val="StyleUnderline"/>
          <w:highlight w:val="cyan"/>
        </w:rPr>
        <w:t>subject to retrenchment</w:t>
      </w:r>
      <w:r w:rsidRPr="004353ED">
        <w:rPr>
          <w:sz w:val="16"/>
        </w:rPr>
        <w:t xml:space="preserve"> </w:t>
      </w:r>
      <w:r w:rsidRPr="008D7F2C">
        <w:rPr>
          <w:rStyle w:val="StyleUnderline"/>
        </w:rPr>
        <w:t xml:space="preserve">in the </w:t>
      </w:r>
      <w:r w:rsidRPr="004353ED">
        <w:rPr>
          <w:rStyle w:val="StyleUnderline"/>
          <w:highlight w:val="cyan"/>
        </w:rPr>
        <w:t>absence</w:t>
      </w:r>
      <w:r w:rsidRPr="008D7F2C">
        <w:rPr>
          <w:rStyle w:val="StyleUnderline"/>
        </w:rPr>
        <w:t xml:space="preserve"> of sustained political </w:t>
      </w:r>
      <w:r w:rsidRPr="004353ED">
        <w:rPr>
          <w:rStyle w:val="StyleUnderline"/>
          <w:highlight w:val="cyan"/>
        </w:rPr>
        <w:t>organizing across multiple levels</w:t>
      </w:r>
      <w:r w:rsidRPr="008D7F2C">
        <w:rPr>
          <w:rStyle w:val="StyleUnderline"/>
        </w:rPr>
        <w:t>. The subnational</w:t>
      </w:r>
      <w:r w:rsidRPr="004353ED">
        <w:rPr>
          <w:sz w:val="16"/>
        </w:rPr>
        <w:t xml:space="preserve"> network offers this sort of thick and resistant legal/political infrastructure. Subnational policies are not immune to reversal—as Professor Leah Stokes has demonstrated, state-level retrenchment has occurred as incumbent fossil interests resist zero-carbon challengers[49]—but </w:t>
      </w:r>
      <w:r w:rsidRPr="008D7F2C">
        <w:rPr>
          <w:rStyle w:val="StyleUnderline"/>
        </w:rPr>
        <w:t>they</w:t>
      </w:r>
      <w:r w:rsidRPr="004353ED">
        <w:rPr>
          <w:sz w:val="16"/>
        </w:rPr>
        <w:t xml:space="preserve"> still </w:t>
      </w:r>
      <w:r w:rsidRPr="008D7F2C">
        <w:rPr>
          <w:rStyle w:val="StyleUnderline"/>
        </w:rPr>
        <w:t>have real advantages</w:t>
      </w:r>
      <w:r w:rsidRPr="004353ED">
        <w:rPr>
          <w:sz w:val="16"/>
        </w:rPr>
        <w:t xml:space="preserve">. Initially, there are simply more actors, meaning that progress can be sustained even if retrenchment occurs in some jurisdictions. </w:t>
      </w:r>
      <w:r w:rsidRPr="008D7F2C">
        <w:rPr>
          <w:rStyle w:val="StyleUnderline"/>
        </w:rPr>
        <w:t xml:space="preserve">But </w:t>
      </w:r>
      <w:r w:rsidRPr="004353ED">
        <w:rPr>
          <w:rStyle w:val="StyleUnderline"/>
          <w:highlight w:val="cyan"/>
        </w:rPr>
        <w:t>states</w:t>
      </w:r>
      <w:r w:rsidRPr="008D7F2C">
        <w:rPr>
          <w:rStyle w:val="StyleUnderline"/>
        </w:rPr>
        <w:t xml:space="preserve"> are also often better able to </w:t>
      </w:r>
      <w:r w:rsidRPr="004353ED">
        <w:rPr>
          <w:rStyle w:val="StyleUnderline"/>
          <w:highlight w:val="cyan"/>
        </w:rPr>
        <w:t>secure lasting policy settlements</w:t>
      </w:r>
      <w:r w:rsidRPr="004353ED">
        <w:rPr>
          <w:sz w:val="16"/>
        </w:rPr>
        <w:t xml:space="preserve">: it is </w:t>
      </w:r>
      <w:r w:rsidRPr="00FD6B84">
        <w:rPr>
          <w:rStyle w:val="Emphasis"/>
          <w:highlight w:val="cyan"/>
        </w:rPr>
        <w:t>less expensive</w:t>
      </w:r>
      <w:r w:rsidRPr="008D7F2C">
        <w:rPr>
          <w:rStyle w:val="StyleUnderline"/>
        </w:rPr>
        <w:t xml:space="preserve"> </w:t>
      </w:r>
      <w:r w:rsidRPr="004353ED">
        <w:rPr>
          <w:rStyle w:val="StyleUnderline"/>
          <w:highlight w:val="cyan"/>
        </w:rPr>
        <w:t>to organize in state politics</w:t>
      </w:r>
      <w:r w:rsidRPr="004353ED">
        <w:rPr>
          <w:sz w:val="16"/>
        </w:rPr>
        <w:t xml:space="preserve">, meaning that </w:t>
      </w:r>
      <w:r w:rsidRPr="008D7F2C">
        <w:rPr>
          <w:rStyle w:val="StyleUnderline"/>
        </w:rPr>
        <w:t>lasting political coalitions are somewhat easier to sustain</w:t>
      </w:r>
      <w:r w:rsidRPr="004353ED">
        <w:rPr>
          <w:sz w:val="16"/>
        </w:rPr>
        <w:t xml:space="preserve">, and may reach more deeply into the community.[50] </w:t>
      </w:r>
      <w:r w:rsidRPr="008D7F2C">
        <w:rPr>
          <w:rStyle w:val="StyleUnderline"/>
        </w:rPr>
        <w:t xml:space="preserve">The </w:t>
      </w:r>
      <w:r w:rsidRPr="00FD6B84">
        <w:rPr>
          <w:rStyle w:val="Emphasis"/>
          <w:highlight w:val="cyan"/>
        </w:rPr>
        <w:t>comparative flexibility</w:t>
      </w:r>
      <w:r w:rsidRPr="008D7F2C">
        <w:rPr>
          <w:rStyle w:val="StyleUnderline"/>
        </w:rPr>
        <w:t xml:space="preserve"> and </w:t>
      </w:r>
      <w:r w:rsidRPr="00FD6B84">
        <w:rPr>
          <w:rStyle w:val="Emphasis"/>
          <w:highlight w:val="cyan"/>
        </w:rPr>
        <w:t>speed</w:t>
      </w:r>
      <w:r w:rsidRPr="008D7F2C">
        <w:rPr>
          <w:rStyle w:val="StyleUnderline"/>
        </w:rPr>
        <w:t xml:space="preserve"> </w:t>
      </w:r>
      <w:r w:rsidRPr="004353ED">
        <w:rPr>
          <w:rStyle w:val="StyleUnderline"/>
          <w:highlight w:val="cyan"/>
        </w:rPr>
        <w:t>of state legislation</w:t>
      </w:r>
      <w:r w:rsidRPr="008D7F2C">
        <w:rPr>
          <w:rStyle w:val="StyleUnderline"/>
        </w:rPr>
        <w:t xml:space="preserve"> </w:t>
      </w:r>
      <w:r w:rsidRPr="004353ED">
        <w:rPr>
          <w:rStyle w:val="StyleUnderline"/>
          <w:highlight w:val="cyan"/>
        </w:rPr>
        <w:t xml:space="preserve">and </w:t>
      </w:r>
      <w:r w:rsidRPr="00FD6B84">
        <w:rPr>
          <w:rStyle w:val="Emphasis"/>
          <w:highlight w:val="cyan"/>
        </w:rPr>
        <w:t>regulatory</w:t>
      </w:r>
      <w:r w:rsidRPr="00FD6B84">
        <w:rPr>
          <w:rStyle w:val="Emphasis"/>
        </w:rPr>
        <w:t xml:space="preserve"> </w:t>
      </w:r>
      <w:r w:rsidRPr="00FD6B84">
        <w:rPr>
          <w:rStyle w:val="Emphasis"/>
          <w:highlight w:val="cyan"/>
        </w:rPr>
        <w:t>processes</w:t>
      </w:r>
      <w:r w:rsidRPr="008D7F2C">
        <w:rPr>
          <w:rStyle w:val="StyleUnderline"/>
        </w:rPr>
        <w:t xml:space="preserve"> in some jurisdictions may </w:t>
      </w:r>
      <w:r w:rsidRPr="004353ED">
        <w:rPr>
          <w:rStyle w:val="StyleUnderline"/>
          <w:highlight w:val="cyan"/>
        </w:rPr>
        <w:t>make it easier</w:t>
      </w:r>
      <w:r w:rsidRPr="008D7F2C">
        <w:rPr>
          <w:rStyle w:val="StyleUnderline"/>
        </w:rPr>
        <w:t xml:space="preserve"> to put programs in place and adapt them </w:t>
      </w:r>
      <w:r w:rsidRPr="004353ED">
        <w:rPr>
          <w:rStyle w:val="StyleUnderline"/>
          <w:highlight w:val="cyan"/>
        </w:rPr>
        <w:t>in</w:t>
      </w:r>
      <w:r w:rsidRPr="008D7F2C">
        <w:rPr>
          <w:rStyle w:val="StyleUnderline"/>
        </w:rPr>
        <w:t xml:space="preserve"> the </w:t>
      </w:r>
      <w:r w:rsidRPr="004353ED">
        <w:rPr>
          <w:rStyle w:val="StyleUnderline"/>
          <w:highlight w:val="cyan"/>
        </w:rPr>
        <w:t>face of attack</w:t>
      </w:r>
      <w:r w:rsidRPr="008D7F2C">
        <w:rPr>
          <w:rStyle w:val="StyleUnderline"/>
        </w:rPr>
        <w:t xml:space="preserve">.[51] And the </w:t>
      </w:r>
      <w:r w:rsidRPr="004353ED">
        <w:rPr>
          <w:rStyle w:val="StyleUnderline"/>
          <w:highlight w:val="cyan"/>
        </w:rPr>
        <w:t>nimbleness</w:t>
      </w:r>
      <w:r w:rsidRPr="008D7F2C">
        <w:rPr>
          <w:rStyle w:val="StyleUnderline"/>
        </w:rPr>
        <w:t xml:space="preserve"> </w:t>
      </w:r>
      <w:r w:rsidRPr="004353ED">
        <w:rPr>
          <w:rStyle w:val="StyleUnderline"/>
          <w:highlight w:val="cyan"/>
        </w:rPr>
        <w:t>of state</w:t>
      </w:r>
      <w:r w:rsidRPr="008D7F2C">
        <w:rPr>
          <w:rStyle w:val="StyleUnderline"/>
        </w:rPr>
        <w:t xml:space="preserve"> and local government</w:t>
      </w:r>
      <w:r w:rsidRPr="004353ED">
        <w:rPr>
          <w:rStyle w:val="StyleUnderline"/>
          <w:highlight w:val="cyan"/>
        </w:rPr>
        <w:t>s</w:t>
      </w:r>
      <w:r w:rsidRPr="008D7F2C">
        <w:rPr>
          <w:rStyle w:val="StyleUnderline"/>
        </w:rPr>
        <w:t xml:space="preserve"> often </w:t>
      </w:r>
      <w:r w:rsidRPr="004353ED">
        <w:rPr>
          <w:rStyle w:val="StyleUnderline"/>
          <w:highlight w:val="cyan"/>
        </w:rPr>
        <w:t>makes it easier to pair technological policies with social ones</w:t>
      </w:r>
      <w:r w:rsidRPr="008D7F2C">
        <w:rPr>
          <w:rStyle w:val="StyleUnderline"/>
        </w:rPr>
        <w:t>—for instance, combining decarbonization rules for an industrial sector with support for transitioning workers</w:t>
      </w:r>
      <w:r w:rsidRPr="004353ED">
        <w:rPr>
          <w:sz w:val="16"/>
        </w:rPr>
        <w:t xml:space="preserve">.[52] The structure of climate progress </w:t>
      </w:r>
      <w:r w:rsidRPr="008D7F2C">
        <w:rPr>
          <w:rStyle w:val="StyleUnderline"/>
        </w:rPr>
        <w:t>ultimately is as multi-leveled and complex as the origins of the climate crisis itself</w:t>
      </w:r>
      <w:r w:rsidRPr="004353ED">
        <w:rPr>
          <w:sz w:val="16"/>
        </w:rPr>
        <w:t>. Elinor Ostrom, Nobel Laureate in Economics, described climate change as a “</w:t>
      </w:r>
      <w:r w:rsidRPr="004353ED">
        <w:rPr>
          <w:rStyle w:val="StyleUnderline"/>
          <w:highlight w:val="cyan"/>
        </w:rPr>
        <w:t>polycentric” problem</w:t>
      </w:r>
      <w:r w:rsidRPr="004353ED">
        <w:rPr>
          <w:sz w:val="16"/>
        </w:rPr>
        <w:t xml:space="preserve">, in that the decisions that created the crisis emerge at every level of government and society.[53] Solutions to that crisis will be more robust if they mirror this essentially fractal structure. This was ultimately the insight that motivated the Paris Agreement, with its focus on nationally-determined actions within a larger organizing frame, rather than one central climate regime.[54] The </w:t>
      </w:r>
      <w:r w:rsidRPr="004353ED">
        <w:rPr>
          <w:rStyle w:val="StyleUnderline"/>
        </w:rPr>
        <w:t>same insight should motivate the design of government programs</w:t>
      </w:r>
      <w:r w:rsidRPr="004353ED">
        <w:rPr>
          <w:sz w:val="16"/>
        </w:rPr>
        <w:t xml:space="preserve"> in the United States, with climate action deepening at every level.</w:t>
      </w:r>
    </w:p>
    <w:p w14:paraId="7CDDF9EB" w14:textId="77777777" w:rsidR="009E5A06" w:rsidRPr="00A42AD7" w:rsidRDefault="009E5A06" w:rsidP="009E5A06"/>
    <w:p w14:paraId="6AC9A6BA" w14:textId="1140DCF9" w:rsidR="009E5A06" w:rsidRDefault="009E5A06" w:rsidP="009E5A06">
      <w:pPr>
        <w:pStyle w:val="Heading3"/>
      </w:pPr>
      <w:r>
        <w:t>Link Turns Case – Innovation</w:t>
      </w:r>
    </w:p>
    <w:p w14:paraId="550E1F3C" w14:textId="77777777" w:rsidR="009E5A06" w:rsidRDefault="009E5A06" w:rsidP="009E5A06"/>
    <w:p w14:paraId="19D12FC5" w14:textId="77777777" w:rsidR="009E5A06" w:rsidRPr="004353ED" w:rsidRDefault="009E5A06" w:rsidP="009E5A06">
      <w:pPr>
        <w:pStyle w:val="Heading4"/>
      </w:pPr>
      <w:r>
        <w:t xml:space="preserve">Turns case – lack of federalism </w:t>
      </w:r>
      <w:r w:rsidRPr="00575D0B">
        <w:rPr>
          <w:u w:val="single"/>
        </w:rPr>
        <w:t>hampers public</w:t>
      </w:r>
      <w:r>
        <w:t xml:space="preserve"> and </w:t>
      </w:r>
      <w:r w:rsidRPr="00575D0B">
        <w:rPr>
          <w:u w:val="single"/>
        </w:rPr>
        <w:t>private tech innovation</w:t>
      </w:r>
      <w:r>
        <w:t xml:space="preserve"> as well as the </w:t>
      </w:r>
      <w:r w:rsidRPr="00575D0B">
        <w:rPr>
          <w:u w:val="single"/>
        </w:rPr>
        <w:t>ability to innovate speedily</w:t>
      </w:r>
      <w:r>
        <w:t xml:space="preserve">. </w:t>
      </w:r>
    </w:p>
    <w:p w14:paraId="09224C6C" w14:textId="77777777" w:rsidR="009E5A06" w:rsidRDefault="009E5A06" w:rsidP="009E5A06">
      <w:r w:rsidRPr="00575D0B">
        <w:rPr>
          <w:rStyle w:val="Style13ptBold"/>
        </w:rPr>
        <w:t>Oregon State University</w:t>
      </w:r>
      <w:r>
        <w:t xml:space="preserve"> (Oregon State University, no date, “Chapter 2: Federalism”, OSU - STATE AND LOCAL GOVERNMENT AND POLITICS: PROSPECTS FOR SUSTAINABILITY, </w:t>
      </w:r>
      <w:hyperlink r:id="rId24" w:history="1">
        <w:r w:rsidRPr="00957AB4">
          <w:rPr>
            <w:rStyle w:val="Hyperlink"/>
          </w:rPr>
          <w:t>https://open.oregonstate.education/government/chapter/chapter-2/</w:t>
        </w:r>
      </w:hyperlink>
      <w:r>
        <w:t>, accessed 6/27/2021) TK</w:t>
      </w:r>
    </w:p>
    <w:p w14:paraId="03DA7306" w14:textId="77777777" w:rsidR="009E5A06" w:rsidRPr="00575D0B" w:rsidRDefault="009E5A06" w:rsidP="009E5A06">
      <w:pPr>
        <w:rPr>
          <w:sz w:val="16"/>
        </w:rPr>
      </w:pPr>
      <w:r w:rsidRPr="00575D0B">
        <w:rPr>
          <w:rStyle w:val="StyleUnderline"/>
          <w:highlight w:val="cyan"/>
        </w:rPr>
        <w:t>Advantages to F</w:t>
      </w:r>
      <w:r w:rsidRPr="00575D0B">
        <w:rPr>
          <w:rStyle w:val="StyleUnderline"/>
        </w:rPr>
        <w:t>ederal</w:t>
      </w:r>
      <w:r w:rsidRPr="00575D0B">
        <w:rPr>
          <w:rStyle w:val="StyleUnderline"/>
          <w:highlight w:val="cyan"/>
        </w:rPr>
        <w:t>ism</w:t>
      </w:r>
      <w:r w:rsidRPr="00575D0B">
        <w:rPr>
          <w:sz w:val="16"/>
        </w:rPr>
        <w:t xml:space="preserve"> Over the course of the nation’s history it is clear that there are </w:t>
      </w:r>
      <w:r w:rsidRPr="00575D0B">
        <w:rPr>
          <w:rStyle w:val="StyleUnderline"/>
        </w:rPr>
        <w:t>many advantages to federalism</w:t>
      </w:r>
      <w:r w:rsidRPr="00575D0B">
        <w:rPr>
          <w:sz w:val="16"/>
        </w:rPr>
        <w:t xml:space="preserve">. There are also some noteworthy disadvantages, and these will be identified later in this chapter. For the time being the focus rests on advantages. Six particular advantages merit some discussion here:8 1. Myriad of governmental units. Many opportunities exist for citizens to directly influence policy </w:t>
      </w:r>
      <w:r w:rsidRPr="00575D0B">
        <w:rPr>
          <w:rStyle w:val="StyleUnderline"/>
        </w:rPr>
        <w:t>decisions in their respective states or communities</w:t>
      </w:r>
      <w:r w:rsidRPr="00575D0B">
        <w:rPr>
          <w:sz w:val="16"/>
        </w:rPr>
        <w:t xml:space="preserve">; 2. </w:t>
      </w:r>
      <w:r w:rsidRPr="00575D0B">
        <w:rPr>
          <w:rStyle w:val="Emphasis"/>
          <w:highlight w:val="cyan"/>
        </w:rPr>
        <w:t>Competition</w:t>
      </w:r>
      <w:r w:rsidRPr="00575D0B">
        <w:rPr>
          <w:rStyle w:val="Emphasis"/>
        </w:rPr>
        <w:t xml:space="preserve"> </w:t>
      </w:r>
      <w:r w:rsidRPr="00575D0B">
        <w:rPr>
          <w:rStyle w:val="Emphasis"/>
          <w:highlight w:val="cyan"/>
        </w:rPr>
        <w:t>between</w:t>
      </w:r>
      <w:r w:rsidRPr="00575D0B">
        <w:rPr>
          <w:rStyle w:val="Emphasis"/>
        </w:rPr>
        <w:t xml:space="preserve"> </w:t>
      </w:r>
      <w:r w:rsidRPr="00575D0B">
        <w:rPr>
          <w:rStyle w:val="Emphasis"/>
          <w:highlight w:val="cyan"/>
        </w:rPr>
        <w:t>units</w:t>
      </w:r>
      <w:r w:rsidRPr="00575D0B">
        <w:rPr>
          <w:rStyle w:val="Emphasis"/>
        </w:rPr>
        <w:t xml:space="preserve"> of government</w:t>
      </w:r>
      <w:r w:rsidRPr="00575D0B">
        <w:rPr>
          <w:sz w:val="16"/>
        </w:rPr>
        <w:t xml:space="preserve">. </w:t>
      </w:r>
      <w:r w:rsidRPr="00575D0B">
        <w:rPr>
          <w:rStyle w:val="StyleUnderline"/>
        </w:rPr>
        <w:t>Competition</w:t>
      </w:r>
      <w:r w:rsidRPr="00575D0B">
        <w:rPr>
          <w:sz w:val="16"/>
        </w:rPr>
        <w:t xml:space="preserve"> between jurisdictions for citizens, business investments, and </w:t>
      </w:r>
      <w:r w:rsidRPr="00575D0B">
        <w:rPr>
          <w:rStyle w:val="StyleUnderline"/>
        </w:rPr>
        <w:t xml:space="preserve">talent may </w:t>
      </w:r>
      <w:r w:rsidRPr="00575D0B">
        <w:rPr>
          <w:rStyle w:val="Emphasis"/>
          <w:highlight w:val="cyan"/>
        </w:rPr>
        <w:t>lead to</w:t>
      </w:r>
      <w:r w:rsidRPr="00575D0B">
        <w:rPr>
          <w:rStyle w:val="Emphasis"/>
        </w:rPr>
        <w:t xml:space="preserve"> </w:t>
      </w:r>
      <w:r w:rsidRPr="00575D0B">
        <w:rPr>
          <w:rStyle w:val="Emphasis"/>
          <w:highlight w:val="cyan"/>
        </w:rPr>
        <w:t>gov</w:t>
      </w:r>
      <w:r w:rsidRPr="00575D0B">
        <w:rPr>
          <w:rStyle w:val="Emphasis"/>
        </w:rPr>
        <w:t xml:space="preserve">ernment </w:t>
      </w:r>
      <w:r w:rsidRPr="00575D0B">
        <w:rPr>
          <w:rStyle w:val="Emphasis"/>
          <w:highlight w:val="cyan"/>
        </w:rPr>
        <w:t>efficiency</w:t>
      </w:r>
      <w:r w:rsidRPr="00575D0B">
        <w:rPr>
          <w:sz w:val="16"/>
        </w:rPr>
        <w:t xml:space="preserve">. </w:t>
      </w:r>
      <w:r w:rsidRPr="00575D0B">
        <w:rPr>
          <w:rStyle w:val="StyleUnderline"/>
        </w:rPr>
        <w:t>State</w:t>
      </w:r>
      <w:r w:rsidRPr="00575D0B">
        <w:rPr>
          <w:sz w:val="16"/>
        </w:rPr>
        <w:t xml:space="preserve"> and </w:t>
      </w:r>
      <w:r w:rsidRPr="00575D0B">
        <w:rPr>
          <w:rStyle w:val="StyleUnderline"/>
        </w:rPr>
        <w:t xml:space="preserve">local </w:t>
      </w:r>
      <w:r w:rsidRPr="00575D0B">
        <w:rPr>
          <w:rStyle w:val="Emphasis"/>
          <w:highlight w:val="cyan"/>
        </w:rPr>
        <w:t>governments tend to become entrepreneurial</w:t>
      </w:r>
      <w:r w:rsidRPr="00575D0B">
        <w:rPr>
          <w:sz w:val="16"/>
        </w:rPr>
        <w:t xml:space="preserve">, </w:t>
      </w:r>
      <w:r w:rsidRPr="00575D0B">
        <w:rPr>
          <w:rStyle w:val="Emphasis"/>
          <w:highlight w:val="cyan"/>
        </w:rPr>
        <w:t>offering greater benefits</w:t>
      </w:r>
      <w:r w:rsidRPr="00575D0B">
        <w:rPr>
          <w:sz w:val="16"/>
        </w:rPr>
        <w:t xml:space="preserve"> for the tax dollar9[1] or reducing tax burdens to attract citizens and businesses seeking to reduce their fixed costs of operation. 3. </w:t>
      </w:r>
      <w:r w:rsidRPr="00575D0B">
        <w:rPr>
          <w:rStyle w:val="Emphasis"/>
          <w:highlight w:val="cyan"/>
        </w:rPr>
        <w:t>Incentives</w:t>
      </w:r>
      <w:r w:rsidRPr="00575D0B">
        <w:rPr>
          <w:rStyle w:val="StyleUnderline"/>
        </w:rPr>
        <w:t xml:space="preserve"> to prevent growth in government and </w:t>
      </w:r>
      <w:r w:rsidRPr="00575D0B">
        <w:rPr>
          <w:rStyle w:val="Emphasis"/>
          <w:highlight w:val="cyan"/>
        </w:rPr>
        <w:t>promote efficiency</w:t>
      </w:r>
      <w:r w:rsidRPr="00575D0B">
        <w:rPr>
          <w:rStyle w:val="StyleUnderline"/>
        </w:rPr>
        <w:t>.</w:t>
      </w:r>
      <w:r w:rsidRPr="00575D0B">
        <w:rPr>
          <w:sz w:val="16"/>
        </w:rPr>
        <w:t xml:space="preserve"> The competitive nature of federalism is comparable to many aspects of free market capitalism. </w:t>
      </w:r>
      <w:r w:rsidRPr="00575D0B">
        <w:rPr>
          <w:sz w:val="16"/>
          <w:highlight w:val="cyan"/>
        </w:rPr>
        <w:t>When</w:t>
      </w:r>
      <w:r w:rsidRPr="00575D0B">
        <w:rPr>
          <w:sz w:val="16"/>
        </w:rPr>
        <w:t xml:space="preserve"> </w:t>
      </w:r>
      <w:r w:rsidRPr="00575D0B">
        <w:rPr>
          <w:rStyle w:val="StyleUnderline"/>
          <w:highlight w:val="cyan"/>
        </w:rPr>
        <w:t>government is</w:t>
      </w:r>
      <w:r w:rsidRPr="00575D0B">
        <w:rPr>
          <w:rStyle w:val="StyleUnderline"/>
        </w:rPr>
        <w:t xml:space="preserve"> a </w:t>
      </w:r>
      <w:r w:rsidRPr="00575D0B">
        <w:rPr>
          <w:rStyle w:val="StyleUnderline"/>
          <w:highlight w:val="cyan"/>
        </w:rPr>
        <w:t>monopolistic provider</w:t>
      </w:r>
      <w:r w:rsidRPr="00575D0B">
        <w:rPr>
          <w:sz w:val="16"/>
        </w:rPr>
        <w:t xml:space="preserve">, it is </w:t>
      </w:r>
      <w:r w:rsidRPr="00575D0B">
        <w:rPr>
          <w:rStyle w:val="StyleUnderline"/>
          <w:highlight w:val="cyan"/>
        </w:rPr>
        <w:t>more likely</w:t>
      </w:r>
      <w:r w:rsidRPr="00575D0B">
        <w:rPr>
          <w:rStyle w:val="StyleUnderline"/>
        </w:rPr>
        <w:t xml:space="preserve"> to </w:t>
      </w:r>
      <w:r w:rsidRPr="00575D0B">
        <w:rPr>
          <w:rStyle w:val="StyleUnderline"/>
          <w:highlight w:val="cyan"/>
        </w:rPr>
        <w:t>overproduce</w:t>
      </w:r>
      <w:r w:rsidRPr="00575D0B">
        <w:rPr>
          <w:rStyle w:val="StyleUnderline"/>
        </w:rPr>
        <w:t xml:space="preserve"> goods and services.</w:t>
      </w:r>
      <w:r w:rsidRPr="00575D0B">
        <w:rPr>
          <w:sz w:val="16"/>
        </w:rPr>
        <w:t xml:space="preserve"> 4. </w:t>
      </w:r>
      <w:r w:rsidRPr="00575D0B">
        <w:rPr>
          <w:rStyle w:val="Emphasis"/>
          <w:highlight w:val="cyan"/>
        </w:rPr>
        <w:t>Responsiveness to citizens</w:t>
      </w:r>
      <w:r w:rsidRPr="00575D0B">
        <w:rPr>
          <w:rStyle w:val="StyleUnderline"/>
        </w:rPr>
        <w:t xml:space="preserve"> is </w:t>
      </w:r>
      <w:r w:rsidRPr="00575D0B">
        <w:rPr>
          <w:rStyle w:val="Emphasis"/>
          <w:highlight w:val="cyan"/>
        </w:rPr>
        <w:t>enhanced</w:t>
      </w:r>
      <w:r w:rsidRPr="00575D0B">
        <w:rPr>
          <w:sz w:val="16"/>
        </w:rPr>
        <w:t xml:space="preserve">. If a unit of government becomes too costly, citizens can either demand improved services or move elsewhere. 5. </w:t>
      </w:r>
      <w:r w:rsidRPr="00575D0B">
        <w:rPr>
          <w:rStyle w:val="StyleUnderline"/>
          <w:highlight w:val="cyan"/>
        </w:rPr>
        <w:t>Federalism</w:t>
      </w:r>
      <w:r w:rsidRPr="00575D0B">
        <w:rPr>
          <w:rStyle w:val="StyleUnderline"/>
        </w:rPr>
        <w:t xml:space="preserve"> is </w:t>
      </w:r>
      <w:r w:rsidRPr="00575D0B">
        <w:rPr>
          <w:rStyle w:val="Emphasis"/>
          <w:highlight w:val="cyan"/>
        </w:rPr>
        <w:t>correlated with local government efforts to support private economic growth</w:t>
      </w:r>
      <w:r w:rsidRPr="00575D0B">
        <w:rPr>
          <w:sz w:val="16"/>
        </w:rPr>
        <w:t xml:space="preserve">. The </w:t>
      </w:r>
      <w:r w:rsidRPr="00575D0B">
        <w:rPr>
          <w:rStyle w:val="StyleUnderline"/>
        </w:rPr>
        <w:t>provision of competitively priced infrastructure resources</w:t>
      </w:r>
      <w:r w:rsidRPr="00575D0B">
        <w:rPr>
          <w:sz w:val="16"/>
        </w:rPr>
        <w:t xml:space="preserve"> (e.g., roads, utility services, schools, medical services, recreational amenities, etc.) is a </w:t>
      </w:r>
      <w:r w:rsidRPr="00575D0B">
        <w:rPr>
          <w:rStyle w:val="Emphasis"/>
          <w:highlight w:val="cyan"/>
        </w:rPr>
        <w:t>critical ingredient in any model of economic growth</w:t>
      </w:r>
      <w:r w:rsidRPr="00575D0B">
        <w:rPr>
          <w:sz w:val="16"/>
        </w:rPr>
        <w:t xml:space="preserve">. Economic development, in turn, generally creates jobs and enhances household incomes. 6. </w:t>
      </w:r>
      <w:r w:rsidRPr="00575D0B">
        <w:rPr>
          <w:rStyle w:val="Emphasis"/>
          <w:highlight w:val="cyan"/>
        </w:rPr>
        <w:t>F</w:t>
      </w:r>
      <w:r w:rsidRPr="00575D0B">
        <w:rPr>
          <w:rStyle w:val="Emphasis"/>
        </w:rPr>
        <w:t>ederal</w:t>
      </w:r>
      <w:r w:rsidRPr="00575D0B">
        <w:rPr>
          <w:rStyle w:val="Emphasis"/>
          <w:highlight w:val="cyan"/>
        </w:rPr>
        <w:t>ism</w:t>
      </w:r>
      <w:r w:rsidRPr="00575D0B">
        <w:rPr>
          <w:rStyle w:val="Emphasis"/>
        </w:rPr>
        <w:t xml:space="preserve"> </w:t>
      </w:r>
      <w:r w:rsidRPr="00575D0B">
        <w:rPr>
          <w:rStyle w:val="Emphasis"/>
          <w:highlight w:val="cyan"/>
        </w:rPr>
        <w:t>stimulates public and private innovation</w:t>
      </w:r>
      <w:r w:rsidRPr="00575D0B">
        <w:rPr>
          <w:sz w:val="16"/>
        </w:rPr>
        <w:t xml:space="preserve">, </w:t>
      </w:r>
      <w:r w:rsidRPr="00575D0B">
        <w:rPr>
          <w:rStyle w:val="StyleUnderline"/>
        </w:rPr>
        <w:t>often in active partnership.</w:t>
      </w:r>
      <w:r w:rsidRPr="00575D0B">
        <w:rPr>
          <w:sz w:val="16"/>
        </w:rPr>
        <w:t xml:space="preserve"> The </w:t>
      </w:r>
      <w:r w:rsidRPr="00575D0B">
        <w:rPr>
          <w:rStyle w:val="StyleUnderline"/>
        </w:rPr>
        <w:t>existence of federalism in the U.S. facilitates the systematic</w:t>
      </w:r>
      <w:r w:rsidRPr="00575D0B">
        <w:rPr>
          <w:sz w:val="16"/>
        </w:rPr>
        <w:t xml:space="preserve"> “</w:t>
      </w:r>
      <w:r w:rsidRPr="00575D0B">
        <w:rPr>
          <w:rStyle w:val="StyleUnderline"/>
        </w:rPr>
        <w:t>reinvention of government</w:t>
      </w:r>
      <w:r w:rsidRPr="00575D0B">
        <w:rPr>
          <w:sz w:val="16"/>
        </w:rPr>
        <w:t xml:space="preserve">.”10[2] The </w:t>
      </w:r>
      <w:r w:rsidRPr="00575D0B">
        <w:rPr>
          <w:rStyle w:val="StyleUnderline"/>
          <w:highlight w:val="cyan"/>
        </w:rPr>
        <w:t>speed with which creative solutions</w:t>
      </w:r>
      <w:r w:rsidRPr="00575D0B">
        <w:rPr>
          <w:rStyle w:val="StyleUnderline"/>
        </w:rPr>
        <w:t xml:space="preserve"> to locally-experienced problems </w:t>
      </w:r>
      <w:r w:rsidRPr="00575D0B">
        <w:rPr>
          <w:rStyle w:val="StyleUnderline"/>
          <w:highlight w:val="cyan"/>
        </w:rPr>
        <w:t>are replicated is enhanced by the progressive professionalization of state and local government</w:t>
      </w:r>
      <w:r w:rsidRPr="00575D0B">
        <w:rPr>
          <w:rStyle w:val="StyleUnderline"/>
        </w:rPr>
        <w:t xml:space="preserve"> employees and the use of the Internet to capture, store, and disseminate information on a national (and even global) scale</w:t>
      </w:r>
      <w:r w:rsidRPr="00575D0B">
        <w:rPr>
          <w:sz w:val="16"/>
        </w:rPr>
        <w:t xml:space="preserve">. </w:t>
      </w:r>
    </w:p>
    <w:p w14:paraId="6E7B71F6" w14:textId="77777777" w:rsidR="009E5A06" w:rsidRPr="00A42AD7" w:rsidRDefault="009E5A06" w:rsidP="009E5A06"/>
    <w:p w14:paraId="10CFE0D5" w14:textId="77777777" w:rsidR="009E5A06" w:rsidRDefault="009E5A06" w:rsidP="009E5A06">
      <w:pPr>
        <w:pStyle w:val="Heading3"/>
      </w:pPr>
      <w:r>
        <w:t>AT Link Turn – Cooperative Federalism</w:t>
      </w:r>
    </w:p>
    <w:p w14:paraId="11F1059A" w14:textId="77777777" w:rsidR="009E5A06" w:rsidRDefault="009E5A06" w:rsidP="009E5A06">
      <w:pPr>
        <w:pStyle w:val="Heading4"/>
        <w:tabs>
          <w:tab w:val="num" w:pos="360"/>
        </w:tabs>
      </w:pPr>
      <w:bookmarkStart w:id="0" w:name="_Hlk75453478"/>
      <w:r>
        <w:t xml:space="preserve">Cooperative federalism isn’t cooperative </w:t>
      </w:r>
      <w:r>
        <w:rPr>
          <w:rFonts w:ascii="Segoe UI Emoji" w:eastAsia="Segoe UI Emoji" w:hAnsi="Segoe UI Emoji" w:cs="Segoe UI Emoji"/>
        </w:rPr>
        <w:t>☹</w:t>
      </w:r>
    </w:p>
    <w:p w14:paraId="66709D97" w14:textId="77777777" w:rsidR="009E5A06" w:rsidRPr="00405D97" w:rsidRDefault="009E5A06" w:rsidP="009E5A06">
      <w:r w:rsidRPr="00405D97">
        <w:rPr>
          <w:rStyle w:val="Style13ptBold"/>
        </w:rPr>
        <w:t>Lin, 20</w:t>
      </w:r>
      <w:r>
        <w:t xml:space="preserve"> (Albert C. Lin, </w:t>
      </w:r>
      <w:r w:rsidRPr="00405D97">
        <w:t>Professor of Law, University of California, Davis, School of Law</w:t>
      </w:r>
      <w:r>
        <w:t>)</w:t>
      </w:r>
      <w:r w:rsidRPr="005A4E1F">
        <w:t xml:space="preserve"> </w:t>
      </w:r>
      <w:r>
        <w:t>8/18/20</w:t>
      </w:r>
      <w:r w:rsidRPr="005A4E1F">
        <w:t xml:space="preserve"> </w:t>
      </w:r>
      <w:r>
        <w:t xml:space="preserve">“Uncooperative Environmental Federalism: State Suits Against the Federal Government in an Age of Political Polarization,” pp. 105-107 </w:t>
      </w:r>
      <w:r w:rsidRPr="00405D97">
        <w:t>https://escholarship.org/content/qt64j5g27g/qt64j5g27g_noSplash_161db18130a88901cb11901156950dd0.pdf. accessed 6-24-2021. ALS</w:t>
      </w:r>
    </w:p>
    <w:p w14:paraId="095A8FFD" w14:textId="77777777" w:rsidR="009E5A06" w:rsidRDefault="009E5A06" w:rsidP="009E5A06">
      <w:pPr>
        <w:rPr>
          <w:rStyle w:val="Style13ptBold"/>
        </w:rPr>
      </w:pPr>
      <w:r w:rsidRPr="00AE741C">
        <w:rPr>
          <w:sz w:val="14"/>
        </w:rPr>
        <w:t xml:space="preserve">COOPERATIVE FEDERALISM At first glance, </w:t>
      </w:r>
      <w:r w:rsidRPr="005A4E1F">
        <w:rPr>
          <w:rStyle w:val="StyleUnderline"/>
        </w:rPr>
        <w:t>the proliferation of state-versus-federal lawsuits in</w:t>
      </w:r>
      <w:r>
        <w:rPr>
          <w:rStyle w:val="StyleUnderline"/>
        </w:rPr>
        <w:t xml:space="preserve"> </w:t>
      </w:r>
      <w:r w:rsidRPr="005A4E1F">
        <w:rPr>
          <w:rStyle w:val="StyleUnderline"/>
        </w:rPr>
        <w:t>environmental law</w:t>
      </w:r>
      <w:r w:rsidRPr="00AE741C">
        <w:rPr>
          <w:sz w:val="14"/>
        </w:rPr>
        <w:t xml:space="preserve"> may </w:t>
      </w:r>
      <w:r w:rsidRPr="005A4E1F">
        <w:rPr>
          <w:rStyle w:val="StyleUnderline"/>
        </w:rPr>
        <w:t>seem puzzling</w:t>
      </w:r>
      <w:r w:rsidRPr="00AE741C">
        <w:rPr>
          <w:sz w:val="14"/>
        </w:rPr>
        <w:t xml:space="preserve">. </w:t>
      </w:r>
      <w:r w:rsidRPr="005A4E1F">
        <w:rPr>
          <w:rStyle w:val="StyleUnderline"/>
        </w:rPr>
        <w:t xml:space="preserve">One </w:t>
      </w:r>
      <w:r w:rsidRPr="00CB3616">
        <w:rPr>
          <w:rStyle w:val="StyleUnderline"/>
          <w:highlight w:val="cyan"/>
        </w:rPr>
        <w:t>might expect cooperative federalism</w:t>
      </w:r>
      <w:r w:rsidRPr="005A4E1F">
        <w:rPr>
          <w:rStyle w:val="StyleUnderline"/>
        </w:rPr>
        <w:t>,</w:t>
      </w:r>
      <w:r w:rsidRPr="00AE741C">
        <w:rPr>
          <w:sz w:val="14"/>
        </w:rPr>
        <w:t xml:space="preserve"> the predominant approach to structuring federal-state relationships in American environmental law, </w:t>
      </w:r>
      <w:r w:rsidRPr="00CB3616">
        <w:rPr>
          <w:rStyle w:val="StyleUnderline"/>
          <w:highlight w:val="cyan"/>
        </w:rPr>
        <w:t>to foster</w:t>
      </w:r>
      <w:r w:rsidRPr="005A4E1F">
        <w:rPr>
          <w:rStyle w:val="StyleUnderline"/>
        </w:rPr>
        <w:t xml:space="preserve"> peaceful </w:t>
      </w:r>
      <w:r w:rsidRPr="00CB3616">
        <w:rPr>
          <w:rStyle w:val="StyleUnderline"/>
          <w:highlight w:val="cyan"/>
        </w:rPr>
        <w:t>power sharing</w:t>
      </w:r>
      <w:r w:rsidRPr="005A4E1F">
        <w:rPr>
          <w:rStyle w:val="StyleUnderline"/>
        </w:rPr>
        <w:t xml:space="preserve"> and close collaboration.</w:t>
      </w:r>
      <w:r w:rsidRPr="00AE741C">
        <w:rPr>
          <w:sz w:val="14"/>
        </w:rPr>
        <w:t xml:space="preserve"> Through cooperative federalism statutes, </w:t>
      </w:r>
      <w:r w:rsidRPr="00CB3616">
        <w:rPr>
          <w:rStyle w:val="StyleUnderline"/>
          <w:highlight w:val="cyan"/>
        </w:rPr>
        <w:t>Congress sought to harness the advantages of centralized and decentralized</w:t>
      </w:r>
      <w:r>
        <w:rPr>
          <w:rStyle w:val="StyleUnderline"/>
        </w:rPr>
        <w:t xml:space="preserve"> </w:t>
      </w:r>
      <w:r w:rsidRPr="005A4E1F">
        <w:rPr>
          <w:rStyle w:val="StyleUnderline"/>
        </w:rPr>
        <w:t xml:space="preserve">regulation </w:t>
      </w:r>
      <w:r w:rsidRPr="00AE741C">
        <w:rPr>
          <w:sz w:val="14"/>
        </w:rPr>
        <w:t xml:space="preserve">while accommodating both state and federal interests.12 </w:t>
      </w:r>
      <w:r w:rsidRPr="005A4E1F">
        <w:rPr>
          <w:rStyle w:val="StyleUnderline"/>
        </w:rPr>
        <w:t xml:space="preserve">Centralized regulation can offer </w:t>
      </w:r>
      <w:r w:rsidRPr="00AE741C">
        <w:rPr>
          <w:sz w:val="14"/>
        </w:rPr>
        <w:t xml:space="preserve">the </w:t>
      </w:r>
      <w:r w:rsidRPr="005A4E1F">
        <w:rPr>
          <w:rStyle w:val="StyleUnderline"/>
        </w:rPr>
        <w:t>benefits of concentrated expertise and</w:t>
      </w:r>
      <w:r>
        <w:rPr>
          <w:rStyle w:val="StyleUnderline"/>
        </w:rPr>
        <w:t xml:space="preserve"> </w:t>
      </w:r>
      <w:r w:rsidRPr="005A4E1F">
        <w:rPr>
          <w:rStyle w:val="StyleUnderline"/>
        </w:rPr>
        <w:t>economies of scale,</w:t>
      </w:r>
      <w:r w:rsidRPr="00AE741C">
        <w:rPr>
          <w:sz w:val="14"/>
        </w:rPr>
        <w:t xml:space="preserve"> while </w:t>
      </w:r>
      <w:r w:rsidRPr="005A4E1F">
        <w:rPr>
          <w:rStyle w:val="StyleUnderline"/>
        </w:rPr>
        <w:t>a decentralized approach can account for local</w:t>
      </w:r>
      <w:r>
        <w:rPr>
          <w:rStyle w:val="StyleUnderline"/>
        </w:rPr>
        <w:t xml:space="preserve"> </w:t>
      </w:r>
      <w:r w:rsidRPr="005A4E1F">
        <w:rPr>
          <w:rStyle w:val="StyleUnderline"/>
        </w:rPr>
        <w:t>conditions and preferences.</w:t>
      </w:r>
      <w:r w:rsidRPr="00AE741C">
        <w:rPr>
          <w:sz w:val="14"/>
        </w:rPr>
        <w:t xml:space="preserve">13 In practice, </w:t>
      </w:r>
      <w:r w:rsidRPr="00CB3616">
        <w:rPr>
          <w:rStyle w:val="Emphasis"/>
          <w:highlight w:val="cyan"/>
        </w:rPr>
        <w:t>however, federal-state relationships are hardly free of friction</w:t>
      </w:r>
      <w:r w:rsidRPr="00AE741C">
        <w:rPr>
          <w:sz w:val="14"/>
        </w:rPr>
        <w:t xml:space="preserve">. </w:t>
      </w:r>
      <w:r w:rsidRPr="00CB3616">
        <w:rPr>
          <w:rStyle w:val="StyleUnderline"/>
          <w:highlight w:val="cyan"/>
        </w:rPr>
        <w:t>The fed</w:t>
      </w:r>
      <w:r w:rsidRPr="005A4E1F">
        <w:rPr>
          <w:rStyle w:val="StyleUnderline"/>
        </w:rPr>
        <w:t xml:space="preserve">eral government </w:t>
      </w:r>
      <w:r w:rsidRPr="00CB3616">
        <w:rPr>
          <w:rStyle w:val="StyleUnderline"/>
          <w:highlight w:val="cyan"/>
        </w:rPr>
        <w:t>ultimately calls the shots</w:t>
      </w:r>
      <w:r w:rsidRPr="00AE741C">
        <w:rPr>
          <w:sz w:val="14"/>
        </w:rPr>
        <w:t xml:space="preserve">,14 </w:t>
      </w:r>
      <w:r w:rsidRPr="005A4E1F">
        <w:rPr>
          <w:rStyle w:val="StyleUnderline"/>
        </w:rPr>
        <w:t>leaving litigation as potentially the best option for</w:t>
      </w:r>
      <w:r>
        <w:rPr>
          <w:rStyle w:val="StyleUnderline"/>
        </w:rPr>
        <w:t xml:space="preserve"> </w:t>
      </w:r>
      <w:r w:rsidRPr="005A4E1F">
        <w:rPr>
          <w:rStyle w:val="StyleUnderline"/>
        </w:rPr>
        <w:t>dissenting states</w:t>
      </w:r>
      <w:r w:rsidRPr="00AE741C">
        <w:rPr>
          <w:sz w:val="14"/>
        </w:rPr>
        <w:t xml:space="preserve"> to advance their distinct perspectives. A. The Conventional Story of Cooperative Federalism Prior to the 1970s, </w:t>
      </w:r>
      <w:r w:rsidRPr="00CB3616">
        <w:rPr>
          <w:rStyle w:val="StyleUnderline"/>
          <w:highlight w:val="cyan"/>
        </w:rPr>
        <w:t>environmental regulation was</w:t>
      </w:r>
      <w:r w:rsidRPr="005A4E1F">
        <w:rPr>
          <w:rStyle w:val="StyleUnderline"/>
        </w:rPr>
        <w:t xml:space="preserve"> primarily </w:t>
      </w:r>
      <w:r w:rsidRPr="00CB3616">
        <w:rPr>
          <w:rStyle w:val="StyleUnderline"/>
          <w:highlight w:val="cyan"/>
        </w:rPr>
        <w:t>in the hands of</w:t>
      </w:r>
      <w:r w:rsidRPr="005A4E1F">
        <w:rPr>
          <w:rStyle w:val="StyleUnderline"/>
        </w:rPr>
        <w:t xml:space="preserve"> the </w:t>
      </w:r>
      <w:r w:rsidRPr="00CB3616">
        <w:rPr>
          <w:rStyle w:val="StyleUnderline"/>
          <w:highlight w:val="cyan"/>
        </w:rPr>
        <w:t>states</w:t>
      </w:r>
      <w:r w:rsidRPr="005A4E1F">
        <w:rPr>
          <w:rStyle w:val="StyleUnderline"/>
        </w:rPr>
        <w:t>,</w:t>
      </w:r>
      <w:r w:rsidRPr="00AE741C">
        <w:rPr>
          <w:sz w:val="14"/>
        </w:rPr>
        <w:t xml:space="preserve"> with </w:t>
      </w:r>
      <w:r w:rsidRPr="005A4E1F">
        <w:rPr>
          <w:rStyle w:val="StyleUnderline"/>
        </w:rPr>
        <w:t>the federal government merely providing fiscal</w:t>
      </w:r>
      <w:r>
        <w:rPr>
          <w:rStyle w:val="StyleUnderline"/>
        </w:rPr>
        <w:t xml:space="preserve"> </w:t>
      </w:r>
      <w:r w:rsidRPr="005A4E1F">
        <w:rPr>
          <w:rStyle w:val="StyleUnderline"/>
        </w:rPr>
        <w:t>and technical support</w:t>
      </w:r>
      <w:r w:rsidRPr="00AE741C">
        <w:rPr>
          <w:sz w:val="14"/>
        </w:rPr>
        <w:t xml:space="preserve">.15 </w:t>
      </w:r>
      <w:r w:rsidRPr="00CB3616">
        <w:rPr>
          <w:rStyle w:val="StyleUnderline"/>
          <w:highlight w:val="cyan"/>
        </w:rPr>
        <w:t>The federal government assumed a more active role</w:t>
      </w:r>
      <w:r w:rsidRPr="005A4E1F">
        <w:rPr>
          <w:rStyle w:val="StyleUnderline"/>
        </w:rPr>
        <w:t>,</w:t>
      </w:r>
      <w:r w:rsidRPr="00AE741C">
        <w:rPr>
          <w:sz w:val="14"/>
        </w:rPr>
        <w:t xml:space="preserve"> however, </w:t>
      </w:r>
      <w:r w:rsidRPr="005A4E1F">
        <w:rPr>
          <w:rStyle w:val="StyleUnderline"/>
        </w:rPr>
        <w:t>as it recognized</w:t>
      </w:r>
      <w:r w:rsidRPr="00AE741C">
        <w:rPr>
          <w:sz w:val="14"/>
        </w:rPr>
        <w:t xml:space="preserve"> the </w:t>
      </w:r>
      <w:r w:rsidRPr="005A4E1F">
        <w:rPr>
          <w:rStyle w:val="StyleUnderline"/>
        </w:rPr>
        <w:t>inadequacy</w:t>
      </w:r>
      <w:r w:rsidRPr="00AE741C">
        <w:rPr>
          <w:sz w:val="14"/>
        </w:rPr>
        <w:t xml:space="preserve"> of states’ responses to environmental threats.16 Congress enacted </w:t>
      </w:r>
      <w:r w:rsidRPr="005A4E1F">
        <w:rPr>
          <w:rStyle w:val="StyleUnderline"/>
        </w:rPr>
        <w:t>the Clean Air Act</w:t>
      </w:r>
      <w:r w:rsidRPr="00AE741C">
        <w:rPr>
          <w:sz w:val="14"/>
        </w:rPr>
        <w:t xml:space="preserve"> (“CAA”),17 Clean Water Act (“CWA”),18 </w:t>
      </w:r>
      <w:r w:rsidRPr="005A4E1F">
        <w:rPr>
          <w:rStyle w:val="StyleUnderline"/>
        </w:rPr>
        <w:t>and other major environmental statutes</w:t>
      </w:r>
      <w:r w:rsidRPr="00AE741C">
        <w:rPr>
          <w:sz w:val="14"/>
        </w:rPr>
        <w:t xml:space="preserve">.19 Many of these statutes </w:t>
      </w:r>
      <w:r w:rsidRPr="005A4E1F">
        <w:rPr>
          <w:rStyle w:val="StyleUnderline"/>
        </w:rPr>
        <w:t>incorporated a cooperative federalism approach</w:t>
      </w:r>
      <w:r w:rsidRPr="00AE741C">
        <w:rPr>
          <w:sz w:val="14"/>
        </w:rPr>
        <w:t xml:space="preserve"> in which the federal government set minimum health and environmental standards, while inviting states to implement programs to achieve those standards.20 States were free to decline the invitation but rarely did so, thanks to a combination of carrots and sticks.21 Additionally, because the federal statutes typically set regulatory floors rather than ceilings, </w:t>
      </w:r>
      <w:r w:rsidRPr="005A4E1F">
        <w:rPr>
          <w:rStyle w:val="StyleUnderline"/>
        </w:rPr>
        <w:t>states</w:t>
      </w:r>
      <w:r>
        <w:rPr>
          <w:rStyle w:val="StyleUnderline"/>
        </w:rPr>
        <w:t xml:space="preserve"> </w:t>
      </w:r>
      <w:r w:rsidRPr="005A4E1F">
        <w:rPr>
          <w:rStyle w:val="StyleUnderline"/>
        </w:rPr>
        <w:t>retained the option to adopt more protective standards</w:t>
      </w:r>
      <w:r w:rsidRPr="00AE741C">
        <w:rPr>
          <w:sz w:val="14"/>
        </w:rPr>
        <w:t xml:space="preserve">.22 Under the CAA, for example, the EPA sets national ambient air quality standards for specific pollutants, and states prepare state implementation plans (“SIPs”) designed to achieve those standards.23 The SIPs, which are subject to EPA approval, must include emission limits, permit requirements, and monitoring and reporting obligations, among other components.24 States may also adopt regulatory standards that are more stringent than those mandated by the statute or the EPA.25 Through financial incentives and the prospect of some local control, </w:t>
      </w:r>
      <w:r w:rsidRPr="005A4E1F">
        <w:rPr>
          <w:rStyle w:val="StyleUnderline"/>
        </w:rPr>
        <w:t>states are</w:t>
      </w:r>
      <w:r>
        <w:rPr>
          <w:rStyle w:val="StyleUnderline"/>
        </w:rPr>
        <w:t xml:space="preserve"> </w:t>
      </w:r>
      <w:r w:rsidRPr="005A4E1F">
        <w:rPr>
          <w:rStyle w:val="StyleUnderline"/>
        </w:rPr>
        <w:t>strongly encouraged, but not required,</w:t>
      </w:r>
      <w:r w:rsidRPr="00AE741C">
        <w:rPr>
          <w:sz w:val="14"/>
        </w:rPr>
        <w:t xml:space="preserve"> to prepare SIPs.26 If a state declines to prepare a SIP or fails to prepare an adequate SIP, the EPA may write a federal implementation plan instead.27 </w:t>
      </w:r>
      <w:bookmarkEnd w:id="0"/>
    </w:p>
    <w:p w14:paraId="72528020" w14:textId="77777777" w:rsidR="009E5A06" w:rsidRPr="00E31681" w:rsidRDefault="009E5A06" w:rsidP="009E5A06">
      <w:pPr>
        <w:pStyle w:val="Heading4"/>
      </w:pPr>
      <w:r>
        <w:t xml:space="preserve">“Cooperative federalism” morphs into </w:t>
      </w:r>
      <w:r w:rsidRPr="00E31681">
        <w:rPr>
          <w:u w:val="single"/>
        </w:rPr>
        <w:t>coercive federalism</w:t>
      </w:r>
      <w:r>
        <w:t xml:space="preserve">, where states’ roles get diminished overtime by the federal government – </w:t>
      </w:r>
      <w:r w:rsidRPr="00E31681">
        <w:rPr>
          <w:u w:val="single"/>
        </w:rPr>
        <w:t>past examples</w:t>
      </w:r>
      <w:r>
        <w:t xml:space="preserve"> prove .</w:t>
      </w:r>
    </w:p>
    <w:p w14:paraId="620A33B3" w14:textId="77777777" w:rsidR="009E5A06" w:rsidRPr="00E31681" w:rsidRDefault="009E5A06" w:rsidP="009E5A06">
      <w:r w:rsidRPr="00E31681">
        <w:rPr>
          <w:rStyle w:val="Style13ptBold"/>
        </w:rPr>
        <w:t>US Government Publishing Office, 16</w:t>
      </w:r>
      <w:r>
        <w:t xml:space="preserve"> (US Government Publishing Office, March 9 2016, COOPERATIVE FEDERALISM: STATE PERSPECTIVES ON EPA REGULATORY ACTIONS AND THE ROLE OF STATES AS CO-REGULATORS, S. Hrg. 114-364, Keogh, Becky, Director, Arkansas Department of Environmental Quality, </w:t>
      </w:r>
      <w:hyperlink r:id="rId25" w:history="1">
        <w:r w:rsidRPr="00595292">
          <w:rPr>
            <w:rStyle w:val="Hyperlink"/>
          </w:rPr>
          <w:t>https://www.govinfo.gov/content/pkg/CHRG-114shrg20940/html/CHRG-114shrg20940.htm</w:t>
        </w:r>
      </w:hyperlink>
      <w:r>
        <w:t>, accessed 6/24/2021) TK</w:t>
      </w:r>
    </w:p>
    <w:p w14:paraId="3C6E3F68" w14:textId="77777777" w:rsidR="009E5A06" w:rsidRDefault="009E5A06" w:rsidP="009E5A06">
      <w:r>
        <w:t xml:space="preserve">Likewise, </w:t>
      </w:r>
      <w:r w:rsidRPr="006D7874">
        <w:rPr>
          <w:rStyle w:val="StyleUnderline"/>
        </w:rPr>
        <w:t xml:space="preserve">for decades </w:t>
      </w:r>
      <w:r w:rsidRPr="00A92E8D">
        <w:rPr>
          <w:rStyle w:val="StyleUnderline"/>
        </w:rPr>
        <w:t>we</w:t>
      </w:r>
      <w:r>
        <w:t xml:space="preserve"> have successfully </w:t>
      </w:r>
      <w:r w:rsidRPr="006D7874">
        <w:rPr>
          <w:rStyle w:val="StyleUnderline"/>
        </w:rPr>
        <w:t>worked with EPA under a symbiotic governing model that is the topic of today's hearing</w:t>
      </w:r>
      <w:r>
        <w:t xml:space="preserve">. This notion is born of something uniquely American, our system of federalism whereby the Nation and States function together as co-sovereigns. </w:t>
      </w:r>
      <w:r w:rsidRPr="00A92E8D">
        <w:rPr>
          <w:rStyle w:val="Emphasis"/>
          <w:highlight w:val="cyan"/>
        </w:rPr>
        <w:t>Both</w:t>
      </w:r>
      <w:r>
        <w:t xml:space="preserve"> the </w:t>
      </w:r>
      <w:r w:rsidRPr="00A92E8D">
        <w:rPr>
          <w:rStyle w:val="Emphasis"/>
          <w:highlight w:val="cyan"/>
        </w:rPr>
        <w:t>EPA and States had</w:t>
      </w:r>
      <w:r w:rsidRPr="00A92E8D">
        <w:rPr>
          <w:rStyle w:val="Emphasis"/>
        </w:rPr>
        <w:t xml:space="preserve"> a relatively </w:t>
      </w:r>
      <w:r w:rsidRPr="00A92E8D">
        <w:rPr>
          <w:rStyle w:val="Emphasis"/>
          <w:highlight w:val="cyan"/>
        </w:rPr>
        <w:t>balanced seat at</w:t>
      </w:r>
      <w:r w:rsidRPr="00A92E8D">
        <w:rPr>
          <w:rStyle w:val="Emphasis"/>
        </w:rPr>
        <w:t xml:space="preserve"> the </w:t>
      </w:r>
      <w:r w:rsidRPr="00A92E8D">
        <w:rPr>
          <w:rStyle w:val="Emphasis"/>
          <w:highlight w:val="cyan"/>
        </w:rPr>
        <w:t>table</w:t>
      </w:r>
      <w:r>
        <w:t xml:space="preserve">, and we are known to do in the south, </w:t>
      </w:r>
      <w:r w:rsidRPr="006D7874">
        <w:rPr>
          <w:rStyle w:val="StyleUnderline"/>
        </w:rPr>
        <w:t>we would all sit around the table and have a good old-fashioned meal</w:t>
      </w:r>
      <w:r>
        <w:t xml:space="preserve">. There would be lively debate, ample servings, and we would cooperate and prepare a meal together. However, </w:t>
      </w:r>
      <w:r w:rsidRPr="00A92E8D">
        <w:rPr>
          <w:rStyle w:val="StyleUnderline"/>
          <w:highlight w:val="cyan"/>
        </w:rPr>
        <w:t>this</w:t>
      </w:r>
      <w:r>
        <w:t xml:space="preserve"> </w:t>
      </w:r>
      <w:r w:rsidRPr="006D7874">
        <w:rPr>
          <w:rStyle w:val="StyleUnderline"/>
        </w:rPr>
        <w:t>once treasured family style dining with our Federal partners</w:t>
      </w:r>
      <w:r>
        <w:t xml:space="preserve"> </w:t>
      </w:r>
      <w:r w:rsidRPr="00A92E8D">
        <w:rPr>
          <w:rStyle w:val="StyleUnderline"/>
          <w:highlight w:val="cyan"/>
        </w:rPr>
        <w:t>has become</w:t>
      </w:r>
      <w:r w:rsidRPr="00A92E8D">
        <w:rPr>
          <w:rStyle w:val="StyleUnderline"/>
        </w:rPr>
        <w:t xml:space="preserve"> a</w:t>
      </w:r>
      <w:r>
        <w:t xml:space="preserve"> </w:t>
      </w:r>
      <w:r w:rsidRPr="00A92E8D">
        <w:rPr>
          <w:rStyle w:val="Emphasis"/>
          <w:highlight w:val="cyan"/>
        </w:rPr>
        <w:t>thing of the past</w:t>
      </w:r>
      <w:r>
        <w:t xml:space="preserve">. Now we have an </w:t>
      </w:r>
      <w:r w:rsidRPr="00E31681">
        <w:rPr>
          <w:rStyle w:val="Emphasis"/>
          <w:highlight w:val="cyan"/>
        </w:rPr>
        <w:t>increasingly diminished role</w:t>
      </w:r>
      <w:r>
        <w:t xml:space="preserve"> in the menu selection and meal preparation. We are often forced to eat what is served. The </w:t>
      </w:r>
      <w:r w:rsidRPr="00E31681">
        <w:rPr>
          <w:rStyle w:val="Emphasis"/>
          <w:highlight w:val="cyan"/>
        </w:rPr>
        <w:t>cooperative</w:t>
      </w:r>
      <w:r w:rsidRPr="00A92E8D">
        <w:rPr>
          <w:rStyle w:val="Emphasis"/>
        </w:rPr>
        <w:t xml:space="preserve"> </w:t>
      </w:r>
      <w:r w:rsidRPr="00E31681">
        <w:rPr>
          <w:rStyle w:val="Emphasis"/>
          <w:highlight w:val="cyan"/>
        </w:rPr>
        <w:t>federalism model</w:t>
      </w:r>
      <w:r w:rsidRPr="006D7874">
        <w:rPr>
          <w:rStyle w:val="StyleUnderline"/>
        </w:rPr>
        <w:t xml:space="preserve"> </w:t>
      </w:r>
      <w:r w:rsidRPr="00E31681">
        <w:rPr>
          <w:rStyle w:val="StyleUnderline"/>
          <w:highlight w:val="cyan"/>
        </w:rPr>
        <w:t>that</w:t>
      </w:r>
      <w:r w:rsidRPr="006D7874">
        <w:rPr>
          <w:rStyle w:val="StyleUnderline"/>
        </w:rPr>
        <w:t xml:space="preserve"> has </w:t>
      </w:r>
      <w:r w:rsidRPr="00E31681">
        <w:rPr>
          <w:rStyle w:val="StyleUnderline"/>
          <w:highlight w:val="cyan"/>
        </w:rPr>
        <w:t xml:space="preserve">defined </w:t>
      </w:r>
      <w:r w:rsidRPr="00E31681">
        <w:rPr>
          <w:rStyle w:val="Emphasis"/>
          <w:highlight w:val="cyan"/>
        </w:rPr>
        <w:t>Arkansas's relationship with EPA</w:t>
      </w:r>
      <w:r w:rsidRPr="00A92E8D">
        <w:rPr>
          <w:rStyle w:val="Emphasis"/>
        </w:rPr>
        <w:t xml:space="preserve"> beginning</w:t>
      </w:r>
      <w:r w:rsidRPr="006D7874">
        <w:rPr>
          <w:rStyle w:val="StyleUnderline"/>
        </w:rPr>
        <w:t xml:space="preserve"> in the 1970's </w:t>
      </w:r>
      <w:r w:rsidRPr="00E31681">
        <w:rPr>
          <w:rStyle w:val="StyleUnderline"/>
          <w:highlight w:val="cyan"/>
        </w:rPr>
        <w:t xml:space="preserve">has </w:t>
      </w:r>
      <w:r w:rsidRPr="00E31681">
        <w:rPr>
          <w:rStyle w:val="Emphasis"/>
          <w:highlight w:val="cyan"/>
        </w:rPr>
        <w:t>morphed into</w:t>
      </w:r>
      <w:r w:rsidRPr="006D7874">
        <w:rPr>
          <w:rStyle w:val="StyleUnderline"/>
        </w:rPr>
        <w:t xml:space="preserve"> something that is better described today as </w:t>
      </w:r>
      <w:r w:rsidRPr="00E31681">
        <w:rPr>
          <w:rStyle w:val="Emphasis"/>
          <w:highlight w:val="cyan"/>
        </w:rPr>
        <w:t>coercive federalism</w:t>
      </w:r>
      <w:r>
        <w:t xml:space="preserve">. We have seen a </w:t>
      </w:r>
      <w:r w:rsidRPr="00E31681">
        <w:rPr>
          <w:rStyle w:val="Emphasis"/>
          <w:highlight w:val="cyan"/>
        </w:rPr>
        <w:t>decrease in time and tolerance for State</w:t>
      </w:r>
      <w:r w:rsidRPr="006D7874">
        <w:rPr>
          <w:rStyle w:val="StyleUnderline"/>
        </w:rPr>
        <w:t xml:space="preserve"> implementation </w:t>
      </w:r>
      <w:r w:rsidRPr="00E31681">
        <w:rPr>
          <w:rStyle w:val="Emphasis"/>
          <w:highlight w:val="cyan"/>
        </w:rPr>
        <w:t>plans</w:t>
      </w:r>
      <w:r w:rsidRPr="006D7874">
        <w:rPr>
          <w:rStyle w:val="StyleUnderline"/>
        </w:rPr>
        <w:t xml:space="preserve"> and a </w:t>
      </w:r>
      <w:r w:rsidRPr="00E31681">
        <w:rPr>
          <w:rStyle w:val="StyleUnderline"/>
          <w:highlight w:val="cyan"/>
        </w:rPr>
        <w:t xml:space="preserve">dramatic increase in </w:t>
      </w:r>
      <w:r w:rsidRPr="00E31681">
        <w:rPr>
          <w:rStyle w:val="Emphasis"/>
          <w:highlight w:val="cyan"/>
        </w:rPr>
        <w:t>EPA takeovers</w:t>
      </w:r>
      <w:r>
        <w:t xml:space="preserve">, or </w:t>
      </w:r>
      <w:r w:rsidRPr="00E31681">
        <w:rPr>
          <w:rStyle w:val="StyleUnderline"/>
        </w:rPr>
        <w:t>F</w:t>
      </w:r>
      <w:r w:rsidRPr="006D7874">
        <w:rPr>
          <w:rStyle w:val="StyleUnderline"/>
        </w:rPr>
        <w:t>ederal Implementation Plans</w:t>
      </w:r>
      <w:r>
        <w:t xml:space="preserve">. Historically, these </w:t>
      </w:r>
      <w:r w:rsidRPr="00E31681">
        <w:rPr>
          <w:rStyle w:val="Emphasis"/>
          <w:highlight w:val="cyan"/>
        </w:rPr>
        <w:t>FIPs were used as weapons</w:t>
      </w:r>
      <w:r w:rsidRPr="00E31681">
        <w:rPr>
          <w:rStyle w:val="StyleUnderline"/>
          <w:highlight w:val="cyan"/>
        </w:rPr>
        <w:t xml:space="preserve"> of last resort</w:t>
      </w:r>
      <w:r>
        <w:t xml:space="preserve"> for our EPA partner, its nuclear option for States that were unfaithful to the partnership or denied marriage outright. </w:t>
      </w:r>
      <w:r w:rsidRPr="00E31681">
        <w:rPr>
          <w:rStyle w:val="Emphasis"/>
          <w:highlight w:val="cyan"/>
        </w:rPr>
        <w:t>Now FIPs are often used as an everyday tool</w:t>
      </w:r>
      <w:r>
        <w:t xml:space="preserve">, </w:t>
      </w:r>
      <w:r w:rsidRPr="006D7874">
        <w:rPr>
          <w:rStyle w:val="StyleUnderline"/>
        </w:rPr>
        <w:t>often of dubious origin</w:t>
      </w:r>
      <w:r>
        <w:t xml:space="preserve">, in the EPA's vast arsenal. In the past 7 years, </w:t>
      </w:r>
      <w:r w:rsidRPr="00E31681">
        <w:rPr>
          <w:rStyle w:val="StyleUnderline"/>
          <w:highlight w:val="cyan"/>
        </w:rPr>
        <w:t>States have been forced to digest</w:t>
      </w:r>
      <w:r w:rsidRPr="006D7874">
        <w:rPr>
          <w:rStyle w:val="StyleUnderline"/>
        </w:rPr>
        <w:t xml:space="preserve"> more of these </w:t>
      </w:r>
      <w:r w:rsidRPr="00E31681">
        <w:rPr>
          <w:rStyle w:val="StyleUnderline"/>
          <w:highlight w:val="cyan"/>
        </w:rPr>
        <w:t>Federal takeovers</w:t>
      </w:r>
      <w:r w:rsidRPr="006D7874">
        <w:rPr>
          <w:rStyle w:val="StyleUnderline"/>
        </w:rPr>
        <w:t>, known as FIPs</w:t>
      </w:r>
      <w:r>
        <w:t>, than were ever served in the prior three Federal Administrations combined ten times over.</w:t>
      </w:r>
    </w:p>
    <w:p w14:paraId="6C834967" w14:textId="77777777" w:rsidR="009E5A06" w:rsidRPr="00594276" w:rsidRDefault="009E5A06" w:rsidP="009E5A06">
      <w:pPr>
        <w:pStyle w:val="Heading4"/>
      </w:pPr>
      <w:r w:rsidRPr="00594276">
        <w:t>Cooperative environmental federalism means state environmental policy is coerced or ruined by the EPA</w:t>
      </w:r>
    </w:p>
    <w:p w14:paraId="03A3DF58" w14:textId="77777777" w:rsidR="009E5A06" w:rsidRDefault="009E5A06" w:rsidP="009E5A06">
      <w:r w:rsidRPr="00405D97">
        <w:rPr>
          <w:rStyle w:val="Style13ptBold"/>
        </w:rPr>
        <w:t>Lin, 20</w:t>
      </w:r>
      <w:r>
        <w:t xml:space="preserve"> (Albert C. Lin, </w:t>
      </w:r>
      <w:r w:rsidRPr="00405D97">
        <w:t>Professor of Law, University of California, Davis, School of Law</w:t>
      </w:r>
      <w:r>
        <w:t>)</w:t>
      </w:r>
      <w:r w:rsidRPr="005A4E1F">
        <w:t xml:space="preserve"> </w:t>
      </w:r>
      <w:r>
        <w:t>8/18/20</w:t>
      </w:r>
      <w:r w:rsidRPr="005A4E1F">
        <w:t xml:space="preserve"> </w:t>
      </w:r>
      <w:r>
        <w:t xml:space="preserve">“Uncooperative Environmental Federalism: State Suits Against the Federal Government in an Age of Political Polarization,” pp. 107-108 </w:t>
      </w:r>
      <w:r w:rsidRPr="00405D97">
        <w:t>https://escholarship.org/content/qt64j5g27g/qt64j5g27g_noSplash_161db18130a88901cb11901156950dd0.pdf. accessed 6-24-2021. ALS</w:t>
      </w:r>
    </w:p>
    <w:p w14:paraId="40BBEE3D" w14:textId="77777777" w:rsidR="009E5A06" w:rsidRDefault="009E5A06" w:rsidP="009E5A06">
      <w:pPr>
        <w:rPr>
          <w:sz w:val="14"/>
        </w:rPr>
      </w:pPr>
      <w:r w:rsidRPr="00AE741C">
        <w:rPr>
          <w:sz w:val="14"/>
        </w:rPr>
        <w:t xml:space="preserve">Although </w:t>
      </w:r>
      <w:r w:rsidRPr="00CB3616">
        <w:rPr>
          <w:rStyle w:val="StyleUnderline"/>
          <w:highlight w:val="cyan"/>
        </w:rPr>
        <w:t>cooperative federalism is particularly common in pollution</w:t>
      </w:r>
      <w:r>
        <w:rPr>
          <w:rStyle w:val="StyleUnderline"/>
        </w:rPr>
        <w:t xml:space="preserve"> </w:t>
      </w:r>
      <w:r w:rsidRPr="005A4E1F">
        <w:rPr>
          <w:rStyle w:val="StyleUnderline"/>
        </w:rPr>
        <w:t xml:space="preserve">control </w:t>
      </w:r>
      <w:r w:rsidRPr="00CB3616">
        <w:rPr>
          <w:rStyle w:val="StyleUnderline"/>
          <w:highlight w:val="cyan"/>
        </w:rPr>
        <w:t>statutes</w:t>
      </w:r>
      <w:r w:rsidRPr="00AE741C">
        <w:rPr>
          <w:sz w:val="14"/>
        </w:rPr>
        <w:t xml:space="preserve">, some </w:t>
      </w:r>
      <w:r w:rsidRPr="005A4E1F">
        <w:rPr>
          <w:rStyle w:val="StyleUnderline"/>
        </w:rPr>
        <w:t>natural resource statutes also incorporate elements of</w:t>
      </w:r>
      <w:r>
        <w:rPr>
          <w:rStyle w:val="StyleUnderline"/>
        </w:rPr>
        <w:t xml:space="preserve"> </w:t>
      </w:r>
      <w:r w:rsidRPr="005A4E1F">
        <w:rPr>
          <w:rStyle w:val="StyleUnderline"/>
        </w:rPr>
        <w:t>cooperative federalism.</w:t>
      </w:r>
      <w:r w:rsidRPr="00AE741C">
        <w:rPr>
          <w:sz w:val="14"/>
        </w:rPr>
        <w:t xml:space="preserve"> The Surface Mining Control and Reclamation Act of 1977,28 a federal law aimed at regulating the adverse effects of surface coal mining operations, allows states to assume regulatory authority over such operations if they prepare a program satisfying minimum federal standards.29 The Coastal Zone Management Act of 1972 (“CZMA”)30 offers financial support to states in their development of coastal zone management plans and requires that federal projects be consistent with state plans.31 </w:t>
      </w:r>
      <w:r w:rsidRPr="005A4E1F">
        <w:rPr>
          <w:rStyle w:val="StyleUnderline"/>
        </w:rPr>
        <w:t xml:space="preserve">Even </w:t>
      </w:r>
      <w:r w:rsidRPr="00CB3616">
        <w:rPr>
          <w:rStyle w:val="StyleUnderline"/>
          <w:highlight w:val="cyan"/>
        </w:rPr>
        <w:t>statutes</w:t>
      </w:r>
      <w:r w:rsidRPr="005A4E1F">
        <w:rPr>
          <w:rStyle w:val="StyleUnderline"/>
        </w:rPr>
        <w:t xml:space="preserve"> </w:t>
      </w:r>
      <w:r w:rsidRPr="00CB3616">
        <w:rPr>
          <w:rStyle w:val="StyleUnderline"/>
          <w:highlight w:val="cyan"/>
        </w:rPr>
        <w:t>governing</w:t>
      </w:r>
      <w:r w:rsidRPr="005A4E1F">
        <w:rPr>
          <w:rStyle w:val="StyleUnderline"/>
        </w:rPr>
        <w:t xml:space="preserve"> the management of </w:t>
      </w:r>
      <w:r w:rsidRPr="00CB3616">
        <w:rPr>
          <w:rStyle w:val="StyleUnderline"/>
          <w:highlight w:val="cyan"/>
        </w:rPr>
        <w:t>federal land</w:t>
      </w:r>
      <w:r w:rsidRPr="005A4E1F">
        <w:rPr>
          <w:rStyle w:val="StyleUnderline"/>
        </w:rPr>
        <w:t>,</w:t>
      </w:r>
      <w:r>
        <w:rPr>
          <w:rStyle w:val="StyleUnderline"/>
        </w:rPr>
        <w:t xml:space="preserve"> </w:t>
      </w:r>
      <w:r w:rsidRPr="005A4E1F">
        <w:rPr>
          <w:rStyle w:val="StyleUnderline"/>
        </w:rPr>
        <w:t xml:space="preserve">where one might expect complete federal control, </w:t>
      </w:r>
      <w:r w:rsidRPr="00CB3616">
        <w:rPr>
          <w:rStyle w:val="StyleUnderline"/>
          <w:highlight w:val="cyan"/>
        </w:rPr>
        <w:t>often contemplate roles for the states</w:t>
      </w:r>
      <w:r w:rsidRPr="00AE741C">
        <w:rPr>
          <w:sz w:val="14"/>
        </w:rPr>
        <w:t xml:space="preserve">.32 Unlike dual federalism, which calls for exclusive federal control over certain matters and exclusive state control over others, cooperative federalism recognizes that the federal and state governments interact extensively in the modern administrative state.33 </w:t>
      </w:r>
      <w:r w:rsidRPr="00CB3616">
        <w:rPr>
          <w:rStyle w:val="Emphasis"/>
          <w:highlight w:val="cyan"/>
        </w:rPr>
        <w:t>Coop</w:t>
      </w:r>
      <w:r w:rsidRPr="005A4E1F">
        <w:rPr>
          <w:rStyle w:val="Emphasis"/>
        </w:rPr>
        <w:t xml:space="preserve">erative </w:t>
      </w:r>
      <w:r w:rsidRPr="00CB3616">
        <w:rPr>
          <w:rStyle w:val="Emphasis"/>
          <w:highlight w:val="cyan"/>
        </w:rPr>
        <w:t>federalism schemes are not</w:t>
      </w:r>
      <w:r w:rsidRPr="005A4E1F">
        <w:rPr>
          <w:rStyle w:val="Emphasis"/>
        </w:rPr>
        <w:t>,</w:t>
      </w:r>
      <w:r w:rsidRPr="00AE741C">
        <w:rPr>
          <w:sz w:val="14"/>
        </w:rPr>
        <w:t xml:space="preserve"> however, entirely </w:t>
      </w:r>
      <w:r w:rsidRPr="00CB3616">
        <w:rPr>
          <w:rStyle w:val="Emphasis"/>
          <w:highlight w:val="cyan"/>
        </w:rPr>
        <w:t>free of coercion;</w:t>
      </w:r>
      <w:r w:rsidRPr="00AE741C">
        <w:rPr>
          <w:sz w:val="14"/>
        </w:rPr>
        <w:t xml:space="preserve"> typically, states must choose between “regulating . . . according to federal standards or having state law pre-empted by federal regulation.”34 Indeed, while their details vary, </w:t>
      </w:r>
      <w:r w:rsidRPr="005A4E1F">
        <w:rPr>
          <w:rStyle w:val="StyleUnderline"/>
        </w:rPr>
        <w:t xml:space="preserve">these schemes </w:t>
      </w:r>
      <w:r w:rsidRPr="00CB3616">
        <w:rPr>
          <w:rStyle w:val="StyleUnderline"/>
          <w:highlight w:val="cyan"/>
        </w:rPr>
        <w:t>all contemplate federal dominance</w:t>
      </w:r>
      <w:r w:rsidRPr="00AE741C">
        <w:rPr>
          <w:sz w:val="14"/>
        </w:rPr>
        <w:t xml:space="preserve">.35 Again, the CAA offers an example. The EPA establishes not only national ambient standards, but also nationally uniform emission standards for new stationary sources and new motor vehicles.36 Furthermore, </w:t>
      </w:r>
      <w:r w:rsidRPr="00CB3616">
        <w:rPr>
          <w:rStyle w:val="StyleUnderline"/>
          <w:highlight w:val="cyan"/>
        </w:rPr>
        <w:t xml:space="preserve">the EPA </w:t>
      </w:r>
      <w:r w:rsidRPr="00CB3616">
        <w:rPr>
          <w:rStyle w:val="StyleUnderline"/>
        </w:rPr>
        <w:t>determines</w:t>
      </w:r>
      <w:r w:rsidRPr="005A4E1F">
        <w:rPr>
          <w:rStyle w:val="StyleUnderline"/>
        </w:rPr>
        <w:t xml:space="preserve"> whether a state program is likely to achieve federal standards</w:t>
      </w:r>
      <w:r w:rsidRPr="00AE741C">
        <w:rPr>
          <w:sz w:val="14"/>
        </w:rPr>
        <w:t xml:space="preserve">, </w:t>
      </w:r>
      <w:r w:rsidRPr="00CB3616">
        <w:rPr>
          <w:rStyle w:val="StyleUnderline"/>
          <w:highlight w:val="cyan"/>
        </w:rPr>
        <w:t>oversees state implementation</w:t>
      </w:r>
      <w:r w:rsidRPr="005A4E1F">
        <w:rPr>
          <w:rStyle w:val="StyleUnderline"/>
        </w:rPr>
        <w:t xml:space="preserve"> of the program, retains the power to modify</w:t>
      </w:r>
      <w:r>
        <w:rPr>
          <w:rStyle w:val="StyleUnderline"/>
        </w:rPr>
        <w:t xml:space="preserve"> </w:t>
      </w:r>
      <w:r w:rsidRPr="005A4E1F">
        <w:rPr>
          <w:rStyle w:val="StyleUnderline"/>
        </w:rPr>
        <w:t>or reject illegal state permits, and may withdraw its approval of any state</w:t>
      </w:r>
      <w:r>
        <w:rPr>
          <w:rStyle w:val="StyleUnderline"/>
        </w:rPr>
        <w:t xml:space="preserve"> </w:t>
      </w:r>
      <w:r w:rsidRPr="005A4E1F">
        <w:rPr>
          <w:rStyle w:val="StyleUnderline"/>
        </w:rPr>
        <w:t>program that proves inadequate</w:t>
      </w:r>
      <w:r w:rsidRPr="00AE741C">
        <w:rPr>
          <w:sz w:val="14"/>
        </w:rPr>
        <w:t xml:space="preserve">.37 Although states play critical roles in the day-to-day implementation of the statute, </w:t>
      </w:r>
      <w:r w:rsidRPr="00CB3616">
        <w:rPr>
          <w:rStyle w:val="Emphasis"/>
          <w:highlight w:val="cyan"/>
        </w:rPr>
        <w:t>the EPA is clearly in command</w:t>
      </w:r>
      <w:r w:rsidRPr="00AE741C">
        <w:rPr>
          <w:sz w:val="14"/>
        </w:rPr>
        <w:t>. In theory, cooperative federalism advances several objectives. First, it ensures “a minimum level of environmental protection” and counters incentives for states to engage in a regulatory race to the bottom.38 Second, it preserves an important role for the states in tailoring regulation to local circumstances and preferences, and in engaging in policy experimentation.39 Third, state choices within the constraints of cooperative federalism schemes serve an expressive function, offering “a powerful criticism of the federal approach,” and “remind[ing] officials and citizens of the possibility of choosing other solutions.”40 Overlapping state and federal authority in cooperative federalism regimes can also yield benefits of plurality and redundancy.41 Scholars have suggested various theories—dynamic federalism, polyphonic federalism, iterative federalism, and interactive federalism—that all emphasize the importance of this overlap.42 Multiple approaches to a single problem can make regulation more effective, as state and federal actors learn from each other’s distinct regulatory efforts and refine their own regulatory approaches.</w:t>
      </w:r>
    </w:p>
    <w:p w14:paraId="04AF67A4" w14:textId="3F1B86F2" w:rsidR="009E5A06" w:rsidRDefault="009E5A06" w:rsidP="009E5A06">
      <w:pPr>
        <w:pStyle w:val="Heading3"/>
      </w:pPr>
      <w:r>
        <w:t xml:space="preserve">AT: Balanced/Dual Federalism </w:t>
      </w:r>
    </w:p>
    <w:p w14:paraId="5827AB02" w14:textId="77777777" w:rsidR="009E5A06" w:rsidRPr="0002634A" w:rsidRDefault="009E5A06" w:rsidP="009E5A06">
      <w:pPr>
        <w:pStyle w:val="Heading4"/>
      </w:pPr>
      <w:r w:rsidRPr="0002634A">
        <w:t xml:space="preserve">Federal preemption prevents state by state creative solutions. </w:t>
      </w:r>
    </w:p>
    <w:p w14:paraId="04D860EB" w14:textId="77777777" w:rsidR="009E5A06" w:rsidRDefault="009E5A06" w:rsidP="009E5A06">
      <w:r>
        <w:rPr>
          <w:rStyle w:val="Style13ptBold"/>
        </w:rPr>
        <w:t xml:space="preserve">Lin 20 </w:t>
      </w:r>
      <w:r>
        <w:t>Albert C. Lin is a Professor of Law at University of California Davis. “Uncooperative Environmental Federalism: State Suits Against the Federal Governmentin an Age of Political Polarization” https://escholarship.org/content/qt64j5g27g/qt64j5g27g_noSplash_161db18130a88901cb11901156950dd0.pdf, [Accessed: 6-18-2021]//cblasi</w:t>
      </w:r>
    </w:p>
    <w:p w14:paraId="7C0ACE24" w14:textId="77777777" w:rsidR="009E5A06" w:rsidRPr="006207EA" w:rsidRDefault="009E5A06" w:rsidP="009E5A06">
      <w:pPr>
        <w:rPr>
          <w:sz w:val="16"/>
        </w:rPr>
      </w:pPr>
      <w:r w:rsidRPr="006207EA">
        <w:rPr>
          <w:sz w:val="16"/>
        </w:rPr>
        <w:t>Although many federal environmental statutes incorporate a cooperative federalism approach, som</w:t>
      </w:r>
      <w:r w:rsidRPr="000B7098">
        <w:rPr>
          <w:u w:val="single"/>
        </w:rPr>
        <w:t>e environmental statutes preempt</w:t>
      </w:r>
      <w:r>
        <w:rPr>
          <w:u w:val="single"/>
        </w:rPr>
        <w:t xml:space="preserve"> </w:t>
      </w:r>
      <w:r w:rsidRPr="000B7098">
        <w:rPr>
          <w:u w:val="single"/>
        </w:rPr>
        <w:t>state regulation</w:t>
      </w:r>
      <w:r w:rsidRPr="006207EA">
        <w:rPr>
          <w:sz w:val="16"/>
        </w:rPr>
        <w:t xml:space="preserve"> in part or altogether. </w:t>
      </w:r>
      <w:r w:rsidRPr="000B7098">
        <w:rPr>
          <w:u w:val="single"/>
        </w:rPr>
        <w:t>Federal preemption</w:t>
      </w:r>
      <w:r w:rsidRPr="006207EA">
        <w:rPr>
          <w:sz w:val="16"/>
        </w:rPr>
        <w:t xml:space="preserve"> can facilitate interstate commerce by </w:t>
      </w:r>
      <w:r w:rsidRPr="000B7098">
        <w:rPr>
          <w:u w:val="single"/>
        </w:rPr>
        <w:t>establishing a uniform national standard in place of</w:t>
      </w:r>
      <w:r>
        <w:rPr>
          <w:u w:val="single"/>
        </w:rPr>
        <w:t xml:space="preserve"> </w:t>
      </w:r>
      <w:r w:rsidRPr="000B7098">
        <w:rPr>
          <w:u w:val="single"/>
        </w:rPr>
        <w:t>multiple,</w:t>
      </w:r>
      <w:r w:rsidRPr="006207EA">
        <w:rPr>
          <w:sz w:val="16"/>
        </w:rPr>
        <w:t xml:space="preserve"> potentially conflicting state standards.142 At the same time, </w:t>
      </w:r>
      <w:r w:rsidRPr="000B7098">
        <w:rPr>
          <w:rStyle w:val="Emphasis"/>
        </w:rPr>
        <w:t>preemption can stifle local innovation</w:t>
      </w:r>
      <w:r w:rsidRPr="006207EA">
        <w:rPr>
          <w:sz w:val="16"/>
        </w:rPr>
        <w:t xml:space="preserve"> </w:t>
      </w:r>
      <w:r w:rsidRPr="000B7098">
        <w:rPr>
          <w:u w:val="single"/>
        </w:rPr>
        <w:t>and be unresponsive to local</w:t>
      </w:r>
      <w:r>
        <w:rPr>
          <w:u w:val="single"/>
        </w:rPr>
        <w:t xml:space="preserve"> </w:t>
      </w:r>
      <w:r w:rsidRPr="000B7098">
        <w:rPr>
          <w:u w:val="single"/>
        </w:rPr>
        <w:t>concerns.</w:t>
      </w:r>
      <w:r w:rsidRPr="006207EA">
        <w:rPr>
          <w:sz w:val="16"/>
        </w:rPr>
        <w:t xml:space="preserve">143 The Hazardous Materials Transportation Act,144 Ports and Waterways Safety Act, 145 and Federal Insecticide, Fungicide, and Rodenticide Act146 exemplify statutes that promote interstate commerce through preemption provisions.147 States and the federal government have frequently litigated the preemptive effect of these statutes as well as state efforts to impose more stringent standards.148 </w:t>
      </w:r>
      <w:r w:rsidRPr="000B7098">
        <w:rPr>
          <w:u w:val="single"/>
        </w:rPr>
        <w:t>Preemption’s constricting</w:t>
      </w:r>
      <w:r>
        <w:rPr>
          <w:u w:val="single"/>
        </w:rPr>
        <w:t xml:space="preserve"> </w:t>
      </w:r>
      <w:r w:rsidRPr="000B7098">
        <w:rPr>
          <w:rStyle w:val="StyleUnderline"/>
        </w:rPr>
        <w:t>effects on state sovereignty make these cases unsurprising</w:t>
      </w:r>
      <w:r w:rsidRPr="006207EA">
        <w:rPr>
          <w:sz w:val="16"/>
        </w:rPr>
        <w:t xml:space="preserve">, if not predictable. Other </w:t>
      </w:r>
      <w:r w:rsidRPr="000B7098">
        <w:rPr>
          <w:u w:val="single"/>
        </w:rPr>
        <w:t>federalism</w:t>
      </w:r>
      <w:r w:rsidRPr="006207EA">
        <w:rPr>
          <w:sz w:val="16"/>
        </w:rPr>
        <w:t xml:space="preserve">-related </w:t>
      </w:r>
      <w:r w:rsidRPr="000B7098">
        <w:rPr>
          <w:u w:val="single"/>
        </w:rPr>
        <w:t>environmental disputes</w:t>
      </w:r>
      <w:r w:rsidRPr="006207EA">
        <w:rPr>
          <w:sz w:val="16"/>
        </w:rPr>
        <w:t xml:space="preserve"> between states and the federal government </w:t>
      </w:r>
      <w:r w:rsidRPr="000B7098">
        <w:rPr>
          <w:u w:val="single"/>
        </w:rPr>
        <w:t>have centered on the Tenth Amendment</w:t>
      </w:r>
      <w:r w:rsidRPr="006207EA">
        <w:rPr>
          <w:sz w:val="16"/>
        </w:rPr>
        <w:t xml:space="preserve">, </w:t>
      </w:r>
      <w:r w:rsidRPr="000B7098">
        <w:rPr>
          <w:u w:val="single"/>
        </w:rPr>
        <w:t>which</w:t>
      </w:r>
      <w:r>
        <w:rPr>
          <w:u w:val="single"/>
        </w:rPr>
        <w:t xml:space="preserve"> </w:t>
      </w:r>
      <w:r w:rsidRPr="000B7098">
        <w:rPr>
          <w:u w:val="single"/>
        </w:rPr>
        <w:t>reserves for the states the powers not delegated to the federal</w:t>
      </w:r>
      <w:r>
        <w:rPr>
          <w:u w:val="single"/>
        </w:rPr>
        <w:t xml:space="preserve"> </w:t>
      </w:r>
      <w:r w:rsidRPr="000B7098">
        <w:rPr>
          <w:u w:val="single"/>
        </w:rPr>
        <w:t>government.</w:t>
      </w:r>
      <w:r w:rsidRPr="006207EA">
        <w:rPr>
          <w:sz w:val="16"/>
        </w:rPr>
        <w:t xml:space="preserve">149 The leading case interpreting the Tenth Amendment, New York v. United States,150 involved a challenge to a federal law that directed states either to regulate radioactive waste disposal in a specified manner or to take title to the waste.151 The Supreme Court held the statute invalid under the Tenth Amendment because it “‘commandeer[ed]’ state governments into the service of federal regulatory purposes.”152 The Court noted, however, that </w:t>
      </w:r>
      <w:r w:rsidRPr="000B7098">
        <w:rPr>
          <w:u w:val="single"/>
        </w:rPr>
        <w:t>the federal government may offer states a choice</w:t>
      </w:r>
      <w:r>
        <w:rPr>
          <w:u w:val="single"/>
        </w:rPr>
        <w:t xml:space="preserve"> </w:t>
      </w:r>
      <w:r w:rsidRPr="000B7098">
        <w:rPr>
          <w:u w:val="single"/>
        </w:rPr>
        <w:t>between regulating according to federal standards and having state law</w:t>
      </w:r>
      <w:r>
        <w:rPr>
          <w:u w:val="single"/>
        </w:rPr>
        <w:t xml:space="preserve"> </w:t>
      </w:r>
      <w:r w:rsidRPr="000B7098">
        <w:rPr>
          <w:u w:val="single"/>
        </w:rPr>
        <w:t>preempted</w:t>
      </w:r>
      <w:r w:rsidRPr="006207EA">
        <w:rPr>
          <w:sz w:val="16"/>
        </w:rPr>
        <w:t xml:space="preserve">.153 In subsequent cases where states have raised Tenth Amendment claims, </w:t>
      </w:r>
      <w:r w:rsidRPr="000B7098">
        <w:rPr>
          <w:u w:val="single"/>
        </w:rPr>
        <w:t>lower courts have accordingly upheld federal schemes</w:t>
      </w:r>
      <w:r>
        <w:rPr>
          <w:u w:val="single"/>
        </w:rPr>
        <w:t xml:space="preserve"> </w:t>
      </w:r>
      <w:r w:rsidRPr="000B7098">
        <w:rPr>
          <w:u w:val="single"/>
        </w:rPr>
        <w:t>that offered states such a choice and rejected those that did not.</w:t>
      </w:r>
      <w:r w:rsidRPr="006207EA">
        <w:rPr>
          <w:sz w:val="16"/>
        </w:rPr>
        <w:t>154</w:t>
      </w:r>
    </w:p>
    <w:p w14:paraId="459332D0" w14:textId="77777777" w:rsidR="009E5A06" w:rsidRPr="009E5A06" w:rsidRDefault="009E5A06" w:rsidP="009E5A06"/>
    <w:p w14:paraId="61F97052" w14:textId="51B73C99" w:rsidR="008C5B41" w:rsidRDefault="008C5B41" w:rsidP="008C5B41"/>
    <w:p w14:paraId="7D9C8B07" w14:textId="511AFA91" w:rsidR="009E5A06" w:rsidRPr="008C5B41" w:rsidRDefault="009E5A06" w:rsidP="009E5A06">
      <w:pPr>
        <w:pStyle w:val="Heading2"/>
      </w:pPr>
      <w:r>
        <w:t>Links – Specific</w:t>
      </w:r>
    </w:p>
    <w:p w14:paraId="36ECD458" w14:textId="55BF16AD" w:rsidR="00CF1172" w:rsidRDefault="00CF1172" w:rsidP="00CF1172">
      <w:pPr>
        <w:pStyle w:val="Heading3"/>
      </w:pPr>
      <w:r>
        <w:t>Link – Commerce Clause</w:t>
      </w:r>
    </w:p>
    <w:p w14:paraId="369B074A" w14:textId="77777777" w:rsidR="00CF1172" w:rsidRDefault="00CF1172" w:rsidP="00CF1172">
      <w:pPr>
        <w:pStyle w:val="Heading4"/>
      </w:pPr>
      <w:r>
        <w:t>States are disincentivized from exceeding federal limits because of the dormant commerce clause restrictions</w:t>
      </w:r>
    </w:p>
    <w:p w14:paraId="74737B1F" w14:textId="77777777" w:rsidR="00CF1172" w:rsidRDefault="00CF1172" w:rsidP="00CF1172">
      <w:pPr>
        <w:rPr>
          <w:rStyle w:val="Style13ptBold"/>
        </w:rPr>
      </w:pPr>
      <w:r>
        <w:rPr>
          <w:rStyle w:val="Style13ptBold"/>
        </w:rPr>
        <w:t xml:space="preserve">Runsten </w:t>
      </w:r>
    </w:p>
    <w:p w14:paraId="0D473AEB" w14:textId="77777777" w:rsidR="00CF1172" w:rsidRDefault="00CF1172" w:rsidP="00CF1172">
      <w:r>
        <w:t>Tyler Runsten “Climate Change Regulation, Preemption, and the Dormant</w:t>
      </w:r>
    </w:p>
    <w:p w14:paraId="00ABF728" w14:textId="77777777" w:rsidR="00CF1172" w:rsidRPr="007871F1" w:rsidRDefault="00CF1172" w:rsidP="00CF1172">
      <w:r>
        <w:t>Commerce Clause” https://repository.uchastings.edu/cgi/viewcontent.cgi?article=3938&amp;context=hastings_law_journal, [Accessed: 6-19-2021]//cblasi</w:t>
      </w:r>
    </w:p>
    <w:p w14:paraId="60356C55" w14:textId="15527147" w:rsidR="00CF1172" w:rsidRDefault="00CF1172" w:rsidP="00CF1172">
      <w:pPr>
        <w:rPr>
          <w:sz w:val="16"/>
        </w:rPr>
      </w:pPr>
      <w:r w:rsidRPr="00721033">
        <w:rPr>
          <w:sz w:val="16"/>
        </w:rPr>
        <w:t xml:space="preserve">DORMANT COMMERCE CLAUSE CHALLENGES AS TOOLS TO COMBAT STATE AND LOCAL ACTION </w:t>
      </w:r>
      <w:r w:rsidRPr="00893306">
        <w:rPr>
          <w:u w:val="single"/>
        </w:rPr>
        <w:t>Opponents to state</w:t>
      </w:r>
      <w:r w:rsidRPr="00721033">
        <w:rPr>
          <w:sz w:val="16"/>
        </w:rPr>
        <w:t xml:space="preserve"> and local </w:t>
      </w:r>
      <w:r w:rsidRPr="00893306">
        <w:rPr>
          <w:u w:val="single"/>
        </w:rPr>
        <w:t>climate change regulation argue that</w:t>
      </w:r>
      <w:r w:rsidRPr="00721033">
        <w:rPr>
          <w:sz w:val="16"/>
        </w:rPr>
        <w:t xml:space="preserve"> the </w:t>
      </w:r>
      <w:r w:rsidRPr="00893306">
        <w:rPr>
          <w:u w:val="single"/>
        </w:rPr>
        <w:t>regulation places an undue burden on interstate commerce in violation of the</w:t>
      </w:r>
      <w:r>
        <w:rPr>
          <w:u w:val="single"/>
        </w:rPr>
        <w:t xml:space="preserve"> </w:t>
      </w:r>
      <w:r w:rsidRPr="00893306">
        <w:rPr>
          <w:u w:val="single"/>
        </w:rPr>
        <w:t>dormant Commerce Clause.</w:t>
      </w:r>
      <w:r w:rsidRPr="00721033">
        <w:rPr>
          <w:sz w:val="16"/>
        </w:rPr>
        <w:t xml:space="preserve"> One illustrative example is the Clean Air Act. Since the Act’s inception, the interaction between federal and local actors has been replete with conflict. </w:t>
      </w:r>
      <w:r w:rsidRPr="004845A9">
        <w:rPr>
          <w:u w:val="single"/>
        </w:rPr>
        <w:t>States often challenge federal regulations in court</w:t>
      </w:r>
      <w:r w:rsidRPr="00721033">
        <w:rPr>
          <w:sz w:val="16"/>
        </w:rPr>
        <w:t xml:space="preserve">.162 And </w:t>
      </w:r>
      <w:r w:rsidRPr="004845A9">
        <w:rPr>
          <w:u w:val="single"/>
        </w:rPr>
        <w:t>despite</w:t>
      </w:r>
      <w:r w:rsidRPr="00721033">
        <w:rPr>
          <w:sz w:val="16"/>
        </w:rPr>
        <w:t xml:space="preserve"> </w:t>
      </w:r>
      <w:r w:rsidRPr="004845A9">
        <w:rPr>
          <w:u w:val="single"/>
        </w:rPr>
        <w:t>the federal government’s challenges to the state regulations</w:t>
      </w:r>
      <w:r w:rsidRPr="00721033">
        <w:rPr>
          <w:sz w:val="16"/>
        </w:rPr>
        <w:t xml:space="preserve">, </w:t>
      </w:r>
      <w:r w:rsidRPr="004845A9">
        <w:rPr>
          <w:u w:val="single"/>
        </w:rPr>
        <w:t>states</w:t>
      </w:r>
      <w:r w:rsidRPr="00721033">
        <w:rPr>
          <w:sz w:val="16"/>
        </w:rPr>
        <w:t xml:space="preserve"> do </w:t>
      </w:r>
      <w:r w:rsidRPr="004845A9">
        <w:rPr>
          <w:u w:val="single"/>
        </w:rPr>
        <w:t>maintain</w:t>
      </w:r>
      <w:r w:rsidRPr="00721033">
        <w:rPr>
          <w:sz w:val="16"/>
        </w:rPr>
        <w:t xml:space="preserve"> a tremendous amount of </w:t>
      </w:r>
      <w:r w:rsidRPr="004845A9">
        <w:rPr>
          <w:u w:val="single"/>
        </w:rPr>
        <w:t>autonomy under the Clean Air Act</w:t>
      </w:r>
      <w:r w:rsidRPr="00721033">
        <w:rPr>
          <w:sz w:val="16"/>
        </w:rPr>
        <w:t xml:space="preserve">.163 </w:t>
      </w:r>
      <w:r w:rsidRPr="004845A9">
        <w:rPr>
          <w:u w:val="single"/>
        </w:rPr>
        <w:t>California</w:t>
      </w:r>
      <w:r w:rsidRPr="00721033">
        <w:rPr>
          <w:sz w:val="16"/>
        </w:rPr>
        <w:t xml:space="preserve"> specifically has a rich history with the Clean Air Act. With its air quality being shockingly low, it has </w:t>
      </w:r>
      <w:r w:rsidRPr="004845A9">
        <w:rPr>
          <w:u w:val="single"/>
        </w:rPr>
        <w:t>responded by enacting</w:t>
      </w:r>
      <w:r w:rsidRPr="00721033">
        <w:rPr>
          <w:sz w:val="16"/>
        </w:rPr>
        <w:t xml:space="preserve"> some of </w:t>
      </w:r>
      <w:r w:rsidRPr="004845A9">
        <w:rPr>
          <w:u w:val="single"/>
        </w:rPr>
        <w:t>the most</w:t>
      </w:r>
      <w:r>
        <w:rPr>
          <w:u w:val="single"/>
        </w:rPr>
        <w:t xml:space="preserve"> </w:t>
      </w:r>
      <w:r w:rsidRPr="004845A9">
        <w:rPr>
          <w:u w:val="single"/>
        </w:rPr>
        <w:t>restrictive air quality regulations in the country</w:t>
      </w:r>
      <w:r w:rsidRPr="00721033">
        <w:rPr>
          <w:sz w:val="16"/>
        </w:rPr>
        <w:t xml:space="preserve">.164 </w:t>
      </w:r>
      <w:r w:rsidRPr="004845A9">
        <w:rPr>
          <w:u w:val="single"/>
        </w:rPr>
        <w:t>Given the</w:t>
      </w:r>
      <w:r w:rsidRPr="00721033">
        <w:rPr>
          <w:sz w:val="16"/>
        </w:rPr>
        <w:t xml:space="preserve"> recent dramatic increase in wildfires, and the </w:t>
      </w:r>
      <w:r w:rsidRPr="004845A9">
        <w:rPr>
          <w:u w:val="single"/>
        </w:rPr>
        <w:t>federal government’s clear resistance to assist,</w:t>
      </w:r>
      <w:r>
        <w:rPr>
          <w:u w:val="single"/>
        </w:rPr>
        <w:t xml:space="preserve"> </w:t>
      </w:r>
      <w:r w:rsidRPr="004845A9">
        <w:rPr>
          <w:u w:val="single"/>
        </w:rPr>
        <w:t>California has</w:t>
      </w:r>
      <w:r w:rsidRPr="00721033">
        <w:rPr>
          <w:sz w:val="16"/>
        </w:rPr>
        <w:t xml:space="preserve"> and likely will continue </w:t>
      </w:r>
      <w:r w:rsidRPr="004845A9">
        <w:rPr>
          <w:u w:val="single"/>
        </w:rPr>
        <w:t>to do whatever it can to decrease the</w:t>
      </w:r>
      <w:r>
        <w:rPr>
          <w:u w:val="single"/>
        </w:rPr>
        <w:t xml:space="preserve"> </w:t>
      </w:r>
      <w:r w:rsidRPr="004845A9">
        <w:rPr>
          <w:u w:val="single"/>
        </w:rPr>
        <w:t>havoc that climate change-motivated wildfires have wreaked</w:t>
      </w:r>
      <w:r w:rsidRPr="00721033">
        <w:rPr>
          <w:sz w:val="16"/>
        </w:rPr>
        <w:t xml:space="preserve"> across the state.165 </w:t>
      </w:r>
      <w:r w:rsidRPr="004845A9">
        <w:rPr>
          <w:rStyle w:val="StyleUnderline"/>
        </w:rPr>
        <w:t>Other states have followed a similar path</w:t>
      </w:r>
      <w:r w:rsidRPr="00721033">
        <w:rPr>
          <w:sz w:val="16"/>
        </w:rPr>
        <w:t xml:space="preserve">. For example, </w:t>
      </w:r>
      <w:r w:rsidRPr="004845A9">
        <w:rPr>
          <w:u w:val="single"/>
        </w:rPr>
        <w:t>Oregon’s efforts</w:t>
      </w:r>
      <w:r w:rsidRPr="00721033">
        <w:rPr>
          <w:sz w:val="16"/>
        </w:rPr>
        <w:t xml:space="preserve"> also </w:t>
      </w:r>
      <w:r w:rsidRPr="004845A9">
        <w:rPr>
          <w:u w:val="single"/>
        </w:rPr>
        <w:t>exemplify a state’s attempt to combat climate change, only to be challenged</w:t>
      </w:r>
      <w:r>
        <w:rPr>
          <w:u w:val="single"/>
        </w:rPr>
        <w:t xml:space="preserve"> </w:t>
      </w:r>
      <w:r w:rsidRPr="004845A9">
        <w:rPr>
          <w:u w:val="single"/>
        </w:rPr>
        <w:t>in court as unconstitutional</w:t>
      </w:r>
      <w:r w:rsidRPr="00721033">
        <w:rPr>
          <w:sz w:val="16"/>
        </w:rPr>
        <w:t xml:space="preserve">. Its wet climate has often been thought resistant to major effects of wildfires; however, the state’s recent and drastic increase in wildfires suggests that impending destruction from climate change has and will continue to affect not just California or the West Coast, but the entire country.166 This Subpart will discuss dormant Commerce Clause challenges to California’s and Oregon’s clean air programs. As more and more states begin to follow suit, California’s jurisprudential history—one that has followed to Oregon167—serves as a proper example to illustrate considerations for states as they consider taking on a similar challenge. 1. Dormant Commerce Clause Challenges to California’s Air Pollution Program Because other states have followed California’s approach to its battle against climate change, </w:t>
      </w:r>
      <w:r w:rsidRPr="006002CB">
        <w:rPr>
          <w:u w:val="single"/>
        </w:rPr>
        <w:t>legal challenges to California’s program reveal the</w:t>
      </w:r>
      <w:r>
        <w:rPr>
          <w:u w:val="single"/>
        </w:rPr>
        <w:t xml:space="preserve"> </w:t>
      </w:r>
      <w:r w:rsidRPr="006002CB">
        <w:rPr>
          <w:u w:val="single"/>
        </w:rPr>
        <w:t>points of contention that other states must examine.</w:t>
      </w:r>
      <w:r w:rsidRPr="00721033">
        <w:rPr>
          <w:sz w:val="16"/>
        </w:rPr>
        <w:t xml:space="preserve"> In 2006, the California Legislature enacted Assembly Bill 32 (A.B. 32), which directed the California Air Resources Board (CARB) to ensure California reached 1990 greenhouse gas emissions levels by 2020.168 Later, Assembly Bill 1493 (A.B. 1493) directed CARB to enact regulations which “achieve the maximum feasible and costeffective reduction of greenhouse gas emissions from motor vehicles.”169 In 2009, CARB enacted the Low Carbon Fuel Standard (LCFS), which was “designed to encourage the use of cleaner low-carbon transportation fuels in California.” 170 The LCFS standards are measured in terms of the Carbon Intensity (CI) score, which calculates the greenhouse gas emissions throughout the fuel’s lifecycle.171 The LCFS program also creates a credit market because suppliers generate credits for exceeding the CI reduction required that year.172 Suppliers then trade the credits with other suppliers in the market.173 A.B. 1493 was enacted under the special Clean Air Act provision which preempts all states other than California from regulating mobile source emissions.174 Rather than sticking with simple tailpipe emissions, CARB regulates emissions via a “fuel pathway” calculator, which consists of the sum of the greenhouse gases emitted throughout the fuel’s lifecycle, including production, refining, and transportation.175 Since the calculation takes transportation into consideration, it can assign a higher CI score to fuels transferred from greater distances. </w:t>
      </w:r>
      <w:r w:rsidRPr="006002CB">
        <w:rPr>
          <w:u w:val="single"/>
        </w:rPr>
        <w:t>Because of California’s large economy and importance in the energy</w:t>
      </w:r>
      <w:r>
        <w:rPr>
          <w:u w:val="single"/>
        </w:rPr>
        <w:t xml:space="preserve"> </w:t>
      </w:r>
      <w:r w:rsidRPr="006002CB">
        <w:rPr>
          <w:u w:val="single"/>
        </w:rPr>
        <w:t>industry, it is no surprise that this ambitious goal has come under attack</w:t>
      </w:r>
      <w:r w:rsidRPr="00721033">
        <w:rPr>
          <w:sz w:val="16"/>
        </w:rPr>
        <w:t xml:space="preserve">.176 In Rocky Mountain I, several </w:t>
      </w:r>
      <w:r w:rsidRPr="006002CB">
        <w:rPr>
          <w:u w:val="single"/>
        </w:rPr>
        <w:t>plaintiffs challenged the LCFS as violative of the</w:t>
      </w:r>
      <w:r>
        <w:rPr>
          <w:u w:val="single"/>
        </w:rPr>
        <w:t xml:space="preserve"> </w:t>
      </w:r>
      <w:r w:rsidRPr="006002CB">
        <w:rPr>
          <w:u w:val="single"/>
        </w:rPr>
        <w:t>dormant Commerce Clause</w:t>
      </w:r>
      <w:r w:rsidRPr="00721033">
        <w:rPr>
          <w:sz w:val="16"/>
        </w:rPr>
        <w:t xml:space="preserve"> </w:t>
      </w:r>
      <w:r w:rsidRPr="006002CB">
        <w:rPr>
          <w:u w:val="single"/>
        </w:rPr>
        <w:t>for placing an improper burden on interstate</w:t>
      </w:r>
      <w:r>
        <w:rPr>
          <w:u w:val="single"/>
        </w:rPr>
        <w:t xml:space="preserve"> </w:t>
      </w:r>
      <w:r w:rsidRPr="006002CB">
        <w:rPr>
          <w:u w:val="single"/>
        </w:rPr>
        <w:t>commerce</w:t>
      </w:r>
      <w:r w:rsidRPr="00721033">
        <w:rPr>
          <w:sz w:val="16"/>
        </w:rPr>
        <w:t xml:space="preserve">. </w:t>
      </w:r>
      <w:r w:rsidRPr="006002CB">
        <w:rPr>
          <w:u w:val="single"/>
        </w:rPr>
        <w:t>The district court found that the LCFS facially discriminated against</w:t>
      </w:r>
      <w:r>
        <w:rPr>
          <w:u w:val="single"/>
        </w:rPr>
        <w:t xml:space="preserve"> </w:t>
      </w:r>
      <w:r w:rsidRPr="006002CB">
        <w:rPr>
          <w:u w:val="single"/>
        </w:rPr>
        <w:t xml:space="preserve">out-of-state commerce, </w:t>
      </w:r>
      <w:r w:rsidRPr="00721033">
        <w:rPr>
          <w:sz w:val="16"/>
        </w:rPr>
        <w:t xml:space="preserve">applied the strict scrutiny test, and </w:t>
      </w:r>
      <w:r w:rsidRPr="006002CB">
        <w:rPr>
          <w:u w:val="single"/>
        </w:rPr>
        <w:t>held it violated the</w:t>
      </w:r>
      <w:r>
        <w:rPr>
          <w:u w:val="single"/>
        </w:rPr>
        <w:t xml:space="preserve"> </w:t>
      </w:r>
      <w:r w:rsidRPr="006002CB">
        <w:rPr>
          <w:u w:val="single"/>
        </w:rPr>
        <w:t>dormant Commerce Clause.</w:t>
      </w:r>
      <w:r w:rsidRPr="00721033">
        <w:rPr>
          <w:sz w:val="16"/>
        </w:rPr>
        <w:t xml:space="preserve">177 The Ninth Circuit reversed, finding no facial discrimination.178 The court reasoned that the dormant Commerce Clause normally does not allow for distinctions which benefit in-state producers based on state boundaries alone.179 Nevertheless, a regulation is not facially discriminatory “simply because it affects in-state and out-of-state interests unequally.”180 There must be “some reason, apart from their origin, to treat them differently.”181 The court found the CI score to be that other reason.182 In fact, the court noted that the lowest CI scores in ethanol had come from the Midwest and Brazil.183 The court held that the LCFS did not discriminate against interstate commerce because CI score, not location of origin, ran the program.184 As a result, the Ninth Circuit reversed and remanded for the district court to apply the Pike balancing test.185 The Ninth Circuit also addressed plaintiffs’ extraterritoriality claim. </w:t>
      </w:r>
      <w:r w:rsidRPr="006002CB">
        <w:rPr>
          <w:u w:val="single"/>
        </w:rPr>
        <w:t>The</w:t>
      </w:r>
      <w:r>
        <w:rPr>
          <w:u w:val="single"/>
        </w:rPr>
        <w:t xml:space="preserve"> </w:t>
      </w:r>
      <w:r w:rsidRPr="006002CB">
        <w:rPr>
          <w:u w:val="single"/>
        </w:rPr>
        <w:t>district court had found the LCFS violated the doctrine of extraterritoriality</w:t>
      </w:r>
      <w:r w:rsidRPr="00721033">
        <w:rPr>
          <w:sz w:val="16"/>
        </w:rPr>
        <w:t xml:space="preserve">,186 </w:t>
      </w:r>
      <w:r w:rsidRPr="006002CB">
        <w:rPr>
          <w:u w:val="single"/>
        </w:rPr>
        <w:t>because it feared that if every state adopted a lifecycle analysis of fuels, “the</w:t>
      </w:r>
      <w:r>
        <w:rPr>
          <w:u w:val="single"/>
        </w:rPr>
        <w:t xml:space="preserve"> </w:t>
      </w:r>
      <w:r w:rsidRPr="006002CB">
        <w:rPr>
          <w:u w:val="single"/>
        </w:rPr>
        <w:t>ethanol market would become Balkanized</w:t>
      </w:r>
      <w:r w:rsidRPr="00721033">
        <w:rPr>
          <w:sz w:val="16"/>
        </w:rPr>
        <w:t>,” and incon</w:t>
      </w:r>
      <w:r w:rsidRPr="006002CB">
        <w:rPr>
          <w:u w:val="single"/>
        </w:rPr>
        <w:t>sistent regulation would</w:t>
      </w:r>
      <w:r>
        <w:rPr>
          <w:u w:val="single"/>
        </w:rPr>
        <w:t xml:space="preserve"> </w:t>
      </w:r>
      <w:r w:rsidRPr="006002CB">
        <w:rPr>
          <w:u w:val="single"/>
        </w:rPr>
        <w:t>“cause significant problems to the ethanol market.”</w:t>
      </w:r>
      <w:r w:rsidRPr="00721033">
        <w:rPr>
          <w:sz w:val="16"/>
        </w:rPr>
        <w:t xml:space="preserve">187 On appeal, the Ninth Circuit reversed, noting that the Fuel Standard does not require all firms or jurisdictions around the country to adopt the same standard; rather, anyone is free to enter the market in California so long as they meet the standard.188 Moreover, the Ninth Circuit emphasized that California was not acting with a protectionist purpose because there was no special economic benefit to California.189 The Ninth Circuit did go further by suggesting that it was paying special attention to the climate change context. The court recognized California’s interest in combating the effects of climate change—namely, the disappearance of its coastline, the difficulty on its labor force from rising temperatures, and the devastation of its farms from severe droughts. 190 </w:t>
      </w:r>
      <w:r w:rsidRPr="006002CB">
        <w:rPr>
          <w:u w:val="single"/>
        </w:rPr>
        <w:t>An effective regulatory</w:t>
      </w:r>
      <w:r>
        <w:rPr>
          <w:u w:val="single"/>
        </w:rPr>
        <w:t xml:space="preserve"> </w:t>
      </w:r>
      <w:r w:rsidRPr="006002CB">
        <w:rPr>
          <w:u w:val="single"/>
        </w:rPr>
        <w:t>program “must not be so complicated and costly as to be unworkable</w:t>
      </w:r>
      <w:r w:rsidRPr="00721033">
        <w:rPr>
          <w:sz w:val="16"/>
        </w:rPr>
        <w:t xml:space="preserve">.”191 Moreover, the court stated that its decision was reinforced by the need for states to act as laboratories.192 </w:t>
      </w:r>
      <w:r w:rsidRPr="006002CB">
        <w:rPr>
          <w:u w:val="single"/>
        </w:rPr>
        <w:t>Rejecting the plaintiffs’ concern that the LCFS</w:t>
      </w:r>
      <w:r>
        <w:rPr>
          <w:u w:val="single"/>
        </w:rPr>
        <w:t xml:space="preserve"> </w:t>
      </w:r>
      <w:r w:rsidRPr="006002CB">
        <w:rPr>
          <w:u w:val="single"/>
        </w:rPr>
        <w:t>would encourage other states to adopt similar but different legislation thus</w:t>
      </w:r>
      <w:r>
        <w:rPr>
          <w:u w:val="single"/>
        </w:rPr>
        <w:t xml:space="preserve"> </w:t>
      </w:r>
      <w:r w:rsidRPr="006002CB">
        <w:rPr>
          <w:u w:val="single"/>
        </w:rPr>
        <w:t>creating an unworkable mix and burden on interstate commerce, the Ninth</w:t>
      </w:r>
      <w:r>
        <w:rPr>
          <w:u w:val="single"/>
        </w:rPr>
        <w:t xml:space="preserve"> </w:t>
      </w:r>
      <w:r w:rsidRPr="006002CB">
        <w:rPr>
          <w:u w:val="single"/>
        </w:rPr>
        <w:t>Circuit said, “[i]f we were to invalidate [a] regulation every time another state</w:t>
      </w:r>
      <w:r>
        <w:rPr>
          <w:u w:val="single"/>
        </w:rPr>
        <w:t xml:space="preserve"> </w:t>
      </w:r>
      <w:r w:rsidRPr="006002CB">
        <w:rPr>
          <w:u w:val="single"/>
        </w:rPr>
        <w:t>considered a complementary statute, we would destroy the states’ ability to</w:t>
      </w:r>
      <w:r>
        <w:rPr>
          <w:u w:val="single"/>
        </w:rPr>
        <w:t xml:space="preserve"> </w:t>
      </w:r>
      <w:r w:rsidRPr="006002CB">
        <w:rPr>
          <w:u w:val="single"/>
        </w:rPr>
        <w:t>experiment with regulation</w:t>
      </w:r>
      <w:r w:rsidRPr="00721033">
        <w:rPr>
          <w:sz w:val="16"/>
        </w:rPr>
        <w:t>.”193 Addressing preemption, the court noted that “Congress of course can act at any time to displace state laws that seek to regulate the carbon intensity of fuels.”194 But since “</w:t>
      </w:r>
      <w:r w:rsidRPr="006002CB">
        <w:rPr>
          <w:u w:val="single"/>
        </w:rPr>
        <w:t>Congress has expressly</w:t>
      </w:r>
      <w:r>
        <w:rPr>
          <w:u w:val="single"/>
        </w:rPr>
        <w:t xml:space="preserve"> </w:t>
      </w:r>
      <w:r w:rsidRPr="006002CB">
        <w:rPr>
          <w:u w:val="single"/>
        </w:rPr>
        <w:t>empowered California to take a leadership role as to air quality,</w:t>
      </w:r>
      <w:r w:rsidRPr="00721033">
        <w:rPr>
          <w:sz w:val="16"/>
        </w:rPr>
        <w:t xml:space="preserve">” it seems that Congress has specifically endorsed California’s right to act as an experimental regulatory laboratory.195 After remand, in Rocky Mountain II, the Ninth Circuit considered the plaintiffs’ renewed claims that the LCFS violated the dormant Commerce Clause.196 Although the LCFS had undergone changes in the interim, the court found it contained the same core structure.197 Overall, the court held that the plaintiffs’ claims were largely precluded by Rocky Mountain I. 198 </w:t>
      </w:r>
      <w:r w:rsidRPr="00721033">
        <w:rPr>
          <w:u w:val="single"/>
        </w:rPr>
        <w:t>Regarding</w:t>
      </w:r>
      <w:r>
        <w:rPr>
          <w:u w:val="single"/>
        </w:rPr>
        <w:t xml:space="preserve"> </w:t>
      </w:r>
      <w:r w:rsidRPr="00721033">
        <w:rPr>
          <w:u w:val="single"/>
        </w:rPr>
        <w:t>extraterritoriality, the court again held that California is justifiably protecting its</w:t>
      </w:r>
      <w:r>
        <w:rPr>
          <w:u w:val="single"/>
        </w:rPr>
        <w:t xml:space="preserve"> </w:t>
      </w:r>
      <w:r w:rsidRPr="00721033">
        <w:rPr>
          <w:u w:val="single"/>
        </w:rPr>
        <w:t>own resources from the onslaught of climate change</w:t>
      </w:r>
      <w:r w:rsidRPr="00721033">
        <w:rPr>
          <w:sz w:val="16"/>
        </w:rPr>
        <w:t>.199 Specifically, it noted that the Commerce Clause does not prohibit regulations that “have upstream effects” on how out-of-state sellers who sell to in-state buyers produce their goods as extraterritorial regulation.200 Since Oregon has followed suit, the next Subpart addresses how opponents sought a similar challenge to Oregon’s program and resulted in a similar outcome.</w:t>
      </w:r>
    </w:p>
    <w:p w14:paraId="32428AE9" w14:textId="77777777" w:rsidR="009E5A06" w:rsidRPr="009E5A06" w:rsidRDefault="009E5A06" w:rsidP="009E5A06"/>
    <w:p w14:paraId="7C89D88F" w14:textId="77777777" w:rsidR="00CF1172" w:rsidRDefault="00CF1172" w:rsidP="00CF1172">
      <w:pPr>
        <w:pStyle w:val="Heading3"/>
      </w:pPr>
      <w:r>
        <w:t>Link – Dams</w:t>
      </w:r>
    </w:p>
    <w:p w14:paraId="4F45EFE4" w14:textId="77777777" w:rsidR="00CF1172" w:rsidRDefault="00CF1172" w:rsidP="00CF1172">
      <w:pPr>
        <w:pStyle w:val="Heading4"/>
      </w:pPr>
      <w:r>
        <w:t>Federal control over dams undermines states abilities to protect the environment—California proves</w:t>
      </w:r>
    </w:p>
    <w:p w14:paraId="4910E71A" w14:textId="77777777" w:rsidR="00CF1172" w:rsidRPr="00411AF3" w:rsidRDefault="00CF1172" w:rsidP="00CF1172">
      <w:r>
        <w:rPr>
          <w:rStyle w:val="Style13ptBold"/>
        </w:rPr>
        <w:t xml:space="preserve">Lee 20 </w:t>
      </w:r>
      <w:r>
        <w:t xml:space="preserve">Clifford T. Lee was a deputy attorney general from 1979 to 2019 with the California Department of Justice. “Federalism and Water: The California Experience”, Golden Gate University Environmental Law Journal, Vol. 12, Iss. 1 </w:t>
      </w:r>
      <w:hyperlink r:id="rId26" w:history="1">
        <w:r w:rsidRPr="004320D3">
          <w:rPr>
            <w:rStyle w:val="Hyperlink"/>
          </w:rPr>
          <w:t>https://digitalcommons.law.ggu.edu/gguelj/vol12/iss1/3</w:t>
        </w:r>
      </w:hyperlink>
      <w:r>
        <w:t xml:space="preserve"> //cblasi</w:t>
      </w:r>
    </w:p>
    <w:p w14:paraId="287EB227" w14:textId="77777777" w:rsidR="00CF1172" w:rsidRDefault="00CF1172" w:rsidP="00CF1172">
      <w:pPr>
        <w:rPr>
          <w:u w:val="single"/>
        </w:rPr>
      </w:pPr>
      <w:r w:rsidRPr="00411AF3">
        <w:rPr>
          <w:u w:val="single"/>
        </w:rPr>
        <w:t>The most striking consequence of California’s acquiescence to federal dominion</w:t>
      </w:r>
      <w:r w:rsidRPr="00411AF3">
        <w:rPr>
          <w:sz w:val="16"/>
        </w:rPr>
        <w:t xml:space="preserve"> and the U.S. Supreme Court’s diminution of section 8 was</w:t>
      </w:r>
      <w:r>
        <w:rPr>
          <w:u w:val="single"/>
        </w:rPr>
        <w:t xml:space="preserve"> </w:t>
      </w:r>
      <w:r w:rsidRPr="00411AF3">
        <w:rPr>
          <w:u w:val="single"/>
        </w:rPr>
        <w:t>the fishery effects of the state’s issuance of water right permits for Friant</w:t>
      </w:r>
      <w:r>
        <w:rPr>
          <w:u w:val="single"/>
        </w:rPr>
        <w:t xml:space="preserve"> </w:t>
      </w:r>
      <w:r w:rsidRPr="00411AF3">
        <w:rPr>
          <w:u w:val="single"/>
        </w:rPr>
        <w:t xml:space="preserve">dam, </w:t>
      </w:r>
      <w:r w:rsidRPr="00411AF3">
        <w:rPr>
          <w:sz w:val="16"/>
        </w:rPr>
        <w:t xml:space="preserve">a federal reclamation facility located on the San Joaquin river. </w:t>
      </w:r>
      <w:r w:rsidRPr="00411AF3">
        <w:rPr>
          <w:u w:val="single"/>
        </w:rPr>
        <w:t>Through passage of the Act</w:t>
      </w:r>
      <w:r w:rsidRPr="00411AF3">
        <w:rPr>
          <w:sz w:val="16"/>
        </w:rPr>
        <w:t xml:space="preserve"> of August 26, 193749, </w:t>
      </w:r>
      <w:r w:rsidRPr="00411AF3">
        <w:rPr>
          <w:u w:val="single"/>
        </w:rPr>
        <w:t>Congress authorized</w:t>
      </w:r>
      <w:r>
        <w:rPr>
          <w:u w:val="single"/>
        </w:rPr>
        <w:t xml:space="preserve"> </w:t>
      </w:r>
      <w:r w:rsidRPr="00411AF3">
        <w:rPr>
          <w:sz w:val="16"/>
        </w:rPr>
        <w:t xml:space="preserve">the </w:t>
      </w:r>
      <w:r w:rsidRPr="00411AF3">
        <w:rPr>
          <w:u w:val="single"/>
        </w:rPr>
        <w:t>construction</w:t>
      </w:r>
      <w:r w:rsidRPr="00411AF3">
        <w:rPr>
          <w:sz w:val="16"/>
        </w:rPr>
        <w:t xml:space="preserve"> and operation of the CVP as reclamation facilities. </w:t>
      </w:r>
      <w:r w:rsidRPr="00411AF3">
        <w:rPr>
          <w:u w:val="single"/>
        </w:rPr>
        <w:t>These facilities included Friant dam and the Madera and Friant-Kern distribution canals</w:t>
      </w:r>
      <w:r w:rsidRPr="00411AF3">
        <w:rPr>
          <w:sz w:val="16"/>
        </w:rPr>
        <w:t xml:space="preserve"> located in the southern Central Valley of California.50 The Bureau commenced construction of Friant dam in 1939, the Madera Canal in 1940, and the Friant-Kern Canal in 1945. Water deliveries commenced in 1944.51 However, the State Water Rights Board, now the State Water Resources Control Board (“State Water Board”), did not issue water right permits for the Friant project until June 2, 1959 in Decision 935.52 </w:t>
      </w:r>
      <w:r w:rsidRPr="00411AF3">
        <w:rPr>
          <w:u w:val="single"/>
        </w:rPr>
        <w:t>The effect of allowing the construction and operation of Friant dam</w:t>
      </w:r>
      <w:r>
        <w:rPr>
          <w:u w:val="single"/>
        </w:rPr>
        <w:t xml:space="preserve"> </w:t>
      </w:r>
      <w:r w:rsidRPr="00411AF3">
        <w:rPr>
          <w:u w:val="single"/>
        </w:rPr>
        <w:t>to precede the issuance of the project’s state water rights coupled with</w:t>
      </w:r>
      <w:r>
        <w:rPr>
          <w:u w:val="single"/>
        </w:rPr>
        <w:t xml:space="preserve"> </w:t>
      </w:r>
      <w:r w:rsidRPr="00411AF3">
        <w:rPr>
          <w:u w:val="single"/>
        </w:rPr>
        <w:t>the U.S. Supreme Court’s decision in Ivanhoe limited the state law terms</w:t>
      </w:r>
      <w:r>
        <w:rPr>
          <w:u w:val="single"/>
        </w:rPr>
        <w:t xml:space="preserve"> </w:t>
      </w:r>
      <w:r w:rsidRPr="00411AF3">
        <w:rPr>
          <w:u w:val="single"/>
        </w:rPr>
        <w:t>and conditions that California could impose on the project</w:t>
      </w:r>
      <w:r w:rsidRPr="00411AF3">
        <w:rPr>
          <w:sz w:val="16"/>
        </w:rPr>
        <w:t xml:space="preserve">. During the State Water Rights Board hearings leading up to Decision 935, </w:t>
      </w:r>
      <w:r w:rsidRPr="00411AF3">
        <w:rPr>
          <w:u w:val="single"/>
        </w:rPr>
        <w:t>the California Department of Fish and Game</w:t>
      </w:r>
      <w:r w:rsidRPr="00411AF3">
        <w:rPr>
          <w:sz w:val="16"/>
        </w:rPr>
        <w:t xml:space="preserve">, now the Department of Fish and Wildlife (“DFW”), </w:t>
      </w:r>
      <w:r w:rsidRPr="00411AF3">
        <w:rPr>
          <w:u w:val="single"/>
        </w:rPr>
        <w:t>argued that the operation of Friant dam had eliminated the San Joaquin River spring-run salmon fishery</w:t>
      </w:r>
      <w:r w:rsidRPr="00411AF3">
        <w:rPr>
          <w:sz w:val="16"/>
        </w:rPr>
        <w:t xml:space="preserve"> </w:t>
      </w:r>
      <w:r w:rsidRPr="00411AF3">
        <w:rPr>
          <w:u w:val="single"/>
        </w:rPr>
        <w:t>and that the dam’s</w:t>
      </w:r>
      <w:r>
        <w:rPr>
          <w:u w:val="single"/>
        </w:rPr>
        <w:t xml:space="preserve"> </w:t>
      </w:r>
      <w:r w:rsidRPr="00411AF3">
        <w:rPr>
          <w:u w:val="single"/>
        </w:rPr>
        <w:t>operations violated the state law</w:t>
      </w:r>
      <w:r w:rsidRPr="00411AF3">
        <w:rPr>
          <w:sz w:val="16"/>
        </w:rPr>
        <w:t xml:space="preserve"> requirement that water rights may only be issued in the public interest.53 The State Water Rights Board rejected the Department of Fish and Game’s arguments by noting that “the evidence is overwhelming that the salmon fishery on the San Joaquin River upstream from the junction with the Merced River is now virtually extinct.”54 The State Water Rights Board then concluded that “to require the United States to by-pass water down the channel of the San Joaquin River for the re-establishment and maintenance of the salmon fishery at this time is not in the public interest and accordingly, the protests of the Department of Fish and Game to the subject applications are dismissed.”55 Prior to the construction of Friant dam, the San Joaquin river springrun chinook salmon “was one of the largest Chinook runs anywhere on the Pacific Coast and has been estimated at several hundred thousand fish.”56 </w:t>
      </w:r>
      <w:r w:rsidRPr="00411AF3">
        <w:rPr>
          <w:u w:val="single"/>
        </w:rPr>
        <w:t>Construction and operation of Friant dam extinguished this</w:t>
      </w:r>
      <w:r>
        <w:rPr>
          <w:u w:val="single"/>
        </w:rPr>
        <w:t xml:space="preserve"> </w:t>
      </w:r>
      <w:r w:rsidRPr="00411AF3">
        <w:rPr>
          <w:u w:val="single"/>
        </w:rPr>
        <w:t>salmon species and imperiled the separate San Joaquin river fall-run</w:t>
      </w:r>
      <w:r>
        <w:rPr>
          <w:u w:val="single"/>
        </w:rPr>
        <w:t xml:space="preserve"> </w:t>
      </w:r>
      <w:r w:rsidRPr="00411AF3">
        <w:rPr>
          <w:u w:val="single"/>
        </w:rPr>
        <w:t>salmon species.</w:t>
      </w:r>
      <w:r w:rsidRPr="00411AF3">
        <w:rPr>
          <w:sz w:val="16"/>
        </w:rPr>
        <w:t xml:space="preserve">57 </w:t>
      </w:r>
      <w:r w:rsidRPr="00411AF3">
        <w:rPr>
          <w:u w:val="single"/>
        </w:rPr>
        <w:t>The adverse consequences of federal dominion in</w:t>
      </w:r>
      <w:r>
        <w:rPr>
          <w:u w:val="single"/>
        </w:rPr>
        <w:t xml:space="preserve"> </w:t>
      </w:r>
      <w:r w:rsidRPr="00411AF3">
        <w:rPr>
          <w:u w:val="single"/>
        </w:rPr>
        <w:t>water to California’s natural resources had become indisputably clear.</w:t>
      </w:r>
    </w:p>
    <w:p w14:paraId="1F85569D" w14:textId="77777777" w:rsidR="00CF1172" w:rsidRDefault="00CF1172" w:rsidP="00CF1172">
      <w:pPr>
        <w:pStyle w:val="Heading4"/>
      </w:pPr>
      <w:r>
        <w:t xml:space="preserve">Federal dam restoration undermines state by state policies. </w:t>
      </w:r>
    </w:p>
    <w:p w14:paraId="595893B5" w14:textId="77777777" w:rsidR="00CF1172" w:rsidRPr="00411AF3" w:rsidRDefault="00CF1172" w:rsidP="00CF1172">
      <w:r>
        <w:rPr>
          <w:rStyle w:val="Style13ptBold"/>
        </w:rPr>
        <w:t xml:space="preserve">Huffman 13 </w:t>
      </w:r>
      <w:r>
        <w:t>James L Huffman is a Sr. Professor of Law, Lewis &amp; Clark Law School.  “THE FEDERAL ROLE IN WATER”, NYU Environmental Law Journal, https://nyuelj.org/wp-content/uploads/2013/03/Huffman.pdf, [Accessed: 6-24-2021]//cblasi</w:t>
      </w:r>
    </w:p>
    <w:p w14:paraId="36277C51" w14:textId="77777777" w:rsidR="00CF1172" w:rsidRPr="005715C0" w:rsidRDefault="00CF1172" w:rsidP="00CF1172">
      <w:pPr>
        <w:rPr>
          <w:sz w:val="16"/>
        </w:rPr>
      </w:pPr>
      <w:r w:rsidRPr="005715C0">
        <w:rPr>
          <w:u w:val="single"/>
        </w:rPr>
        <w:t>The restoration part of the current federal approach reflects</w:t>
      </w:r>
      <w:r>
        <w:rPr>
          <w:u w:val="single"/>
        </w:rPr>
        <w:t xml:space="preserve"> </w:t>
      </w:r>
      <w:r w:rsidRPr="005715C0">
        <w:rPr>
          <w:sz w:val="16"/>
        </w:rPr>
        <w:t xml:space="preserve">the </w:t>
      </w:r>
      <w:r w:rsidRPr="005715C0">
        <w:rPr>
          <w:u w:val="single"/>
        </w:rPr>
        <w:t>rising concern for environmental protection</w:t>
      </w:r>
      <w:r w:rsidRPr="005715C0">
        <w:rPr>
          <w:sz w:val="16"/>
        </w:rPr>
        <w:t xml:space="preserve"> that has occurred over the last half century. </w:t>
      </w:r>
      <w:r w:rsidRPr="005715C0">
        <w:rPr>
          <w:u w:val="single"/>
        </w:rPr>
        <w:t>During</w:t>
      </w:r>
      <w:r w:rsidRPr="005715C0">
        <w:rPr>
          <w:sz w:val="16"/>
        </w:rPr>
        <w:t xml:space="preserve"> </w:t>
      </w:r>
      <w:r w:rsidRPr="005715C0">
        <w:rPr>
          <w:u w:val="single"/>
        </w:rPr>
        <w:t>the height of the federal dam</w:t>
      </w:r>
      <w:r>
        <w:rPr>
          <w:u w:val="single"/>
        </w:rPr>
        <w:t xml:space="preserve"> </w:t>
      </w:r>
      <w:r w:rsidRPr="005715C0">
        <w:rPr>
          <w:u w:val="single"/>
        </w:rPr>
        <w:t>building boom</w:t>
      </w:r>
      <w:r w:rsidRPr="005715C0">
        <w:rPr>
          <w:sz w:val="16"/>
        </w:rPr>
        <w:t xml:space="preserve"> in the middle decades of the last century, any </w:t>
      </w:r>
      <w:r w:rsidRPr="005715C0">
        <w:rPr>
          <w:u w:val="single"/>
        </w:rPr>
        <w:t>environmental objection</w:t>
      </w:r>
      <w:r w:rsidRPr="005715C0">
        <w:rPr>
          <w:sz w:val="16"/>
        </w:rPr>
        <w:t xml:space="preserve">s that existed </w:t>
      </w:r>
      <w:r w:rsidRPr="005715C0">
        <w:rPr>
          <w:u w:val="single"/>
        </w:rPr>
        <w:t>could barely be heard</w:t>
      </w:r>
      <w:r w:rsidRPr="005715C0">
        <w:rPr>
          <w:sz w:val="16"/>
        </w:rPr>
        <w:t xml:space="preserve"> above the din of support for federally financed water related infrastructure. Today, the prospects for any proposed new dam is nil. Indeed the prospects for the survival of some existing dams are growing dimmer by the day, although escalating opposition to carbon based energy sources may give new life to old dams that produce, or can be converted to produce, hydro power. While it is increasingly unlikely that large dams like those on the Snake River will be removed in the interest of salmon habitat rehabilitation, a few smaller dams are already coming down in the name of environmental restoration. </w:t>
      </w:r>
      <w:r w:rsidRPr="005715C0">
        <w:rPr>
          <w:u w:val="single"/>
        </w:rPr>
        <w:t>These and other projects to restore lost</w:t>
      </w:r>
      <w:r>
        <w:rPr>
          <w:u w:val="single"/>
        </w:rPr>
        <w:t xml:space="preserve"> </w:t>
      </w:r>
      <w:r w:rsidRPr="005715C0">
        <w:rPr>
          <w:u w:val="single"/>
        </w:rPr>
        <w:t>wetlands and previously channelized streams are generally</w:t>
      </w:r>
      <w:r>
        <w:rPr>
          <w:u w:val="single"/>
        </w:rPr>
        <w:t xml:space="preserve"> </w:t>
      </w:r>
      <w:r w:rsidRPr="005715C0">
        <w:rPr>
          <w:u w:val="single"/>
        </w:rPr>
        <w:t>accomplished with a large influx of federal money on a project by</w:t>
      </w:r>
      <w:r>
        <w:rPr>
          <w:u w:val="single"/>
        </w:rPr>
        <w:t xml:space="preserve"> </w:t>
      </w:r>
      <w:r w:rsidRPr="005715C0">
        <w:rPr>
          <w:u w:val="single"/>
        </w:rPr>
        <w:t>project basis</w:t>
      </w:r>
      <w:r w:rsidRPr="005715C0">
        <w:rPr>
          <w:sz w:val="16"/>
        </w:rPr>
        <w:t>. Gerlak calls it “green pork,”73 a phrase that aptly describes not only the source of the funding but also the lack of a coherent federal policy that would establish priorities on some basis other than political influence. In this respect, the era of water resource restoration is little different from the dam building era— only the purpose of federal spending is different. In the past</w:t>
      </w:r>
      <w:r w:rsidRPr="005715C0">
        <w:rPr>
          <w:u w:val="single"/>
        </w:rPr>
        <w:t>, local</w:t>
      </w:r>
      <w:r>
        <w:rPr>
          <w:u w:val="single"/>
        </w:rPr>
        <w:t xml:space="preserve"> </w:t>
      </w:r>
      <w:r w:rsidRPr="005715C0">
        <w:rPr>
          <w:u w:val="single"/>
        </w:rPr>
        <w:t>benefits were anticipated from Corps construction of a dam in the</w:t>
      </w:r>
      <w:r>
        <w:rPr>
          <w:u w:val="single"/>
        </w:rPr>
        <w:t xml:space="preserve"> </w:t>
      </w:r>
      <w:r w:rsidRPr="005715C0">
        <w:rPr>
          <w:u w:val="single"/>
        </w:rPr>
        <w:t>neighborhood</w:t>
      </w:r>
      <w:r w:rsidRPr="005715C0">
        <w:rPr>
          <w:sz w:val="16"/>
        </w:rPr>
        <w:t xml:space="preserve">; </w:t>
      </w:r>
      <w:r w:rsidRPr="005715C0">
        <w:rPr>
          <w:u w:val="single"/>
        </w:rPr>
        <w:t>today other local benefits might derive from getting</w:t>
      </w:r>
      <w:r>
        <w:rPr>
          <w:u w:val="single"/>
        </w:rPr>
        <w:t xml:space="preserve"> </w:t>
      </w:r>
      <w:r w:rsidRPr="005715C0">
        <w:rPr>
          <w:u w:val="single"/>
        </w:rPr>
        <w:t>the Corps to take the dam down.</w:t>
      </w:r>
      <w:r>
        <w:rPr>
          <w:u w:val="single"/>
        </w:rPr>
        <w:t xml:space="preserve"> </w:t>
      </w:r>
      <w:r w:rsidRPr="005715C0">
        <w:rPr>
          <w:sz w:val="16"/>
        </w:rPr>
        <w:t>The restoration theme is not unimportant. It reflects a fundamental shift in public values and understandings. But the forces and interests that have driven water resource development over the course of human history have not disappeared with the rise of concern for the environment. More people than ever are looking for food to be produced by an agricultural economy dependant on irrigation. Demand for energy continues to rise notwithstanding greater efficiencies in transportation and use, and, as suggested above, hydropower becomes ever more appealing in the face of pressures to reduce CO2 emissions from thermal generation. Desert cities like Las Vegas and Phoenix continue to grow at unprecedented rates, putting increased demands on groundwater and sometimes distant surface water supplies. Historically the solution to growing demand was increased supply through storage or transport. Today the only solution in many cases is shifting water from one use to another. Abs</w:t>
      </w:r>
      <w:r w:rsidRPr="005715C0">
        <w:rPr>
          <w:u w:val="single"/>
        </w:rPr>
        <w:t>ent effective</w:t>
      </w:r>
      <w:r>
        <w:rPr>
          <w:u w:val="single"/>
        </w:rPr>
        <w:t xml:space="preserve"> </w:t>
      </w:r>
      <w:r w:rsidRPr="005715C0">
        <w:rPr>
          <w:u w:val="single"/>
        </w:rPr>
        <w:t>local and interstate water markets</w:t>
      </w:r>
      <w:r w:rsidRPr="005715C0">
        <w:rPr>
          <w:sz w:val="16"/>
        </w:rPr>
        <w:t xml:space="preserve">, these </w:t>
      </w:r>
      <w:r w:rsidRPr="005715C0">
        <w:rPr>
          <w:u w:val="single"/>
        </w:rPr>
        <w:t>shifts in water use can</w:t>
      </w:r>
      <w:r>
        <w:rPr>
          <w:u w:val="single"/>
        </w:rPr>
        <w:t xml:space="preserve"> </w:t>
      </w:r>
      <w:r w:rsidRPr="005715C0">
        <w:rPr>
          <w:u w:val="single"/>
        </w:rPr>
        <w:t xml:space="preserve">only be accomplished through the political process. </w:t>
      </w:r>
      <w:r w:rsidRPr="005715C0">
        <w:rPr>
          <w:sz w:val="16"/>
        </w:rPr>
        <w:t xml:space="preserve">That is where the collaboration part of the modern approach </w:t>
      </w:r>
      <w:r w:rsidRPr="005715C0">
        <w:rPr>
          <w:u w:val="single"/>
        </w:rPr>
        <w:t>comes in.</w:t>
      </w:r>
      <w:r w:rsidRPr="005715C0">
        <w:rPr>
          <w:sz w:val="16"/>
        </w:rPr>
        <w:t xml:space="preserve"> In a nutshell, the collaborative model is rooted in a belief that if people can be brought together for a serious discussion of their competing and conflicting interests, they will be able to reach agreement and thus avoid both the compromise of public interests that invariably results from special interest politics and the winner takes all results of litigation. To a significant extent the collaborative approach is the product of an array of independent initiatives undertaken in the context of particular disputes. </w:t>
      </w:r>
      <w:r w:rsidRPr="005715C0">
        <w:rPr>
          <w:u w:val="single"/>
        </w:rPr>
        <w:t>Many</w:t>
      </w:r>
      <w:r w:rsidRPr="005715C0">
        <w:rPr>
          <w:sz w:val="16"/>
        </w:rPr>
        <w:t xml:space="preserve"> of these </w:t>
      </w:r>
      <w:r w:rsidRPr="005715C0">
        <w:rPr>
          <w:u w:val="single"/>
        </w:rPr>
        <w:t>disputes have arisen in the circumstance of the water</w:t>
      </w:r>
      <w:r>
        <w:rPr>
          <w:u w:val="single"/>
        </w:rPr>
        <w:t xml:space="preserve"> </w:t>
      </w:r>
      <w:r w:rsidRPr="005715C0">
        <w:rPr>
          <w:u w:val="single"/>
        </w:rPr>
        <w:t>rights adjudication proceedings undertaken in many states over the</w:t>
      </w:r>
      <w:r>
        <w:rPr>
          <w:u w:val="single"/>
        </w:rPr>
        <w:t xml:space="preserve"> </w:t>
      </w:r>
      <w:r w:rsidRPr="005715C0">
        <w:rPr>
          <w:u w:val="single"/>
        </w:rPr>
        <w:t>past two or three decades</w:t>
      </w:r>
      <w:r w:rsidRPr="005715C0">
        <w:rPr>
          <w:sz w:val="16"/>
        </w:rPr>
        <w:t xml:space="preserve">. Some, like the </w:t>
      </w:r>
      <w:r w:rsidRPr="005715C0">
        <w:rPr>
          <w:u w:val="single"/>
        </w:rPr>
        <w:t>controversy</w:t>
      </w:r>
      <w:r w:rsidRPr="005715C0">
        <w:rPr>
          <w:sz w:val="16"/>
        </w:rPr>
        <w:t xml:space="preserve"> </w:t>
      </w:r>
      <w:r w:rsidRPr="005715C0">
        <w:rPr>
          <w:u w:val="single"/>
        </w:rPr>
        <w:t>on</w:t>
      </w:r>
      <w:r w:rsidRPr="005715C0">
        <w:rPr>
          <w:sz w:val="16"/>
        </w:rPr>
        <w:t xml:space="preserve"> the </w:t>
      </w:r>
      <w:r w:rsidRPr="005715C0">
        <w:rPr>
          <w:u w:val="single"/>
        </w:rPr>
        <w:t>Klamath River</w:t>
      </w:r>
      <w:r w:rsidRPr="005715C0">
        <w:rPr>
          <w:sz w:val="16"/>
        </w:rPr>
        <w:t xml:space="preserve"> in southern Oregon and northern California, are the result of drought and/or increased pressure for instream water uses like fish habitat protection.74 Others, like the CALFED initiative in California’s Sacramento-San Joaquin Delta (though instigated by drought), have evolved into ambitious efforts to engage a multitude of government agencies and private interests in water resource planning.75 There is no overarching theory or set of principles for these collaborative processes, rather they are the result of pragmatic efforts to resolve actual disputes. “[T]hey are place based, collaborative, and experimental,” says Gerlak. “They are unique to their circumstances—geographic, ecological, political, and social.”76 The generally ad hoc nature of this collaborative approach is not without perceived advantages. </w:t>
      </w:r>
      <w:r w:rsidRPr="005715C0">
        <w:rPr>
          <w:u w:val="single"/>
        </w:rPr>
        <w:t>Advocates of greater state</w:t>
      </w:r>
      <w:r>
        <w:rPr>
          <w:u w:val="single"/>
        </w:rPr>
        <w:t xml:space="preserve"> </w:t>
      </w:r>
      <w:r w:rsidRPr="005715C0">
        <w:rPr>
          <w:u w:val="single"/>
        </w:rPr>
        <w:t>autonomy in our federal system have long urged that a major</w:t>
      </w:r>
      <w:r>
        <w:rPr>
          <w:u w:val="single"/>
        </w:rPr>
        <w:t xml:space="preserve"> </w:t>
      </w:r>
      <w:r w:rsidRPr="005715C0">
        <w:rPr>
          <w:u w:val="single"/>
        </w:rPr>
        <w:t xml:space="preserve">advantage of a </w:t>
      </w:r>
      <w:r w:rsidRPr="005715C0">
        <w:rPr>
          <w:rStyle w:val="Emphasis"/>
        </w:rPr>
        <w:t>decentralized approach</w:t>
      </w:r>
      <w:r w:rsidRPr="005715C0">
        <w:rPr>
          <w:u w:val="single"/>
        </w:rPr>
        <w:t xml:space="preserve"> is the </w:t>
      </w:r>
      <w:r w:rsidRPr="005715C0">
        <w:rPr>
          <w:rStyle w:val="Emphasis"/>
        </w:rPr>
        <w:t>experimentation</w:t>
      </w:r>
      <w:r w:rsidRPr="005715C0">
        <w:rPr>
          <w:u w:val="single"/>
        </w:rPr>
        <w:t xml:space="preserve"> that</w:t>
      </w:r>
      <w:r>
        <w:rPr>
          <w:u w:val="single"/>
        </w:rPr>
        <w:t xml:space="preserve"> </w:t>
      </w:r>
      <w:r w:rsidRPr="005715C0">
        <w:rPr>
          <w:u w:val="single"/>
        </w:rPr>
        <w:t xml:space="preserve">occurs through a variety of </w:t>
      </w:r>
      <w:r w:rsidRPr="005715C0">
        <w:rPr>
          <w:rStyle w:val="Emphasis"/>
        </w:rPr>
        <w:t>state approaches to solving shared</w:t>
      </w:r>
      <w:r>
        <w:rPr>
          <w:rStyle w:val="Emphasis"/>
        </w:rPr>
        <w:t xml:space="preserve"> </w:t>
      </w:r>
      <w:r w:rsidRPr="005715C0">
        <w:rPr>
          <w:rStyle w:val="Emphasis"/>
        </w:rPr>
        <w:t>problems</w:t>
      </w:r>
      <w:r w:rsidRPr="005715C0">
        <w:rPr>
          <w:sz w:val="16"/>
        </w:rPr>
        <w:t xml:space="preserve">. While many environmentalists have worried that there will be a resultant race to the bottom, </w:t>
      </w:r>
      <w:r w:rsidRPr="005715C0">
        <w:rPr>
          <w:u w:val="single"/>
        </w:rPr>
        <w:t>there is little evidence of</w:t>
      </w:r>
      <w:r>
        <w:rPr>
          <w:u w:val="single"/>
        </w:rPr>
        <w:t xml:space="preserve"> </w:t>
      </w:r>
      <w:r w:rsidRPr="005715C0">
        <w:rPr>
          <w:u w:val="single"/>
        </w:rPr>
        <w:t xml:space="preserve">competitive downgrading of environmental standards </w:t>
      </w:r>
      <w:r w:rsidRPr="005715C0">
        <w:rPr>
          <w:sz w:val="16"/>
        </w:rPr>
        <w:t xml:space="preserve">and even </w:t>
      </w:r>
      <w:r w:rsidRPr="005715C0">
        <w:rPr>
          <w:rStyle w:val="StyleUnderline"/>
        </w:rPr>
        <w:t>many concrete examples of what one might call a race to the top</w:t>
      </w:r>
      <w:r w:rsidRPr="005715C0">
        <w:rPr>
          <w:sz w:val="16"/>
        </w:rPr>
        <w:t xml:space="preserve">.77 But the idea that states or communities are racing either to the bottom or the top assumes that problems and solutions across states and communities are comparable. Part of the case for seeking ad hoc solutions is that every water problem is different and requires its own unique solution—it is, in the lingo of collaboration, place based.78 </w:t>
      </w:r>
      <w:r w:rsidRPr="005715C0">
        <w:rPr>
          <w:u w:val="single"/>
        </w:rPr>
        <w:t>The ad hoc nature of the</w:t>
      </w:r>
      <w:r>
        <w:rPr>
          <w:u w:val="single"/>
        </w:rPr>
        <w:t xml:space="preserve"> </w:t>
      </w:r>
      <w:r w:rsidRPr="005715C0">
        <w:rPr>
          <w:u w:val="single"/>
        </w:rPr>
        <w:t>collaborative approach can also facilitate what have come to be</w:t>
      </w:r>
      <w:r>
        <w:rPr>
          <w:u w:val="single"/>
        </w:rPr>
        <w:t xml:space="preserve"> </w:t>
      </w:r>
      <w:r w:rsidRPr="005715C0">
        <w:rPr>
          <w:u w:val="single"/>
        </w:rPr>
        <w:t>called integrative and adaptive management.</w:t>
      </w:r>
      <w:r w:rsidRPr="005715C0">
        <w:rPr>
          <w:sz w:val="16"/>
        </w:rPr>
        <w:t xml:space="preserve"> A </w:t>
      </w:r>
      <w:r w:rsidRPr="005715C0">
        <w:rPr>
          <w:rStyle w:val="Emphasis"/>
        </w:rPr>
        <w:t>one size fits all</w:t>
      </w:r>
      <w:r>
        <w:rPr>
          <w:rStyle w:val="Emphasis"/>
        </w:rPr>
        <w:t xml:space="preserve"> </w:t>
      </w:r>
      <w:r w:rsidRPr="005715C0">
        <w:rPr>
          <w:rStyle w:val="Emphasis"/>
        </w:rPr>
        <w:t>solution makes sense only if we do not really understand the</w:t>
      </w:r>
      <w:r>
        <w:rPr>
          <w:rStyle w:val="Emphasis"/>
        </w:rPr>
        <w:t xml:space="preserve"> </w:t>
      </w:r>
      <w:r w:rsidRPr="005715C0">
        <w:rPr>
          <w:rStyle w:val="Emphasis"/>
        </w:rPr>
        <w:t>problem</w:t>
      </w:r>
      <w:r w:rsidRPr="005715C0">
        <w:rPr>
          <w:sz w:val="16"/>
        </w:rPr>
        <w:t xml:space="preserve">. The </w:t>
      </w:r>
      <w:r w:rsidRPr="005715C0">
        <w:rPr>
          <w:u w:val="single"/>
        </w:rPr>
        <w:t>collaborative involvement of affected and interested</w:t>
      </w:r>
      <w:r>
        <w:rPr>
          <w:u w:val="single"/>
        </w:rPr>
        <w:t xml:space="preserve"> </w:t>
      </w:r>
      <w:r w:rsidRPr="005715C0">
        <w:rPr>
          <w:u w:val="single"/>
        </w:rPr>
        <w:t>parties is critical to understanding the problem</w:t>
      </w:r>
      <w:r w:rsidRPr="005715C0">
        <w:rPr>
          <w:sz w:val="16"/>
        </w:rPr>
        <w:t xml:space="preserve"> and finding comprehensive solutions adapted to the problem. The </w:t>
      </w:r>
      <w:r w:rsidRPr="005715C0">
        <w:rPr>
          <w:u w:val="single"/>
        </w:rPr>
        <w:t>collaborative model is also seen as a way to overcome the</w:t>
      </w:r>
      <w:r>
        <w:rPr>
          <w:u w:val="single"/>
        </w:rPr>
        <w:t xml:space="preserve"> </w:t>
      </w:r>
      <w:r w:rsidRPr="005715C0">
        <w:rPr>
          <w:u w:val="single"/>
        </w:rPr>
        <w:t>jurisdictional boundaries that limit the effectiveness of</w:t>
      </w:r>
      <w:r w:rsidRPr="005715C0">
        <w:rPr>
          <w:sz w:val="16"/>
        </w:rPr>
        <w:t xml:space="preserve"> both litigation and traditional </w:t>
      </w:r>
      <w:r w:rsidRPr="005715C0">
        <w:rPr>
          <w:u w:val="single"/>
        </w:rPr>
        <w:t>legislation</w:t>
      </w:r>
      <w:r w:rsidRPr="005715C0">
        <w:rPr>
          <w:sz w:val="16"/>
        </w:rPr>
        <w:t xml:space="preserve">. The people affected by a particular action will be welcome to participate without regard to political boundaries. In 2003 the federal government embraced the collaborative management approach with the Department of Interior’s launching of The Water 2025 Initiative. According to the DOI website: Water 2025 focuses on stretching existing water supplies through collaboration, technology and innovative, market-based solutions. It is designed to produce results and demonstrate investments that can help in preventing crises and conflict in the West. Since the inception of Water 2025 in 2004, great strides have been made in developing new ways of thinking about how to avoid water conflicts before a crisis occurs. By working with irrigation and water districts, Western States, Tribes, and other local entities to develop innovative on-the-ground solutions to water supply problems, competing interests can be brought together to find collaborative, local solutions for the future.79 The Water 2025 Initiative was a perfect fit with what former Secretary of Interior Gale Norton called the “Four Cs” cornerstone of her tenure—“Conservation through Cooperation, Communication, and Consultation.”80 Recognizing that “overallocated watersheds can cause crisis and conflict” and that “[c]risis management is not effective in dealing with water conflicts,” one of the Initiative’s guiding principles is the “[u]se [of] collaborative approaches and market based transfers to minimize conflicts.”81 Although the conjoining of collaborative decision making, as the concept is understood in Water 2025, and markets makes little sense, at least we can be clear that the Department of Interior is onboard for collaboration in water management. Interior’s approach in Water 2025 is part and parcel of a broader enthusiasm for collaboration in the resolution of environmental conflicts. </w:t>
      </w:r>
      <w:r w:rsidRPr="005715C0">
        <w:rPr>
          <w:u w:val="single"/>
        </w:rPr>
        <w:t>The admirable and optimistic idea that</w:t>
      </w:r>
      <w:r>
        <w:rPr>
          <w:u w:val="single"/>
        </w:rPr>
        <w:t xml:space="preserve"> </w:t>
      </w:r>
      <w:r w:rsidRPr="005715C0">
        <w:rPr>
          <w:u w:val="single"/>
        </w:rPr>
        <w:t>interested parties</w:t>
      </w:r>
      <w:r w:rsidRPr="005715C0">
        <w:rPr>
          <w:sz w:val="16"/>
        </w:rPr>
        <w:t xml:space="preserve"> (stakeholders is the term de jour) </w:t>
      </w:r>
      <w:r w:rsidRPr="005715C0">
        <w:rPr>
          <w:u w:val="single"/>
        </w:rPr>
        <w:t>will reach</w:t>
      </w:r>
      <w:r>
        <w:rPr>
          <w:u w:val="single"/>
        </w:rPr>
        <w:t xml:space="preserve"> </w:t>
      </w:r>
      <w:r w:rsidRPr="005715C0">
        <w:rPr>
          <w:u w:val="single"/>
        </w:rPr>
        <w:t>mutual agreement if only they come together and talk has been</w:t>
      </w:r>
      <w:r>
        <w:rPr>
          <w:u w:val="single"/>
        </w:rPr>
        <w:t xml:space="preserve"> </w:t>
      </w:r>
      <w:r w:rsidRPr="005715C0">
        <w:rPr>
          <w:u w:val="single"/>
        </w:rPr>
        <w:t>widely embraced in the wake of many decades of political and</w:t>
      </w:r>
      <w:r>
        <w:rPr>
          <w:u w:val="single"/>
        </w:rPr>
        <w:t xml:space="preserve"> </w:t>
      </w:r>
      <w:r w:rsidRPr="005715C0">
        <w:rPr>
          <w:u w:val="single"/>
        </w:rPr>
        <w:t>legal acrimony.</w:t>
      </w:r>
      <w:r w:rsidRPr="005715C0">
        <w:rPr>
          <w:sz w:val="16"/>
        </w:rPr>
        <w:t xml:space="preserve"> Perhaps the most prominent example of collaborative resource management has been the Quincy Library Group’s participation in the management of National Forest resources in the Feather River Watershed of northern California. Although the QLG planning process is often represented as an example of successful collaborative governance on the National Forests, interests not included in the process object that the plan favors some interests over others.82 But the advantages of the ad hoc collaborative approach lie more in the case by case pursuit of solutions than in the collaboration. Most collaborative efforts, including on the Klamath and under CALFED, have failed or at least not yet succeeded. While there may be community-building benefits from the collaborative process, the absence of anything resembling relative rights among some of the collaborators, beyond their vague status of “stakeholders,” makes agreement very difficult, particularly where much is at stake. If these collaborative processes were somehow like John Rawl’s original position,83 a just and fair agreement might be reached. But the reality is that at least some parties will generally have claims to vested interests while others are mere stakeholders with only the threat of litigation as their bargaining chip. Whatever its actual accomplishments (and the jury is still out on that), </w:t>
      </w:r>
      <w:r w:rsidRPr="005715C0">
        <w:rPr>
          <w:u w:val="single"/>
        </w:rPr>
        <w:t>the concept of collaborative governance continues to draw</w:t>
      </w:r>
      <w:r>
        <w:rPr>
          <w:u w:val="single"/>
        </w:rPr>
        <w:t xml:space="preserve"> </w:t>
      </w:r>
      <w:r w:rsidRPr="005715C0">
        <w:rPr>
          <w:u w:val="single"/>
        </w:rPr>
        <w:t>strong support from many who are frustrated by the conflict often</w:t>
      </w:r>
      <w:r>
        <w:rPr>
          <w:u w:val="single"/>
        </w:rPr>
        <w:t xml:space="preserve"> </w:t>
      </w:r>
      <w:r w:rsidRPr="005715C0">
        <w:rPr>
          <w:u w:val="single"/>
        </w:rPr>
        <w:t>reflected in legislative and judicial struggles among competing</w:t>
      </w:r>
      <w:r>
        <w:rPr>
          <w:u w:val="single"/>
        </w:rPr>
        <w:t xml:space="preserve"> </w:t>
      </w:r>
      <w:r w:rsidRPr="005715C0">
        <w:rPr>
          <w:u w:val="single"/>
        </w:rPr>
        <w:t>users of scarce resources</w:t>
      </w:r>
      <w:r w:rsidRPr="005715C0">
        <w:rPr>
          <w:sz w:val="16"/>
        </w:rPr>
        <w:t xml:space="preserve">. Internationally, and particularly in Europe, the enthusiasm for collaborative management is even greater and more deeply rooted. </w:t>
      </w:r>
      <w:r w:rsidRPr="005715C0">
        <w:rPr>
          <w:u w:val="single"/>
        </w:rPr>
        <w:t>In the context of water,</w:t>
      </w:r>
      <w:r>
        <w:rPr>
          <w:u w:val="single"/>
        </w:rPr>
        <w:t xml:space="preserve"> </w:t>
      </w:r>
      <w:r w:rsidRPr="005715C0">
        <w:rPr>
          <w:u w:val="single"/>
        </w:rPr>
        <w:t>collaborative management is generally thought of in conjunction</w:t>
      </w:r>
      <w:r>
        <w:rPr>
          <w:u w:val="single"/>
        </w:rPr>
        <w:t xml:space="preserve"> </w:t>
      </w:r>
      <w:r w:rsidRPr="005715C0">
        <w:rPr>
          <w:u w:val="single"/>
        </w:rPr>
        <w:t>with the concept of integrated management</w:t>
      </w:r>
      <w:r w:rsidRPr="005715C0">
        <w:rPr>
          <w:sz w:val="16"/>
        </w:rPr>
        <w:t xml:space="preserve">,84 by which is understood </w:t>
      </w:r>
      <w:r w:rsidRPr="005715C0">
        <w:rPr>
          <w:u w:val="single"/>
        </w:rPr>
        <w:t>the coordination of decision making with respect to</w:t>
      </w:r>
      <w:r>
        <w:rPr>
          <w:u w:val="single"/>
        </w:rPr>
        <w:t xml:space="preserve"> </w:t>
      </w:r>
      <w:r w:rsidRPr="005715C0">
        <w:rPr>
          <w:u w:val="single"/>
        </w:rPr>
        <w:t>water, land and other associated resource uses in a particular</w:t>
      </w:r>
      <w:r>
        <w:rPr>
          <w:u w:val="single"/>
        </w:rPr>
        <w:t xml:space="preserve"> </w:t>
      </w:r>
      <w:r w:rsidRPr="005715C0">
        <w:rPr>
          <w:u w:val="single"/>
        </w:rPr>
        <w:t>locality or region</w:t>
      </w:r>
      <w:r w:rsidRPr="005715C0">
        <w:rPr>
          <w:sz w:val="16"/>
        </w:rPr>
        <w:t>.85 This, of course, significantly expands the complexity of the issues to be addressed and the number of stakeholders who must be included in the seats around an ever larger table.86</w:t>
      </w:r>
    </w:p>
    <w:p w14:paraId="2F1C0C07" w14:textId="77777777" w:rsidR="00325067" w:rsidRDefault="00325067" w:rsidP="00325067">
      <w:pPr>
        <w:pStyle w:val="Heading3"/>
      </w:pPr>
      <w:r>
        <w:t xml:space="preserve">Link – Energy </w:t>
      </w:r>
    </w:p>
    <w:p w14:paraId="620640CF" w14:textId="77777777" w:rsidR="00325067" w:rsidRDefault="00325067" w:rsidP="00325067">
      <w:pPr>
        <w:pStyle w:val="Heading4"/>
      </w:pPr>
      <w:r>
        <w:t xml:space="preserve">Energy debates are fundamentally about state authority and federalism </w:t>
      </w:r>
    </w:p>
    <w:p w14:paraId="24F11DFE" w14:textId="77777777" w:rsidR="00325067" w:rsidRDefault="00325067" w:rsidP="00325067">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5118561D" w14:textId="77777777" w:rsidR="00325067" w:rsidRDefault="00325067" w:rsidP="00325067">
      <w:r>
        <w:t xml:space="preserve">(1) Federalism Tension in Energy Policy. </w:t>
      </w:r>
      <w:r w:rsidRPr="00325067">
        <w:rPr>
          <w:rStyle w:val="StyleUnderline"/>
        </w:rPr>
        <w:t>Federalism-sensitive energy law dilemmas include how to allocate authority over different aspects of energy harvest and infrastructure; how to share state and federal oversight of energy pricing and transmission; and how to appropriately structure energy markets to respect different realms of local, state, and federal prerogative</w:t>
      </w:r>
      <w:r>
        <w:t xml:space="preserve">. </w:t>
      </w:r>
      <w:r w:rsidRPr="00325067">
        <w:rPr>
          <w:rStyle w:val="Emphasis"/>
        </w:rPr>
        <w:t xml:space="preserve">Energy law pits federalism’s underlying values against one </w:t>
      </w:r>
      <w:r w:rsidRPr="00325067">
        <w:rPr>
          <w:rStyle w:val="StyleUnderline"/>
        </w:rPr>
        <w:t xml:space="preserve">another as intensively as </w:t>
      </w:r>
      <w:r w:rsidRPr="00325067">
        <w:rPr>
          <w:rStyle w:val="Emphasis"/>
        </w:rPr>
        <w:t>any other realm of environmental law</w:t>
      </w:r>
      <w:r>
        <w:t>, and in many respects more interestingly—because intergovernmental conflicts here are as likely to arise between local and state government as they are between state and federal government.</w:t>
      </w:r>
    </w:p>
    <w:p w14:paraId="2DAC8342" w14:textId="22E51DAD" w:rsidR="00325067" w:rsidRDefault="00325067" w:rsidP="00325067">
      <w:r>
        <w:t xml:space="preserve">As Hannah Wiseman explains in Chapter 6, </w:t>
      </w:r>
      <w:r w:rsidRPr="00325067">
        <w:rPr>
          <w:rStyle w:val="StyleUnderline"/>
        </w:rPr>
        <w:t>most energy governance takes place at the state and local levels, which maintain primary authority over the siting and operation of instate energy facilities and markets</w:t>
      </w:r>
      <w:r>
        <w:t xml:space="preserve">. </w:t>
      </w:r>
      <w:r w:rsidRPr="00325067">
        <w:rPr>
          <w:rStyle w:val="StyleUnderline"/>
        </w:rPr>
        <w:t>States remain the primary regulators of oil and gas drilling operations and electric utilities,</w:t>
      </w:r>
      <w:r>
        <w:t xml:space="preserve"> a jurisdictional realm explicitly preserved by the Federal Power Act.97 In </w:t>
      </w:r>
      <w:r w:rsidRPr="00325067">
        <w:rPr>
          <w:rStyle w:val="StyleUnderline"/>
        </w:rPr>
        <w:t>general, states regulate the intrastate elements of the energy industry</w:t>
      </w:r>
      <w:r>
        <w:t xml:space="preserve"> (including production and retail sales), </w:t>
      </w:r>
      <w:r w:rsidRPr="00325067">
        <w:rPr>
          <w:rStyle w:val="StyleUnderline"/>
        </w:rPr>
        <w:t xml:space="preserve">while the federal government regulates the interstate elements </w:t>
      </w:r>
      <w:r>
        <w:t>(including interstate transmission and wholesale pricing), mostly through the Federal Energy Regulatory Commission.98 Drawing on federal authority over interstate commerce, the Commission oversees interstate energy markets and wholesale rate-making, interstate oil and gas pipelines and other fuels transportation, liquefied natural gas terminals, hydropower projects, and reviews certain mergers, acquisitions, and corporate transactions by electric companies. 99 State agencies regulate virtually all else (except nuclear power plants, under the separate jurisdiction of the federal Nuclear Regulatory Commission).100</w:t>
      </w:r>
    </w:p>
    <w:p w14:paraId="6430DB2F" w14:textId="77777777" w:rsidR="003525B9" w:rsidRDefault="003525B9" w:rsidP="003525B9">
      <w:pPr>
        <w:pStyle w:val="Heading4"/>
      </w:pPr>
      <w:r>
        <w:t xml:space="preserve">Energy fights spur debates over differing levels of government </w:t>
      </w:r>
    </w:p>
    <w:p w14:paraId="41558034" w14:textId="77777777" w:rsidR="003525B9" w:rsidRDefault="003525B9" w:rsidP="003525B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08241479" w14:textId="77777777" w:rsidR="003525B9" w:rsidRPr="003525B9" w:rsidRDefault="003525B9" w:rsidP="003525B9">
      <w:pPr>
        <w:rPr>
          <w:rStyle w:val="StyleUnderline"/>
        </w:rPr>
      </w:pPr>
      <w:r w:rsidRPr="003525B9">
        <w:rPr>
          <w:rStyle w:val="StyleUnderline"/>
        </w:rPr>
        <w:t>Nevertheless, perhaps the most interesting dilemmas of energy law include intrastate controversies over where, how, and whether to harvest different sources of energy when state and local preferences conflict.</w:t>
      </w:r>
      <w:r>
        <w:t xml:space="preserve"> As Professor Wiseman describes, </w:t>
      </w:r>
      <w:r w:rsidRPr="003525B9">
        <w:rPr>
          <w:rStyle w:val="StyleUnderline"/>
        </w:rPr>
        <w:t>both traditional and renewable energy harvest are land-use intensive in ways that can disproportionately disperse the costs and benefits of extraction, leading to community protest.</w:t>
      </w:r>
      <w:r>
        <w:t xml:space="preserve">106 </w:t>
      </w:r>
      <w:r w:rsidRPr="003525B9">
        <w:rPr>
          <w:rStyle w:val="StyleUnderline"/>
        </w:rPr>
        <w:t>For example, sprawling solar and wind power operations lay claim to large surface areas that can interfere with wildlife and community aesthetics</w:t>
      </w:r>
      <w:r>
        <w:t xml:space="preserve">. Citing harm to scenic resources and migratory birds, Massachusetts residents have unsuccessfully sought to block the establishment of a large offshore wind farm off the coast of Cape Cod. 107 </w:t>
      </w:r>
      <w:r w:rsidRPr="003525B9">
        <w:rPr>
          <w:rStyle w:val="StyleUnderline"/>
        </w:rPr>
        <w:t>Controversy over the siting of transmission facilities, including the proposed XL Pipeline, further embroils all levels of government in conflicts in which state and local interests are not always aligned.108</w:t>
      </w:r>
    </w:p>
    <w:p w14:paraId="6B3227AB" w14:textId="77777777" w:rsidR="003525B9" w:rsidRDefault="003525B9" w:rsidP="003525B9"/>
    <w:p w14:paraId="4AB03011" w14:textId="77777777" w:rsidR="003525B9" w:rsidRDefault="003525B9" w:rsidP="00325067"/>
    <w:p w14:paraId="304BEA0F" w14:textId="77777777" w:rsidR="00CF1172" w:rsidRDefault="00CF1172" w:rsidP="00CF1172">
      <w:pPr>
        <w:pStyle w:val="Heading3"/>
      </w:pPr>
      <w:r>
        <w:t xml:space="preserve">Link – Fracking </w:t>
      </w:r>
    </w:p>
    <w:p w14:paraId="6B5EFBF7" w14:textId="77777777" w:rsidR="00CF1172" w:rsidRPr="00E31681" w:rsidRDefault="00CF1172" w:rsidP="00CF1172">
      <w:pPr>
        <w:pStyle w:val="Heading4"/>
      </w:pPr>
      <w:r>
        <w:t>States are currently the driving actor in oversight for hydraulic fracturing – federal role is limited.</w:t>
      </w:r>
    </w:p>
    <w:p w14:paraId="35F52D9D" w14:textId="77777777" w:rsidR="00CF1172" w:rsidRPr="00C11DE7" w:rsidRDefault="00CF1172" w:rsidP="00CF1172">
      <w:r w:rsidRPr="00E31681">
        <w:rPr>
          <w:rStyle w:val="Style13ptBold"/>
        </w:rPr>
        <w:t>Lin, 14</w:t>
      </w:r>
      <w:r>
        <w:t xml:space="preserve"> (Lin, Albert C. "Fracking and federalism: a comparative approach to reconciling national and subnational interests in the United States and Spain." Environmental Law, vol. 44, no. 4, 2014, p. 1039+. Gale OneFile: LegalTrac, link.gale.com/apps/doc/A403299444/LT?u=umuser&amp;sid=summon&amp;xid=0c2ebe6e. Accessed 24 June 2021.) TK</w:t>
      </w:r>
    </w:p>
    <w:p w14:paraId="19E3B5AE" w14:textId="77777777" w:rsidR="00CF1172" w:rsidRDefault="00CF1172" w:rsidP="00CF1172">
      <w:pPr>
        <w:rPr>
          <w:rFonts w:asciiTheme="minorHAnsi" w:hAnsiTheme="minorHAnsi"/>
          <w:sz w:val="14"/>
        </w:rPr>
      </w:pPr>
      <w:r w:rsidRPr="002E2791">
        <w:rPr>
          <w:sz w:val="14"/>
        </w:rPr>
        <w:t xml:space="preserve">A. </w:t>
      </w:r>
      <w:r w:rsidRPr="002E2791">
        <w:rPr>
          <w:rStyle w:val="Emphasis"/>
          <w:highlight w:val="cyan"/>
        </w:rPr>
        <w:t>State</w:t>
      </w:r>
      <w:r w:rsidRPr="002E2791">
        <w:rPr>
          <w:rStyle w:val="Emphasis"/>
        </w:rPr>
        <w:t xml:space="preserve"> and Local </w:t>
      </w:r>
      <w:r w:rsidRPr="002E2791">
        <w:rPr>
          <w:rStyle w:val="Emphasis"/>
          <w:highlight w:val="cyan"/>
        </w:rPr>
        <w:t>Oversight</w:t>
      </w:r>
      <w:r w:rsidRPr="002E2791">
        <w:rPr>
          <w:sz w:val="14"/>
        </w:rPr>
        <w:t xml:space="preserve"> </w:t>
      </w:r>
      <w:r w:rsidRPr="002E2791">
        <w:rPr>
          <w:rStyle w:val="Emphasis"/>
          <w:highlight w:val="cyan"/>
        </w:rPr>
        <w:t>In</w:t>
      </w:r>
      <w:r w:rsidRPr="002E2791">
        <w:rPr>
          <w:sz w:val="14"/>
        </w:rPr>
        <w:t xml:space="preserve"> the </w:t>
      </w:r>
      <w:r w:rsidRPr="002E2791">
        <w:rPr>
          <w:rStyle w:val="Emphasis"/>
          <w:highlight w:val="cyan"/>
        </w:rPr>
        <w:t>U</w:t>
      </w:r>
      <w:r w:rsidRPr="002E2791">
        <w:rPr>
          <w:sz w:val="14"/>
        </w:rPr>
        <w:t xml:space="preserve">nited </w:t>
      </w:r>
      <w:r w:rsidRPr="002E2791">
        <w:rPr>
          <w:rStyle w:val="Emphasis"/>
          <w:highlight w:val="cyan"/>
        </w:rPr>
        <w:t>S</w:t>
      </w:r>
      <w:r w:rsidRPr="002E2791">
        <w:rPr>
          <w:sz w:val="14"/>
        </w:rPr>
        <w:t xml:space="preserve">tates, </w:t>
      </w:r>
      <w:r w:rsidRPr="002E2791">
        <w:rPr>
          <w:rStyle w:val="Emphasis"/>
          <w:highlight w:val="cyan"/>
        </w:rPr>
        <w:t>states have</w:t>
      </w:r>
      <w:r w:rsidRPr="002E2791">
        <w:rPr>
          <w:rStyle w:val="Emphasis"/>
        </w:rPr>
        <w:t xml:space="preserve"> historically </w:t>
      </w:r>
      <w:r w:rsidRPr="002E2791">
        <w:rPr>
          <w:rStyle w:val="Emphasis"/>
          <w:highlight w:val="cyan"/>
        </w:rPr>
        <w:t>been in charge of the oversight of oil and gas activity</w:t>
      </w:r>
      <w:r w:rsidRPr="002E2791">
        <w:rPr>
          <w:rStyle w:val="StyleUnderline"/>
        </w:rPr>
        <w:t xml:space="preserve">, and thanks to various exemptions to federal environmental laws, </w:t>
      </w:r>
      <w:r w:rsidRPr="002E2791">
        <w:rPr>
          <w:rStyle w:val="Emphasis"/>
          <w:highlight w:val="cyan"/>
        </w:rPr>
        <w:t>hydraulic fracturing</w:t>
      </w:r>
      <w:r w:rsidRPr="002E2791">
        <w:rPr>
          <w:rStyle w:val="Emphasis"/>
        </w:rPr>
        <w:t xml:space="preserve"> is </w:t>
      </w:r>
      <w:r w:rsidRPr="002E2791">
        <w:rPr>
          <w:rStyle w:val="Emphasis"/>
          <w:highlight w:val="cyan"/>
        </w:rPr>
        <w:t>no exception</w:t>
      </w:r>
      <w:r w:rsidRPr="002E2791">
        <w:rPr>
          <w:rStyle w:val="Emphasis"/>
        </w:rPr>
        <w:t xml:space="preserve"> to this general rule</w:t>
      </w:r>
      <w:r w:rsidRPr="002E2791">
        <w:rPr>
          <w:sz w:val="14"/>
        </w:rPr>
        <w:t xml:space="preserve">. (81) </w:t>
      </w:r>
      <w:r w:rsidRPr="002E2791">
        <w:t>In some states, oil and gas commissions possess primary regulatory authority</w:t>
      </w:r>
      <w:r w:rsidRPr="002E2791">
        <w:rPr>
          <w:sz w:val="14"/>
        </w:rPr>
        <w:t xml:space="preserve">, whereas in other </w:t>
      </w:r>
      <w:r w:rsidRPr="002E2791">
        <w:t>states</w:t>
      </w:r>
      <w:r w:rsidRPr="002E2791">
        <w:rPr>
          <w:sz w:val="14"/>
        </w:rPr>
        <w:t xml:space="preserve"> such authority belongs to </w:t>
      </w:r>
      <w:r w:rsidRPr="002E2791">
        <w:t>environmental agencies</w:t>
      </w:r>
      <w:r w:rsidRPr="002E2791">
        <w:rPr>
          <w:sz w:val="14"/>
        </w:rPr>
        <w:t xml:space="preserve">. (82) Often additional </w:t>
      </w:r>
      <w:r w:rsidRPr="002E2791">
        <w:rPr>
          <w:rStyle w:val="Emphasis"/>
          <w:highlight w:val="cyan"/>
        </w:rPr>
        <w:t>state agencies with jurisdiction over</w:t>
      </w:r>
      <w:r w:rsidRPr="002E2791">
        <w:rPr>
          <w:sz w:val="14"/>
        </w:rPr>
        <w:t xml:space="preserve"> specific matters--</w:t>
      </w:r>
      <w:r w:rsidRPr="002E2791">
        <w:rPr>
          <w:rStyle w:val="Emphasis"/>
          <w:highlight w:val="cyan"/>
        </w:rPr>
        <w:t>water allocation</w:t>
      </w:r>
      <w:r w:rsidRPr="002E2791">
        <w:rPr>
          <w:sz w:val="14"/>
        </w:rPr>
        <w:t xml:space="preserve">, for example--may be involved as well. (83) State hydraulic fracturing </w:t>
      </w:r>
      <w:r w:rsidRPr="002E2791">
        <w:rPr>
          <w:rStyle w:val="StyleUnderline"/>
          <w:highlight w:val="cyan"/>
        </w:rPr>
        <w:t>regulations</w:t>
      </w:r>
      <w:r w:rsidRPr="002E2791">
        <w:rPr>
          <w:rStyle w:val="StyleUnderline"/>
        </w:rPr>
        <w:t xml:space="preserve"> </w:t>
      </w:r>
      <w:r w:rsidRPr="002E2791">
        <w:rPr>
          <w:rStyle w:val="StyleUnderline"/>
          <w:highlight w:val="cyan"/>
        </w:rPr>
        <w:t>vary</w:t>
      </w:r>
      <w:r w:rsidRPr="002E2791">
        <w:rPr>
          <w:rStyle w:val="StyleUnderline"/>
        </w:rPr>
        <w:t xml:space="preserve"> in terms of</w:t>
      </w:r>
      <w:r w:rsidRPr="002E2791">
        <w:rPr>
          <w:sz w:val="14"/>
        </w:rPr>
        <w:t xml:space="preserve"> whom the </w:t>
      </w:r>
      <w:r w:rsidRPr="002E2791">
        <w:rPr>
          <w:rStyle w:val="StyleUnderline"/>
        </w:rPr>
        <w:t>state</w:t>
      </w:r>
      <w:r w:rsidRPr="002E2791">
        <w:rPr>
          <w:sz w:val="14"/>
        </w:rPr>
        <w:t xml:space="preserve">s regulate, what risks they regulate, and how they regulate. (84) Further complicating matters, these regulations undergo constant change as regulators attempt to keep pace with new developments and expanded fracturing activity. (85) Notwithstanding these variations and changes, some general statements about state regulation can be made. </w:t>
      </w:r>
      <w:r w:rsidRPr="002E2791">
        <w:rPr>
          <w:rStyle w:val="StyleUnderline"/>
        </w:rPr>
        <w:t>Fractured well development shares various environmental risk-generating steps in common with conventional oil and gas well development</w:t>
      </w:r>
      <w:r w:rsidRPr="002E2791">
        <w:rPr>
          <w:sz w:val="14"/>
        </w:rPr>
        <w:t>: constructing well pads and access roads, drilling and casing wells, and storing and disposing of waste. (86) The environmental risks associated with these steps include soil erosion, chemical spills, and well blowouts. (87) Such</w:t>
      </w:r>
      <w:r w:rsidRPr="002E2791">
        <w:rPr>
          <w:rStyle w:val="StyleUnderline"/>
        </w:rPr>
        <w:t xml:space="preserve"> risks are largely familiar to state regulators</w:t>
      </w:r>
      <w:r w:rsidRPr="002E2791">
        <w:rPr>
          <w:sz w:val="14"/>
        </w:rPr>
        <w:t xml:space="preserve"> and often can be addressed by applying or modifying existing requirements. (88) However, the fact that hydraulic fracturing has introduced new stages of well development and enabled higher drilling rates has given rise to other, less familiar concerns, as well. (89) These more novel concerns include the use of new and potentially hazardous chemicals, as well as the immense quantities of water consumed and wastewater generated. (90) To address concerns regarding chemical use, </w:t>
      </w:r>
      <w:r w:rsidRPr="002E2791">
        <w:rPr>
          <w:rStyle w:val="Emphasis"/>
        </w:rPr>
        <w:t xml:space="preserve">many </w:t>
      </w:r>
      <w:r w:rsidRPr="002E2791">
        <w:rPr>
          <w:rStyle w:val="Emphasis"/>
          <w:highlight w:val="cyan"/>
        </w:rPr>
        <w:t>states now require that operators disclose</w:t>
      </w:r>
      <w:r w:rsidRPr="002E2791">
        <w:rPr>
          <w:rStyle w:val="StyleUnderline"/>
        </w:rPr>
        <w:t xml:space="preserve"> to state agencies</w:t>
      </w:r>
      <w:r w:rsidRPr="002E2791">
        <w:rPr>
          <w:sz w:val="14"/>
        </w:rPr>
        <w:t xml:space="preserve"> the </w:t>
      </w:r>
      <w:r w:rsidRPr="002E2791">
        <w:rPr>
          <w:rStyle w:val="StyleUnderline"/>
        </w:rPr>
        <w:t>identity of chemicals</w:t>
      </w:r>
      <w:r w:rsidRPr="002E2791">
        <w:rPr>
          <w:sz w:val="14"/>
        </w:rPr>
        <w:t xml:space="preserve"> </w:t>
      </w:r>
      <w:r w:rsidRPr="002E2791">
        <w:rPr>
          <w:rStyle w:val="StyleUnderline"/>
        </w:rPr>
        <w:t>used in hydraulic fracturing</w:t>
      </w:r>
      <w:r w:rsidRPr="002E2791">
        <w:rPr>
          <w:sz w:val="14"/>
        </w:rPr>
        <w:t xml:space="preserve">. (91) Substantive restrictions on the use of chemicals are rare, however. (92) Moreover, </w:t>
      </w:r>
      <w:r w:rsidRPr="002E2791">
        <w:rPr>
          <w:rStyle w:val="StyleUnderline"/>
        </w:rPr>
        <w:t>states generally allow operators to assert trade secret</w:t>
      </w:r>
      <w:r w:rsidRPr="002E2791">
        <w:rPr>
          <w:sz w:val="14"/>
        </w:rPr>
        <w:t xml:space="preserve"> </w:t>
      </w:r>
      <w:r w:rsidRPr="002E2791">
        <w:rPr>
          <w:rStyle w:val="StyleUnderline"/>
        </w:rPr>
        <w:t>status</w:t>
      </w:r>
      <w:r w:rsidRPr="002E2791">
        <w:rPr>
          <w:sz w:val="14"/>
        </w:rPr>
        <w:t xml:space="preserve"> regarding the identity and composition of fracturing fluids, thereby limiting public access to any information disclosed. (93) </w:t>
      </w:r>
      <w:r w:rsidRPr="002E2791">
        <w:rPr>
          <w:rStyle w:val="Emphasis"/>
          <w:highlight w:val="cyan"/>
        </w:rPr>
        <w:t xml:space="preserve">Water use </w:t>
      </w:r>
      <w:r w:rsidRPr="002E2791">
        <w:rPr>
          <w:rStyle w:val="Emphasis"/>
        </w:rPr>
        <w:t xml:space="preserve">has </w:t>
      </w:r>
      <w:r w:rsidRPr="002E2791">
        <w:rPr>
          <w:rStyle w:val="Emphasis"/>
          <w:highlight w:val="cyan"/>
        </w:rPr>
        <w:t xml:space="preserve">traditionally been </w:t>
      </w:r>
      <w:r w:rsidRPr="002E2791">
        <w:rPr>
          <w:rStyle w:val="Emphasis"/>
        </w:rPr>
        <w:t xml:space="preserve">a matter </w:t>
      </w:r>
      <w:r w:rsidRPr="002E2791">
        <w:rPr>
          <w:rStyle w:val="Emphasis"/>
          <w:highlight w:val="cyan"/>
        </w:rPr>
        <w:t>under state control</w:t>
      </w:r>
      <w:r w:rsidRPr="002E2791">
        <w:rPr>
          <w:rStyle w:val="StyleUnderline"/>
        </w:rPr>
        <w:t xml:space="preserve">; </w:t>
      </w:r>
      <w:r w:rsidRPr="002E2791">
        <w:rPr>
          <w:sz w:val="14"/>
        </w:rPr>
        <w:t xml:space="preserve">however, this is less true of wastewater. (94) </w:t>
      </w:r>
      <w:r w:rsidRPr="002E2791">
        <w:rPr>
          <w:rStyle w:val="StyleUnderline"/>
        </w:rPr>
        <w:t>States have taken different approaches</w:t>
      </w:r>
      <w:r w:rsidRPr="002E2791">
        <w:rPr>
          <w:sz w:val="14"/>
        </w:rPr>
        <w:t xml:space="preserve"> to hydraulic fracturing's high water demand, ranging from the institution of reporting and monitoring obligations to the imposition of permitting requirements. (95) </w:t>
      </w:r>
      <w:r w:rsidRPr="002E2791">
        <w:rPr>
          <w:rStyle w:val="StyleUnderline"/>
        </w:rPr>
        <w:t>State regulation</w:t>
      </w:r>
      <w:r w:rsidRPr="002E2791">
        <w:rPr>
          <w:sz w:val="14"/>
        </w:rPr>
        <w:t xml:space="preserve"> of wastewater storage and disposal also </w:t>
      </w:r>
      <w:r w:rsidRPr="002E2791">
        <w:rPr>
          <w:rStyle w:val="StyleUnderline"/>
        </w:rPr>
        <w:t>varies widely</w:t>
      </w:r>
      <w:r w:rsidRPr="002E2791">
        <w:rPr>
          <w:sz w:val="14"/>
        </w:rPr>
        <w:t xml:space="preserve">: </w:t>
      </w:r>
      <w:r w:rsidRPr="002E2791">
        <w:rPr>
          <w:rStyle w:val="StyleUnderline"/>
        </w:rPr>
        <w:t>Some states have established regulations governing the storage process and specifying permitted methods of disposal</w:t>
      </w:r>
      <w:r w:rsidRPr="002E2791">
        <w:rPr>
          <w:sz w:val="14"/>
        </w:rPr>
        <w:t xml:space="preserve">, while other states have yet to clarify how existing wastewater regulations might apply to hydraulic fracturing waste. (96) Although the details vary from one jurisdiction to the next, </w:t>
      </w:r>
      <w:r w:rsidRPr="002E2791">
        <w:rPr>
          <w:rStyle w:val="Emphasis"/>
          <w:highlight w:val="cyan"/>
        </w:rPr>
        <w:t>states serve as</w:t>
      </w:r>
      <w:r w:rsidRPr="002E2791">
        <w:rPr>
          <w:rStyle w:val="Emphasis"/>
        </w:rPr>
        <w:t xml:space="preserve"> the </w:t>
      </w:r>
      <w:r w:rsidRPr="002E2791">
        <w:rPr>
          <w:rStyle w:val="Emphasis"/>
          <w:highlight w:val="cyan"/>
        </w:rPr>
        <w:t>chief regulators of hydraulic fracturing</w:t>
      </w:r>
      <w:r w:rsidRPr="002E2791">
        <w:rPr>
          <w:rStyle w:val="Emphasis"/>
        </w:rPr>
        <w:t xml:space="preserve"> </w:t>
      </w:r>
      <w:r w:rsidRPr="002E2791">
        <w:rPr>
          <w:rStyle w:val="Emphasis"/>
          <w:highlight w:val="cyan"/>
        </w:rPr>
        <w:t>in</w:t>
      </w:r>
      <w:r w:rsidRPr="002E2791">
        <w:rPr>
          <w:rStyle w:val="Emphasis"/>
        </w:rPr>
        <w:t xml:space="preserve"> the </w:t>
      </w:r>
      <w:r w:rsidRPr="002E2791">
        <w:rPr>
          <w:rStyle w:val="Emphasis"/>
          <w:highlight w:val="cyan"/>
        </w:rPr>
        <w:t>U</w:t>
      </w:r>
      <w:r w:rsidRPr="002E2791">
        <w:rPr>
          <w:rStyle w:val="Emphasis"/>
        </w:rPr>
        <w:t xml:space="preserve">nited </w:t>
      </w:r>
      <w:r w:rsidRPr="002E2791">
        <w:rPr>
          <w:rStyle w:val="Emphasis"/>
          <w:highlight w:val="cyan"/>
        </w:rPr>
        <w:t>S</w:t>
      </w:r>
      <w:r w:rsidRPr="002E2791">
        <w:rPr>
          <w:rStyle w:val="Emphasis"/>
        </w:rPr>
        <w:t>tates.</w:t>
      </w:r>
      <w:r w:rsidRPr="002E2791">
        <w:rPr>
          <w:sz w:val="14"/>
        </w:rPr>
        <w:t xml:space="preserve"> (97) An additional layer of regulation is becoming more common, however, as localities enact zoning ordinances targeted at controlling where hydraulic fracturing may take place. (98) Not surprisingly, this development has triggered litigation, and in some instances courts have held such </w:t>
      </w:r>
      <w:r w:rsidRPr="002E2791">
        <w:rPr>
          <w:rStyle w:val="StyleUnderline"/>
        </w:rPr>
        <w:t>local ordinances to be preempted by state law</w:t>
      </w:r>
      <w:r w:rsidRPr="002E2791">
        <w:rPr>
          <w:sz w:val="14"/>
        </w:rPr>
        <w:t xml:space="preserve">. (99) </w:t>
      </w:r>
      <w:r w:rsidRPr="002E2791">
        <w:rPr>
          <w:rFonts w:asciiTheme="minorHAnsi" w:hAnsiTheme="minorHAnsi"/>
          <w:sz w:val="14"/>
        </w:rPr>
        <w:t xml:space="preserve">B. A </w:t>
      </w:r>
      <w:r w:rsidRPr="002E2791">
        <w:rPr>
          <w:rStyle w:val="StyleUnderline"/>
        </w:rPr>
        <w:t>Limited Federal Role</w:t>
      </w:r>
      <w:r w:rsidRPr="002E2791">
        <w:rPr>
          <w:rFonts w:asciiTheme="minorHAnsi" w:hAnsiTheme="minorHAnsi"/>
          <w:sz w:val="14"/>
        </w:rPr>
        <w:t xml:space="preserve"> </w:t>
      </w:r>
      <w:r w:rsidRPr="002E2791">
        <w:rPr>
          <w:rStyle w:val="Emphasis"/>
          <w:highlight w:val="cyan"/>
        </w:rPr>
        <w:t xml:space="preserve">Federal involvement in hydraulic fracturing regulation </w:t>
      </w:r>
      <w:r w:rsidRPr="002E2791">
        <w:rPr>
          <w:rStyle w:val="Emphasis"/>
        </w:rPr>
        <w:t xml:space="preserve">is </w:t>
      </w:r>
      <w:r w:rsidRPr="002E2791">
        <w:rPr>
          <w:rStyle w:val="Emphasis"/>
          <w:highlight w:val="cyan"/>
        </w:rPr>
        <w:t>limited</w:t>
      </w:r>
      <w:r w:rsidRPr="002E2791">
        <w:rPr>
          <w:rStyle w:val="StyleUnderline"/>
        </w:rPr>
        <w:t xml:space="preserve"> in contrast to state oversight.</w:t>
      </w:r>
      <w:r w:rsidRPr="002E2791">
        <w:rPr>
          <w:rFonts w:asciiTheme="minorHAnsi" w:hAnsiTheme="minorHAnsi"/>
          <w:sz w:val="14"/>
        </w:rPr>
        <w:t xml:space="preserve"> (100) Federal statutes do generally govern many of the types of hazards associated with hydraulic fracturing. For example, the Safe Drinking Water Act (SDWA) (101) regulates fluid injection into underground wells that endangers drinking water sources; (102) the Resource Conservation and Recovery Act (RCRA) (103) regulates hazardous waste disposal; (104) the Clean Water Act (105) regulates the discharge of pollutants to waters of the United States; (106) and the Emergency Planning and Community Right-to-Know Act (EPCRA) (107) mandates disclosure of the use of designated toxic chemicals. (108) </w:t>
      </w:r>
      <w:r w:rsidRPr="002E2791">
        <w:rPr>
          <w:rStyle w:val="StyleUnderline"/>
        </w:rPr>
        <w:t xml:space="preserve">Many of these </w:t>
      </w:r>
      <w:r w:rsidRPr="002E2791">
        <w:rPr>
          <w:rStyle w:val="StyleUnderline"/>
          <w:highlight w:val="cyan"/>
        </w:rPr>
        <w:t>statutes</w:t>
      </w:r>
      <w:r w:rsidRPr="002E2791">
        <w:rPr>
          <w:rStyle w:val="StyleUnderline"/>
        </w:rPr>
        <w:t xml:space="preserve">, however, </w:t>
      </w:r>
      <w:r w:rsidRPr="002E2791">
        <w:rPr>
          <w:rStyle w:val="StyleUnderline"/>
          <w:highlight w:val="cyan"/>
        </w:rPr>
        <w:t>contain provisions</w:t>
      </w:r>
      <w:r w:rsidRPr="002E2791">
        <w:rPr>
          <w:rStyle w:val="StyleUnderline"/>
        </w:rPr>
        <w:t xml:space="preserve"> </w:t>
      </w:r>
      <w:r w:rsidRPr="002E2791">
        <w:rPr>
          <w:rStyle w:val="StyleUnderline"/>
          <w:highlight w:val="cyan"/>
        </w:rPr>
        <w:t>that exempt</w:t>
      </w:r>
      <w:r w:rsidRPr="002E2791">
        <w:rPr>
          <w:rStyle w:val="StyleUnderline"/>
        </w:rPr>
        <w:t xml:space="preserve"> </w:t>
      </w:r>
      <w:r w:rsidRPr="002E2791">
        <w:rPr>
          <w:rStyle w:val="StyleUnderline"/>
          <w:highlight w:val="cyan"/>
        </w:rPr>
        <w:t>hydraulic fracturing activity from federal oversight</w:t>
      </w:r>
      <w:r w:rsidRPr="002E2791">
        <w:rPr>
          <w:rStyle w:val="StyleUnderline"/>
        </w:rPr>
        <w:t>.</w:t>
      </w:r>
      <w:r w:rsidRPr="002E2791">
        <w:rPr>
          <w:rFonts w:asciiTheme="minorHAnsi" w:hAnsiTheme="minorHAnsi"/>
          <w:sz w:val="14"/>
        </w:rPr>
        <w:t xml:space="preserve"> Specifically, the SDWA excludes from its reach "the underground injection of fluids or propping agents (other than diesel fuels) pursuant to hydraulic fracturing operations related to oil, gas, or geothermal production activities." (109) RCRA and its implementing regulations exempt drilling fluids and "produced water"-- naturally occurring yet potentially hazardous subsurface water that rises to the surface during oil and natural gas production--from hazardous waste regulation. (110) EPCRA regulations likewise exempt oil and gas production from the statute's disclosure requirements. (111)</w:t>
      </w:r>
    </w:p>
    <w:p w14:paraId="4FBD9F4A" w14:textId="77777777" w:rsidR="00CF1172" w:rsidRPr="0041421A" w:rsidRDefault="00CF1172" w:rsidP="00CF1172">
      <w:pPr>
        <w:pStyle w:val="Heading4"/>
      </w:pPr>
      <w:r>
        <w:t>Federal pre-emption of state fracking laws trades off with state flexibility.</w:t>
      </w:r>
    </w:p>
    <w:p w14:paraId="3894B3DF" w14:textId="77777777" w:rsidR="00CF1172" w:rsidRPr="0041421A" w:rsidRDefault="00CF1172" w:rsidP="00CF1172">
      <w:r w:rsidRPr="0041421A">
        <w:rPr>
          <w:rStyle w:val="Style13ptBold"/>
        </w:rPr>
        <w:t>Lin, 14</w:t>
      </w:r>
      <w:r>
        <w:t xml:space="preserve"> (Lin, Albert C. "Fracking and federalism: a comparative approach to reconciling national and subnational interests in the United States and Spain." Environmental Law, vol. 44, no. 4, 2014, p. 1039+. Gale OneFile: LegalTrac, link.gale.com/apps/doc/A403299444/LT?u=umuser&amp;sid=summon&amp;xid=0c2ebe6e. Accessed 24 June 2021) TK </w:t>
      </w:r>
    </w:p>
    <w:p w14:paraId="3BC5519F" w14:textId="77777777" w:rsidR="00CF1172" w:rsidRPr="0041421A" w:rsidRDefault="00CF1172" w:rsidP="00CF1172">
      <w:pPr>
        <w:rPr>
          <w:sz w:val="16"/>
        </w:rPr>
      </w:pPr>
      <w:r w:rsidRPr="0041421A">
        <w:rPr>
          <w:sz w:val="16"/>
        </w:rPr>
        <w:t xml:space="preserve">B. </w:t>
      </w:r>
      <w:r w:rsidRPr="0041421A">
        <w:rPr>
          <w:rStyle w:val="StyleUnderline"/>
        </w:rPr>
        <w:t>United States</w:t>
      </w:r>
      <w:r w:rsidRPr="0041421A">
        <w:rPr>
          <w:sz w:val="16"/>
        </w:rPr>
        <w:t xml:space="preserve"> Even though the United States has nearly a decade's worth of hydraulic fracturing experience that Spain lacks, it features similarly polarized views on the subject and has yet to satisfactorily resolve questions regarding suitable government oversight. </w:t>
      </w:r>
      <w:r w:rsidRPr="0041421A">
        <w:rPr>
          <w:rStyle w:val="StyleUnderline"/>
        </w:rPr>
        <w:t xml:space="preserve">With </w:t>
      </w:r>
      <w:r w:rsidRPr="0041421A">
        <w:rPr>
          <w:rStyle w:val="Emphasis"/>
          <w:highlight w:val="cyan"/>
        </w:rPr>
        <w:t>state authority</w:t>
      </w:r>
      <w:r w:rsidRPr="0041421A">
        <w:rPr>
          <w:rStyle w:val="StyleUnderline"/>
          <w:highlight w:val="cyan"/>
        </w:rPr>
        <w:t xml:space="preserve"> over resource </w:t>
      </w:r>
      <w:r w:rsidRPr="0041421A">
        <w:rPr>
          <w:rStyle w:val="Emphasis"/>
          <w:highlight w:val="cyan"/>
        </w:rPr>
        <w:t>extraction deeply rooted in tradition and practice</w:t>
      </w:r>
      <w:r w:rsidRPr="0041421A">
        <w:rPr>
          <w:rStyle w:val="StyleUnderline"/>
        </w:rPr>
        <w:t>, a complete</w:t>
      </w:r>
      <w:r w:rsidRPr="0041421A">
        <w:rPr>
          <w:rStyle w:val="Emphasis"/>
        </w:rPr>
        <w:t xml:space="preserve"> </w:t>
      </w:r>
      <w:r w:rsidRPr="0041421A">
        <w:rPr>
          <w:rStyle w:val="Emphasis"/>
          <w:highlight w:val="cyan"/>
        </w:rPr>
        <w:t>federal takeover</w:t>
      </w:r>
      <w:r w:rsidRPr="0041421A">
        <w:rPr>
          <w:rStyle w:val="StyleUnderline"/>
        </w:rPr>
        <w:t xml:space="preserve"> of U.S. fracturing policy </w:t>
      </w:r>
      <w:r w:rsidRPr="0041421A">
        <w:rPr>
          <w:rStyle w:val="Emphasis"/>
          <w:highlight w:val="cyan"/>
        </w:rPr>
        <w:t>is</w:t>
      </w:r>
      <w:r w:rsidRPr="0041421A">
        <w:rPr>
          <w:sz w:val="16"/>
        </w:rPr>
        <w:t xml:space="preserve"> as improbable as would be a complete transfer of </w:t>
      </w:r>
      <w:r w:rsidRPr="0041421A">
        <w:rPr>
          <w:rStyle w:val="Emphasis"/>
          <w:highlight w:val="cyan"/>
        </w:rPr>
        <w:t>fracturing decision</w:t>
      </w:r>
      <w:r w:rsidRPr="0041421A">
        <w:rPr>
          <w:sz w:val="16"/>
        </w:rPr>
        <w:t xml:space="preserve"> making to Spain's autonomous communities. The federal role, though presently limited, does provide potential avenues to address some spillover effects and to guard against state tendencies to underregulate economic activity. The Clean Air Act and the Clean Water Act enable the EPA to respectively regulate air emissions and wastewater discharges to surface waters. (242) Other federal environmental laws could be amended to eliminate exemptions applicable to </w:t>
      </w:r>
      <w:r w:rsidRPr="0041421A">
        <w:rPr>
          <w:rStyle w:val="StyleUnderline"/>
          <w:highlight w:val="cyan"/>
        </w:rPr>
        <w:t>hydraulic fracturing activity</w:t>
      </w:r>
      <w:r w:rsidRPr="0041421A">
        <w:rPr>
          <w:sz w:val="16"/>
        </w:rPr>
        <w:t xml:space="preserve">. (243) Such amendments would represent important initial steps toward accounting more fully for the hazards of hydraulic fracturing. </w:t>
      </w:r>
      <w:r w:rsidRPr="0041421A">
        <w:rPr>
          <w:rStyle w:val="Emphasis"/>
          <w:highlight w:val="cyan"/>
        </w:rPr>
        <w:t>Federal regulation</w:t>
      </w:r>
      <w:r w:rsidRPr="0041421A">
        <w:rPr>
          <w:rStyle w:val="StyleUnderline"/>
          <w:highlight w:val="cyan"/>
        </w:rPr>
        <w:t xml:space="preserve"> of these hazards</w:t>
      </w:r>
      <w:r w:rsidRPr="0041421A">
        <w:rPr>
          <w:rStyle w:val="StyleUnderline"/>
        </w:rPr>
        <w:t xml:space="preserve"> need not--and </w:t>
      </w:r>
      <w:r w:rsidRPr="0041421A">
        <w:rPr>
          <w:rStyle w:val="Emphasis"/>
          <w:highlight w:val="cyan"/>
        </w:rPr>
        <w:t>should not--preempt state regulation</w:t>
      </w:r>
      <w:r w:rsidRPr="0041421A">
        <w:rPr>
          <w:rStyle w:val="StyleUnderline"/>
        </w:rPr>
        <w:t>.</w:t>
      </w:r>
      <w:r w:rsidRPr="0041421A">
        <w:rPr>
          <w:sz w:val="16"/>
        </w:rPr>
        <w:t xml:space="preserve"> </w:t>
      </w:r>
      <w:r w:rsidRPr="0041421A">
        <w:rPr>
          <w:rStyle w:val="Emphasis"/>
          <w:highlight w:val="cyan"/>
        </w:rPr>
        <w:t>States are more familiar</w:t>
      </w:r>
      <w:r w:rsidRPr="0041421A">
        <w:rPr>
          <w:rStyle w:val="StyleUnderline"/>
          <w:highlight w:val="cyan"/>
        </w:rPr>
        <w:t xml:space="preserve"> with local conditions</w:t>
      </w:r>
      <w:r w:rsidRPr="0041421A">
        <w:rPr>
          <w:rStyle w:val="StyleUnderline"/>
        </w:rPr>
        <w:t xml:space="preserve"> and fracturing practices</w:t>
      </w:r>
      <w:r w:rsidRPr="0041421A">
        <w:rPr>
          <w:sz w:val="16"/>
        </w:rPr>
        <w:t xml:space="preserve">, and </w:t>
      </w:r>
      <w:r w:rsidRPr="0041421A">
        <w:rPr>
          <w:rStyle w:val="StyleUnderline"/>
        </w:rPr>
        <w:t xml:space="preserve">they </w:t>
      </w:r>
      <w:r w:rsidRPr="0041421A">
        <w:rPr>
          <w:rStyle w:val="StyleUnderline"/>
          <w:highlight w:val="cyan"/>
        </w:rPr>
        <w:t>already</w:t>
      </w:r>
      <w:r w:rsidRPr="0041421A">
        <w:rPr>
          <w:rStyle w:val="StyleUnderline"/>
        </w:rPr>
        <w:t xml:space="preserve"> have in place </w:t>
      </w:r>
      <w:r w:rsidRPr="0041421A">
        <w:rPr>
          <w:rStyle w:val="StyleUnderline"/>
          <w:highlight w:val="cyan"/>
        </w:rPr>
        <w:t>some oversight structure</w:t>
      </w:r>
      <w:r w:rsidRPr="0041421A">
        <w:rPr>
          <w:sz w:val="16"/>
        </w:rPr>
        <w:t xml:space="preserve">. (244) Rather, through a cooperative federalism approach, the federal government can establish baseline performance standards for chemical disclosure, wastewater storage, and the like, while </w:t>
      </w:r>
      <w:r w:rsidRPr="0041421A">
        <w:rPr>
          <w:rStyle w:val="Emphasis"/>
          <w:highlight w:val="cyan"/>
        </w:rPr>
        <w:t>leaving</w:t>
      </w:r>
      <w:r w:rsidRPr="0041421A">
        <w:rPr>
          <w:sz w:val="16"/>
        </w:rPr>
        <w:t xml:space="preserve"> the </w:t>
      </w:r>
      <w:r w:rsidRPr="0041421A">
        <w:rPr>
          <w:rStyle w:val="Emphasis"/>
          <w:highlight w:val="cyan"/>
        </w:rPr>
        <w:t>states flexibility</w:t>
      </w:r>
      <w:r w:rsidRPr="0041421A">
        <w:rPr>
          <w:rStyle w:val="StyleUnderline"/>
        </w:rPr>
        <w:t xml:space="preserve"> on how to meet those standards.</w:t>
      </w:r>
      <w:r w:rsidRPr="0041421A">
        <w:rPr>
          <w:sz w:val="16"/>
        </w:rPr>
        <w:t xml:space="preserve"> (245) </w:t>
      </w:r>
      <w:r w:rsidRPr="0041421A">
        <w:rPr>
          <w:rStyle w:val="StyleUnderline"/>
        </w:rPr>
        <w:t>Joint federal</w:t>
      </w:r>
      <w:r w:rsidRPr="0041421A">
        <w:rPr>
          <w:sz w:val="16"/>
        </w:rPr>
        <w:t xml:space="preserve"> and </w:t>
      </w:r>
      <w:r w:rsidRPr="0041421A">
        <w:rPr>
          <w:rStyle w:val="StyleUnderline"/>
        </w:rPr>
        <w:t>state regulation ultimately promises more</w:t>
      </w:r>
      <w:r w:rsidRPr="0041421A">
        <w:rPr>
          <w:sz w:val="16"/>
        </w:rPr>
        <w:t xml:space="preserve"> complete and integrated attention to fracturing's environmental hazards.</w:t>
      </w:r>
    </w:p>
    <w:p w14:paraId="24E98168" w14:textId="77777777" w:rsidR="003525B9" w:rsidRDefault="003525B9" w:rsidP="003525B9">
      <w:pPr>
        <w:pStyle w:val="Heading4"/>
      </w:pPr>
      <w:r>
        <w:t xml:space="preserve">Federalism fights over fracking decisions </w:t>
      </w:r>
    </w:p>
    <w:p w14:paraId="2D16402F" w14:textId="77777777" w:rsidR="003525B9" w:rsidRDefault="003525B9" w:rsidP="003525B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49A916E7" w14:textId="77777777" w:rsidR="003525B9" w:rsidRPr="003525B9" w:rsidRDefault="003525B9" w:rsidP="003525B9">
      <w:pPr>
        <w:rPr>
          <w:rStyle w:val="StyleUnderline"/>
        </w:rPr>
      </w:pPr>
      <w:r w:rsidRPr="003525B9">
        <w:rPr>
          <w:rStyle w:val="StyleUnderline"/>
        </w:rPr>
        <w:t>More specifically, federalism tension arises in the fracking disputes between values of localism, centralized authority at both the state and federal level, and checks on sovereign authority. Fracking, wind farm, and pipeline controversies implicate core localism values regarding a community’s right to self-determine local land uses and economic opportunities, with different municipalities reaching different conclusions about the kinds of communities they want to live in</w:t>
      </w:r>
      <w:r>
        <w:t xml:space="preserve">. </w:t>
      </w:r>
      <w:r w:rsidRPr="003525B9">
        <w:rPr>
          <w:rStyle w:val="StyleUnderline"/>
        </w:rPr>
        <w:t>Yet they also implicate competing values of centralized state and/or federal authority to protect larger scale public interests in stable access to affordable supply, environmentally sustainable production, or transmission safety.</w:t>
      </w:r>
      <w:r>
        <w:t xml:space="preserve"> </w:t>
      </w:r>
      <w:r w:rsidRPr="003525B9">
        <w:rPr>
          <w:rStyle w:val="StyleUnderline"/>
        </w:rPr>
        <w:t xml:space="preserve">In addition, </w:t>
      </w:r>
      <w:r w:rsidRPr="003525B9">
        <w:t>the</w:t>
      </w:r>
      <w:r>
        <w:t xml:space="preserve"> virtually unlimited ability of most states to preempt or control conflicting municipal choices—vastly more powerful than the ability of the federal government to control the states—</w:t>
      </w:r>
      <w:r w:rsidRPr="003525B9">
        <w:rPr>
          <w:rStyle w:val="StyleUnderline"/>
        </w:rPr>
        <w:t>raises troubling questions about the protection of checks and balances between local and centralized power within states, a problem that is constitutionally invisible in the general federalism discourse.</w:t>
      </w:r>
    </w:p>
    <w:p w14:paraId="118AFF93" w14:textId="77777777" w:rsidR="00CF1172" w:rsidRPr="00D14F64" w:rsidRDefault="00CF1172" w:rsidP="00CF1172"/>
    <w:p w14:paraId="2CA98C38" w14:textId="019E3709" w:rsidR="00A42AD7" w:rsidRDefault="00A42AD7" w:rsidP="00CF1172">
      <w:pPr>
        <w:pStyle w:val="Heading3"/>
      </w:pPr>
      <w:r>
        <w:t xml:space="preserve">Link – Invasive Species </w:t>
      </w:r>
    </w:p>
    <w:p w14:paraId="600873D6" w14:textId="77777777" w:rsidR="00A42AD7" w:rsidRPr="00573E09" w:rsidRDefault="00A42AD7" w:rsidP="00A42AD7">
      <w:pPr>
        <w:pStyle w:val="Heading4"/>
      </w:pPr>
      <w:r w:rsidRPr="00573E09">
        <w:t>Federalism is the most effective framework for environmental policies, including invasive or endangered species.</w:t>
      </w:r>
    </w:p>
    <w:p w14:paraId="3F50CFFE" w14:textId="77777777" w:rsidR="00A42AD7" w:rsidRPr="00573E09" w:rsidRDefault="00A42AD7" w:rsidP="00A42AD7">
      <w:r w:rsidRPr="00C64ADC">
        <w:rPr>
          <w:rFonts w:eastAsiaTheme="majorEastAsia" w:cstheme="majorBidi"/>
          <w:b/>
          <w:bCs/>
          <w:sz w:val="26"/>
          <w:szCs w:val="26"/>
        </w:rPr>
        <w:t>Bonebrake 13</w:t>
      </w:r>
      <w:r w:rsidRPr="00573E09">
        <w:t xml:space="preserve"> (Justin Bonebrake</w:t>
      </w:r>
      <w:r>
        <w:t xml:space="preserve">, </w:t>
      </w:r>
      <w:r w:rsidRPr="00C64ADC">
        <w:t>Colorado Natural Resources, Energy, and Environmental Law Review</w:t>
      </w:r>
      <w:r>
        <w:t xml:space="preserve">, “Carpe Lacum: Asian Carp and the Great Lakes”, 2013, </w:t>
      </w:r>
      <w:hyperlink r:id="rId27" w:history="1">
        <w:r w:rsidRPr="00A032FB">
          <w:rPr>
            <w:rStyle w:val="Hyperlink"/>
          </w:rPr>
          <w:t>https://www.colorado.edu/law/sites/default/files/Bonebrake_6713.pdf</w:t>
        </w:r>
      </w:hyperlink>
      <w:r>
        <w:t>, //calb)</w:t>
      </w:r>
    </w:p>
    <w:p w14:paraId="6271E326" w14:textId="32290EF2" w:rsidR="00A42AD7" w:rsidRPr="00A42AD7" w:rsidRDefault="00A42AD7" w:rsidP="00A42AD7">
      <w:pPr>
        <w:rPr>
          <w:sz w:val="16"/>
        </w:rPr>
      </w:pPr>
      <w:r w:rsidRPr="00573E09">
        <w:rPr>
          <w:rStyle w:val="StyleUnderline"/>
        </w:rPr>
        <w:t xml:space="preserve">Traditionally, the </w:t>
      </w:r>
      <w:r w:rsidRPr="00C64ADC">
        <w:rPr>
          <w:rStyle w:val="StyleUnderline"/>
          <w:highlight w:val="cyan"/>
        </w:rPr>
        <w:t>lawmakers working for the protection of water resources have capitalized on</w:t>
      </w:r>
      <w:r w:rsidRPr="00573E09">
        <w:rPr>
          <w:rStyle w:val="StyleUnderline"/>
        </w:rPr>
        <w:t xml:space="preserve"> certain components of </w:t>
      </w:r>
      <w:r w:rsidRPr="00C64ADC">
        <w:rPr>
          <w:rStyle w:val="StyleUnderline"/>
          <w:highlight w:val="cyan"/>
        </w:rPr>
        <w:t>the constitutional federalism framework</w:t>
      </w:r>
      <w:r w:rsidRPr="00573E09">
        <w:rPr>
          <w:rStyle w:val="StyleUnderline"/>
        </w:rPr>
        <w:t>.236 “Federalism is a system where particular distributions of authority between a nation and its sub-units are secured by definitive rights that the sub-units can assert against the central government.”237 In other words, federalism describes the balance of power between units of government. In the United States, this usually equates to the balance of power between the federal government and state governments, and it would apply similarly for Canada with its parliamentary government and provinces.</w:t>
      </w:r>
      <w:r w:rsidRPr="00573E09">
        <w:rPr>
          <w:sz w:val="16"/>
        </w:rPr>
        <w:t xml:space="preserve">238 To refine this more, vertical federalism refers to the relationship between federal and state governments, while horizontal federalism refers to the relationship between states.239 Since its advent in the late 1960s and early 1970s, environmental policy in the United States has been designed within a vertical federalism framework.240 More specifically, the main approach has been one of “cooperative vertical federalism,” in which the federal government has set environmental standards for the states to administer and enforce.241 </w:t>
      </w:r>
      <w:r w:rsidRPr="00573E09">
        <w:rPr>
          <w:rStyle w:val="StyleUnderline"/>
        </w:rPr>
        <w:t xml:space="preserve">This </w:t>
      </w:r>
      <w:r w:rsidRPr="00C64ADC">
        <w:rPr>
          <w:rStyle w:val="StyleUnderline"/>
          <w:highlight w:val="cyan"/>
        </w:rPr>
        <w:t>cooperative vertical federalism has been the framework for most environmental policies</w:t>
      </w:r>
      <w:r w:rsidRPr="00573E09">
        <w:rPr>
          <w:rStyle w:val="StyleUnderline"/>
        </w:rPr>
        <w:t xml:space="preserve"> throughout U.S. history (</w:t>
      </w:r>
      <w:r w:rsidRPr="00C64ADC">
        <w:rPr>
          <w:rStyle w:val="StyleUnderline"/>
          <w:highlight w:val="cyan"/>
        </w:rPr>
        <w:t>including endangered species, hazardous waste, and pollution</w:t>
      </w:r>
      <w:r w:rsidRPr="00573E09">
        <w:rPr>
          <w:rStyle w:val="StyleUnderline"/>
        </w:rPr>
        <w:t xml:space="preserve">), but water resource management has been the exception.242 </w:t>
      </w:r>
      <w:r w:rsidRPr="00C64ADC">
        <w:rPr>
          <w:rStyle w:val="StyleUnderline"/>
          <w:highlight w:val="cyan"/>
        </w:rPr>
        <w:t>Interstate management of water resources has 2</w:t>
      </w:r>
      <w:r w:rsidRPr="00573E09">
        <w:rPr>
          <w:rStyle w:val="StyleUnderline"/>
        </w:rPr>
        <w:t>34</w:t>
      </w:r>
      <w:r w:rsidRPr="00C64ADC">
        <w:rPr>
          <w:rStyle w:val="StyleUnderline"/>
          <w:highlight w:val="cyan"/>
        </w:rPr>
        <w:t>. typically been addressed through horizontal federalism by utilizing numerous mechanisms to resolve disputes between the states and to facilitate interstate cooperation.</w:t>
      </w:r>
      <w:r w:rsidRPr="00573E09">
        <w:rPr>
          <w:rStyle w:val="StyleUnderline"/>
        </w:rPr>
        <w:t xml:space="preserve">243 The reasons for this are fairly simple: </w:t>
      </w:r>
      <w:r w:rsidRPr="00C64ADC">
        <w:rPr>
          <w:rStyle w:val="StyleUnderline"/>
          <w:highlight w:val="cyan"/>
        </w:rPr>
        <w:t>water resources often cross (and even define) state borders, and conflicts over such water resources are often most efficiently settled between the states, since they know more about their own waters and boundaries.</w:t>
      </w:r>
      <w:r w:rsidRPr="00573E09">
        <w:rPr>
          <w:rStyle w:val="StyleUnderline"/>
        </w:rPr>
        <w:t>244 The application of cooperative horizontal federalism to water law co-opts features from traditional environmental federalism (cooperative vertical federalism) and existing interstate water resource management compacts.245 Similar to cooperative vertical federalism, cooperative horizontal federalism creates common minimum standards to be enforced and administered by all of the parties to a compact.246 Unlike cooperative vertical federalism, these standards do not need to be handed down by the federal government but rather can be agreed upon by all relevant parties.</w:t>
      </w:r>
      <w:r w:rsidRPr="00C64ADC">
        <w:rPr>
          <w:rStyle w:val="StyleUnderline"/>
          <w:highlight w:val="cyan"/>
        </w:rPr>
        <w:t>247 This allows for states to serve the function typically held by the federal government</w:t>
      </w:r>
      <w:r w:rsidRPr="00573E09">
        <w:rPr>
          <w:rStyle w:val="StyleUnderline"/>
        </w:rPr>
        <w:t xml:space="preserve"> of setting and enforcing standards.248 This can be accomplished </w:t>
      </w:r>
      <w:r w:rsidRPr="00C64ADC">
        <w:rPr>
          <w:rStyle w:val="StyleUnderline"/>
          <w:highlight w:val="cyan"/>
        </w:rPr>
        <w:t>by employing the interstate compact mechanism we already see in interstate water management schemes</w:t>
      </w:r>
      <w:r w:rsidRPr="00573E09">
        <w:rPr>
          <w:rStyle w:val="StyleUnderline"/>
        </w:rPr>
        <w:t>.</w:t>
      </w:r>
      <w:r w:rsidRPr="00573E09">
        <w:rPr>
          <w:sz w:val="16"/>
        </w:rPr>
        <w:t>249</w:t>
      </w:r>
    </w:p>
    <w:p w14:paraId="46241992" w14:textId="77777777" w:rsidR="00A42AD7" w:rsidRDefault="00A42AD7" w:rsidP="00A42AD7">
      <w:pPr>
        <w:pStyle w:val="Heading4"/>
      </w:pPr>
      <w:r>
        <w:t>States take overall responsibility for dealing with invasive species.</w:t>
      </w:r>
    </w:p>
    <w:p w14:paraId="71F5DE09" w14:textId="77777777" w:rsidR="00A42AD7" w:rsidRPr="00605053" w:rsidRDefault="00A42AD7" w:rsidP="00A42AD7">
      <w:r w:rsidRPr="00605053">
        <w:rPr>
          <w:rFonts w:eastAsiaTheme="majorEastAsia" w:cstheme="majorBidi"/>
          <w:b/>
          <w:bCs/>
          <w:sz w:val="26"/>
          <w:szCs w:val="26"/>
        </w:rPr>
        <w:t>Showalter 16</w:t>
      </w:r>
      <w:r>
        <w:t xml:space="preserve"> (</w:t>
      </w:r>
      <w:r w:rsidRPr="00605053">
        <w:t>Stephanie Showalter, "WORKING TOGETHER TO COMBAT INVASIVE SPECIES THREATS: on JSTOR,"</w:t>
      </w:r>
      <w:r>
        <w:t xml:space="preserve"> 2016</w:t>
      </w:r>
      <w:r w:rsidRPr="00605053">
        <w:t xml:space="preserve">, </w:t>
      </w:r>
      <w:hyperlink r:id="rId28" w:history="1">
        <w:r w:rsidRPr="00A032FB">
          <w:rPr>
            <w:rStyle w:val="Hyperlink"/>
          </w:rPr>
          <w:t>https://www.jstor.org/stable/24889112</w:t>
        </w:r>
      </w:hyperlink>
      <w:r>
        <w:t>, //calb)</w:t>
      </w:r>
    </w:p>
    <w:p w14:paraId="005403F9" w14:textId="77777777" w:rsidR="00A42AD7" w:rsidRDefault="00A42AD7" w:rsidP="00A42AD7">
      <w:pPr>
        <w:rPr>
          <w:sz w:val="12"/>
        </w:rPr>
      </w:pPr>
      <w:r w:rsidRPr="00D62D56">
        <w:rPr>
          <w:rStyle w:val="StyleUnderline"/>
        </w:rPr>
        <w:t xml:space="preserve">In addition to complex multi-jurisdictional issues, the National Park Service (NPS) must also balance a dual mission when managing individual System units. </w:t>
      </w:r>
      <w:r w:rsidRPr="00605053">
        <w:rPr>
          <w:sz w:val="12"/>
        </w:rPr>
        <w:t>Congress directed the NPS to manage the System “to conserve the scenery, natural and historic objects, and wildlife in the System units and to provide for the enjoyment of the scenery, natural and historic objects, and wild life in such manner and by such means as will leave them unimpaired for the enjoyment of future generations.”1 Visitors are allowed to raft down the Colorado River through Grand Canyon National Park, but they may only do so as part of a commercial rafting trip or as authorized by an individual permit. Illustrative of the dual mandate and its need to balance use and conservation, the NPS does not allow unfettered access to the Colorado River within the park. However, in the face of significant threats from non-native species at System units across the country, the NPS is struggling to fulfill its dual mandates of conservation and public enjoyment of System resources. By opening System units up to boating, for example, the NPS risks that those boats and associated equipment 2 will introduce aquatic invasive species into the unit’s waters.</w:t>
      </w:r>
      <w:r w:rsidRPr="00D62D56">
        <w:rPr>
          <w:rStyle w:val="StyleUnderline"/>
        </w:rPr>
        <w:t xml:space="preserve"> Unfortunately, </w:t>
      </w:r>
      <w:r w:rsidRPr="00D62D56">
        <w:rPr>
          <w:rStyle w:val="StyleUnderline"/>
          <w:highlight w:val="cyan"/>
        </w:rPr>
        <w:t>over 6,500 non-native species have been documented on System lands, with potentially</w:t>
      </w:r>
      <w:r>
        <w:rPr>
          <w:rStyle w:val="StyleUnderline"/>
        </w:rPr>
        <w:t xml:space="preserve"> </w:t>
      </w:r>
      <w:r w:rsidRPr="00D62D56">
        <w:rPr>
          <w:rStyle w:val="StyleUnderline"/>
        </w:rPr>
        <w:t>3</w:t>
      </w:r>
      <w:r>
        <w:rPr>
          <w:rStyle w:val="StyleUnderline"/>
        </w:rPr>
        <w:t xml:space="preserve"> </w:t>
      </w:r>
      <w:r w:rsidRPr="00D62D56">
        <w:rPr>
          <w:rStyle w:val="StyleUnderline"/>
          <w:highlight w:val="cyan"/>
        </w:rPr>
        <w:t>severe consequences</w:t>
      </w:r>
      <w:r w:rsidRPr="00D62D56">
        <w:rPr>
          <w:rStyle w:val="StyleUnderline"/>
        </w:rPr>
        <w:t>. Non-native species that become invasive can displace native</w:t>
      </w:r>
      <w:r>
        <w:rPr>
          <w:rStyle w:val="StyleUnderline"/>
        </w:rPr>
        <w:t xml:space="preserve"> </w:t>
      </w:r>
      <w:r w:rsidRPr="00D62D56">
        <w:rPr>
          <w:rStyle w:val="StyleUnderline"/>
        </w:rPr>
        <w:t>4</w:t>
      </w:r>
      <w:r>
        <w:rPr>
          <w:rStyle w:val="StyleUnderline"/>
        </w:rPr>
        <w:t xml:space="preserve"> </w:t>
      </w:r>
      <w:r w:rsidRPr="00D62D56">
        <w:rPr>
          <w:rStyle w:val="StyleUnderline"/>
        </w:rPr>
        <w:t>invasive species vectors and pathways</w:t>
      </w:r>
      <w:r w:rsidRPr="00D62D56">
        <w:rPr>
          <w:rStyle w:val="StyleUnderline"/>
          <w:highlight w:val="cyan"/>
        </w:rPr>
        <w:t>. States have primary responsibility for protecting the natural resources within their borders.</w:t>
      </w:r>
      <w:r w:rsidRPr="00D62D56">
        <w:rPr>
          <w:rStyle w:val="StyleUnderline"/>
        </w:rPr>
        <w:t xml:space="preserve"> In their roles as trustees of public resources, similar to federal land management agencies, states strive to both conserve the resources under their care and facilitate public access. For example, Colorado has declared that while people should be able to enjoy wildlife-related recreational opportunities in the state, the state must act to protect, preserve, and enhance the wildlife and wildlife</w:t>
      </w:r>
      <w:r>
        <w:rPr>
          <w:rStyle w:val="StyleUnderline"/>
        </w:rPr>
        <w:t xml:space="preserve"> </w:t>
      </w:r>
      <w:r w:rsidRPr="00D62D56">
        <w:rPr>
          <w:rStyle w:val="StyleUnderline"/>
        </w:rPr>
        <w:t>5</w:t>
      </w:r>
      <w:r>
        <w:rPr>
          <w:rStyle w:val="StyleUnderline"/>
        </w:rPr>
        <w:t xml:space="preserve"> </w:t>
      </w:r>
      <w:r w:rsidRPr="00D62D56">
        <w:rPr>
          <w:rStyle w:val="StyleUnderline"/>
        </w:rPr>
        <w:t xml:space="preserve">environments in the state. In their role as natural resource trustee, most </w:t>
      </w:r>
      <w:r w:rsidRPr="00605053">
        <w:rPr>
          <w:rStyle w:val="StyleUnderline"/>
          <w:highlight w:val="cyan"/>
        </w:rPr>
        <w:t>states have enacted laws and policies seeking to address the problem of invasive species.</w:t>
      </w:r>
      <w:r w:rsidRPr="00D62D56">
        <w:rPr>
          <w:rStyle w:val="StyleUnderline"/>
        </w:rPr>
        <w:t xml:space="preserve"> In general, </w:t>
      </w:r>
      <w:r w:rsidRPr="00605053">
        <w:rPr>
          <w:rStyle w:val="StyleUnderline"/>
          <w:highlight w:val="cyan"/>
        </w:rPr>
        <w:t>states prohibit the possession, sale, import, and transport of certain wildlife, alter ecosystems, and impair visitor use and enjoyment of park resources.</w:t>
      </w:r>
      <w:r w:rsidRPr="00D62D56">
        <w:rPr>
          <w:rStyle w:val="StyleUnderline"/>
        </w:rPr>
        <w:t xml:space="preserve"> The most effective way for the NPS to prevent economic and environmental harm from invasive species is to prevent the introduction of non-native species into System ecosystems. </w:t>
      </w:r>
      <w:r w:rsidRPr="00605053">
        <w:rPr>
          <w:sz w:val="12"/>
        </w:rPr>
        <w:t>Accordingly, the issue of federal-state cooperation often focuses on how the NPS can work with states to prevent non-native species from being introduced to lands under NPS control and management.</w:t>
      </w:r>
      <w:r w:rsidRPr="00D62D56">
        <w:rPr>
          <w:rStyle w:val="StyleUnderline"/>
        </w:rPr>
        <w:t xml:space="preserve"> Less attention is paid to how the states can work with the NPS to contain species on federal land, although this issue demands more attention and discussion, given what is known about</w:t>
      </w:r>
      <w:r>
        <w:rPr>
          <w:rStyle w:val="StyleUnderline"/>
        </w:rPr>
        <w:t xml:space="preserve"> </w:t>
      </w:r>
      <w:r w:rsidRPr="00D62D56">
        <w:rPr>
          <w:rStyle w:val="StyleUnderline"/>
        </w:rPr>
        <w:t xml:space="preserve">invasive species to prevent their introduction and spread. </w:t>
      </w:r>
      <w:r w:rsidRPr="00605053">
        <w:rPr>
          <w:rStyle w:val="StyleUnderline"/>
          <w:highlight w:val="cyan"/>
        </w:rPr>
        <w:t>Many states have also developed programs to address particular invasive species vectors, such as aquaculture and ballast water.</w:t>
      </w:r>
      <w:r w:rsidRPr="00D62D56">
        <w:rPr>
          <w:rStyle w:val="StyleUnderline"/>
        </w:rPr>
        <w:t xml:space="preserve"> </w:t>
      </w:r>
      <w:r w:rsidRPr="00605053">
        <w:rPr>
          <w:sz w:val="12"/>
        </w:rPr>
        <w:t>State invasive species laws that do not conflict with federal law are generally applicable within the national parks, adding another layer of complexity onto national parks management.</w:t>
      </w:r>
    </w:p>
    <w:p w14:paraId="2DB20559" w14:textId="77777777" w:rsidR="00A42AD7" w:rsidRPr="00A42AD7" w:rsidRDefault="00A42AD7" w:rsidP="00A42AD7"/>
    <w:p w14:paraId="1C7B5E55" w14:textId="54571ABC" w:rsidR="00CF1172" w:rsidRPr="0090643B" w:rsidRDefault="00CF1172" w:rsidP="00CF1172">
      <w:pPr>
        <w:pStyle w:val="Heading3"/>
      </w:pPr>
      <w:r>
        <w:t xml:space="preserve">Link – Lead Contamination </w:t>
      </w:r>
    </w:p>
    <w:p w14:paraId="43DE91A2" w14:textId="77777777" w:rsidR="00CF1172" w:rsidRPr="005B14B3" w:rsidRDefault="00CF1172" w:rsidP="00CF1172">
      <w:pPr>
        <w:pStyle w:val="Heading4"/>
      </w:pPr>
      <w:r>
        <w:t xml:space="preserve">Federal action represents a heavy-handed approach that trades off with collaborative federalism. </w:t>
      </w:r>
    </w:p>
    <w:p w14:paraId="4C85DAE1" w14:textId="77777777" w:rsidR="00CF1172" w:rsidRPr="00D3124E" w:rsidRDefault="00CF1172" w:rsidP="00CF1172">
      <w:r w:rsidRPr="00D3124E">
        <w:rPr>
          <w:rStyle w:val="Style13ptBold"/>
        </w:rPr>
        <w:t>Dana, 17</w:t>
      </w:r>
      <w:r w:rsidRPr="00D3124E">
        <w:t xml:space="preserve"> (David Dana is Professor of Law and Associate Dean for Academic Affairs: Faculty and Research at the Northwestern University Law School, Nov 2017, “ESCAPING THE ABDICATION TRAP WHEN COOPERATIVE FEDERALISM FAILS: LEGAL REFORM AFTER FLINT”, 44 Fordham Urb. L.J. 1329, </w:t>
      </w:r>
      <w:hyperlink r:id="rId29" w:history="1">
        <w:r w:rsidRPr="00893B0A">
          <w:rPr>
            <w:rStyle w:val="Hyperlink"/>
          </w:rPr>
          <w:t>https://heinonline.org/HOL/LandingPage?handle=hein.journals/frdurb44&amp;div=49&amp;id=&amp;page=</w:t>
        </w:r>
      </w:hyperlink>
      <w:r>
        <w:t>, accessed 6/19/2021) TK</w:t>
      </w:r>
    </w:p>
    <w:p w14:paraId="462ABA36" w14:textId="77777777" w:rsidR="00CF1172" w:rsidRPr="008D471D" w:rsidRDefault="00CF1172" w:rsidP="00CF1172">
      <w:pPr>
        <w:rPr>
          <w:sz w:val="16"/>
        </w:rPr>
      </w:pPr>
      <w:r w:rsidRPr="008D471D">
        <w:rPr>
          <w:sz w:val="16"/>
        </w:rPr>
        <w:t xml:space="preserve">In theory, </w:t>
      </w:r>
      <w:r w:rsidRPr="00FF557C">
        <w:rPr>
          <w:rStyle w:val="StyleUnderline"/>
          <w:highlight w:val="cyan"/>
        </w:rPr>
        <w:t>one could imagine</w:t>
      </w:r>
      <w:r w:rsidRPr="008D471D">
        <w:rPr>
          <w:sz w:val="16"/>
        </w:rPr>
        <w:t xml:space="preserve"> a </w:t>
      </w:r>
      <w:r w:rsidRPr="00FF557C">
        <w:rPr>
          <w:rStyle w:val="Emphasis"/>
          <w:highlight w:val="cyan"/>
        </w:rPr>
        <w:t>federal law that made</w:t>
      </w:r>
      <w:r w:rsidRPr="008D471D">
        <w:rPr>
          <w:sz w:val="16"/>
        </w:rPr>
        <w:t xml:space="preserve"> the </w:t>
      </w:r>
      <w:r w:rsidRPr="00FF557C">
        <w:rPr>
          <w:rStyle w:val="Emphasis"/>
          <w:highlight w:val="cyan"/>
        </w:rPr>
        <w:t>f</w:t>
      </w:r>
      <w:r w:rsidRPr="00FF557C">
        <w:rPr>
          <w:rStyle w:val="Emphasis"/>
        </w:rPr>
        <w:t xml:space="preserve">ederal </w:t>
      </w:r>
      <w:r w:rsidRPr="00FF557C">
        <w:rPr>
          <w:rStyle w:val="Style13ptBold"/>
          <w:highlight w:val="cyan"/>
        </w:rPr>
        <w:t>g</w:t>
      </w:r>
      <w:r w:rsidRPr="00FF557C">
        <w:rPr>
          <w:rStyle w:val="Style13ptBold"/>
        </w:rPr>
        <w:t>overnment</w:t>
      </w:r>
      <w:r w:rsidRPr="00FF557C">
        <w:rPr>
          <w:rStyle w:val="Emphasis"/>
          <w:highlight w:val="cyan"/>
        </w:rPr>
        <w:t xml:space="preserve"> directly responsible for testing</w:t>
      </w:r>
      <w:r w:rsidRPr="008D471D">
        <w:rPr>
          <w:rStyle w:val="StyleUnderline"/>
        </w:rPr>
        <w:t xml:space="preserve"> </w:t>
      </w:r>
      <w:r w:rsidRPr="008D471D">
        <w:rPr>
          <w:rStyle w:val="Emphasis"/>
        </w:rPr>
        <w:t xml:space="preserve">for </w:t>
      </w:r>
      <w:r w:rsidRPr="00FF557C">
        <w:rPr>
          <w:rStyle w:val="Emphasis"/>
          <w:highlight w:val="cyan"/>
        </w:rPr>
        <w:t>lead</w:t>
      </w:r>
      <w:r w:rsidRPr="008D471D">
        <w:rPr>
          <w:rStyle w:val="Emphasis"/>
        </w:rPr>
        <w:t xml:space="preserve"> and </w:t>
      </w:r>
      <w:r w:rsidRPr="00FF557C">
        <w:rPr>
          <w:rStyle w:val="Emphasis"/>
        </w:rPr>
        <w:t>disclosing</w:t>
      </w:r>
      <w:r w:rsidRPr="008D471D">
        <w:rPr>
          <w:rStyle w:val="Emphasis"/>
        </w:rPr>
        <w:t xml:space="preserve"> risks at the local level</w:t>
      </w:r>
      <w:r w:rsidRPr="008D471D">
        <w:rPr>
          <w:rStyle w:val="StyleUnderline"/>
        </w:rPr>
        <w:t xml:space="preserve">, </w:t>
      </w:r>
      <w:r w:rsidRPr="00FF557C">
        <w:rPr>
          <w:rStyle w:val="StyleUnderline"/>
          <w:highlight w:val="cyan"/>
        </w:rPr>
        <w:t>and</w:t>
      </w:r>
      <w:r w:rsidRPr="008D471D">
        <w:rPr>
          <w:rStyle w:val="StyleUnderline"/>
        </w:rPr>
        <w:t xml:space="preserve"> perhaps even for </w:t>
      </w:r>
      <w:r w:rsidRPr="00FF557C">
        <w:rPr>
          <w:rStyle w:val="StyleUnderline"/>
          <w:highlight w:val="cyan"/>
        </w:rPr>
        <w:t>treatment</w:t>
      </w:r>
      <w:r w:rsidRPr="008D471D">
        <w:rPr>
          <w:sz w:val="16"/>
        </w:rPr>
        <w:t xml:space="preserve">. (84) But </w:t>
      </w:r>
      <w:r w:rsidRPr="00FF557C">
        <w:rPr>
          <w:rStyle w:val="Emphasis"/>
          <w:highlight w:val="cyan"/>
        </w:rPr>
        <w:t>any</w:t>
      </w:r>
      <w:r w:rsidRPr="008D471D">
        <w:rPr>
          <w:rStyle w:val="Emphasis"/>
        </w:rPr>
        <w:t xml:space="preserve"> proposal for </w:t>
      </w:r>
      <w:r w:rsidRPr="00FF557C">
        <w:rPr>
          <w:rStyle w:val="Emphasis"/>
          <w:highlight w:val="cyan"/>
        </w:rPr>
        <w:t>such</w:t>
      </w:r>
      <w:r w:rsidRPr="008D471D">
        <w:rPr>
          <w:rStyle w:val="Emphasis"/>
        </w:rPr>
        <w:t xml:space="preserve"> a </w:t>
      </w:r>
      <w:r w:rsidRPr="00FF557C">
        <w:rPr>
          <w:rStyle w:val="Emphasis"/>
          <w:highlight w:val="cyan"/>
        </w:rPr>
        <w:t>statute</w:t>
      </w:r>
      <w:r w:rsidRPr="008D471D">
        <w:rPr>
          <w:rStyle w:val="Emphasis"/>
        </w:rPr>
        <w:t xml:space="preserve"> would </w:t>
      </w:r>
      <w:r w:rsidRPr="00FF557C">
        <w:rPr>
          <w:rStyle w:val="Emphasis"/>
          <w:highlight w:val="cyan"/>
        </w:rPr>
        <w:t>be</w:t>
      </w:r>
      <w:r w:rsidRPr="008D471D">
        <w:rPr>
          <w:sz w:val="16"/>
        </w:rPr>
        <w:t xml:space="preserve"> greeted with claims that it represents a </w:t>
      </w:r>
      <w:r w:rsidRPr="00FF557C">
        <w:rPr>
          <w:rStyle w:val="Emphasis"/>
          <w:highlight w:val="cyan"/>
        </w:rPr>
        <w:t>heavy-handed approach</w:t>
      </w:r>
      <w:r w:rsidRPr="008D471D">
        <w:rPr>
          <w:rStyle w:val="StyleUnderline"/>
        </w:rPr>
        <w:t xml:space="preserve"> to a realm traditionally left to state and local governments</w:t>
      </w:r>
      <w:r w:rsidRPr="008D471D">
        <w:rPr>
          <w:sz w:val="16"/>
        </w:rPr>
        <w:t xml:space="preserve">. And, politics aside, </w:t>
      </w:r>
      <w:r w:rsidRPr="00FF557C">
        <w:rPr>
          <w:rStyle w:val="Emphasis"/>
          <w:highlight w:val="cyan"/>
        </w:rPr>
        <w:t>direct testing for lead by</w:t>
      </w:r>
      <w:r w:rsidRPr="008D471D">
        <w:rPr>
          <w:sz w:val="16"/>
        </w:rPr>
        <w:t xml:space="preserve"> the </w:t>
      </w:r>
      <w:r w:rsidRPr="00FF557C">
        <w:rPr>
          <w:rStyle w:val="Emphasis"/>
          <w:highlight w:val="cyan"/>
        </w:rPr>
        <w:t>federal</w:t>
      </w:r>
      <w:r w:rsidRPr="008D471D">
        <w:rPr>
          <w:rStyle w:val="Emphasis"/>
        </w:rPr>
        <w:t xml:space="preserve"> </w:t>
      </w:r>
      <w:r w:rsidRPr="00FF557C">
        <w:rPr>
          <w:rStyle w:val="Emphasis"/>
          <w:highlight w:val="cyan"/>
        </w:rPr>
        <w:t>government</w:t>
      </w:r>
      <w:r w:rsidRPr="008D471D">
        <w:rPr>
          <w:sz w:val="16"/>
        </w:rPr>
        <w:t xml:space="preserve"> may </w:t>
      </w:r>
      <w:r w:rsidRPr="00FF557C">
        <w:rPr>
          <w:rStyle w:val="Emphasis"/>
          <w:highlight w:val="cyan"/>
        </w:rPr>
        <w:t>not</w:t>
      </w:r>
      <w:r w:rsidRPr="008D471D">
        <w:rPr>
          <w:sz w:val="16"/>
        </w:rPr>
        <w:t xml:space="preserve"> be the </w:t>
      </w:r>
      <w:r w:rsidRPr="008D471D">
        <w:rPr>
          <w:rStyle w:val="Emphasis"/>
        </w:rPr>
        <w:t xml:space="preserve">most </w:t>
      </w:r>
      <w:r w:rsidRPr="00FF557C">
        <w:rPr>
          <w:rStyle w:val="Emphasis"/>
          <w:highlight w:val="cyan"/>
        </w:rPr>
        <w:t>efficient approach</w:t>
      </w:r>
      <w:r w:rsidRPr="008D471D">
        <w:rPr>
          <w:sz w:val="16"/>
        </w:rPr>
        <w:t xml:space="preserve">, </w:t>
      </w:r>
      <w:r w:rsidRPr="00FF557C">
        <w:rPr>
          <w:rStyle w:val="StyleUnderline"/>
          <w:highlight w:val="cyan"/>
        </w:rPr>
        <w:t>given</w:t>
      </w:r>
      <w:r w:rsidRPr="008D471D">
        <w:rPr>
          <w:rStyle w:val="StyleUnderline"/>
        </w:rPr>
        <w:t xml:space="preserve"> the </w:t>
      </w:r>
      <w:r w:rsidRPr="00FF557C">
        <w:rPr>
          <w:rStyle w:val="StyleUnderline"/>
          <w:highlight w:val="cyan"/>
        </w:rPr>
        <w:t>geographic distance</w:t>
      </w:r>
      <w:r w:rsidRPr="00FF557C">
        <w:rPr>
          <w:sz w:val="16"/>
          <w:highlight w:val="cyan"/>
        </w:rPr>
        <w:t xml:space="preserve"> </w:t>
      </w:r>
      <w:r w:rsidRPr="00FF557C">
        <w:rPr>
          <w:rStyle w:val="StyleUnderline"/>
          <w:highlight w:val="cyan"/>
        </w:rPr>
        <w:t>between</w:t>
      </w:r>
      <w:r w:rsidRPr="008D471D">
        <w:rPr>
          <w:rStyle w:val="StyleUnderline"/>
        </w:rPr>
        <w:t xml:space="preserve"> the </w:t>
      </w:r>
      <w:r w:rsidRPr="00FF557C">
        <w:rPr>
          <w:rStyle w:val="StyleUnderline"/>
          <w:highlight w:val="cyan"/>
        </w:rPr>
        <w:t>federal</w:t>
      </w:r>
      <w:r w:rsidRPr="008D471D">
        <w:rPr>
          <w:rStyle w:val="StyleUnderline"/>
        </w:rPr>
        <w:t xml:space="preserve"> government</w:t>
      </w:r>
      <w:r w:rsidRPr="008D471D">
        <w:rPr>
          <w:sz w:val="16"/>
        </w:rPr>
        <w:t xml:space="preserve"> </w:t>
      </w:r>
      <w:r w:rsidRPr="00FF557C">
        <w:rPr>
          <w:rStyle w:val="StyleUnderline"/>
          <w:highlight w:val="cyan"/>
        </w:rPr>
        <w:t>and</w:t>
      </w:r>
      <w:r w:rsidRPr="008D471D">
        <w:rPr>
          <w:sz w:val="16"/>
        </w:rPr>
        <w:t xml:space="preserve"> the </w:t>
      </w:r>
      <w:r w:rsidRPr="00FF557C">
        <w:rPr>
          <w:rStyle w:val="StyleUnderline"/>
          <w:highlight w:val="cyan"/>
        </w:rPr>
        <w:t>tens of thousands of localities where testing needs to be done</w:t>
      </w:r>
      <w:r w:rsidRPr="008D471D">
        <w:rPr>
          <w:sz w:val="16"/>
        </w:rPr>
        <w:t xml:space="preserve">. A </w:t>
      </w:r>
      <w:r w:rsidRPr="00FF557C">
        <w:rPr>
          <w:rStyle w:val="Emphasis"/>
          <w:highlight w:val="cyan"/>
        </w:rPr>
        <w:t>more plausible</w:t>
      </w:r>
      <w:r w:rsidRPr="008D471D">
        <w:rPr>
          <w:rStyle w:val="Emphasis"/>
        </w:rPr>
        <w:t xml:space="preserve"> approach </w:t>
      </w:r>
      <w:r w:rsidRPr="00FF557C">
        <w:rPr>
          <w:rStyle w:val="Emphasis"/>
          <w:highlight w:val="cyan"/>
        </w:rPr>
        <w:t>would be</w:t>
      </w:r>
      <w:r w:rsidRPr="008D471D">
        <w:rPr>
          <w:rStyle w:val="Emphasis"/>
        </w:rPr>
        <w:t xml:space="preserve"> changes at the </w:t>
      </w:r>
      <w:r w:rsidRPr="00FF557C">
        <w:rPr>
          <w:rStyle w:val="Emphasis"/>
          <w:highlight w:val="cyan"/>
        </w:rPr>
        <w:t>state level</w:t>
      </w:r>
      <w:r w:rsidRPr="008D471D">
        <w:rPr>
          <w:sz w:val="16"/>
        </w:rPr>
        <w:t xml:space="preserve">, </w:t>
      </w:r>
      <w:r w:rsidRPr="008D471D">
        <w:rPr>
          <w:rStyle w:val="StyleUnderline"/>
        </w:rPr>
        <w:t>as a matter of state law, whereby states legally assume responsibility, jointly with local water authorities, for drinking water testing and disclosure</w:t>
      </w:r>
      <w:r w:rsidRPr="008D471D">
        <w:rPr>
          <w:sz w:val="16"/>
        </w:rPr>
        <w:t xml:space="preserve"> (in the moderate shift alternative set forth in Figure 2) or for drinking water testing, disclosure, and treatment (in the radical shift alternative in Figure 2). State legislatures would certainly flinch at the radical option for budgetary reasons alone, so </w:t>
      </w:r>
      <w:r w:rsidRPr="00FF557C">
        <w:rPr>
          <w:rStyle w:val="Emphasis"/>
          <w:highlight w:val="cyan"/>
        </w:rPr>
        <w:t>in</w:t>
      </w:r>
      <w:r w:rsidRPr="008D471D">
        <w:rPr>
          <w:rStyle w:val="Emphasis"/>
        </w:rPr>
        <w:t xml:space="preserve"> the </w:t>
      </w:r>
      <w:r w:rsidRPr="00FF557C">
        <w:rPr>
          <w:rStyle w:val="Emphasis"/>
          <w:highlight w:val="cyan"/>
        </w:rPr>
        <w:t>current political climate</w:t>
      </w:r>
      <w:r w:rsidRPr="008D471D">
        <w:rPr>
          <w:rStyle w:val="Emphasis"/>
        </w:rPr>
        <w:t xml:space="preserve"> the </w:t>
      </w:r>
      <w:r w:rsidRPr="00FF557C">
        <w:rPr>
          <w:rStyle w:val="Emphasis"/>
          <w:highlight w:val="cyan"/>
        </w:rPr>
        <w:t>moderate shift is the most conceivable option</w:t>
      </w:r>
      <w:r w:rsidRPr="00FF557C">
        <w:rPr>
          <w:sz w:val="16"/>
          <w:highlight w:val="cyan"/>
        </w:rPr>
        <w:t>.</w:t>
      </w:r>
      <w:r w:rsidRPr="008D471D">
        <w:rPr>
          <w:sz w:val="16"/>
        </w:rPr>
        <w:t xml:space="preserve"> One might ask, why would we expect state employees tasked with testing for lead in water to act with any greater fidelity to the law than local water authority employees? One reason is that localities have an even more immediate incentive to engage in avoidance than states do, as localities are currently the only entities legally responsible for addressing the problem--and they are, in theory at least, legally responsible for addressing the problem regardless of whether they can obtain federal or state funding. (85) Moreover, criticism from consumers as a result of any identified problem will be directed immediately at the local water authority and at the state only secondarily, if at all. (86) In addition, making states legally liable for testing and disclosure may change the psychology of state legislatures to some degree. State legislators may feel that, given their legal responsibility, they must at least appropriate adequate funds for testing and disclosure. Legal liability for testing also may change the psychology of state water or environmental agencies. The bureaucracies might feel more empowered, to the extent they were already inclined to act, to address possible lead problems, because state legal responsibility for testing and disclosure would provide them some measure of rhetorical protection against claims by local actors that they were being overbearing or unduly intrusive. Even for state bureaucracies that are otherwise disinclined to address problems of lead in water, the possibility that they will be criticized publicly for failing to meet not only a regulatory oversight duty, but also a substantive legal duty to engage in testing and disclosure, might be enough to motivate them to devote resources to verifying representations by local water authorities regarding testing and disclosure, and to step in when local water authorities have not met applicable requirements. </w:t>
      </w:r>
      <w:r w:rsidRPr="008D471D">
        <w:rPr>
          <w:rStyle w:val="StyleUnderline"/>
        </w:rPr>
        <w:t>This shift to shared responsibility by the state could be configured in a variety of ways to fit the political, economic, and physical circumstances in each state</w:t>
      </w:r>
      <w:r w:rsidRPr="008D471D">
        <w:rPr>
          <w:sz w:val="16"/>
        </w:rPr>
        <w:t xml:space="preserve">. The obligation by the state could be to test and disclose for all water authorities, to do so only for small and low-income localities where the risk of inadequate testing seems highest, or to audit local testing and disclosure practices, report the audit results, and then test in localities where audits showed local noncompliance. In this reconfigured regime, local authorities still would be legally responsible for, and hence empowered to, test alongside the state, and thus would be able to determine if the testing proposed by the state was inadequate. Localities could engage in more testing than the state on its own would deem adequate. The </w:t>
      </w:r>
      <w:r w:rsidRPr="008D471D">
        <w:rPr>
          <w:rStyle w:val="StyleUnderline"/>
        </w:rPr>
        <w:t>story of Flint illustrates why such local input is important</w:t>
      </w:r>
      <w:r w:rsidRPr="008D471D">
        <w:rPr>
          <w:sz w:val="16"/>
        </w:rPr>
        <w:t xml:space="preserve">, because there, the </w:t>
      </w:r>
      <w:r w:rsidRPr="008D471D">
        <w:rPr>
          <w:rStyle w:val="StyleUnderline"/>
        </w:rPr>
        <w:t>state managed Flint's water under emergency powers in a way that sidelined local control and acted with less regard for local welfare</w:t>
      </w:r>
      <w:r w:rsidRPr="008D471D">
        <w:rPr>
          <w:sz w:val="16"/>
        </w:rPr>
        <w:t xml:space="preserve"> than local leaders might have had they retained effective control. (87) Failure to meet legal responsibilities is a risk for both state and local officials, which is why making them co-responsible, as a legal matter, is an attractive option. Cara Cunningham Warren has recently suggested that a </w:t>
      </w:r>
      <w:r w:rsidRPr="00FF557C">
        <w:rPr>
          <w:rStyle w:val="Emphasis"/>
          <w:highlight w:val="cyan"/>
        </w:rPr>
        <w:t>more collaborative, mutually respectful, more "polyphonic" kind of federalism may be what is needed to address</w:t>
      </w:r>
      <w:r w:rsidRPr="008D471D">
        <w:rPr>
          <w:rStyle w:val="StyleUnderline"/>
        </w:rPr>
        <w:t xml:space="preserve"> the problem of lead in water</w:t>
      </w:r>
      <w:r w:rsidRPr="008D471D">
        <w:rPr>
          <w:sz w:val="16"/>
        </w:rPr>
        <w:t>. (88) But it is unclear how calls for greater collaboration among different levels of government will lessen the problem of triple abdication. Re</w:t>
      </w:r>
      <w:r w:rsidRPr="008D471D">
        <w:rPr>
          <w:rStyle w:val="StyleUnderline"/>
        </w:rPr>
        <w:t xml:space="preserve">-configuring legal responsibility to make states co-liable for testing and disclosure may have more impact than </w:t>
      </w:r>
      <w:r w:rsidRPr="00FF557C">
        <w:rPr>
          <w:rStyle w:val="Emphasis"/>
          <w:highlight w:val="cyan"/>
        </w:rPr>
        <w:t>attempts to boost collaborative attitudes within the current cooperative federalism design</w:t>
      </w:r>
      <w:r w:rsidRPr="008D471D">
        <w:rPr>
          <w:rStyle w:val="Emphasis"/>
        </w:rPr>
        <w:t>--</w:t>
      </w:r>
      <w:r w:rsidRPr="008D471D">
        <w:rPr>
          <w:sz w:val="16"/>
        </w:rPr>
        <w:t>a design that, in the context of drinking water, has not worked all that well.</w:t>
      </w:r>
    </w:p>
    <w:p w14:paraId="6D30E7E5" w14:textId="6DA12CBD" w:rsidR="0023406C" w:rsidRPr="000A19A9" w:rsidRDefault="000A19A9" w:rsidP="000A19A9">
      <w:pPr>
        <w:pStyle w:val="Heading3"/>
      </w:pPr>
      <w:r w:rsidRPr="000A19A9">
        <w:t>Link – Native Water Rights</w:t>
      </w:r>
    </w:p>
    <w:p w14:paraId="7C67D3DD" w14:textId="77777777" w:rsidR="000A19A9" w:rsidRPr="000A19A9" w:rsidRDefault="000A19A9" w:rsidP="000A19A9">
      <w:pPr>
        <w:pStyle w:val="Heading4"/>
      </w:pPr>
      <w:r w:rsidRPr="000A19A9">
        <w:t>Authority of Indian water rights has been left up to the states – overturning that would upend federalist balance in regulation</w:t>
      </w:r>
    </w:p>
    <w:p w14:paraId="3637CA35" w14:textId="77777777" w:rsidR="000A19A9" w:rsidRPr="007E10DC" w:rsidRDefault="000A19A9" w:rsidP="000A19A9">
      <w:pPr>
        <w:rPr>
          <w:b/>
          <w:sz w:val="26"/>
        </w:rPr>
      </w:pPr>
      <w:r>
        <w:rPr>
          <w:rStyle w:val="Style13ptBold"/>
        </w:rPr>
        <w:t xml:space="preserve">Sly 93 </w:t>
      </w:r>
      <w:r>
        <w:t xml:space="preserve">[Peter W.; attorney in </w:t>
      </w:r>
      <w:r w:rsidRPr="007E10DC">
        <w:t>Indian Law, Water Rights and Water Quality cases</w:t>
      </w:r>
      <w:r>
        <w:t>; 1993; “Indian Water in the New West”; Part II, Chapter 5; “Federalism and Self-Determination: State Goals in Indian Water Rights Disputes”; The University of Arizona Tucson &amp; London; Accessed 6-27-2021; BM]</w:t>
      </w:r>
    </w:p>
    <w:p w14:paraId="15553616" w14:textId="77777777" w:rsidR="000A19A9" w:rsidRPr="007E10DC" w:rsidRDefault="000A19A9" w:rsidP="000A19A9">
      <w:pPr>
        <w:rPr>
          <w:sz w:val="16"/>
        </w:rPr>
      </w:pPr>
      <w:r w:rsidRPr="007E10DC">
        <w:rPr>
          <w:sz w:val="16"/>
        </w:rPr>
        <w:t xml:space="preserve">The vast federal proprietary and trust landholdings in the West will present dynamic issues of federalism and water rights throughout the 1990s. In this decade, </w:t>
      </w:r>
      <w:r w:rsidRPr="00AB4674">
        <w:rPr>
          <w:u w:val="single"/>
        </w:rPr>
        <w:t>western states are becoming increasingly concerned with water management</w:t>
      </w:r>
      <w:r w:rsidRPr="007E10DC">
        <w:rPr>
          <w:sz w:val="16"/>
          <w:szCs w:val="16"/>
        </w:rPr>
        <w:t>. The federal government will not fund major new water projects, yet its regulatory presence in western water matters is increasing. In</w:t>
      </w:r>
      <w:r w:rsidRPr="007E10DC">
        <w:rPr>
          <w:sz w:val="16"/>
        </w:rPr>
        <w:t xml:space="preserve"> this climate, </w:t>
      </w:r>
      <w:r w:rsidRPr="007E10DC">
        <w:rPr>
          <w:highlight w:val="green"/>
          <w:u w:val="single"/>
        </w:rPr>
        <w:t>Indian water rights disputes provide</w:t>
      </w:r>
      <w:r w:rsidRPr="007E10DC">
        <w:rPr>
          <w:sz w:val="16"/>
        </w:rPr>
        <w:t xml:space="preserve"> both opportunities and </w:t>
      </w:r>
      <w:r w:rsidRPr="00706491">
        <w:rPr>
          <w:b/>
          <w:bCs/>
          <w:highlight w:val="green"/>
          <w:u w:val="single"/>
        </w:rPr>
        <w:t>dangers for states</w:t>
      </w:r>
      <w:r w:rsidRPr="00AB4674">
        <w:rPr>
          <w:u w:val="single"/>
        </w:rPr>
        <w:t>. States and tribes may work together to foster federal funding</w:t>
      </w:r>
      <w:r w:rsidRPr="007E10DC">
        <w:rPr>
          <w:sz w:val="16"/>
        </w:rPr>
        <w:t xml:space="preserve"> of some water projects. Some states may have common hydrologic interests with tribes. </w:t>
      </w:r>
      <w:r w:rsidRPr="00AB4674">
        <w:rPr>
          <w:u w:val="single"/>
        </w:rPr>
        <w:t xml:space="preserve">Some </w:t>
      </w:r>
      <w:r w:rsidRPr="00706491">
        <w:rPr>
          <w:u w:val="single"/>
        </w:rPr>
        <w:t xml:space="preserve">states </w:t>
      </w:r>
      <w:r w:rsidRPr="00706491">
        <w:rPr>
          <w:highlight w:val="green"/>
          <w:u w:val="single"/>
        </w:rPr>
        <w:t>fear increasing federal</w:t>
      </w:r>
      <w:r w:rsidRPr="00706491">
        <w:rPr>
          <w:u w:val="single"/>
        </w:rPr>
        <w:t xml:space="preserve"> regulatory </w:t>
      </w:r>
      <w:r w:rsidRPr="00706491">
        <w:rPr>
          <w:highlight w:val="green"/>
          <w:u w:val="single"/>
        </w:rPr>
        <w:t>control</w:t>
      </w:r>
      <w:r w:rsidRPr="00706491">
        <w:rPr>
          <w:u w:val="single"/>
        </w:rPr>
        <w:t xml:space="preserve"> as a result of uncertain Indian water rights claims. All states have four major</w:t>
      </w:r>
      <w:r w:rsidRPr="00AB4674">
        <w:rPr>
          <w:u w:val="single"/>
        </w:rPr>
        <w:t xml:space="preserve"> interests in Indian water disputes: regulatory and adjudicatory simplicity, the protection of</w:t>
      </w:r>
      <w:r w:rsidRPr="007E10DC">
        <w:rPr>
          <w:sz w:val="16"/>
        </w:rPr>
        <w:t xml:space="preserve"> proprietary and fiscal </w:t>
      </w:r>
      <w:r w:rsidRPr="00AB4674">
        <w:rPr>
          <w:u w:val="single"/>
        </w:rPr>
        <w:t>interests, the maintenance of the integrity of state water law, and interstate interests</w:t>
      </w:r>
      <w:r w:rsidRPr="007E10DC">
        <w:rPr>
          <w:sz w:val="16"/>
        </w:rPr>
        <w:t xml:space="preserve">.1 Regulatory and Adjudicatory Simplicity In the exercise of its regulatory powers, </w:t>
      </w:r>
      <w:r w:rsidRPr="00AB4674">
        <w:rPr>
          <w:u w:val="single"/>
        </w:rPr>
        <w:t>the state acts in water matters as a “traffic cop</w:t>
      </w:r>
      <w:r w:rsidRPr="007E10DC">
        <w:rPr>
          <w:sz w:val="16"/>
        </w:rPr>
        <w:t xml:space="preserve">.” As with any exercise of state police powers, simple, certain, and clear rules are desirable. In resolving conflicts over the use of a finite resource, </w:t>
      </w:r>
      <w:r w:rsidRPr="007E10DC">
        <w:rPr>
          <w:u w:val="single"/>
        </w:rPr>
        <w:t>all water managers seek to remove uncertainty</w:t>
      </w:r>
      <w:r w:rsidRPr="007E10DC">
        <w:rPr>
          <w:sz w:val="16"/>
        </w:rPr>
        <w:t xml:space="preserve">. Western water laws are built on efforts to increase certainty: for example, the requirement that a water right must be put to continuous beneficial use to remain protected. Uncertain, potentially senior rights, such as reserved water rights, affect all junior rights on the system. Uncertainty in the amount of water rights is especially disruptive to current efforts to make water more transferable. To avoid uncertainty, </w:t>
      </w:r>
      <w:r w:rsidRPr="007E10DC">
        <w:rPr>
          <w:u w:val="single"/>
        </w:rPr>
        <w:t>states have sought uniform administration</w:t>
      </w:r>
      <w:r w:rsidRPr="007E10DC">
        <w:rPr>
          <w:sz w:val="16"/>
        </w:rPr>
        <w:t xml:space="preserve">, simplification of general stream adjudications, and negotiation where feasible. Uniform Administration </w:t>
      </w:r>
      <w:r w:rsidRPr="00706491">
        <w:rPr>
          <w:u w:val="single"/>
        </w:rPr>
        <w:t>States have an interest in ensuring that recognition of Indian water rights does not create a duplicative, overlapping, and</w:t>
      </w:r>
      <w:r w:rsidRPr="00706491">
        <w:rPr>
          <w:sz w:val="16"/>
        </w:rPr>
        <w:t xml:space="preserve"> potentially </w:t>
      </w:r>
      <w:r w:rsidRPr="00706491">
        <w:rPr>
          <w:u w:val="single"/>
        </w:rPr>
        <w:t>inconsistent system of water administration</w:t>
      </w:r>
      <w:r w:rsidRPr="007E10DC">
        <w:rPr>
          <w:sz w:val="16"/>
        </w:rPr>
        <w:t xml:space="preserve"> in the same drainage as state rights. It is this interest in uniform administration that the Supreme Court recognized in a series of cases concerning the powers of state courts to adjudicate Indian water rights </w:t>
      </w:r>
      <w:r w:rsidRPr="007E10DC">
        <w:rPr>
          <w:highlight w:val="green"/>
          <w:u w:val="single"/>
        </w:rPr>
        <w:t>under the McCarran Amendment</w:t>
      </w:r>
      <w:r w:rsidRPr="007E10DC">
        <w:rPr>
          <w:sz w:val="16"/>
        </w:rPr>
        <w:t xml:space="preserve">.2 Since 1983, </w:t>
      </w:r>
      <w:r w:rsidRPr="007E10DC">
        <w:rPr>
          <w:u w:val="single"/>
        </w:rPr>
        <w:t xml:space="preserve">it has been clear that the </w:t>
      </w:r>
      <w:r w:rsidRPr="00706491">
        <w:rPr>
          <w:u w:val="single"/>
        </w:rPr>
        <w:t xml:space="preserve">courts of all </w:t>
      </w:r>
      <w:r w:rsidRPr="007E10DC">
        <w:rPr>
          <w:highlight w:val="green"/>
          <w:u w:val="single"/>
        </w:rPr>
        <w:t xml:space="preserve">states </w:t>
      </w:r>
      <w:r w:rsidRPr="00706491">
        <w:rPr>
          <w:b/>
          <w:bCs/>
          <w:highlight w:val="green"/>
          <w:u w:val="single"/>
        </w:rPr>
        <w:t>have the power</w:t>
      </w:r>
      <w:r w:rsidRPr="007E10DC">
        <w:rPr>
          <w:highlight w:val="green"/>
          <w:u w:val="single"/>
        </w:rPr>
        <w:t xml:space="preserve"> to adjudicate Indian</w:t>
      </w:r>
      <w:r w:rsidRPr="00706491">
        <w:rPr>
          <w:u w:val="single"/>
        </w:rPr>
        <w:t xml:space="preserve"> reserved </w:t>
      </w:r>
      <w:r w:rsidRPr="007E10DC">
        <w:rPr>
          <w:highlight w:val="green"/>
          <w:u w:val="single"/>
        </w:rPr>
        <w:t>water rights</w:t>
      </w:r>
      <w:r w:rsidRPr="007E10DC">
        <w:rPr>
          <w:sz w:val="16"/>
        </w:rPr>
        <w:t xml:space="preserve">.3 </w:t>
      </w:r>
      <w:r w:rsidRPr="007E10DC">
        <w:rPr>
          <w:highlight w:val="green"/>
          <w:u w:val="single"/>
        </w:rPr>
        <w:t>Federal courts</w:t>
      </w:r>
      <w:r w:rsidRPr="007E10DC">
        <w:rPr>
          <w:sz w:val="16"/>
        </w:rPr>
        <w:t xml:space="preserve"> also have powers to adjudicate Indian water rights but </w:t>
      </w:r>
      <w:r w:rsidRPr="00706491">
        <w:rPr>
          <w:u w:val="single"/>
        </w:rPr>
        <w:t xml:space="preserve">generally </w:t>
      </w:r>
      <w:r w:rsidRPr="007E10DC">
        <w:rPr>
          <w:highlight w:val="green"/>
          <w:u w:val="single"/>
        </w:rPr>
        <w:t>defer to state courts</w:t>
      </w:r>
      <w:r w:rsidRPr="007E10DC">
        <w:rPr>
          <w:u w:val="single"/>
        </w:rPr>
        <w:t xml:space="preserve"> under principles of comity.</w:t>
      </w:r>
      <w:r>
        <w:rPr>
          <w:u w:val="single"/>
        </w:rPr>
        <w:t xml:space="preserve"> </w:t>
      </w:r>
      <w:r w:rsidRPr="007E10DC">
        <w:rPr>
          <w:u w:val="single"/>
        </w:rPr>
        <w:t>The power of state courts to adjudicate reserved water rights includes</w:t>
      </w:r>
      <w:r w:rsidRPr="007E10DC">
        <w:rPr>
          <w:sz w:val="16"/>
        </w:rPr>
        <w:t xml:space="preserve"> the power to administer a judicial decree that recognizes federal water rights. </w:t>
      </w:r>
      <w:r w:rsidRPr="007E10DC">
        <w:rPr>
          <w:highlight w:val="green"/>
          <w:u w:val="single"/>
        </w:rPr>
        <w:t>State executive</w:t>
      </w:r>
      <w:r w:rsidRPr="007E10DC">
        <w:rPr>
          <w:u w:val="single"/>
        </w:rPr>
        <w:t xml:space="preserve"> agencies </w:t>
      </w:r>
      <w:r w:rsidRPr="007E10DC">
        <w:rPr>
          <w:sz w:val="16"/>
        </w:rPr>
        <w:t xml:space="preserve">may, at least under court supervision, </w:t>
      </w:r>
      <w:r w:rsidRPr="007E10DC">
        <w:rPr>
          <w:highlight w:val="green"/>
          <w:u w:val="single"/>
        </w:rPr>
        <w:t>administer Indian water rights</w:t>
      </w:r>
      <w:r w:rsidRPr="007E10DC">
        <w:rPr>
          <w:u w:val="single"/>
        </w:rPr>
        <w:t xml:space="preserve"> that affect the rights of non-Indians</w:t>
      </w:r>
      <w:r w:rsidRPr="007E10DC">
        <w:rPr>
          <w:sz w:val="16"/>
        </w:rPr>
        <w:t xml:space="preserve">.4 States do not have the power to determine the internal allocation of Indian water rights within the tribe. The Supreme Court has struggled with continuing questions of local, tribal, and federal regulatory powers over checkerboard reservation areas.5 From the Desert Land Act through the 1902 Reclamation Act and the McCarran Amendment, Congress has generally declined to establish a duplicative system of federal water regulation overlapping intrastate systems of water rights. States are concerned that </w:t>
      </w:r>
      <w:r w:rsidRPr="007E10DC">
        <w:rPr>
          <w:b/>
          <w:bCs/>
          <w:highlight w:val="green"/>
          <w:u w:val="single"/>
        </w:rPr>
        <w:t>federal regulatory powers over federal water rights</w:t>
      </w:r>
      <w:r w:rsidRPr="007E10DC">
        <w:rPr>
          <w:b/>
          <w:bCs/>
          <w:u w:val="single"/>
        </w:rPr>
        <w:t xml:space="preserve"> may </w:t>
      </w:r>
      <w:r w:rsidRPr="007E10DC">
        <w:rPr>
          <w:b/>
          <w:bCs/>
          <w:highlight w:val="green"/>
          <w:u w:val="single"/>
        </w:rPr>
        <w:t>upset</w:t>
      </w:r>
      <w:r w:rsidRPr="00706491">
        <w:rPr>
          <w:b/>
          <w:bCs/>
          <w:u w:val="single"/>
        </w:rPr>
        <w:t xml:space="preserve"> this </w:t>
      </w:r>
      <w:r w:rsidRPr="007E10DC">
        <w:rPr>
          <w:b/>
          <w:bCs/>
          <w:highlight w:val="green"/>
          <w:u w:val="single"/>
        </w:rPr>
        <w:t>historic federal deference to intrastate water rights administration</w:t>
      </w:r>
      <w:r w:rsidRPr="007E10DC">
        <w:rPr>
          <w:sz w:val="16"/>
        </w:rPr>
        <w:t>.</w:t>
      </w:r>
    </w:p>
    <w:p w14:paraId="0108B3E0" w14:textId="77777777" w:rsidR="000A19A9" w:rsidRPr="007E10DC" w:rsidRDefault="000A19A9" w:rsidP="000A19A9">
      <w:pPr>
        <w:pStyle w:val="Heading4"/>
        <w:rPr>
          <w:rStyle w:val="Style13ptBold"/>
          <w:b/>
          <w:bCs w:val="0"/>
        </w:rPr>
      </w:pPr>
      <w:r>
        <w:rPr>
          <w:rStyle w:val="Style13ptBold"/>
          <w:b/>
          <w:bCs w:val="0"/>
        </w:rPr>
        <w:t xml:space="preserve">Federal intervention </w:t>
      </w:r>
      <w:r w:rsidRPr="00706491">
        <w:rPr>
          <w:rStyle w:val="Style13ptBold"/>
          <w:b/>
          <w:bCs w:val="0"/>
        </w:rPr>
        <w:t>undermines state regulations</w:t>
      </w:r>
      <w:r>
        <w:rPr>
          <w:rStyle w:val="Style13ptBold"/>
          <w:b/>
          <w:bCs w:val="0"/>
        </w:rPr>
        <w:t xml:space="preserve"> over </w:t>
      </w:r>
      <w:r w:rsidRPr="00706491">
        <w:rPr>
          <w:rStyle w:val="Style13ptBold"/>
          <w:b/>
          <w:bCs w:val="0"/>
        </w:rPr>
        <w:t>proprietary claims in</w:t>
      </w:r>
      <w:r>
        <w:rPr>
          <w:rStyle w:val="Style13ptBold"/>
          <w:b/>
          <w:bCs w:val="0"/>
        </w:rPr>
        <w:t xml:space="preserve"> in-stream flows</w:t>
      </w:r>
    </w:p>
    <w:p w14:paraId="45E94F99" w14:textId="77777777" w:rsidR="000A19A9" w:rsidRPr="007E10DC" w:rsidRDefault="000A19A9" w:rsidP="000A19A9">
      <w:pPr>
        <w:rPr>
          <w:b/>
          <w:sz w:val="26"/>
        </w:rPr>
      </w:pPr>
      <w:r>
        <w:rPr>
          <w:rStyle w:val="Style13ptBold"/>
        </w:rPr>
        <w:t xml:space="preserve">Sly 93 </w:t>
      </w:r>
      <w:r>
        <w:t xml:space="preserve">[Peter W.; attorney in </w:t>
      </w:r>
      <w:r w:rsidRPr="007E10DC">
        <w:t>Indian Law, Water Rights and Water Quality cases</w:t>
      </w:r>
      <w:r>
        <w:t>; 1993; “Indian Water in the New West”; Part II, Chapter 5; “Federalism and Self-Determination: State Goals in Indian Water Rights Disputes”; The University of Arizona Tucson &amp; London; Accessed 6-27-2021; BM]</w:t>
      </w:r>
    </w:p>
    <w:p w14:paraId="229F7567" w14:textId="77777777" w:rsidR="000A19A9" w:rsidRDefault="000A19A9" w:rsidP="000A19A9">
      <w:pPr>
        <w:rPr>
          <w:sz w:val="16"/>
        </w:rPr>
      </w:pPr>
      <w:r w:rsidRPr="007E10DC">
        <w:rPr>
          <w:sz w:val="16"/>
        </w:rPr>
        <w:t xml:space="preserve">States also have proprietary rights for developed state water projects that rely on state bonding authority and tax-exempt status. The largest example is the California State Water Project; Colorado, Montana, and Utah also have state projects. State water development agencies act somewhat like the U.S. Bureau of Reclamation, selling their developed water by contract to water districts and users. </w:t>
      </w:r>
      <w:r w:rsidRPr="007E10DC">
        <w:rPr>
          <w:u w:val="single"/>
        </w:rPr>
        <w:t>When it acts as a water purveyor, the state has both a representative and a proprietary interest on behalf of its contractors.</w:t>
      </w:r>
      <w:r>
        <w:rPr>
          <w:u w:val="single"/>
        </w:rPr>
        <w:t xml:space="preserve"> </w:t>
      </w:r>
      <w:r w:rsidRPr="00706491">
        <w:rPr>
          <w:highlight w:val="green"/>
          <w:u w:val="single"/>
        </w:rPr>
        <w:t>States</w:t>
      </w:r>
      <w:r w:rsidRPr="007E10DC">
        <w:rPr>
          <w:sz w:val="16"/>
        </w:rPr>
        <w:t xml:space="preserve"> also </w:t>
      </w:r>
      <w:r w:rsidRPr="00706491">
        <w:rPr>
          <w:highlight w:val="green"/>
          <w:u w:val="single"/>
        </w:rPr>
        <w:t>have proprietary claims for fish and wildlife</w:t>
      </w:r>
      <w:r w:rsidRPr="007E10DC">
        <w:rPr>
          <w:u w:val="single"/>
        </w:rPr>
        <w:t>.</w:t>
      </w:r>
      <w:r w:rsidRPr="007E10DC">
        <w:rPr>
          <w:sz w:val="16"/>
        </w:rPr>
        <w:t xml:space="preserve"> In most states, fish and wildlife agencies can assert claims for fish and wildlife preservation, which may overlap with similar federal claims. Most states now have </w:t>
      </w:r>
      <w:r w:rsidRPr="007E10DC">
        <w:rPr>
          <w:u w:val="single"/>
        </w:rPr>
        <w:t>programs for protection of in-stream flows</w:t>
      </w:r>
      <w:r w:rsidRPr="007E10DC">
        <w:rPr>
          <w:sz w:val="16"/>
        </w:rPr>
        <w:t xml:space="preserve">. In-stream flow protection is complex when developed alongside existing systems of vested water rights. </w:t>
      </w:r>
      <w:r w:rsidRPr="007E10DC">
        <w:rPr>
          <w:u w:val="single"/>
        </w:rPr>
        <w:t xml:space="preserve">States are concerned that </w:t>
      </w:r>
      <w:r w:rsidRPr="00706491">
        <w:rPr>
          <w:highlight w:val="green"/>
          <w:u w:val="single"/>
        </w:rPr>
        <w:t>federal in-stream requirements</w:t>
      </w:r>
      <w:r w:rsidRPr="007E10DC">
        <w:rPr>
          <w:sz w:val="16"/>
        </w:rPr>
        <w:t xml:space="preserve"> resulting from the Endangered Species Act, Clean Water Act permits, regulations, salinity control, or non-Indian reserved water rights in wilderness areas </w:t>
      </w:r>
      <w:r w:rsidRPr="00706491">
        <w:rPr>
          <w:highlight w:val="green"/>
          <w:u w:val="single"/>
        </w:rPr>
        <w:t xml:space="preserve">will </w:t>
      </w:r>
      <w:r w:rsidRPr="00982DBB">
        <w:rPr>
          <w:b/>
          <w:bCs/>
          <w:highlight w:val="green"/>
          <w:u w:val="single"/>
        </w:rPr>
        <w:t>upset</w:t>
      </w:r>
      <w:r w:rsidRPr="007E10DC">
        <w:rPr>
          <w:sz w:val="16"/>
        </w:rPr>
        <w:t xml:space="preserve"> these </w:t>
      </w:r>
      <w:r w:rsidRPr="00982DBB">
        <w:rPr>
          <w:b/>
          <w:bCs/>
          <w:highlight w:val="green"/>
          <w:u w:val="single"/>
        </w:rPr>
        <w:t>state systems</w:t>
      </w:r>
      <w:r w:rsidRPr="00706491">
        <w:rPr>
          <w:highlight w:val="green"/>
          <w:u w:val="single"/>
        </w:rPr>
        <w:t>. Indian rights based on irrigation uses may not be consistent with state in-stream flow laws</w:t>
      </w:r>
      <w:r w:rsidRPr="007E10DC">
        <w:rPr>
          <w:u w:val="single"/>
        </w:rPr>
        <w:t>.</w:t>
      </w:r>
      <w:r>
        <w:rPr>
          <w:u w:val="single"/>
        </w:rPr>
        <w:t xml:space="preserve"> </w:t>
      </w:r>
      <w:r w:rsidRPr="007E10DC">
        <w:rPr>
          <w:u w:val="single"/>
        </w:rPr>
        <w:t>All western states assert a “public interest” in water</w:t>
      </w:r>
      <w:r w:rsidRPr="007E10DC">
        <w:rPr>
          <w:sz w:val="16"/>
        </w:rPr>
        <w:t xml:space="preserve"> by constitution or statute. State water allocation decisions are subject to a broad balancing of interests, including the “public trust” in some states.12 It is not clear whether the state interest under public trust doctrine is proprietary or regulatory</w:t>
      </w:r>
      <w:r>
        <w:rPr>
          <w:sz w:val="16"/>
        </w:rPr>
        <w:t>.</w:t>
      </w:r>
    </w:p>
    <w:p w14:paraId="5A67C709" w14:textId="77777777" w:rsidR="000A19A9" w:rsidRDefault="000A19A9" w:rsidP="000A19A9">
      <w:pPr>
        <w:pStyle w:val="Heading4"/>
      </w:pPr>
      <w:r>
        <w:t xml:space="preserve">The aff is a massive shift to the federalist system of tribes as states </w:t>
      </w:r>
    </w:p>
    <w:p w14:paraId="5A4B7D35" w14:textId="77777777" w:rsidR="000A19A9" w:rsidRPr="00B04465" w:rsidRDefault="000A19A9" w:rsidP="000A19A9">
      <w:pPr>
        <w:rPr>
          <w:b/>
          <w:sz w:val="26"/>
        </w:rPr>
      </w:pPr>
      <w:r>
        <w:rPr>
          <w:rStyle w:val="Style13ptBold"/>
        </w:rPr>
        <w:t xml:space="preserve">Coursen 93 </w:t>
      </w:r>
      <w:r>
        <w:t>[</w:t>
      </w:r>
      <w:r w:rsidRPr="00B04465">
        <w:t xml:space="preserve">David F.; attorney for the U.S. Environmental Protection Agency's Office of General Counsel in Washington, D.C., since 1987, ; 1993; "Tribes as States: Indian Tribal Authority to Regulate and Enforce Federal Environmental Laws and Regulations"; </w:t>
      </w:r>
      <w:r>
        <w:t>Environmental Law Reporter</w:t>
      </w:r>
      <w:r w:rsidRPr="00B04465">
        <w:t>; https://elr.info/sites/default/files/articles/23.10579.htm; Accessed 6-27-2021; BM</w:t>
      </w:r>
      <w:r>
        <w:t>]</w:t>
      </w:r>
    </w:p>
    <w:p w14:paraId="1D0F4B66" w14:textId="77777777" w:rsidR="000A19A9" w:rsidRDefault="000A19A9" w:rsidP="000A19A9">
      <w:pPr>
        <w:rPr>
          <w:sz w:val="16"/>
        </w:rPr>
      </w:pPr>
      <w:r w:rsidRPr="00B04465">
        <w:rPr>
          <w:highlight w:val="green"/>
          <w:u w:val="single"/>
        </w:rPr>
        <w:t>Environmental regulation is</w:t>
      </w:r>
      <w:r w:rsidRPr="00B04465">
        <w:rPr>
          <w:sz w:val="16"/>
        </w:rPr>
        <w:t xml:space="preserve"> a complex process involving legislative mandates, agency interpretations and rules, and administrative and judicial enforcement. The process is </w:t>
      </w:r>
      <w:r w:rsidRPr="00B04465">
        <w:rPr>
          <w:highlight w:val="green"/>
          <w:u w:val="single"/>
        </w:rPr>
        <w:t>made</w:t>
      </w:r>
      <w:r w:rsidRPr="00B04465">
        <w:rPr>
          <w:sz w:val="16"/>
        </w:rPr>
        <w:t xml:space="preserve"> more </w:t>
      </w:r>
      <w:r w:rsidRPr="00B04465">
        <w:rPr>
          <w:highlight w:val="green"/>
          <w:u w:val="single"/>
        </w:rPr>
        <w:t>complex by the</w:t>
      </w:r>
      <w:r w:rsidRPr="00B04465">
        <w:rPr>
          <w:sz w:val="16"/>
        </w:rPr>
        <w:t xml:space="preserve"> United States' </w:t>
      </w:r>
      <w:r w:rsidRPr="0039525D">
        <w:rPr>
          <w:highlight w:val="green"/>
          <w:u w:val="single"/>
        </w:rPr>
        <w:t>system of federalism</w:t>
      </w:r>
      <w:r w:rsidRPr="00830249">
        <w:rPr>
          <w:u w:val="single"/>
        </w:rPr>
        <w:t>, which recognizes the sovereign nature of the federal government, state governments, and Indian tribes</w:t>
      </w:r>
      <w:r w:rsidRPr="00B04465">
        <w:rPr>
          <w:sz w:val="16"/>
        </w:rPr>
        <w:t xml:space="preserve">.1 Thus, federal environmental laws put the federal government in a leadership role in environmental management, but preserve the concepts of state primacy and tribal sovereignty. This means that the U.S. Environmental Protection Agency (EPA or the Agency) often shares its responsibilities under environmental laws with state or Indian tribal governments. Generally, </w:t>
      </w:r>
      <w:r w:rsidRPr="0039525D">
        <w:rPr>
          <w:highlight w:val="green"/>
          <w:u w:val="single"/>
        </w:rPr>
        <w:t>environmental statutes</w:t>
      </w:r>
      <w:r w:rsidRPr="00B04465">
        <w:rPr>
          <w:sz w:val="16"/>
        </w:rPr>
        <w:t xml:space="preserve"> define a federal, or a joint state and federal, role in environmental management, [23 ELR 10580] </w:t>
      </w:r>
      <w:r w:rsidRPr="00B04465">
        <w:rPr>
          <w:u w:val="single"/>
        </w:rPr>
        <w:t xml:space="preserve">often </w:t>
      </w:r>
      <w:r w:rsidRPr="0039525D">
        <w:rPr>
          <w:highlight w:val="green"/>
          <w:u w:val="single"/>
        </w:rPr>
        <w:t>provid</w:t>
      </w:r>
      <w:r w:rsidRPr="00B04465">
        <w:rPr>
          <w:sz w:val="16"/>
        </w:rPr>
        <w:t xml:space="preserve">ing </w:t>
      </w:r>
      <w:r w:rsidRPr="0039525D">
        <w:rPr>
          <w:highlight w:val="green"/>
          <w:u w:val="single"/>
        </w:rPr>
        <w:t xml:space="preserve">authority for the states to </w:t>
      </w:r>
      <w:r w:rsidRPr="0039525D">
        <w:rPr>
          <w:b/>
          <w:bCs/>
          <w:highlight w:val="green"/>
          <w:u w:val="single"/>
        </w:rPr>
        <w:t>take the lead</w:t>
      </w:r>
      <w:r w:rsidRPr="00B04465">
        <w:rPr>
          <w:sz w:val="16"/>
        </w:rPr>
        <w:t xml:space="preserve">. These statutes, however, are not all equally clear in defining the authority and role of Indian tribes in managing reservation lands. Although several environmental statutes are partially or completely silent about the role of Indian tribes, other major environmental laws define a tribal role and explicitly authorize EPA to treat Indian tribes in a manner similar to the way it treats states. Moreover, agency regulations promulgated under several environmental laws define how tribes are treated as states. </w:t>
      </w:r>
      <w:r w:rsidRPr="00B04465">
        <w:rPr>
          <w:u w:val="single"/>
        </w:rPr>
        <w:t xml:space="preserve">Statutes Expressly </w:t>
      </w:r>
      <w:r w:rsidRPr="0039525D">
        <w:rPr>
          <w:highlight w:val="green"/>
          <w:u w:val="single"/>
        </w:rPr>
        <w:t>Authoriz</w:t>
      </w:r>
      <w:r w:rsidRPr="00B04465">
        <w:rPr>
          <w:sz w:val="16"/>
        </w:rPr>
        <w:t xml:space="preserve">ing </w:t>
      </w:r>
      <w:r w:rsidRPr="0039525D">
        <w:rPr>
          <w:highlight w:val="green"/>
          <w:u w:val="single"/>
        </w:rPr>
        <w:t xml:space="preserve">EPA to Treat </w:t>
      </w:r>
      <w:r w:rsidRPr="0039525D">
        <w:rPr>
          <w:b/>
          <w:bCs/>
          <w:highlight w:val="green"/>
          <w:u w:val="single"/>
        </w:rPr>
        <w:t>Tribes as States</w:t>
      </w:r>
      <w:r>
        <w:rPr>
          <w:u w:val="single"/>
        </w:rPr>
        <w:t xml:space="preserve"> </w:t>
      </w:r>
      <w:r w:rsidRPr="00B04465">
        <w:rPr>
          <w:sz w:val="16"/>
        </w:rPr>
        <w:t>The Clean Water Act (</w:t>
      </w:r>
      <w:r w:rsidRPr="0039525D">
        <w:rPr>
          <w:highlight w:val="green"/>
          <w:u w:val="single"/>
        </w:rPr>
        <w:t>CWA</w:t>
      </w:r>
      <w:r w:rsidRPr="00B04465">
        <w:rPr>
          <w:sz w:val="16"/>
        </w:rPr>
        <w:t>),2 the Safe Drinking Water Act (</w:t>
      </w:r>
      <w:r w:rsidRPr="0039525D">
        <w:rPr>
          <w:highlight w:val="green"/>
          <w:u w:val="single"/>
        </w:rPr>
        <w:t>SDWA</w:t>
      </w:r>
      <w:r w:rsidRPr="00B04465">
        <w:rPr>
          <w:sz w:val="16"/>
        </w:rPr>
        <w:t>),3 and the Clean Air Act (</w:t>
      </w:r>
      <w:r w:rsidRPr="0039525D">
        <w:rPr>
          <w:highlight w:val="green"/>
          <w:u w:val="single"/>
        </w:rPr>
        <w:t>CAA</w:t>
      </w:r>
      <w:r w:rsidRPr="00B04465">
        <w:rPr>
          <w:sz w:val="16"/>
        </w:rPr>
        <w:t xml:space="preserve">)4 all </w:t>
      </w:r>
      <w:r w:rsidRPr="00B04465">
        <w:rPr>
          <w:u w:val="single"/>
        </w:rPr>
        <w:t>authorize EPA to promulgate regulations specifying how the Agency will treat tribes in the same manner in which it treats states</w:t>
      </w:r>
      <w:r w:rsidRPr="00B04465">
        <w:rPr>
          <w:sz w:val="16"/>
        </w:rPr>
        <w:t>.5 All three statutes require that a tribe, in order to be treated as a state, must be federally recognized,6 have a governing body carrying out substantial duties and powers,7 have jurisdiction over the area it proposes to regulate,8 and be capable of the activities it proposes to undertake.9 All three also recognize the possibility of federal program implementation.10 The Comprehensive Environmental Response, Compensation, and Liability Act (CERCLA)11 also authorizes EPA to treat Indian tribes as states for specified purposes, and also contains additional provisions specifically addressed to tribes.</w:t>
      </w:r>
    </w:p>
    <w:p w14:paraId="5B3E3443" w14:textId="77777777" w:rsidR="000A19A9" w:rsidRPr="000A19A9" w:rsidRDefault="000A19A9" w:rsidP="000A19A9"/>
    <w:p w14:paraId="6690FBAA" w14:textId="77777777" w:rsidR="00CF1172" w:rsidRDefault="00CF1172" w:rsidP="00CF1172">
      <w:pPr>
        <w:pStyle w:val="Heading3"/>
      </w:pPr>
      <w:r>
        <w:t>Link – Renewable Fuel Standard</w:t>
      </w:r>
    </w:p>
    <w:p w14:paraId="3DDA62A7" w14:textId="77777777" w:rsidR="003525B9" w:rsidRDefault="003525B9" w:rsidP="003525B9">
      <w:pPr>
        <w:pStyle w:val="Heading4"/>
      </w:pPr>
      <w:r>
        <w:t xml:space="preserve">RPS debates are about federalism </w:t>
      </w:r>
    </w:p>
    <w:p w14:paraId="7E076779" w14:textId="77777777" w:rsidR="003525B9" w:rsidRDefault="003525B9" w:rsidP="003525B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7D1996BF" w14:textId="77777777" w:rsidR="003525B9" w:rsidRPr="003525B9" w:rsidRDefault="003525B9" w:rsidP="003525B9">
      <w:pPr>
        <w:rPr>
          <w:rStyle w:val="Emphasis"/>
        </w:rPr>
      </w:pPr>
      <w:r w:rsidRPr="003525B9">
        <w:rPr>
          <w:rStyle w:val="StyleUnderline"/>
        </w:rPr>
        <w:t xml:space="preserve">Recently, federalism litigation has arisen over the extent to which state Renewable Portfolio Standards, carbon-intensity preferences, and other creative means of promoting sustainable energy use within </w:t>
      </w:r>
      <w:r w:rsidRPr="003525B9">
        <w:rPr>
          <w:rStyle w:val="Emphasis"/>
        </w:rPr>
        <w:t>state markets are preempted by federal authority under the dormant Commerce Clause.</w:t>
      </w:r>
      <w:r>
        <w:t xml:space="preserve"> </w:t>
      </w:r>
      <w:r w:rsidRPr="003525B9">
        <w:rPr>
          <w:rStyle w:val="StyleUnderline"/>
        </w:rPr>
        <w:t>These policies capitalize on the regulatory innovation and interjurisdictional competition that local autonomy enables within federalism’s laboratory of ideas, all in the service of solving critical problems associated with climate change, energy independence, and environmental sustainability</w:t>
      </w:r>
      <w:r>
        <w:t xml:space="preserve">. </w:t>
      </w:r>
      <w:r w:rsidRPr="003525B9">
        <w:rPr>
          <w:rStyle w:val="Emphasis"/>
        </w:rPr>
        <w:t>Nevertheless, they come into heated conflict with claims for the preeminent value of central authority to promote free markets and national uniformity in interstate commerce.</w:t>
      </w:r>
    </w:p>
    <w:p w14:paraId="59B91F16" w14:textId="77777777" w:rsidR="003525B9" w:rsidRDefault="003525B9" w:rsidP="003525B9">
      <w:r>
        <w:t>For example, in Rocky Mountain Farmers Union v. Corey, the Ninth Circuit recently upheld California regulations favoring low carbon-intensity fuels against a claim that they unconstitutionally regulated extraterritorial production, finding that they did not facially discriminate against out-of-state production.101 Overturning a contrary conclusion by the lower court, the panel was persuaded by the localism values of innovation and competition, essentially holding that California was entitled to experiment with regulatory means of avoiding serious harms from climate change to its citizens, and that any interstate burden was justified by the fact that the formula accurately measured carbon intensity.102 Highlighting the clash of values, however, a strongly stated dissent defended the importance of national uniformity and unfettered interstate commerce notwithstanding respect for California’s “long history of innovative solutions to complicated environmental problems.”103 Advocates for California’s rule praised the decision’s reasoning, while critics called it “a thin veil attempting to mask a result-based conclusion.”104 The Supreme Court denied review.105</w:t>
      </w:r>
    </w:p>
    <w:p w14:paraId="6313A36A" w14:textId="77777777" w:rsidR="00CF1172" w:rsidRDefault="00CF1172" w:rsidP="00CF1172">
      <w:pPr>
        <w:pStyle w:val="Heading4"/>
      </w:pPr>
      <w:r>
        <w:t xml:space="preserve">Renewable energy standards are a </w:t>
      </w:r>
      <w:r w:rsidRPr="003A7B31">
        <w:rPr>
          <w:u w:val="single"/>
        </w:rPr>
        <w:t>states’ right</w:t>
      </w:r>
      <w:r>
        <w:t xml:space="preserve"> that </w:t>
      </w:r>
      <w:r w:rsidRPr="003A7B31">
        <w:rPr>
          <w:u w:val="single"/>
        </w:rPr>
        <w:t>spills over</w:t>
      </w:r>
      <w:r>
        <w:t xml:space="preserve"> to other federalism issues.</w:t>
      </w:r>
    </w:p>
    <w:p w14:paraId="0371009D" w14:textId="77777777" w:rsidR="00CF1172" w:rsidRDefault="00CF1172" w:rsidP="00CF1172">
      <w:r>
        <w:rPr>
          <w:rStyle w:val="Style13ptBold"/>
        </w:rPr>
        <w:t xml:space="preserve">Karapin 20 </w:t>
      </w:r>
      <w:r>
        <w:t xml:space="preserve">[Roger; Department of Political Science, Hunter College; 2020; “Federalism as a Double-Edged Sword: The Slow Energy Transition in the United States; Journal of Environment &amp; Development, Vol. 29(1) 26-50;  </w:t>
      </w:r>
      <w:hyperlink r:id="rId30" w:history="1">
        <w:r w:rsidRPr="00E633D9">
          <w:rPr>
            <w:rStyle w:val="Hyperlink"/>
          </w:rPr>
          <w:t>https://journals.sagepub.com/doi/pdf/10.1177/1070496519886001</w:t>
        </w:r>
      </w:hyperlink>
      <w:r>
        <w:t>; Accessed 6-24-2021; BM]</w:t>
      </w:r>
    </w:p>
    <w:p w14:paraId="2131381E" w14:textId="77777777" w:rsidR="00CF1172" w:rsidRPr="003A7B31" w:rsidRDefault="00CF1172" w:rsidP="00CF1172">
      <w:pPr>
        <w:rPr>
          <w:sz w:val="16"/>
        </w:rPr>
      </w:pPr>
      <w:r w:rsidRPr="009064EF">
        <w:rPr>
          <w:sz w:val="16"/>
        </w:rPr>
        <w:t xml:space="preserve">Like Germany and Switzerland, </w:t>
      </w:r>
      <w:r w:rsidRPr="009064EF">
        <w:rPr>
          <w:u w:val="single"/>
        </w:rPr>
        <w:t>the U</w:t>
      </w:r>
      <w:r w:rsidRPr="009064EF">
        <w:rPr>
          <w:sz w:val="16"/>
        </w:rPr>
        <w:t xml:space="preserve">nited </w:t>
      </w:r>
      <w:r w:rsidRPr="009064EF">
        <w:rPr>
          <w:u w:val="single"/>
        </w:rPr>
        <w:t>S</w:t>
      </w:r>
      <w:r w:rsidRPr="009064EF">
        <w:rPr>
          <w:sz w:val="16"/>
        </w:rPr>
        <w:t xml:space="preserve">tates </w:t>
      </w:r>
      <w:r w:rsidRPr="009064EF">
        <w:rPr>
          <w:u w:val="single"/>
        </w:rPr>
        <w:t>has a</w:t>
      </w:r>
      <w:r w:rsidRPr="009064EF">
        <w:rPr>
          <w:sz w:val="16"/>
        </w:rPr>
        <w:t xml:space="preserve"> decentralized, </w:t>
      </w:r>
      <w:r w:rsidRPr="009064EF">
        <w:rPr>
          <w:u w:val="single"/>
        </w:rPr>
        <w:t>federalist</w:t>
      </w:r>
      <w:r>
        <w:rPr>
          <w:u w:val="single"/>
        </w:rPr>
        <w:t xml:space="preserve"> </w:t>
      </w:r>
      <w:r w:rsidRPr="009064EF">
        <w:rPr>
          <w:sz w:val="16"/>
        </w:rPr>
        <w:t xml:space="preserve">political </w:t>
      </w:r>
      <w:r w:rsidRPr="009064EF">
        <w:rPr>
          <w:u w:val="single"/>
        </w:rPr>
        <w:t>system</w:t>
      </w:r>
      <w:r w:rsidRPr="009064EF">
        <w:rPr>
          <w:sz w:val="16"/>
        </w:rPr>
        <w:t xml:space="preserve">, in which the regional governments restrict the central government more than in unitary systems and the national legislature is strongly bicameral (Braun, 2000b, pp. 49–50; Lijphart, 2012, p. 178). Its </w:t>
      </w:r>
      <w:r w:rsidRPr="009064EF">
        <w:rPr>
          <w:u w:val="single"/>
        </w:rPr>
        <w:t>state governments have</w:t>
      </w:r>
      <w:r>
        <w:rPr>
          <w:u w:val="single"/>
        </w:rPr>
        <w:t xml:space="preserve"> </w:t>
      </w:r>
      <w:r w:rsidRPr="009064EF">
        <w:rPr>
          <w:u w:val="single"/>
        </w:rPr>
        <w:t>strong financial powers</w:t>
      </w:r>
      <w:r w:rsidRPr="009064EF">
        <w:rPr>
          <w:sz w:val="16"/>
        </w:rPr>
        <w:t xml:space="preserve">; they raised 42% of total governmental revenue in the 1990s, when only Canada and Switzerland (out of 21 Organisation for Economic Co-operation and Development countries) had higher regional government shares (Braun, 2000b, p. 52; see Lijphart, 1984, p. 178 for the 1970s). While there has been a centralization trend in the United States, it has been moderate, and </w:t>
      </w:r>
      <w:r w:rsidRPr="009064EF">
        <w:rPr>
          <w:u w:val="single"/>
        </w:rPr>
        <w:t xml:space="preserve">state governments retain </w:t>
      </w:r>
      <w:r w:rsidRPr="004A32CA">
        <w:rPr>
          <w:b/>
          <w:bCs/>
          <w:u w:val="single"/>
        </w:rPr>
        <w:t>substantial autonomy</w:t>
      </w:r>
      <w:r w:rsidRPr="009064EF">
        <w:rPr>
          <w:u w:val="single"/>
        </w:rPr>
        <w:t xml:space="preserve"> in many policy areas</w:t>
      </w:r>
      <w:r w:rsidRPr="009064EF">
        <w:rPr>
          <w:sz w:val="16"/>
        </w:rPr>
        <w:t xml:space="preserve"> (Broschek, 2016, pp. 34–35). </w:t>
      </w:r>
      <w:r w:rsidRPr="009064EF">
        <w:rPr>
          <w:u w:val="single"/>
        </w:rPr>
        <w:t>In energy policy</w:t>
      </w:r>
      <w:r w:rsidRPr="009064EF">
        <w:rPr>
          <w:sz w:val="16"/>
        </w:rPr>
        <w:t xml:space="preserve">, including policies </w:t>
      </w:r>
      <w:r w:rsidRPr="009064EF">
        <w:rPr>
          <w:u w:val="single"/>
        </w:rPr>
        <w:t xml:space="preserve">in the electricity sector, the </w:t>
      </w:r>
      <w:r w:rsidRPr="004A32CA">
        <w:rPr>
          <w:b/>
          <w:bCs/>
          <w:highlight w:val="green"/>
          <w:u w:val="single"/>
        </w:rPr>
        <w:t>decentralization of U.S. federalism</w:t>
      </w:r>
      <w:r w:rsidRPr="004A32CA">
        <w:rPr>
          <w:highlight w:val="green"/>
          <w:u w:val="single"/>
        </w:rPr>
        <w:t xml:space="preserve"> is evident</w:t>
      </w:r>
      <w:r w:rsidRPr="009064EF">
        <w:rPr>
          <w:u w:val="single"/>
        </w:rPr>
        <w:t>.</w:t>
      </w:r>
      <w:r w:rsidRPr="009064EF">
        <w:rPr>
          <w:sz w:val="16"/>
        </w:rPr>
        <w:t xml:space="preserve"> Historically, </w:t>
      </w:r>
      <w:r w:rsidRPr="004A32CA">
        <w:rPr>
          <w:highlight w:val="green"/>
          <w:u w:val="single"/>
        </w:rPr>
        <w:t>states</w:t>
      </w:r>
      <w:r w:rsidRPr="009064EF">
        <w:rPr>
          <w:u w:val="single"/>
        </w:rPr>
        <w:t xml:space="preserve"> have regulated electricity</w:t>
      </w:r>
      <w:r>
        <w:rPr>
          <w:u w:val="single"/>
        </w:rPr>
        <w:t xml:space="preserve"> </w:t>
      </w:r>
      <w:r w:rsidRPr="009064EF">
        <w:rPr>
          <w:u w:val="single"/>
        </w:rPr>
        <w:t xml:space="preserve">utilities, and </w:t>
      </w:r>
      <w:r w:rsidRPr="004A32CA">
        <w:rPr>
          <w:b/>
          <w:bCs/>
          <w:u w:val="single"/>
        </w:rPr>
        <w:t xml:space="preserve">the </w:t>
      </w:r>
      <w:r w:rsidRPr="004A32CA">
        <w:rPr>
          <w:b/>
          <w:bCs/>
          <w:highlight w:val="green"/>
          <w:u w:val="single"/>
        </w:rPr>
        <w:t>energy policy</w:t>
      </w:r>
      <w:r w:rsidRPr="004A32CA">
        <w:rPr>
          <w:b/>
          <w:bCs/>
          <w:u w:val="single"/>
        </w:rPr>
        <w:t xml:space="preserve"> area </w:t>
      </w:r>
      <w:r w:rsidRPr="004A32CA">
        <w:rPr>
          <w:b/>
          <w:bCs/>
          <w:highlight w:val="green"/>
          <w:u w:val="single"/>
        </w:rPr>
        <w:t>overlaps with other traditional state roles</w:t>
      </w:r>
      <w:r w:rsidRPr="009064EF">
        <w:rPr>
          <w:sz w:val="16"/>
        </w:rPr>
        <w:t xml:space="preserve"> in job creation, air-pollution policy, and land-use planning. Hence, the public expects the states to act on energy and climate policy (Byrne et al. 2007, p. 4567). </w:t>
      </w:r>
      <w:r w:rsidRPr="009064EF">
        <w:rPr>
          <w:u w:val="single"/>
        </w:rPr>
        <w:t>Federal policy-making capacity is relatively weak and fragmented</w:t>
      </w:r>
      <w:r w:rsidRPr="009064EF">
        <w:rPr>
          <w:sz w:val="16"/>
        </w:rPr>
        <w:t xml:space="preserve"> across the Federal Energy Regulatory Commission (FERC), the Department of Energy, and the Environmental Protection Agency (EPA). Hence, </w:t>
      </w:r>
      <w:r w:rsidRPr="004A32CA">
        <w:rPr>
          <w:highlight w:val="green"/>
          <w:u w:val="single"/>
        </w:rPr>
        <w:t>states have enjoyed</w:t>
      </w:r>
      <w:r w:rsidRPr="009064EF">
        <w:rPr>
          <w:u w:val="single"/>
        </w:rPr>
        <w:t xml:space="preserve"> much </w:t>
      </w:r>
      <w:r w:rsidRPr="004A32CA">
        <w:rPr>
          <w:highlight w:val="green"/>
          <w:u w:val="single"/>
        </w:rPr>
        <w:t>autonomy</w:t>
      </w:r>
      <w:r w:rsidRPr="009064EF">
        <w:rPr>
          <w:u w:val="single"/>
        </w:rPr>
        <w:t xml:space="preserve"> in energy policy</w:t>
      </w:r>
      <w:r w:rsidRPr="009064EF">
        <w:rPr>
          <w:sz w:val="16"/>
        </w:rPr>
        <w:t xml:space="preserve">, especially </w:t>
      </w:r>
      <w:r w:rsidRPr="009064EF">
        <w:rPr>
          <w:u w:val="single"/>
        </w:rPr>
        <w:t xml:space="preserve">concerning electricity, </w:t>
      </w:r>
      <w:r w:rsidRPr="004A32CA">
        <w:rPr>
          <w:highlight w:val="green"/>
          <w:u w:val="single"/>
        </w:rPr>
        <w:t>which</w:t>
      </w:r>
      <w:r w:rsidRPr="009064EF">
        <w:rPr>
          <w:u w:val="single"/>
        </w:rPr>
        <w:t xml:space="preserve"> has </w:t>
      </w:r>
      <w:r w:rsidRPr="004A32CA">
        <w:rPr>
          <w:highlight w:val="green"/>
          <w:u w:val="single"/>
        </w:rPr>
        <w:t>allowed them to</w:t>
      </w:r>
      <w:r w:rsidRPr="004A32CA">
        <w:rPr>
          <w:u w:val="single"/>
        </w:rPr>
        <w:t xml:space="preserve"> innovate</w:t>
      </w:r>
      <w:r w:rsidRPr="009064EF">
        <w:rPr>
          <w:u w:val="single"/>
        </w:rPr>
        <w:t xml:space="preserve"> policies and influence</w:t>
      </w:r>
      <w:r>
        <w:rPr>
          <w:u w:val="single"/>
        </w:rPr>
        <w:t xml:space="preserve"> </w:t>
      </w:r>
      <w:r w:rsidRPr="009064EF">
        <w:rPr>
          <w:u w:val="single"/>
        </w:rPr>
        <w:t>renewable energy development</w:t>
      </w:r>
      <w:r w:rsidRPr="009064EF">
        <w:rPr>
          <w:sz w:val="16"/>
        </w:rPr>
        <w:t xml:space="preserve"> through the implementation of federal policies. In the areas of energy efficiency and renewable energy, </w:t>
      </w:r>
      <w:r w:rsidRPr="009064EF">
        <w:rPr>
          <w:u w:val="single"/>
        </w:rPr>
        <w:t>state governments have</w:t>
      </w:r>
      <w:r>
        <w:rPr>
          <w:u w:val="single"/>
        </w:rPr>
        <w:t xml:space="preserve"> </w:t>
      </w:r>
      <w:r w:rsidRPr="004A32CA">
        <w:rPr>
          <w:highlight w:val="green"/>
          <w:u w:val="single"/>
        </w:rPr>
        <w:t>take</w:t>
      </w:r>
      <w:r w:rsidRPr="009064EF">
        <w:rPr>
          <w:u w:val="single"/>
        </w:rPr>
        <w:t xml:space="preserve">n </w:t>
      </w:r>
      <w:r w:rsidRPr="004A32CA">
        <w:rPr>
          <w:highlight w:val="green"/>
          <w:u w:val="single"/>
        </w:rPr>
        <w:t>the initiative regarding</w:t>
      </w:r>
      <w:r w:rsidRPr="009064EF">
        <w:rPr>
          <w:sz w:val="16"/>
        </w:rPr>
        <w:t xml:space="preserve"> power plant siting, building codes, appliance and equipment standards, utility demand-side management, </w:t>
      </w:r>
      <w:r w:rsidRPr="004A32CA">
        <w:rPr>
          <w:b/>
          <w:bCs/>
          <w:highlight w:val="green"/>
          <w:u w:val="single"/>
        </w:rPr>
        <w:t>renewable energy</w:t>
      </w:r>
      <w:r w:rsidRPr="009064EF">
        <w:rPr>
          <w:sz w:val="16"/>
        </w:rPr>
        <w:t xml:space="preserve"> tax incentives and </w:t>
      </w:r>
      <w:r w:rsidRPr="004A32CA">
        <w:rPr>
          <w:b/>
          <w:bCs/>
          <w:highlight w:val="green"/>
          <w:u w:val="single"/>
        </w:rPr>
        <w:t>portfolio standards</w:t>
      </w:r>
      <w:r w:rsidRPr="009064EF">
        <w:rPr>
          <w:sz w:val="16"/>
        </w:rPr>
        <w:t xml:space="preserve">, net metering, and green-power purchasing. </w:t>
      </w:r>
      <w:r w:rsidRPr="009064EF">
        <w:rPr>
          <w:u w:val="single"/>
        </w:rPr>
        <w:t>California, New York</w:t>
      </w:r>
      <w:r w:rsidRPr="009064EF">
        <w:rPr>
          <w:sz w:val="16"/>
        </w:rPr>
        <w:t xml:space="preserve">, and </w:t>
      </w:r>
      <w:r w:rsidRPr="009064EF">
        <w:rPr>
          <w:u w:val="single"/>
        </w:rPr>
        <w:t>a few other states</w:t>
      </w:r>
      <w:r w:rsidRPr="009064EF">
        <w:rPr>
          <w:sz w:val="16"/>
        </w:rPr>
        <w:t xml:space="preserve"> such as </w:t>
      </w:r>
      <w:r w:rsidRPr="009064EF">
        <w:rPr>
          <w:u w:val="single"/>
        </w:rPr>
        <w:t>Iowa and Texas have</w:t>
      </w:r>
      <w:r>
        <w:rPr>
          <w:u w:val="single"/>
        </w:rPr>
        <w:t xml:space="preserve"> </w:t>
      </w:r>
      <w:r w:rsidRPr="009064EF">
        <w:rPr>
          <w:u w:val="single"/>
        </w:rPr>
        <w:t>usually taken the lead</w:t>
      </w:r>
      <w:r w:rsidRPr="009064EF">
        <w:rPr>
          <w:sz w:val="16"/>
        </w:rPr>
        <w:t xml:space="preserve"> (Karapin, 2016; Rabe, 2004). However, as in any regulatory, spending, or taxation policy, state governments are constrained by interstate economic competition, and they respond differentially to those constraints and to the economic opportunities posed by renewables. Hence, the combination of federal inaction and </w:t>
      </w:r>
      <w:r w:rsidRPr="009064EF">
        <w:rPr>
          <w:u w:val="single"/>
        </w:rPr>
        <w:t>state autonomy can</w:t>
      </w:r>
      <w:r w:rsidRPr="009064EF">
        <w:rPr>
          <w:sz w:val="16"/>
        </w:rPr>
        <w:t xml:space="preserve"> both </w:t>
      </w:r>
      <w:r w:rsidRPr="002D4A60">
        <w:rPr>
          <w:szCs w:val="22"/>
          <w:u w:val="single"/>
        </w:rPr>
        <w:t>promote</w:t>
      </w:r>
      <w:r w:rsidRPr="009064EF">
        <w:rPr>
          <w:u w:val="single"/>
        </w:rPr>
        <w:t xml:space="preserve"> renewable energy</w:t>
      </w:r>
      <w:r>
        <w:rPr>
          <w:u w:val="single"/>
        </w:rPr>
        <w:t xml:space="preserve"> </w:t>
      </w:r>
      <w:r w:rsidRPr="009064EF">
        <w:rPr>
          <w:u w:val="single"/>
        </w:rPr>
        <w:t>policy</w:t>
      </w:r>
      <w:r w:rsidRPr="009064EF">
        <w:rPr>
          <w:sz w:val="16"/>
        </w:rPr>
        <w:t xml:space="preserve"> (in leading states) and hinder it (in laggard states).</w:t>
      </w:r>
    </w:p>
    <w:p w14:paraId="78428966" w14:textId="77777777" w:rsidR="00CF1172" w:rsidRPr="009064EF" w:rsidRDefault="00CF1172" w:rsidP="00CF1172">
      <w:pPr>
        <w:pStyle w:val="Heading4"/>
      </w:pPr>
      <w:r>
        <w:t xml:space="preserve">States have taken up authority for renewable energy standards after </w:t>
      </w:r>
      <w:r w:rsidRPr="0051398F">
        <w:rPr>
          <w:u w:val="single"/>
        </w:rPr>
        <w:t>decades of federal inaction</w:t>
      </w:r>
      <w:r>
        <w:t>.</w:t>
      </w:r>
    </w:p>
    <w:p w14:paraId="2B9DF83B" w14:textId="77777777" w:rsidR="00CF1172" w:rsidRPr="009064EF" w:rsidRDefault="00CF1172" w:rsidP="00CF1172">
      <w:pPr>
        <w:rPr>
          <w:b/>
          <w:sz w:val="26"/>
        </w:rPr>
      </w:pPr>
      <w:r>
        <w:rPr>
          <w:rStyle w:val="Style13ptBold"/>
        </w:rPr>
        <w:t xml:space="preserve">Karapin 20 </w:t>
      </w:r>
      <w:r>
        <w:t xml:space="preserve">[Roger; Department of Political Science, Hunter College; 2020; “Federalism as a Double-Edged Sword: The Slow Energy Transition in the United States; Journal of Environment &amp; Development, Vol. 29(1) 26-50;  </w:t>
      </w:r>
      <w:hyperlink r:id="rId31" w:history="1">
        <w:r w:rsidRPr="00E633D9">
          <w:rPr>
            <w:rStyle w:val="Hyperlink"/>
          </w:rPr>
          <w:t>https://journals.sagepub.com/doi/pdf/10.1177/1070496519886001</w:t>
        </w:r>
      </w:hyperlink>
      <w:r>
        <w:t>; Accessed 6-24-2021; BM]</w:t>
      </w:r>
    </w:p>
    <w:p w14:paraId="6648B1BE" w14:textId="77777777" w:rsidR="00CF1172" w:rsidRDefault="00CF1172" w:rsidP="00CF1172">
      <w:pPr>
        <w:rPr>
          <w:sz w:val="16"/>
        </w:rPr>
      </w:pPr>
      <w:r w:rsidRPr="009064EF">
        <w:rPr>
          <w:sz w:val="16"/>
        </w:rPr>
        <w:t xml:space="preserve">Compared to other countries, </w:t>
      </w:r>
      <w:r w:rsidRPr="004A32CA">
        <w:rPr>
          <w:u w:val="single"/>
        </w:rPr>
        <w:t>the U</w:t>
      </w:r>
      <w:r w:rsidRPr="004A32CA">
        <w:rPr>
          <w:sz w:val="16"/>
        </w:rPr>
        <w:t xml:space="preserve">nited </w:t>
      </w:r>
      <w:r w:rsidRPr="004A32CA">
        <w:rPr>
          <w:u w:val="single"/>
        </w:rPr>
        <w:t>S</w:t>
      </w:r>
      <w:r w:rsidRPr="004A32CA">
        <w:rPr>
          <w:sz w:val="16"/>
        </w:rPr>
        <w:t xml:space="preserve">tates </w:t>
      </w:r>
      <w:r w:rsidRPr="004A32CA">
        <w:rPr>
          <w:u w:val="single"/>
        </w:rPr>
        <w:t>is</w:t>
      </w:r>
      <w:r w:rsidRPr="009064EF">
        <w:rPr>
          <w:u w:val="single"/>
        </w:rPr>
        <w:t xml:space="preserve"> </w:t>
      </w:r>
      <w:r w:rsidRPr="004A32CA">
        <w:rPr>
          <w:u w:val="single"/>
        </w:rPr>
        <w:t>a mixed</w:t>
      </w:r>
      <w:r w:rsidRPr="004A32CA">
        <w:rPr>
          <w:sz w:val="16"/>
        </w:rPr>
        <w:t xml:space="preserve">, intermediate case. On the one hand, </w:t>
      </w:r>
      <w:r w:rsidRPr="004A32CA">
        <w:rPr>
          <w:u w:val="single"/>
        </w:rPr>
        <w:t>its energy transition has been slower than in most West European countries</w:t>
      </w:r>
      <w:r w:rsidRPr="004A32CA">
        <w:rPr>
          <w:sz w:val="16"/>
        </w:rPr>
        <w:t xml:space="preserve">, and in renewable source electricity, the topic of this article, its </w:t>
      </w:r>
      <w:r w:rsidRPr="004A32CA">
        <w:rPr>
          <w:highlight w:val="green"/>
          <w:u w:val="single"/>
        </w:rPr>
        <w:t>national policies have been</w:t>
      </w:r>
      <w:r w:rsidRPr="004A32CA">
        <w:rPr>
          <w:u w:val="single"/>
        </w:rPr>
        <w:t xml:space="preserve"> weak on the whole. There is no national target</w:t>
      </w:r>
      <w:r w:rsidRPr="004A32CA">
        <w:rPr>
          <w:sz w:val="16"/>
        </w:rPr>
        <w:t xml:space="preserve">, feed-in tariff, quota system, </w:t>
      </w:r>
      <w:r w:rsidRPr="004A32CA">
        <w:rPr>
          <w:u w:val="single"/>
        </w:rPr>
        <w:t>or</w:t>
      </w:r>
      <w:r w:rsidRPr="004A32CA">
        <w:rPr>
          <w:sz w:val="16"/>
        </w:rPr>
        <w:t xml:space="preserve"> carbon-pricing </w:t>
      </w:r>
      <w:r w:rsidRPr="004A32CA">
        <w:rPr>
          <w:u w:val="single"/>
        </w:rPr>
        <w:t>system. The main supportive policy, a small production tax credit, peaked at</w:t>
      </w:r>
      <w:r w:rsidRPr="004A32CA">
        <w:rPr>
          <w:sz w:val="16"/>
        </w:rPr>
        <w:t xml:space="preserve"> only </w:t>
      </w:r>
      <w:r w:rsidRPr="004A32CA">
        <w:rPr>
          <w:u w:val="single"/>
        </w:rPr>
        <w:t>2.4 cents</w:t>
      </w:r>
      <w:r w:rsidRPr="004A32CA">
        <w:rPr>
          <w:sz w:val="16"/>
        </w:rPr>
        <w:t xml:space="preserve">/kWh for wind power in 2017. This is </w:t>
      </w:r>
      <w:r w:rsidRPr="004A32CA">
        <w:rPr>
          <w:u w:val="single"/>
        </w:rPr>
        <w:t>much lower than</w:t>
      </w:r>
      <w:r w:rsidRPr="004A32CA">
        <w:rPr>
          <w:sz w:val="16"/>
        </w:rPr>
        <w:t xml:space="preserve">, for example, in </w:t>
      </w:r>
      <w:r w:rsidRPr="004A32CA">
        <w:rPr>
          <w:u w:val="single"/>
        </w:rPr>
        <w:t>Germany</w:t>
      </w:r>
      <w:r w:rsidRPr="004A32CA">
        <w:rPr>
          <w:sz w:val="16"/>
        </w:rPr>
        <w:t xml:space="preserve">, where the average feed-in tariff support for wind and solar power has been 11 and 35–60 U.S. cents/kWh since 2000, respectively (German Wind Energy Association (BWE) data).1 Moreover, the </w:t>
      </w:r>
      <w:r w:rsidRPr="004A32CA">
        <w:rPr>
          <w:u w:val="single"/>
        </w:rPr>
        <w:t>congressional renewal</w:t>
      </w:r>
      <w:r w:rsidRPr="004A32CA">
        <w:rPr>
          <w:sz w:val="16"/>
        </w:rPr>
        <w:t xml:space="preserve"> of the U.S. production tax credit </w:t>
      </w:r>
      <w:r w:rsidRPr="004A32CA">
        <w:rPr>
          <w:u w:val="single"/>
        </w:rPr>
        <w:t xml:space="preserve">was </w:t>
      </w:r>
      <w:r w:rsidRPr="004A32CA">
        <w:rPr>
          <w:highlight w:val="green"/>
          <w:u w:val="single"/>
        </w:rPr>
        <w:t xml:space="preserve">fraught with </w:t>
      </w:r>
      <w:r w:rsidRPr="004A32CA">
        <w:rPr>
          <w:szCs w:val="22"/>
          <w:highlight w:val="green"/>
          <w:u w:val="single"/>
        </w:rPr>
        <w:t>uncertainty</w:t>
      </w:r>
      <w:r w:rsidRPr="004A32CA">
        <w:rPr>
          <w:szCs w:val="22"/>
          <w:u w:val="single"/>
        </w:rPr>
        <w:t xml:space="preserve"> during the past 20 years.</w:t>
      </w:r>
      <w:r w:rsidRPr="004A32CA">
        <w:rPr>
          <w:sz w:val="16"/>
        </w:rPr>
        <w:t xml:space="preserve"> Although national renewable energy policies have been weak in the United States, </w:t>
      </w:r>
      <w:r w:rsidRPr="004A32CA">
        <w:rPr>
          <w:highlight w:val="green"/>
          <w:u w:val="single"/>
        </w:rPr>
        <w:t>state</w:t>
      </w:r>
      <w:r w:rsidRPr="004A32CA">
        <w:rPr>
          <w:u w:val="single"/>
        </w:rPr>
        <w:t xml:space="preserve"> government </w:t>
      </w:r>
      <w:r w:rsidRPr="004A32CA">
        <w:rPr>
          <w:highlight w:val="green"/>
          <w:u w:val="single"/>
        </w:rPr>
        <w:t>policies</w:t>
      </w:r>
      <w:r w:rsidRPr="004A32CA">
        <w:rPr>
          <w:u w:val="single"/>
        </w:rPr>
        <w:t xml:space="preserve"> have </w:t>
      </w:r>
      <w:r w:rsidRPr="004A32CA">
        <w:rPr>
          <w:b/>
          <w:bCs/>
          <w:highlight w:val="green"/>
          <w:u w:val="single"/>
        </w:rPr>
        <w:t>filled the gap</w:t>
      </w:r>
      <w:r w:rsidRPr="004A32CA">
        <w:rPr>
          <w:sz w:val="16"/>
        </w:rPr>
        <w:t xml:space="preserve">, to a large extent, mainly </w:t>
      </w:r>
      <w:r w:rsidRPr="004A32CA">
        <w:rPr>
          <w:highlight w:val="green"/>
          <w:u w:val="single"/>
        </w:rPr>
        <w:t xml:space="preserve">through </w:t>
      </w:r>
      <w:r w:rsidRPr="004A32CA">
        <w:rPr>
          <w:b/>
          <w:bCs/>
          <w:highlight w:val="green"/>
          <w:u w:val="single"/>
        </w:rPr>
        <w:t>renewable portfolio standards</w:t>
      </w:r>
      <w:r w:rsidRPr="004A32CA">
        <w:rPr>
          <w:sz w:val="16"/>
        </w:rPr>
        <w:t xml:space="preserve"> (RPSs), net metering, green power purchasing, and tax breaks, which together added an estimated 1 to 6 cents/kWh in support for wind power in the 2000s, depending on the state (Karapin, 2014,</w:t>
      </w:r>
      <w:r w:rsidRPr="009064EF">
        <w:rPr>
          <w:sz w:val="16"/>
        </w:rPr>
        <w:t xml:space="preserve"> p. 119). These policies vary greatly across states; their extent is limited by economic competitiveness concerns, because they create costs that are borne by business as well as residential consumers of electricity. Nonetheless, </w:t>
      </w:r>
      <w:r w:rsidRPr="009064EF">
        <w:rPr>
          <w:u w:val="single"/>
        </w:rPr>
        <w:t>the U</w:t>
      </w:r>
      <w:r w:rsidRPr="009064EF">
        <w:rPr>
          <w:sz w:val="16"/>
        </w:rPr>
        <w:t xml:space="preserve">nited </w:t>
      </w:r>
      <w:r w:rsidRPr="009064EF">
        <w:rPr>
          <w:u w:val="single"/>
        </w:rPr>
        <w:t>S</w:t>
      </w:r>
      <w:r w:rsidRPr="009064EF">
        <w:rPr>
          <w:sz w:val="16"/>
        </w:rPr>
        <w:t xml:space="preserve">tates’ </w:t>
      </w:r>
      <w:r w:rsidRPr="004A32CA">
        <w:rPr>
          <w:highlight w:val="green"/>
          <w:u w:val="single"/>
        </w:rPr>
        <w:t xml:space="preserve">energy transition has </w:t>
      </w:r>
      <w:r w:rsidRPr="004A32CA">
        <w:rPr>
          <w:b/>
          <w:bCs/>
          <w:highlight w:val="green"/>
          <w:u w:val="single"/>
        </w:rPr>
        <w:t>picked up speed</w:t>
      </w:r>
      <w:r w:rsidRPr="009064EF">
        <w:rPr>
          <w:u w:val="single"/>
        </w:rPr>
        <w:t xml:space="preserve"> recently</w:t>
      </w:r>
      <w:r w:rsidRPr="009064EF">
        <w:rPr>
          <w:sz w:val="16"/>
        </w:rPr>
        <w:t xml:space="preserve">, especially </w:t>
      </w:r>
      <w:r w:rsidRPr="004A32CA">
        <w:rPr>
          <w:highlight w:val="green"/>
          <w:u w:val="single"/>
        </w:rPr>
        <w:t>in</w:t>
      </w:r>
      <w:r w:rsidRPr="009064EF">
        <w:rPr>
          <w:sz w:val="16"/>
        </w:rPr>
        <w:t xml:space="preserve"> some </w:t>
      </w:r>
      <w:r w:rsidRPr="004A32CA">
        <w:rPr>
          <w:b/>
          <w:bCs/>
          <w:highlight w:val="green"/>
          <w:u w:val="single"/>
        </w:rPr>
        <w:t>states</w:t>
      </w:r>
      <w:r w:rsidRPr="004A32CA">
        <w:rPr>
          <w:highlight w:val="green"/>
          <w:u w:val="single"/>
        </w:rPr>
        <w:t xml:space="preserve"> that have adopted ambitious</w:t>
      </w:r>
      <w:r w:rsidRPr="009064EF">
        <w:rPr>
          <w:u w:val="single"/>
        </w:rPr>
        <w:t xml:space="preserve">ly supportive policies for </w:t>
      </w:r>
      <w:r w:rsidRPr="004A32CA">
        <w:rPr>
          <w:highlight w:val="green"/>
          <w:u w:val="single"/>
        </w:rPr>
        <w:t>renewable energy</w:t>
      </w:r>
      <w:r w:rsidRPr="009064EF">
        <w:rPr>
          <w:sz w:val="16"/>
        </w:rPr>
        <w:t>. Electricity from wind (6.6%), solar (1.6%), biomass (1.3%), and geothermal (0.4%) reached a total of 9.9% of consumption in 2018 (U.S. Energy Information Administration data), placing the United States in the middle ranks among industrialized democracies.</w:t>
      </w:r>
    </w:p>
    <w:p w14:paraId="0DD7BCB7" w14:textId="77777777" w:rsidR="00CF1172" w:rsidRPr="0051398F" w:rsidRDefault="00CF1172" w:rsidP="00CF1172">
      <w:pPr>
        <w:pStyle w:val="Heading4"/>
        <w:rPr>
          <w:rStyle w:val="Style13ptBold"/>
          <w:b/>
          <w:bCs w:val="0"/>
        </w:rPr>
      </w:pPr>
      <w:r>
        <w:rPr>
          <w:rStyle w:val="Style13ptBold"/>
          <w:b/>
          <w:bCs w:val="0"/>
        </w:rPr>
        <w:t xml:space="preserve">The introduction of federal policies amidst state regulations </w:t>
      </w:r>
      <w:r w:rsidRPr="0051398F">
        <w:rPr>
          <w:rStyle w:val="Style13ptBold"/>
          <w:b/>
          <w:bCs w:val="0"/>
        </w:rPr>
        <w:t>doom state efforts</w:t>
      </w:r>
    </w:p>
    <w:p w14:paraId="286F612B" w14:textId="77777777" w:rsidR="00CF1172" w:rsidRPr="002D4A60" w:rsidRDefault="00CF1172" w:rsidP="00CF1172">
      <w:pPr>
        <w:rPr>
          <w:b/>
          <w:sz w:val="26"/>
        </w:rPr>
      </w:pPr>
      <w:r w:rsidRPr="002D4A60">
        <w:rPr>
          <w:rStyle w:val="Style13ptBold"/>
        </w:rPr>
        <w:t>Goulder &amp; Stavins 10</w:t>
      </w:r>
      <w:r>
        <w:rPr>
          <w:rStyle w:val="Style13ptBold"/>
        </w:rPr>
        <w:t xml:space="preserve"> </w:t>
      </w:r>
      <w:r>
        <w:t xml:space="preserve">[Lawrence H; Shuzo Nishihara Professor in Environmental and Resource Economics and Chair of the Economics Department at Stanford University; Robert N.; Albert Pratt Professor of Business and Government at the John F. Kennedy School of Government, Harvard University; 2010; “Interactions Between State and Federal Climate Change Policies”; Harvard Kennedy School Mossavar-Rahmani Center for Business and Government; </w:t>
      </w:r>
      <w:hyperlink r:id="rId32" w:history="1">
        <w:r w:rsidRPr="00E633D9">
          <w:rPr>
            <w:rStyle w:val="Hyperlink"/>
          </w:rPr>
          <w:t>https://www.hks.harvard.edu/sites/default/files/centers/mrcbg/files/mrcbg_fwp_2010-08_Stavins_interactions.pdf</w:t>
        </w:r>
      </w:hyperlink>
      <w:r>
        <w:t>; Accessed 6-24-2021; BM]</w:t>
      </w:r>
    </w:p>
    <w:p w14:paraId="53EF7A4C" w14:textId="77777777" w:rsidR="00CF1172" w:rsidRDefault="00CF1172" w:rsidP="00CF1172">
      <w:pPr>
        <w:rPr>
          <w:sz w:val="16"/>
        </w:rPr>
      </w:pPr>
      <w:r w:rsidRPr="009064EF">
        <w:rPr>
          <w:sz w:val="16"/>
        </w:rPr>
        <w:t xml:space="preserve">No matter whether federal action comes through new legislation or via the EPA’s authority under the Clean Air Act, </w:t>
      </w:r>
      <w:r w:rsidRPr="009064EF">
        <w:rPr>
          <w:u w:val="single"/>
        </w:rPr>
        <w:t>important questions arise regarding the relationship of federal</w:t>
      </w:r>
      <w:r>
        <w:rPr>
          <w:u w:val="single"/>
        </w:rPr>
        <w:t xml:space="preserve"> </w:t>
      </w:r>
      <w:r w:rsidRPr="009064EF">
        <w:rPr>
          <w:u w:val="single"/>
        </w:rPr>
        <w:t>actions to ongoing state-level climate policy developments</w:t>
      </w:r>
      <w:r w:rsidRPr="009064EF">
        <w:rPr>
          <w:sz w:val="16"/>
        </w:rPr>
        <w:t xml:space="preserve">. In the presence of federal policies, to what extent will state efforts be cost-effective? </w:t>
      </w:r>
      <w:r w:rsidRPr="009064EF">
        <w:rPr>
          <w:u w:val="single"/>
        </w:rPr>
        <w:t xml:space="preserve">How does the </w:t>
      </w:r>
      <w:r w:rsidRPr="004A32CA">
        <w:rPr>
          <w:highlight w:val="green"/>
          <w:u w:val="single"/>
        </w:rPr>
        <w:t>co-existence of state- and federallevel policies</w:t>
      </w:r>
      <w:r w:rsidRPr="009064EF">
        <w:rPr>
          <w:u w:val="single"/>
        </w:rPr>
        <w:t xml:space="preserve"> affect the ability of state efforts to achieve emissions reductions?</w:t>
      </w:r>
      <w:r>
        <w:rPr>
          <w:u w:val="single"/>
        </w:rPr>
        <w:t xml:space="preserve"> </w:t>
      </w:r>
      <w:r w:rsidRPr="009064EF">
        <w:rPr>
          <w:sz w:val="16"/>
        </w:rPr>
        <w:t xml:space="preserve">This chapter addresses these questions. We find that the co-existence of state and federal climate efforts can be mutually reinforcing or </w:t>
      </w:r>
      <w:r w:rsidRPr="004A32CA">
        <w:rPr>
          <w:b/>
          <w:bCs/>
          <w:highlight w:val="green"/>
          <w:u w:val="single"/>
        </w:rPr>
        <w:t>problematic</w:t>
      </w:r>
      <w:r w:rsidRPr="009064EF">
        <w:rPr>
          <w:sz w:val="16"/>
        </w:rPr>
        <w:t xml:space="preserve">, depending on the nature of the overlap between the two systems, the relative stringency of the efforts, and the types of policy instruments utilized. Problematic interactions arise </w:t>
      </w:r>
      <w:r w:rsidRPr="004A32CA">
        <w:rPr>
          <w:highlight w:val="green"/>
          <w:u w:val="single"/>
        </w:rPr>
        <w:t>when</w:t>
      </w:r>
      <w:r w:rsidRPr="009064EF">
        <w:rPr>
          <w:u w:val="single"/>
        </w:rPr>
        <w:t xml:space="preserve"> the </w:t>
      </w:r>
      <w:r w:rsidRPr="004A32CA">
        <w:rPr>
          <w:highlight w:val="green"/>
          <w:u w:val="single"/>
        </w:rPr>
        <w:t>federal policy involves restrictions on</w:t>
      </w:r>
      <w:r w:rsidRPr="009064EF">
        <w:rPr>
          <w:sz w:val="16"/>
        </w:rPr>
        <w:t xml:space="preserve"> aggregate emissions quantities (as with a simple federal cap-and-trade program) or involves </w:t>
      </w:r>
      <w:r w:rsidRPr="009064EF">
        <w:rPr>
          <w:u w:val="single"/>
        </w:rPr>
        <w:t>nationwide</w:t>
      </w:r>
      <w:r>
        <w:rPr>
          <w:u w:val="single"/>
        </w:rPr>
        <w:t xml:space="preserve"> </w:t>
      </w:r>
      <w:r w:rsidRPr="009064EF">
        <w:rPr>
          <w:u w:val="single"/>
        </w:rPr>
        <w:t xml:space="preserve">averaging of </w:t>
      </w:r>
      <w:r w:rsidRPr="004A32CA">
        <w:rPr>
          <w:highlight w:val="green"/>
          <w:u w:val="single"/>
        </w:rPr>
        <w:t>performance</w:t>
      </w:r>
      <w:r w:rsidRPr="009064EF">
        <w:rPr>
          <w:u w:val="single"/>
        </w:rPr>
        <w:t xml:space="preserve"> (as with</w:t>
      </w:r>
      <w:r w:rsidRPr="009064EF">
        <w:rPr>
          <w:sz w:val="16"/>
        </w:rPr>
        <w:t xml:space="preserve"> fuel-economy standards or </w:t>
      </w:r>
      <w:r w:rsidRPr="009064EF">
        <w:rPr>
          <w:u w:val="single"/>
        </w:rPr>
        <w:t>renewable fuel standards). In these</w:t>
      </w:r>
      <w:r>
        <w:rPr>
          <w:u w:val="single"/>
        </w:rPr>
        <w:t xml:space="preserve"> </w:t>
      </w:r>
      <w:r w:rsidRPr="009064EF">
        <w:rPr>
          <w:u w:val="single"/>
        </w:rPr>
        <w:t xml:space="preserve">circumstances, the </w:t>
      </w:r>
      <w:r w:rsidRPr="004A32CA">
        <w:rPr>
          <w:highlight w:val="green"/>
          <w:u w:val="single"/>
        </w:rPr>
        <w:t>emission reductions accomplished by</w:t>
      </w:r>
      <w:r w:rsidRPr="009064EF">
        <w:rPr>
          <w:u w:val="single"/>
        </w:rPr>
        <w:t xml:space="preserve"> a subset</w:t>
      </w:r>
      <w:r w:rsidRPr="009064EF">
        <w:rPr>
          <w:sz w:val="16"/>
        </w:rPr>
        <w:t xml:space="preserve"> of U.S. </w:t>
      </w:r>
      <w:r w:rsidRPr="004A32CA">
        <w:rPr>
          <w:szCs w:val="22"/>
          <w:highlight w:val="green"/>
          <w:u w:val="single"/>
        </w:rPr>
        <w:t xml:space="preserve">states </w:t>
      </w:r>
      <w:r w:rsidRPr="004A32CA">
        <w:rPr>
          <w:szCs w:val="22"/>
          <w:u w:val="single"/>
        </w:rPr>
        <w:t>reduces</w:t>
      </w:r>
      <w:r w:rsidRPr="004A32CA">
        <w:rPr>
          <w:u w:val="single"/>
        </w:rPr>
        <w:t xml:space="preserve"> pressure</w:t>
      </w:r>
      <w:r>
        <w:rPr>
          <w:u w:val="single"/>
        </w:rPr>
        <w:t xml:space="preserve"> </w:t>
      </w:r>
      <w:r w:rsidRPr="009064EF">
        <w:rPr>
          <w:u w:val="single"/>
        </w:rPr>
        <w:t>on the constraints posed by the federal policy</w:t>
      </w:r>
      <w:r w:rsidRPr="009064EF">
        <w:rPr>
          <w:sz w:val="16"/>
        </w:rPr>
        <w:t xml:space="preserve">, thereby freeing – indeed, </w:t>
      </w:r>
      <w:r w:rsidRPr="009064EF">
        <w:rPr>
          <w:u w:val="single"/>
        </w:rPr>
        <w:t>encouraging</w:t>
      </w:r>
      <w:r w:rsidRPr="009064EF">
        <w:rPr>
          <w:sz w:val="16"/>
        </w:rPr>
        <w:t xml:space="preserve"> – facilities or manufacturers to </w:t>
      </w:r>
      <w:r w:rsidRPr="003A7B31">
        <w:rPr>
          <w:b/>
          <w:bCs/>
          <w:highlight w:val="green"/>
          <w:u w:val="single"/>
        </w:rPr>
        <w:t>increase emissions in other states</w:t>
      </w:r>
      <w:r w:rsidRPr="009064EF">
        <w:rPr>
          <w:sz w:val="16"/>
        </w:rPr>
        <w:t xml:space="preserve">. This leads to “emissions leakage” and a loss of cost-effectiveness at the national level. In contrast, when the federal policy fixes prices for emissions (as under carbon taxes or under a cap-and-trade program with a binding “safety valve” or “price collar”), more aggressive climate policy in a subset of states does not lead to offsetting emissions elsewhere. Nationwide emissions are reduced, but the more aggressive action generally will imply differing marginal abatement costs across states, implying that the same reduction could have been achieved at lower cost though an increase in the federally established price of emissions. Even in situations where significant leakage is likely, </w:t>
      </w:r>
      <w:r w:rsidRPr="004A32CA">
        <w:rPr>
          <w:u w:val="single"/>
        </w:rPr>
        <w:t xml:space="preserve">there may be a case for </w:t>
      </w:r>
      <w:r w:rsidRPr="004A32CA">
        <w:rPr>
          <w:highlight w:val="green"/>
          <w:u w:val="single"/>
        </w:rPr>
        <w:t>state-level action</w:t>
      </w:r>
      <w:r w:rsidRPr="009064EF">
        <w:rPr>
          <w:u w:val="single"/>
        </w:rPr>
        <w:t xml:space="preserve"> to the </w:t>
      </w:r>
      <w:r w:rsidRPr="004A32CA">
        <w:rPr>
          <w:u w:val="single"/>
        </w:rPr>
        <w:t xml:space="preserve">extent that such action </w:t>
      </w:r>
      <w:r w:rsidRPr="004A32CA">
        <w:rPr>
          <w:highlight w:val="green"/>
          <w:u w:val="single"/>
        </w:rPr>
        <w:t xml:space="preserve">yields </w:t>
      </w:r>
      <w:r w:rsidRPr="00023336">
        <w:rPr>
          <w:b/>
          <w:bCs/>
          <w:highlight w:val="green"/>
          <w:u w:val="single"/>
        </w:rPr>
        <w:t>other, offsetting benefits</w:t>
      </w:r>
      <w:r w:rsidRPr="009064EF">
        <w:rPr>
          <w:sz w:val="16"/>
        </w:rPr>
        <w:t xml:space="preserve">. We articulate and evaluate a number of arguments that claim </w:t>
      </w:r>
      <w:r w:rsidRPr="009064EF">
        <w:rPr>
          <w:u w:val="single"/>
        </w:rPr>
        <w:t>such benefits</w:t>
      </w:r>
      <w:r w:rsidRPr="009064EF">
        <w:rPr>
          <w:sz w:val="16"/>
        </w:rPr>
        <w:t xml:space="preserve"> and are raised to </w:t>
      </w:r>
      <w:r w:rsidRPr="009064EF">
        <w:rPr>
          <w:u w:val="single"/>
        </w:rPr>
        <w:t>support state-level climate policy in</w:t>
      </w:r>
      <w:r>
        <w:rPr>
          <w:u w:val="single"/>
        </w:rPr>
        <w:t xml:space="preserve"> </w:t>
      </w:r>
      <w:r w:rsidRPr="009064EF">
        <w:rPr>
          <w:u w:val="single"/>
        </w:rPr>
        <w:t>the presence of federal policies</w:t>
      </w:r>
      <w:r w:rsidRPr="009064EF">
        <w:rPr>
          <w:sz w:val="16"/>
        </w:rPr>
        <w:t>, despite the potential for leakage.</w:t>
      </w:r>
    </w:p>
    <w:p w14:paraId="2533A0FC" w14:textId="77777777" w:rsidR="00CF1172" w:rsidRDefault="00CF1172" w:rsidP="00CF1172">
      <w:pPr>
        <w:pStyle w:val="Heading4"/>
      </w:pPr>
      <w:r>
        <w:t xml:space="preserve">Fuel standards should be a </w:t>
      </w:r>
      <w:r w:rsidRPr="0051398F">
        <w:rPr>
          <w:u w:val="single"/>
        </w:rPr>
        <w:t>state issue</w:t>
      </w:r>
      <w:r>
        <w:t xml:space="preserve"> – federal and state involvement opens up </w:t>
      </w:r>
      <w:r w:rsidRPr="0051398F">
        <w:rPr>
          <w:u w:val="single"/>
        </w:rPr>
        <w:t>loopholes</w:t>
      </w:r>
      <w:r>
        <w:t xml:space="preserve"> in regulations </w:t>
      </w:r>
    </w:p>
    <w:p w14:paraId="48B3A230" w14:textId="77777777" w:rsidR="00CF1172" w:rsidRPr="008B4898" w:rsidRDefault="00CF1172" w:rsidP="00CF1172">
      <w:pPr>
        <w:rPr>
          <w:b/>
          <w:sz w:val="26"/>
        </w:rPr>
      </w:pPr>
      <w:r w:rsidRPr="002D4A60">
        <w:rPr>
          <w:rStyle w:val="Style13ptBold"/>
        </w:rPr>
        <w:t>Goulder &amp; Stavins 10</w:t>
      </w:r>
      <w:r>
        <w:rPr>
          <w:rStyle w:val="Style13ptBold"/>
        </w:rPr>
        <w:t xml:space="preserve"> </w:t>
      </w:r>
      <w:r>
        <w:t xml:space="preserve">[Lawrence H; Shuzo Nishihara Professor in Environmental and Resource Economics and Chair of the Economics Department at Stanford University; Robert N.; Albert Pratt Professor of Business and Government at the John F. Kennedy School of Government, Harvard University; 2010; “Interactions Between State and Federal Climate Change Policies”; Harvard Kennedy School Mossavar-Rahmani Center for Business and Government; </w:t>
      </w:r>
      <w:hyperlink r:id="rId33" w:history="1">
        <w:r w:rsidRPr="00E633D9">
          <w:rPr>
            <w:rStyle w:val="Hyperlink"/>
          </w:rPr>
          <w:t>https://www.hks.harvard.edu/sites/default/files/centers/mrcbg/files/mrcbg_fwp_2010-08_Stavins_interactions.pdf</w:t>
        </w:r>
      </w:hyperlink>
      <w:r>
        <w:t>; Accessed 6-24-2021; BM]</w:t>
      </w:r>
    </w:p>
    <w:p w14:paraId="2E61DF95" w14:textId="77777777" w:rsidR="00CF1172" w:rsidRDefault="00CF1172" w:rsidP="00CF1172">
      <w:pPr>
        <w:rPr>
          <w:sz w:val="16"/>
        </w:rPr>
      </w:pPr>
      <w:r w:rsidRPr="00023336">
        <w:rPr>
          <w:highlight w:val="green"/>
          <w:u w:val="single"/>
        </w:rPr>
        <w:t>Renewable fuel standards</w:t>
      </w:r>
      <w:r w:rsidRPr="008B4898">
        <w:rPr>
          <w:sz w:val="16"/>
        </w:rPr>
        <w:t xml:space="preserve"> require that the ratio of renewable to conventional fuels produced by refiners not fall below a given value. </w:t>
      </w:r>
      <w:r w:rsidRPr="008B4898">
        <w:rPr>
          <w:u w:val="single"/>
        </w:rPr>
        <w:t>When these</w:t>
      </w:r>
      <w:r w:rsidRPr="008B4898">
        <w:rPr>
          <w:sz w:val="16"/>
        </w:rPr>
        <w:t xml:space="preserve"> standard </w:t>
      </w:r>
      <w:r w:rsidRPr="008B4898">
        <w:rPr>
          <w:u w:val="single"/>
        </w:rPr>
        <w:t xml:space="preserve">are </w:t>
      </w:r>
      <w:r w:rsidRPr="00023336">
        <w:rPr>
          <w:highlight w:val="green"/>
          <w:u w:val="single"/>
        </w:rPr>
        <w:t>imposed at both the state and federal levels</w:t>
      </w:r>
      <w:r w:rsidRPr="008B4898">
        <w:rPr>
          <w:sz w:val="16"/>
        </w:rPr>
        <w:t xml:space="preserve">, once again </w:t>
      </w:r>
      <w:r w:rsidRPr="008B4898">
        <w:rPr>
          <w:u w:val="single"/>
        </w:rPr>
        <w:t>the effort of individual states to exceed the federal standard</w:t>
      </w:r>
      <w:r>
        <w:rPr>
          <w:u w:val="single"/>
        </w:rPr>
        <w:t xml:space="preserve"> </w:t>
      </w:r>
      <w:r w:rsidRPr="008B4898">
        <w:rPr>
          <w:u w:val="single"/>
        </w:rPr>
        <w:t xml:space="preserve">could </w:t>
      </w:r>
      <w:r w:rsidRPr="00023336">
        <w:rPr>
          <w:b/>
          <w:bCs/>
          <w:highlight w:val="green"/>
          <w:u w:val="single"/>
        </w:rPr>
        <w:t>fail</w:t>
      </w:r>
      <w:r w:rsidRPr="00023336">
        <w:rPr>
          <w:highlight w:val="green"/>
          <w:u w:val="single"/>
        </w:rPr>
        <w:t xml:space="preserve"> to bring about reduced emissions</w:t>
      </w:r>
      <w:r w:rsidRPr="008B4898">
        <w:rPr>
          <w:sz w:val="16"/>
        </w:rPr>
        <w:t xml:space="preserve"> (or increased use of renewable fuels).11</w:t>
      </w:r>
      <w:r>
        <w:rPr>
          <w:sz w:val="16"/>
        </w:rPr>
        <w:t xml:space="preserve"> </w:t>
      </w:r>
      <w:r w:rsidRPr="008B4898">
        <w:rPr>
          <w:sz w:val="16"/>
        </w:rPr>
        <w:t xml:space="preserve">This will be the case if, to meet the federal requirement, </w:t>
      </w:r>
      <w:r w:rsidRPr="008B4898">
        <w:rPr>
          <w:u w:val="single"/>
        </w:rPr>
        <w:t>firms can apply a ratio based on</w:t>
      </w:r>
      <w:r>
        <w:rPr>
          <w:u w:val="single"/>
        </w:rPr>
        <w:t xml:space="preserve"> </w:t>
      </w:r>
      <w:r w:rsidRPr="008B4898">
        <w:rPr>
          <w:u w:val="single"/>
        </w:rPr>
        <w:t>overall</w:t>
      </w:r>
      <w:r w:rsidRPr="008B4898">
        <w:rPr>
          <w:sz w:val="16"/>
        </w:rPr>
        <w:t xml:space="preserve"> (nationwide) </w:t>
      </w:r>
      <w:r w:rsidRPr="008B4898">
        <w:rPr>
          <w:u w:val="single"/>
        </w:rPr>
        <w:t>use of renewable and conventional fuels</w:t>
      </w:r>
      <w:r w:rsidRPr="008B4898">
        <w:rPr>
          <w:sz w:val="16"/>
        </w:rPr>
        <w:t xml:space="preserve">. In this case the situation is perfectly analogous to that described above for fuel-economy standards. </w:t>
      </w:r>
      <w:r w:rsidRPr="00023336">
        <w:rPr>
          <w:highlight w:val="green"/>
          <w:u w:val="single"/>
        </w:rPr>
        <w:t>If a firm’s ratio of renewable to refined</w:t>
      </w:r>
      <w:r w:rsidRPr="008B4898">
        <w:rPr>
          <w:u w:val="single"/>
        </w:rPr>
        <w:t xml:space="preserve"> fuels </w:t>
      </w:r>
      <w:r w:rsidRPr="00023336">
        <w:rPr>
          <w:highlight w:val="green"/>
          <w:u w:val="single"/>
        </w:rPr>
        <w:t>was</w:t>
      </w:r>
      <w:r w:rsidRPr="008B4898">
        <w:rPr>
          <w:u w:val="single"/>
        </w:rPr>
        <w:t xml:space="preserve"> just </w:t>
      </w:r>
      <w:r w:rsidRPr="00023336">
        <w:rPr>
          <w:highlight w:val="green"/>
          <w:u w:val="single"/>
        </w:rPr>
        <w:t>high enough to meet the federal requirement</w:t>
      </w:r>
      <w:r w:rsidRPr="008B4898">
        <w:rPr>
          <w:sz w:val="16"/>
        </w:rPr>
        <w:t xml:space="preserve">, then </w:t>
      </w:r>
      <w:r w:rsidRPr="008B4898">
        <w:rPr>
          <w:u w:val="single"/>
        </w:rPr>
        <w:t>when a given state</w:t>
      </w:r>
      <w:r>
        <w:rPr>
          <w:u w:val="single"/>
        </w:rPr>
        <w:t xml:space="preserve"> </w:t>
      </w:r>
      <w:r w:rsidRPr="008B4898">
        <w:rPr>
          <w:u w:val="single"/>
        </w:rPr>
        <w:t xml:space="preserve">imposes a higher ratio, the firm will more than meet the federal requirement. </w:t>
      </w:r>
      <w:r w:rsidRPr="00023336">
        <w:rPr>
          <w:highlight w:val="green"/>
          <w:u w:val="single"/>
        </w:rPr>
        <w:t>It is now able to utilize</w:t>
      </w:r>
      <w:r w:rsidRPr="008B4898">
        <w:rPr>
          <w:u w:val="single"/>
        </w:rPr>
        <w:t xml:space="preserve"> more </w:t>
      </w:r>
      <w:r w:rsidRPr="00023336">
        <w:rPr>
          <w:highlight w:val="green"/>
          <w:u w:val="single"/>
        </w:rPr>
        <w:t>conventional fuels in other states in which it operates</w:t>
      </w:r>
      <w:r w:rsidRPr="008B4898">
        <w:rPr>
          <w:sz w:val="16"/>
        </w:rPr>
        <w:t xml:space="preserve">. On other hand, if the federal rules require that each refinery operation – as opposed to each refinery company -- meet the given ratio, the situation is different. In this case tighter requirements imposed by a given state will not free up firms to make compensating adjustments in other states. </w:t>
      </w:r>
      <w:r w:rsidRPr="00023336">
        <w:rPr>
          <w:highlight w:val="green"/>
          <w:u w:val="single"/>
        </w:rPr>
        <w:t>The same interactions</w:t>
      </w:r>
      <w:r w:rsidRPr="008B4898">
        <w:rPr>
          <w:u w:val="single"/>
        </w:rPr>
        <w:t xml:space="preserve"> and pattern of outcomes would </w:t>
      </w:r>
      <w:r w:rsidRPr="00023336">
        <w:rPr>
          <w:highlight w:val="green"/>
          <w:u w:val="single"/>
        </w:rPr>
        <w:t>hold in</w:t>
      </w:r>
      <w:r w:rsidRPr="008B4898">
        <w:rPr>
          <w:u w:val="single"/>
        </w:rPr>
        <w:t xml:space="preserve"> the case of federal and statelevel renewable </w:t>
      </w:r>
      <w:r w:rsidRPr="00023336">
        <w:rPr>
          <w:highlight w:val="green"/>
          <w:u w:val="single"/>
        </w:rPr>
        <w:t>portfolio standards</w:t>
      </w:r>
      <w:r w:rsidRPr="008B4898">
        <w:rPr>
          <w:sz w:val="16"/>
        </w:rPr>
        <w:t>, which require the electrical generators utilize renewable sources of energy (in particular, wind and solar) for a specific share of their annual generation. The federal systems contemplated in Washington would allow for national trading.</w:t>
      </w:r>
    </w:p>
    <w:p w14:paraId="7F89E8BC" w14:textId="77777777" w:rsidR="00CF1172" w:rsidRDefault="00CF1172" w:rsidP="00CF1172">
      <w:pPr>
        <w:pStyle w:val="Heading3"/>
      </w:pPr>
      <w:r>
        <w:t xml:space="preserve">Link – Wastewater </w:t>
      </w:r>
    </w:p>
    <w:p w14:paraId="68B260A4" w14:textId="77777777" w:rsidR="00CF1172" w:rsidRDefault="00CF1172" w:rsidP="00CF1172">
      <w:pPr>
        <w:pStyle w:val="Heading4"/>
      </w:pPr>
      <w:r>
        <w:t xml:space="preserve">Drinking and wastewater controls intersect with federalism issues </w:t>
      </w:r>
    </w:p>
    <w:p w14:paraId="1E326698" w14:textId="77777777" w:rsidR="00CF1172" w:rsidRDefault="00CF1172" w:rsidP="00CF1172">
      <w:r w:rsidRPr="003C189F">
        <w:t xml:space="preserve">Stan </w:t>
      </w:r>
      <w:r w:rsidRPr="003C189F">
        <w:rPr>
          <w:rStyle w:val="Style13ptBold"/>
        </w:rPr>
        <w:t>Meiburg</w:t>
      </w:r>
      <w:r w:rsidRPr="003C189F">
        <w:t>, 4-2</w:t>
      </w:r>
      <w:r>
        <w:t>6</w:t>
      </w:r>
      <w:r w:rsidRPr="003C189F">
        <w:t>-</w:t>
      </w:r>
      <w:r w:rsidRPr="003C189F">
        <w:rPr>
          <w:rStyle w:val="Style13ptBold"/>
        </w:rPr>
        <w:t>2021</w:t>
      </w:r>
      <w:r w:rsidRPr="003C189F">
        <w:t xml:space="preserve">, Ph.D. is the Director of the Graduate Studies in Sustainability at Wake Forest University and a Fellow at the National Academy of Public Administration, American Federalism and the Environment – FEDERALISM.US," Federalism.US </w:t>
      </w:r>
      <w:r>
        <w:t>a</w:t>
      </w:r>
      <w:r w:rsidRPr="003C189F">
        <w:t xml:space="preserve"> place for policy makers, researchers and citizens interested in analyzing and better understanding issues related to federalism, intergovernmental relations and multilevel democracy.</w:t>
      </w:r>
    </w:p>
    <w:p w14:paraId="0E96A818" w14:textId="77777777" w:rsidR="00CF1172" w:rsidRPr="00C42E9A" w:rsidRDefault="00CF1172" w:rsidP="00CF1172">
      <w:pPr>
        <w:rPr>
          <w:rStyle w:val="StyleUnderline"/>
        </w:rPr>
      </w:pPr>
      <w:r>
        <w:t>Still, critical issues remain</w:t>
      </w:r>
      <w:r w:rsidRPr="00C42E9A">
        <w:rPr>
          <w:rStyle w:val="StyleUnderline"/>
        </w:rPr>
        <w:t xml:space="preserve">.  For example, the </w:t>
      </w:r>
      <w:r w:rsidRPr="00C46715">
        <w:rPr>
          <w:rStyle w:val="StyleUnderline"/>
          <w:highlight w:val="cyan"/>
        </w:rPr>
        <w:t>distribution of funds to upgrade drinking</w:t>
      </w:r>
      <w:r w:rsidRPr="00C42E9A">
        <w:rPr>
          <w:rStyle w:val="StyleUnderline"/>
        </w:rPr>
        <w:t xml:space="preserve"> </w:t>
      </w:r>
      <w:r w:rsidRPr="00C46715">
        <w:rPr>
          <w:rStyle w:val="StyleUnderline"/>
          <w:highlight w:val="cyan"/>
        </w:rPr>
        <w:t>water and wastewater systems</w:t>
      </w:r>
      <w:r w:rsidRPr="00C42E9A">
        <w:rPr>
          <w:rStyle w:val="StyleUnderline"/>
        </w:rPr>
        <w:t xml:space="preserve"> has left</w:t>
      </w:r>
      <w:r>
        <w:t xml:space="preserve"> examples of </w:t>
      </w:r>
      <w:r w:rsidRPr="00C42E9A">
        <w:rPr>
          <w:rStyle w:val="StyleUnderline"/>
        </w:rPr>
        <w:t>communities</w:t>
      </w:r>
      <w:r>
        <w:t xml:space="preserve">, especially those already suffering from economic and social disadvantages, </w:t>
      </w:r>
      <w:r w:rsidRPr="00C42E9A">
        <w:rPr>
          <w:rStyle w:val="StyleUnderline"/>
        </w:rPr>
        <w:t>without services that most of us expect as routine, or exposed to levels of pollution that more advantaged communities would not tolerate.</w:t>
      </w:r>
      <w:r>
        <w:t xml:space="preserve">  </w:t>
      </w:r>
      <w:r w:rsidRPr="00C42E9A">
        <w:rPr>
          <w:rStyle w:val="StyleUnderline"/>
        </w:rPr>
        <w:t xml:space="preserve">These </w:t>
      </w:r>
      <w:r w:rsidRPr="00C46715">
        <w:rPr>
          <w:rStyle w:val="StyleUnderline"/>
          <w:highlight w:val="cyan"/>
        </w:rPr>
        <w:t>are</w:t>
      </w:r>
      <w:r w:rsidRPr="00C42E9A">
        <w:rPr>
          <w:rStyle w:val="StyleUnderline"/>
        </w:rPr>
        <w:t xml:space="preserve"> the </w:t>
      </w:r>
      <w:r w:rsidRPr="00C46715">
        <w:rPr>
          <w:rStyle w:val="StyleUnderline"/>
          <w:highlight w:val="cyan"/>
        </w:rPr>
        <w:t xml:space="preserve">communities where </w:t>
      </w:r>
      <w:r w:rsidRPr="00C46715">
        <w:rPr>
          <w:rStyle w:val="Emphasis"/>
          <w:highlight w:val="cyan"/>
        </w:rPr>
        <w:t>the tensions of federalism</w:t>
      </w:r>
      <w:r>
        <w:t xml:space="preserve"> </w:t>
      </w:r>
      <w:r w:rsidRPr="00C46715">
        <w:rPr>
          <w:rStyle w:val="StyleUnderline"/>
          <w:highlight w:val="cyan"/>
        </w:rPr>
        <w:t>strain most tightly,</w:t>
      </w:r>
      <w:r w:rsidRPr="00C42E9A">
        <w:rPr>
          <w:rStyle w:val="StyleUnderline"/>
        </w:rPr>
        <w:t xml:space="preserve"> </w:t>
      </w:r>
      <w:r w:rsidRPr="00C46715">
        <w:rPr>
          <w:rStyle w:val="StyleUnderline"/>
          <w:highlight w:val="cyan"/>
        </w:rPr>
        <w:t>around</w:t>
      </w:r>
      <w:r w:rsidRPr="00C42E9A">
        <w:rPr>
          <w:rStyle w:val="StyleUnderline"/>
        </w:rPr>
        <w:t xml:space="preserve"> such questions as </w:t>
      </w:r>
      <w:r w:rsidRPr="00C46715">
        <w:rPr>
          <w:rStyle w:val="StyleUnderline"/>
          <w:highlight w:val="cyan"/>
        </w:rPr>
        <w:t>whether</w:t>
      </w:r>
      <w:r w:rsidRPr="00C42E9A">
        <w:rPr>
          <w:rStyle w:val="StyleUnderline"/>
        </w:rPr>
        <w:t xml:space="preserve"> </w:t>
      </w:r>
      <w:r w:rsidRPr="00C46715">
        <w:rPr>
          <w:rStyle w:val="StyleUnderline"/>
          <w:highlight w:val="cyan"/>
        </w:rPr>
        <w:t>clean, safe drinking water is a right</w:t>
      </w:r>
      <w:r w:rsidRPr="00C42E9A">
        <w:rPr>
          <w:rStyle w:val="StyleUnderline"/>
        </w:rPr>
        <w:t xml:space="preserve"> or a service, and whether justice is served when some breathe dirty air around facilities that manufacture or transport products that others enjoy at a distance</w:t>
      </w:r>
      <w:r>
        <w:t xml:space="preserve">.  </w:t>
      </w:r>
      <w:r w:rsidRPr="00C42E9A">
        <w:rPr>
          <w:rStyle w:val="StyleUnderline"/>
        </w:rPr>
        <w:t xml:space="preserve">We cannot lay the existence of such conditions entirely </w:t>
      </w:r>
      <w:r w:rsidRPr="00C46715">
        <w:rPr>
          <w:rStyle w:val="StyleUnderline"/>
          <w:highlight w:val="cyan"/>
        </w:rPr>
        <w:t>at the feet of federalism</w:t>
      </w:r>
      <w:r w:rsidRPr="00C42E9A">
        <w:rPr>
          <w:rStyle w:val="StyleUnderline"/>
        </w:rPr>
        <w:t xml:space="preserve">, but </w:t>
      </w:r>
      <w:r w:rsidRPr="00C46715">
        <w:rPr>
          <w:rStyle w:val="Emphasis"/>
          <w:highlight w:val="cyan"/>
        </w:rPr>
        <w:t>they stand as a challenge for an indivisible</w:t>
      </w:r>
      <w:r w:rsidRPr="00C42E9A">
        <w:rPr>
          <w:rStyle w:val="Emphasis"/>
        </w:rPr>
        <w:t xml:space="preserve"> </w:t>
      </w:r>
      <w:r w:rsidRPr="00C46715">
        <w:rPr>
          <w:rStyle w:val="Emphasis"/>
          <w:highlight w:val="cyan"/>
        </w:rPr>
        <w:t>federal nation</w:t>
      </w:r>
      <w:r w:rsidRPr="00C42E9A">
        <w:rPr>
          <w:rStyle w:val="StyleUnderline"/>
        </w:rPr>
        <w:t xml:space="preserve"> whose underlying credo is liberty and justice for all.  </w:t>
      </w:r>
    </w:p>
    <w:p w14:paraId="44BB5026" w14:textId="77777777" w:rsidR="00CF1172" w:rsidRPr="00C46715" w:rsidRDefault="00CF1172" w:rsidP="00CF1172"/>
    <w:p w14:paraId="60FE9AD1" w14:textId="77777777" w:rsidR="00CF1172" w:rsidRDefault="00CF1172" w:rsidP="00CF1172">
      <w:pPr>
        <w:pStyle w:val="Heading3"/>
      </w:pPr>
      <w:r>
        <w:t>Link – Water Allocation</w:t>
      </w:r>
    </w:p>
    <w:p w14:paraId="22863C0A" w14:textId="77777777" w:rsidR="00CF1172" w:rsidRPr="0002634A" w:rsidRDefault="00CF1172" w:rsidP="00CF1172">
      <w:pPr>
        <w:pStyle w:val="Heading4"/>
      </w:pPr>
      <w:r w:rsidRPr="0002634A">
        <w:t>Decentralized water</w:t>
      </w:r>
      <w:r>
        <w:t xml:space="preserve"> allocation</w:t>
      </w:r>
      <w:r w:rsidRPr="0002634A">
        <w:t xml:space="preserve"> policy gives states more flexibility and accountability. </w:t>
      </w:r>
    </w:p>
    <w:p w14:paraId="12BA05A1" w14:textId="77777777" w:rsidR="00CF1172" w:rsidRPr="001229B1" w:rsidRDefault="00CF1172" w:rsidP="00CF1172">
      <w:r w:rsidRPr="001229B1">
        <w:rPr>
          <w:rStyle w:val="Style13ptBold"/>
        </w:rPr>
        <w:t xml:space="preserve">Craig 11 </w:t>
      </w:r>
      <w:r w:rsidRPr="001229B1">
        <w:t>Robin Krundis Craig is an Associate Dean for Environmental Programs and Attorneys’ Title Professor of Law, Florida State University College of Law. "Adapting Water Federalism to Climate Change Impacts: Energy Policy, Food Security, and the Allocation of Water Resources” Environment &amp; Energy Law &amp; Policy Journal, Vol. 5, p. 183, 2011. http://ssrn.com/abstract=1555944 [Accessed: 6-19-2021]//cblasi</w:t>
      </w:r>
    </w:p>
    <w:p w14:paraId="0576BB99" w14:textId="77777777" w:rsidR="00CF1172" w:rsidRDefault="00CF1172" w:rsidP="00CF1172">
      <w:pPr>
        <w:rPr>
          <w:sz w:val="16"/>
        </w:rPr>
      </w:pPr>
      <w:r w:rsidRPr="002706E8">
        <w:rPr>
          <w:u w:val="single"/>
        </w:rPr>
        <w:t>Congress’s repeated determination to preserve state</w:t>
      </w:r>
      <w:r>
        <w:rPr>
          <w:u w:val="single"/>
        </w:rPr>
        <w:t xml:space="preserve"> </w:t>
      </w:r>
      <w:r w:rsidRPr="002706E8">
        <w:rPr>
          <w:u w:val="single"/>
        </w:rPr>
        <w:t>authority over water allocation raises</w:t>
      </w:r>
      <w:r w:rsidRPr="001851BA">
        <w:rPr>
          <w:sz w:val="16"/>
        </w:rPr>
        <w:t>, from the opposite perspective from federal supremacy in navigation</w:t>
      </w:r>
      <w:r w:rsidRPr="002706E8">
        <w:rPr>
          <w:u w:val="single"/>
        </w:rPr>
        <w:t>, the question of</w:t>
      </w:r>
      <w:r>
        <w:rPr>
          <w:u w:val="single"/>
        </w:rPr>
        <w:t xml:space="preserve"> </w:t>
      </w:r>
      <w:r w:rsidRPr="002706E8">
        <w:rPr>
          <w:u w:val="single"/>
        </w:rPr>
        <w:t>why?</w:t>
      </w:r>
      <w:r w:rsidRPr="001851BA">
        <w:rPr>
          <w:sz w:val="16"/>
        </w:rPr>
        <w:t xml:space="preserve"> Why has the federal government generally been deferential to the states in the context of water allocation? Again, Benjamin Sovacool’s typology suggests answers. Sovacool argues that: [</w:t>
      </w:r>
      <w:r w:rsidRPr="002706E8">
        <w:rPr>
          <w:u w:val="single"/>
        </w:rPr>
        <w:t>t]he case for devolution of environmental policy</w:t>
      </w:r>
      <w:r w:rsidRPr="001851BA">
        <w:rPr>
          <w:sz w:val="16"/>
        </w:rPr>
        <w:t xml:space="preserve"> often </w:t>
      </w:r>
      <w:r w:rsidRPr="002706E8">
        <w:rPr>
          <w:u w:val="single"/>
        </w:rPr>
        <w:t>rests</w:t>
      </w:r>
      <w:r>
        <w:rPr>
          <w:u w:val="single"/>
        </w:rPr>
        <w:t xml:space="preserve"> </w:t>
      </w:r>
      <w:r w:rsidRPr="002706E8">
        <w:rPr>
          <w:u w:val="single"/>
        </w:rPr>
        <w:t>on</w:t>
      </w:r>
      <w:r w:rsidRPr="001851BA">
        <w:rPr>
          <w:sz w:val="16"/>
        </w:rPr>
        <w:t xml:space="preserve"> a set of </w:t>
      </w:r>
      <w:r w:rsidRPr="002706E8">
        <w:rPr>
          <w:u w:val="single"/>
        </w:rPr>
        <w:t>four</w:t>
      </w:r>
      <w:r w:rsidRPr="001851BA">
        <w:rPr>
          <w:sz w:val="16"/>
        </w:rPr>
        <w:t xml:space="preserve"> interconnected </w:t>
      </w:r>
      <w:r w:rsidRPr="002706E8">
        <w:rPr>
          <w:u w:val="single"/>
        </w:rPr>
        <w:t>assumptions</w:t>
      </w:r>
      <w:r w:rsidRPr="001851BA">
        <w:rPr>
          <w:sz w:val="16"/>
        </w:rPr>
        <w:t xml:space="preserve">: (i) that </w:t>
      </w:r>
      <w:r w:rsidRPr="002706E8">
        <w:rPr>
          <w:rStyle w:val="Emphasis"/>
        </w:rPr>
        <w:t>decentralization induces experimentation</w:t>
      </w:r>
      <w:r w:rsidRPr="002706E8">
        <w:rPr>
          <w:u w:val="single"/>
        </w:rPr>
        <w:t xml:space="preserve"> and innovation</w:t>
      </w:r>
      <w:r w:rsidRPr="001851BA">
        <w:rPr>
          <w:sz w:val="16"/>
        </w:rPr>
        <w:t xml:space="preserve">; (ii) </w:t>
      </w:r>
      <w:r w:rsidRPr="002706E8">
        <w:rPr>
          <w:rStyle w:val="Emphasis"/>
        </w:rPr>
        <w:t>devolution</w:t>
      </w:r>
      <w:r w:rsidRPr="002706E8">
        <w:rPr>
          <w:u w:val="single"/>
        </w:rPr>
        <w:t xml:space="preserve"> </w:t>
      </w:r>
      <w:r w:rsidRPr="002706E8">
        <w:rPr>
          <w:rStyle w:val="Emphasis"/>
        </w:rPr>
        <w:t>provides more flexibility</w:t>
      </w:r>
      <w:r w:rsidRPr="002706E8">
        <w:rPr>
          <w:u w:val="single"/>
        </w:rPr>
        <w:t xml:space="preserve"> in responding to</w:t>
      </w:r>
      <w:r>
        <w:rPr>
          <w:u w:val="single"/>
        </w:rPr>
        <w:t xml:space="preserve"> </w:t>
      </w:r>
      <w:r w:rsidRPr="002706E8">
        <w:rPr>
          <w:u w:val="single"/>
        </w:rPr>
        <w:t>environmental problems</w:t>
      </w:r>
      <w:r w:rsidRPr="001851BA">
        <w:rPr>
          <w:sz w:val="16"/>
        </w:rPr>
        <w:t>; (iii)</w:t>
      </w:r>
      <w:r w:rsidRPr="002706E8">
        <w:rPr>
          <w:rStyle w:val="Emphasis"/>
        </w:rPr>
        <w:t xml:space="preserve"> decentralization improves</w:t>
      </w:r>
      <w:r>
        <w:rPr>
          <w:rStyle w:val="Emphasis"/>
        </w:rPr>
        <w:t xml:space="preserve"> </w:t>
      </w:r>
      <w:r w:rsidRPr="002706E8">
        <w:rPr>
          <w:rStyle w:val="Emphasis"/>
        </w:rPr>
        <w:t>accountability and equity;</w:t>
      </w:r>
      <w:r w:rsidRPr="001851BA">
        <w:rPr>
          <w:sz w:val="16"/>
        </w:rPr>
        <w:t xml:space="preserve"> and (iv) </w:t>
      </w:r>
      <w:r w:rsidRPr="002706E8">
        <w:rPr>
          <w:u w:val="single"/>
        </w:rPr>
        <w:t>states will engage in</w:t>
      </w:r>
      <w:r>
        <w:rPr>
          <w:u w:val="single"/>
        </w:rPr>
        <w:t xml:space="preserve"> </w:t>
      </w:r>
      <w:r w:rsidRPr="002706E8">
        <w:rPr>
          <w:u w:val="single"/>
        </w:rPr>
        <w:t>welfare-enhancing competition to craft better</w:t>
      </w:r>
      <w:r>
        <w:rPr>
          <w:u w:val="single"/>
        </w:rPr>
        <w:t xml:space="preserve"> </w:t>
      </w:r>
      <w:r w:rsidRPr="002706E8">
        <w:rPr>
          <w:u w:val="single"/>
        </w:rPr>
        <w:t>environmental policies.</w:t>
      </w:r>
      <w:r w:rsidRPr="001851BA">
        <w:rPr>
          <w:sz w:val="16"/>
        </w:rPr>
        <w:t xml:space="preserve">64 </w:t>
      </w:r>
      <w:r w:rsidRPr="002706E8">
        <w:rPr>
          <w:u w:val="single"/>
        </w:rPr>
        <w:t>These assumptions ring true in the field of state water</w:t>
      </w:r>
      <w:r>
        <w:rPr>
          <w:u w:val="single"/>
        </w:rPr>
        <w:t xml:space="preserve"> </w:t>
      </w:r>
      <w:r w:rsidRPr="002706E8">
        <w:rPr>
          <w:u w:val="single"/>
        </w:rPr>
        <w:t>allocation</w:t>
      </w:r>
      <w:r w:rsidRPr="001851BA">
        <w:rPr>
          <w:sz w:val="16"/>
        </w:rPr>
        <w:t xml:space="preserve">. First, </w:t>
      </w:r>
      <w:r w:rsidRPr="002706E8">
        <w:rPr>
          <w:rStyle w:val="Emphasis"/>
        </w:rPr>
        <w:t>states</w:t>
      </w:r>
      <w:r w:rsidRPr="002706E8">
        <w:rPr>
          <w:u w:val="single"/>
        </w:rPr>
        <w:t xml:space="preserve"> </w:t>
      </w:r>
      <w:r w:rsidRPr="002706E8">
        <w:rPr>
          <w:rStyle w:val="Emphasis"/>
        </w:rPr>
        <w:t>have</w:t>
      </w:r>
      <w:r w:rsidRPr="002706E8">
        <w:rPr>
          <w:u w:val="single"/>
        </w:rPr>
        <w:t xml:space="preserve"> experimented with and </w:t>
      </w:r>
      <w:r w:rsidRPr="002706E8">
        <w:rPr>
          <w:rStyle w:val="Emphasis"/>
        </w:rPr>
        <w:t>evolved</w:t>
      </w:r>
      <w:r>
        <w:rPr>
          <w:rStyle w:val="Emphasis"/>
        </w:rPr>
        <w:t xml:space="preserve"> </w:t>
      </w:r>
      <w:r w:rsidRPr="002706E8">
        <w:rPr>
          <w:u w:val="single"/>
        </w:rPr>
        <w:t xml:space="preserve">many aspects of their </w:t>
      </w:r>
      <w:r w:rsidRPr="002706E8">
        <w:rPr>
          <w:rStyle w:val="Emphasis"/>
        </w:rPr>
        <w:t>water law systems to suit local needs</w:t>
      </w:r>
      <w:r w:rsidRPr="002706E8">
        <w:rPr>
          <w:u w:val="single"/>
        </w:rPr>
        <w:t xml:space="preserve"> and</w:t>
      </w:r>
      <w:r>
        <w:rPr>
          <w:u w:val="single"/>
        </w:rPr>
        <w:t xml:space="preserve"> </w:t>
      </w:r>
      <w:r w:rsidRPr="002706E8">
        <w:rPr>
          <w:u w:val="single"/>
        </w:rPr>
        <w:t>conditions</w:t>
      </w:r>
      <w:r w:rsidRPr="001851BA">
        <w:rPr>
          <w:sz w:val="16"/>
        </w:rPr>
        <w:t xml:space="preserve">, </w:t>
      </w:r>
      <w:r w:rsidRPr="002706E8">
        <w:rPr>
          <w:u w:val="single"/>
        </w:rPr>
        <w:t>from the rejection of common-law riparianism in the</w:t>
      </w:r>
      <w:r>
        <w:rPr>
          <w:u w:val="single"/>
        </w:rPr>
        <w:t xml:space="preserve"> </w:t>
      </w:r>
      <w:r w:rsidRPr="002706E8">
        <w:rPr>
          <w:u w:val="single"/>
        </w:rPr>
        <w:t>West, to the creation of regulated riparianism in the East</w:t>
      </w:r>
      <w:r w:rsidRPr="001851BA">
        <w:rPr>
          <w:sz w:val="16"/>
        </w:rPr>
        <w:t xml:space="preserve">, </w:t>
      </w:r>
      <w:r w:rsidRPr="002706E8">
        <w:rPr>
          <w:u w:val="single"/>
        </w:rPr>
        <w:t>to</w:t>
      </w:r>
      <w:r w:rsidRPr="001851BA">
        <w:rPr>
          <w:sz w:val="16"/>
        </w:rPr>
        <w:t xml:space="preserve"> the </w:t>
      </w:r>
      <w:r w:rsidRPr="002706E8">
        <w:rPr>
          <w:u w:val="single"/>
        </w:rPr>
        <w:t>adoption of widely varying innovations such as instream flow</w:t>
      </w:r>
      <w:r>
        <w:rPr>
          <w:u w:val="single"/>
        </w:rPr>
        <w:t xml:space="preserve"> </w:t>
      </w:r>
      <w:r w:rsidRPr="002706E8">
        <w:rPr>
          <w:u w:val="single"/>
        </w:rPr>
        <w:t>rights and water banks, to large-scale experimentation with state</w:t>
      </w:r>
      <w:r>
        <w:rPr>
          <w:u w:val="single"/>
        </w:rPr>
        <w:t xml:space="preserve"> </w:t>
      </w:r>
      <w:r w:rsidRPr="000010B4">
        <w:rPr>
          <w:u w:val="single"/>
        </w:rPr>
        <w:t>water within their borders is not inconsistent with federal requirements of water</w:t>
      </w:r>
      <w:r>
        <w:rPr>
          <w:u w:val="single"/>
        </w:rPr>
        <w:t xml:space="preserve"> </w:t>
      </w:r>
      <w:r w:rsidRPr="001851BA">
        <w:rPr>
          <w:sz w:val="16"/>
        </w:rPr>
        <w:t xml:space="preserve">public trust doctrines.65 Second, one reason for this experimentation is </w:t>
      </w:r>
      <w:r w:rsidRPr="001851BA">
        <w:rPr>
          <w:rStyle w:val="Emphasis"/>
        </w:rPr>
        <w:t>the wide range of ecological, social, and</w:t>
      </w:r>
      <w:r>
        <w:rPr>
          <w:rStyle w:val="Emphasis"/>
        </w:rPr>
        <w:t xml:space="preserve"> </w:t>
      </w:r>
      <w:r w:rsidRPr="001851BA">
        <w:rPr>
          <w:rStyle w:val="Emphasis"/>
        </w:rPr>
        <w:t xml:space="preserve">political conditions </w:t>
      </w:r>
      <w:r w:rsidRPr="000010B4">
        <w:rPr>
          <w:u w:val="single"/>
        </w:rPr>
        <w:t>among the states</w:t>
      </w:r>
      <w:r w:rsidRPr="001851BA">
        <w:rPr>
          <w:sz w:val="16"/>
        </w:rPr>
        <w:t xml:space="preserve"> and the </w:t>
      </w:r>
      <w:r w:rsidRPr="000010B4">
        <w:rPr>
          <w:u w:val="single"/>
        </w:rPr>
        <w:t>resulting</w:t>
      </w:r>
      <w:r w:rsidRPr="001851BA">
        <w:rPr>
          <w:sz w:val="16"/>
        </w:rPr>
        <w:t xml:space="preserve"> </w:t>
      </w:r>
      <w:r w:rsidRPr="001851BA">
        <w:rPr>
          <w:rStyle w:val="Emphasis"/>
        </w:rPr>
        <w:t>inappropriateness of a “one size fits all” approach to water</w:t>
      </w:r>
      <w:r>
        <w:rPr>
          <w:rStyle w:val="Emphasis"/>
        </w:rPr>
        <w:t xml:space="preserve"> </w:t>
      </w:r>
      <w:r w:rsidRPr="001851BA">
        <w:rPr>
          <w:rStyle w:val="Emphasis"/>
        </w:rPr>
        <w:t>allocation.</w:t>
      </w:r>
      <w:r w:rsidRPr="001851BA">
        <w:rPr>
          <w:sz w:val="16"/>
        </w:rPr>
        <w:t xml:space="preserve">66 Moreover, </w:t>
      </w:r>
      <w:r w:rsidRPr="001851BA">
        <w:rPr>
          <w:u w:val="single"/>
        </w:rPr>
        <w:t>decentralization of water rights allocation</w:t>
      </w:r>
      <w:r>
        <w:rPr>
          <w:u w:val="single"/>
        </w:rPr>
        <w:t xml:space="preserve"> </w:t>
      </w:r>
      <w:r w:rsidRPr="001851BA">
        <w:rPr>
          <w:u w:val="single"/>
        </w:rPr>
        <w:t>leaves</w:t>
      </w:r>
      <w:r w:rsidRPr="001851BA">
        <w:rPr>
          <w:sz w:val="16"/>
        </w:rPr>
        <w:t xml:space="preserve"> each set of </w:t>
      </w:r>
      <w:r w:rsidRPr="001851BA">
        <w:rPr>
          <w:u w:val="single"/>
        </w:rPr>
        <w:t>state authorities accountable to the people of</w:t>
      </w:r>
      <w:r>
        <w:rPr>
          <w:u w:val="single"/>
        </w:rPr>
        <w:t xml:space="preserve"> </w:t>
      </w:r>
      <w:r w:rsidRPr="001851BA">
        <w:rPr>
          <w:u w:val="single"/>
        </w:rPr>
        <w:t>that state and to intrastate views of equity</w:t>
      </w:r>
      <w:r w:rsidRPr="001851BA">
        <w:rPr>
          <w:sz w:val="16"/>
        </w:rPr>
        <w:t xml:space="preserve">. Finally, the </w:t>
      </w:r>
      <w:r w:rsidRPr="001851BA">
        <w:rPr>
          <w:u w:val="single"/>
        </w:rPr>
        <w:t>differences among the states’ water law systems</w:t>
      </w:r>
      <w:r w:rsidRPr="001851BA">
        <w:rPr>
          <w:sz w:val="16"/>
        </w:rPr>
        <w:t xml:space="preserve"> often do ref</w:t>
      </w:r>
      <w:r w:rsidRPr="001851BA">
        <w:rPr>
          <w:u w:val="single"/>
        </w:rPr>
        <w:t>lect</w:t>
      </w:r>
      <w:r>
        <w:rPr>
          <w:u w:val="single"/>
        </w:rPr>
        <w:t xml:space="preserve"> </w:t>
      </w:r>
      <w:r w:rsidRPr="001851BA">
        <w:rPr>
          <w:u w:val="single"/>
        </w:rPr>
        <w:t>the states’ views regarding which water policies best serve state</w:t>
      </w:r>
      <w:r>
        <w:rPr>
          <w:u w:val="single"/>
        </w:rPr>
        <w:t xml:space="preserve"> </w:t>
      </w:r>
      <w:r w:rsidRPr="001851BA">
        <w:rPr>
          <w:u w:val="single"/>
        </w:rPr>
        <w:t>development</w:t>
      </w:r>
      <w:r w:rsidRPr="001851BA">
        <w:rPr>
          <w:sz w:val="16"/>
        </w:rPr>
        <w:t xml:space="preserve"> or other aspects of state welfare, as can be seen, for example, in the wide variety of public interest considerations that states incorporate into their permitting procedures.67 Thus, </w:t>
      </w:r>
      <w:r w:rsidRPr="001851BA">
        <w:rPr>
          <w:u w:val="single"/>
        </w:rPr>
        <w:t>so long as the principal interests in and effects of state</w:t>
      </w:r>
      <w:r>
        <w:rPr>
          <w:u w:val="single"/>
        </w:rPr>
        <w:t xml:space="preserve"> </w:t>
      </w:r>
      <w:r w:rsidRPr="001851BA">
        <w:rPr>
          <w:u w:val="single"/>
        </w:rPr>
        <w:t>water allocation decisions are primarily local, a state’s rights</w:t>
      </w:r>
      <w:r>
        <w:rPr>
          <w:u w:val="single"/>
        </w:rPr>
        <w:t xml:space="preserve"> </w:t>
      </w:r>
      <w:r w:rsidRPr="001851BA">
        <w:rPr>
          <w:u w:val="single"/>
        </w:rPr>
        <w:t>approach to water allocation makes sense</w:t>
      </w:r>
      <w:r w:rsidRPr="001851BA">
        <w:rPr>
          <w:sz w:val="16"/>
        </w:rPr>
        <w:t>. As Parts II and III of this Article will discuss, however, the assumption that both the interests and effects will remain local in a climate change era is highly questionable. As a result, the traditional states’ rights federalism model for water allocation is the most likely to evolve as a result of climate change impacts.</w:t>
      </w:r>
    </w:p>
    <w:p w14:paraId="37078259" w14:textId="77777777" w:rsidR="00CF1172" w:rsidRDefault="00CF1172" w:rsidP="00CF1172">
      <w:pPr>
        <w:pStyle w:val="Heading3"/>
      </w:pPr>
      <w:r>
        <w:t>Link – Waters of the United States</w:t>
      </w:r>
    </w:p>
    <w:p w14:paraId="362058CA" w14:textId="77777777" w:rsidR="00CF1172" w:rsidRDefault="00CF1172" w:rsidP="00CF1172">
      <w:pPr>
        <w:pStyle w:val="Heading4"/>
      </w:pPr>
      <w:r>
        <w:t xml:space="preserve">Waters of the US definition change intersects with federalism and authority issues </w:t>
      </w:r>
    </w:p>
    <w:p w14:paraId="11FB09AA" w14:textId="77777777" w:rsidR="00CF1172" w:rsidRDefault="00CF1172" w:rsidP="00CF1172">
      <w:r w:rsidRPr="00B8218A">
        <w:rPr>
          <w:rStyle w:val="Style13ptBold"/>
        </w:rPr>
        <w:t>CRS 2019</w:t>
      </w:r>
      <w:r>
        <w:t xml:space="preserve">, </w:t>
      </w:r>
      <w:r w:rsidRPr="00B8218A">
        <w:t>Congressional Research Service</w:t>
      </w:r>
      <w:r>
        <w:t xml:space="preserve">, Evolution of the Meaning of “Waters of the United States” in the Clean Water Act, </w:t>
      </w:r>
      <w:hyperlink r:id="rId34" w:history="1">
        <w:r w:rsidRPr="00F36B3C">
          <w:rPr>
            <w:rStyle w:val="Hyperlink"/>
          </w:rPr>
          <w:t>https://fas.org/sgp/crs/misc/R44585.pdf</w:t>
        </w:r>
      </w:hyperlink>
      <w:r>
        <w:t>, /MB</w:t>
      </w:r>
    </w:p>
    <w:p w14:paraId="66AE6EC9" w14:textId="77777777" w:rsidR="00CF1172" w:rsidRDefault="00CF1172" w:rsidP="00CF1172">
      <w:r>
        <w:t>Conclusion</w:t>
      </w:r>
    </w:p>
    <w:p w14:paraId="4CDCFF6B" w14:textId="77777777" w:rsidR="00CF1172" w:rsidRPr="0008060F" w:rsidRDefault="00CF1172" w:rsidP="00CF1172">
      <w:r w:rsidRPr="005E75B9">
        <w:rPr>
          <w:rStyle w:val="StyleUnderline"/>
        </w:rPr>
        <w:t xml:space="preserve">The </w:t>
      </w:r>
      <w:r w:rsidRPr="0008060F">
        <w:rPr>
          <w:rStyle w:val="StyleUnderline"/>
          <w:highlight w:val="cyan"/>
        </w:rPr>
        <w:t xml:space="preserve">debate over the jurisdictional reach of the Clean Water Act </w:t>
      </w:r>
      <w:r w:rsidRPr="0008060F">
        <w:rPr>
          <w:rStyle w:val="Emphasis"/>
          <w:highlight w:val="cyan"/>
        </w:rPr>
        <w:t>implicates</w:t>
      </w:r>
      <w:r w:rsidRPr="005E75B9">
        <w:rPr>
          <w:rStyle w:val="Emphasis"/>
        </w:rPr>
        <w:t xml:space="preserve"> complex and </w:t>
      </w:r>
      <w:r w:rsidRPr="0008060F">
        <w:rPr>
          <w:rStyle w:val="Emphasis"/>
          <w:highlight w:val="cyan"/>
        </w:rPr>
        <w:t>overlapping concerns of environmental protection</w:t>
      </w:r>
      <w:r>
        <w:t xml:space="preserve">, statutory interpretation, </w:t>
      </w:r>
      <w:r w:rsidRPr="0008060F">
        <w:rPr>
          <w:rStyle w:val="Emphasis"/>
          <w:highlight w:val="cyan"/>
        </w:rPr>
        <w:t>federalism</w:t>
      </w:r>
      <w:r>
        <w:t xml:space="preserve">, </w:t>
      </w:r>
      <w:r w:rsidRPr="0008060F">
        <w:rPr>
          <w:rStyle w:val="StyleUnderline"/>
          <w:highlight w:val="cyan"/>
        </w:rPr>
        <w:t>and</w:t>
      </w:r>
      <w:r>
        <w:t xml:space="preserve"> constitutional </w:t>
      </w:r>
      <w:r w:rsidRPr="0008060F">
        <w:rPr>
          <w:rStyle w:val="StyleUnderline"/>
          <w:highlight w:val="cyan"/>
        </w:rPr>
        <w:t>law</w:t>
      </w:r>
      <w:r w:rsidRPr="005E75B9">
        <w:rPr>
          <w:rStyle w:val="StyleUnderline"/>
        </w:rPr>
        <w:t>.</w:t>
      </w:r>
      <w:r>
        <w:t xml:space="preserve"> </w:t>
      </w:r>
      <w:r w:rsidRPr="005E75B9">
        <w:rPr>
          <w:rStyle w:val="StyleUnderline"/>
        </w:rPr>
        <w:t xml:space="preserve">While judicial interpretations of “waters of the United States” generally have followed </w:t>
      </w:r>
      <w:r w:rsidRPr="0008060F">
        <w:rPr>
          <w:rStyle w:val="StyleUnderline"/>
          <w:highlight w:val="cyan"/>
        </w:rPr>
        <w:t>broader trends</w:t>
      </w:r>
      <w:r w:rsidRPr="005E75B9">
        <w:rPr>
          <w:rStyle w:val="StyleUnderline"/>
        </w:rPr>
        <w:t xml:space="preserve"> </w:t>
      </w:r>
      <w:r w:rsidRPr="0008060F">
        <w:rPr>
          <w:rStyle w:val="StyleUnderline"/>
          <w:highlight w:val="cyan"/>
        </w:rPr>
        <w:t>in understanding</w:t>
      </w:r>
      <w:r w:rsidRPr="005E75B9">
        <w:rPr>
          <w:rStyle w:val="StyleUnderline"/>
        </w:rPr>
        <w:t xml:space="preserve"> </w:t>
      </w:r>
      <w:r w:rsidRPr="0008060F">
        <w:rPr>
          <w:rStyle w:val="StyleUnderline"/>
          <w:highlight w:val="cyan"/>
        </w:rPr>
        <w:t>the</w:t>
      </w:r>
      <w:r w:rsidRPr="005E75B9">
        <w:rPr>
          <w:rStyle w:val="StyleUnderline"/>
        </w:rPr>
        <w:t xml:space="preserve"> scope the </w:t>
      </w:r>
      <w:r w:rsidRPr="0008060F">
        <w:rPr>
          <w:rStyle w:val="StyleUnderline"/>
          <w:highlight w:val="cyan"/>
        </w:rPr>
        <w:t>Commerce Clause,</w:t>
      </w:r>
      <w:r w:rsidRPr="005E75B9">
        <w:rPr>
          <w:rStyle w:val="StyleUnderline"/>
        </w:rPr>
        <w:t>26</w:t>
      </w:r>
      <w:r>
        <w:t xml:space="preserve">7 the Supreme Court’s inability to identify a unified rationale in Rapanos has caused significant confusion and debate over the outer reaches of the Clean Water Act in the following years. 268 Both the </w:t>
      </w:r>
      <w:r w:rsidRPr="005E75B9">
        <w:rPr>
          <w:rStyle w:val="StyleUnderline"/>
        </w:rPr>
        <w:t>Obama</w:t>
      </w:r>
      <w:r>
        <w:t xml:space="preserve"> Administration (in the Clean Water Rule) </w:t>
      </w:r>
      <w:r w:rsidRPr="005E75B9">
        <w:rPr>
          <w:rStyle w:val="StyleUnderline"/>
        </w:rPr>
        <w:t>and</w:t>
      </w:r>
      <w:r>
        <w:t xml:space="preserve"> the </w:t>
      </w:r>
      <w:r w:rsidRPr="005E75B9">
        <w:rPr>
          <w:rStyle w:val="StyleUnderline"/>
        </w:rPr>
        <w:t>Trump</w:t>
      </w:r>
      <w:r>
        <w:t xml:space="preserve"> Administration (in its rescind and revise process) </w:t>
      </w:r>
      <w:r w:rsidRPr="005E75B9">
        <w:rPr>
          <w:rStyle w:val="StyleUnderline"/>
        </w:rPr>
        <w:t xml:space="preserve">have sought to provide clarity by </w:t>
      </w:r>
      <w:r w:rsidRPr="0008060F">
        <w:rPr>
          <w:rStyle w:val="StyleUnderline"/>
          <w:highlight w:val="cyan"/>
        </w:rPr>
        <w:t>promulgating</w:t>
      </w:r>
      <w:r w:rsidRPr="005E75B9">
        <w:rPr>
          <w:rStyle w:val="StyleUnderline"/>
        </w:rPr>
        <w:t xml:space="preserve"> </w:t>
      </w:r>
      <w:r w:rsidRPr="0008060F">
        <w:rPr>
          <w:rStyle w:val="StyleUnderline"/>
          <w:highlight w:val="cyan"/>
        </w:rPr>
        <w:t>new definitions of “waters of the United States</w:t>
      </w:r>
      <w:r w:rsidRPr="005E75B9">
        <w:rPr>
          <w:rStyle w:val="StyleUnderline"/>
        </w:rPr>
        <w:t xml:space="preserve">” in EPA and the Corps’ regulations. </w:t>
      </w:r>
      <w:r>
        <w:t xml:space="preserve">269 </w:t>
      </w:r>
      <w:r w:rsidRPr="005E75B9">
        <w:rPr>
          <w:rStyle w:val="StyleUnderline"/>
        </w:rPr>
        <w:t xml:space="preserve">But both Administrations’ efforts </w:t>
      </w:r>
      <w:r w:rsidRPr="0008060F">
        <w:rPr>
          <w:rStyle w:val="StyleUnderline"/>
          <w:highlight w:val="cyan"/>
        </w:rPr>
        <w:t xml:space="preserve">have </w:t>
      </w:r>
      <w:r w:rsidRPr="0008060F">
        <w:rPr>
          <w:rStyle w:val="Emphasis"/>
          <w:highlight w:val="cyan"/>
        </w:rPr>
        <w:t>faced criticism</w:t>
      </w:r>
      <w:r w:rsidRPr="0008060F">
        <w:rPr>
          <w:rStyle w:val="StyleUnderline"/>
          <w:highlight w:val="cyan"/>
        </w:rPr>
        <w:t xml:space="preserve"> and </w:t>
      </w:r>
      <w:r w:rsidRPr="0008060F">
        <w:rPr>
          <w:rStyle w:val="Emphasis"/>
          <w:highlight w:val="cyan"/>
        </w:rPr>
        <w:t>legal</w:t>
      </w:r>
      <w:r w:rsidRPr="005E75B9">
        <w:rPr>
          <w:rStyle w:val="Emphasis"/>
        </w:rPr>
        <w:t xml:space="preserve"> </w:t>
      </w:r>
      <w:r w:rsidRPr="0008060F">
        <w:rPr>
          <w:rStyle w:val="Emphasis"/>
          <w:highlight w:val="cyan"/>
        </w:rPr>
        <w:t>challenges</w:t>
      </w:r>
      <w:r w:rsidRPr="005E75B9">
        <w:rPr>
          <w:rStyle w:val="StyleUnderline"/>
        </w:rPr>
        <w:t xml:space="preserve"> </w:t>
      </w:r>
      <w:r w:rsidRPr="0008060F">
        <w:rPr>
          <w:rStyle w:val="StyleUnderline"/>
          <w:highlight w:val="cyan"/>
        </w:rPr>
        <w:t>from</w:t>
      </w:r>
      <w:r w:rsidRPr="005E75B9">
        <w:rPr>
          <w:rStyle w:val="StyleUnderline"/>
        </w:rPr>
        <w:t xml:space="preserve"> certain </w:t>
      </w:r>
      <w:r w:rsidRPr="0008060F">
        <w:rPr>
          <w:rStyle w:val="StyleUnderline"/>
          <w:highlight w:val="cyan"/>
        </w:rPr>
        <w:t>stakeholders</w:t>
      </w:r>
      <w:r>
        <w:t xml:space="preserve">, </w:t>
      </w:r>
      <w:r w:rsidRPr="0008060F">
        <w:rPr>
          <w:rStyle w:val="Emphasis"/>
          <w:highlight w:val="cyan"/>
        </w:rPr>
        <w:t>creating a fragmented legal landscape</w:t>
      </w:r>
      <w:r w:rsidRPr="005E75B9">
        <w:rPr>
          <w:rStyle w:val="StyleUnderline"/>
        </w:rPr>
        <w:t xml:space="preserve"> for the 116th Congress in which “waters of the United States” means different things in different parts of the nation.</w:t>
      </w:r>
      <w:r>
        <w:t>270 Because the “waters of the United States” debate hinges on the meaning of a statutory term, Congress could provide greater clarity and uniformity by amending the Clean Water Act to define its jurisdictional scope more clearly, but legislative proposals thus far have not been enacted.</w:t>
      </w:r>
    </w:p>
    <w:p w14:paraId="553F8303" w14:textId="77777777" w:rsidR="00CF1172" w:rsidRPr="00B77598" w:rsidRDefault="00CF1172" w:rsidP="00CF1172">
      <w:pPr>
        <w:pStyle w:val="Heading3"/>
      </w:pPr>
      <w:r>
        <w:t xml:space="preserve">Link – Water Pollution </w:t>
      </w:r>
    </w:p>
    <w:p w14:paraId="0091ED73" w14:textId="77777777" w:rsidR="00CF1172" w:rsidRDefault="00CF1172" w:rsidP="00CF1172">
      <w:pPr>
        <w:pStyle w:val="Heading4"/>
      </w:pPr>
      <w:r>
        <w:t xml:space="preserve">Federal action prevents state flexibility and adds costly confusion in the federalist model. </w:t>
      </w:r>
    </w:p>
    <w:p w14:paraId="794F02B5" w14:textId="77777777" w:rsidR="00CF1172" w:rsidRPr="002A613A" w:rsidRDefault="00CF1172" w:rsidP="00CF1172">
      <w:r w:rsidRPr="002A613A">
        <w:rPr>
          <w:rStyle w:val="Style13ptBold"/>
        </w:rPr>
        <w:t>Graham, 98</w:t>
      </w:r>
      <w:r>
        <w:t xml:space="preserve"> (Mary Graham, a visiting fellow in Governance Studies at the Brookings Institution, is codirector of the Transparency Policy Project at Harvard's Kennedy School of Government and president of the Governance Institute in Washington, D.C., December 1 1998, “Environmental Protection &amp; the States: ‘”Race to the Bottom”’ or ‘”Race to the Bottom Line”’?”, Brookings, </w:t>
      </w:r>
      <w:hyperlink r:id="rId35" w:history="1">
        <w:r w:rsidRPr="00167EA3">
          <w:rPr>
            <w:rStyle w:val="Hyperlink"/>
          </w:rPr>
          <w:t>https://www.brookings.edu/articles/environmental-protection-the-states-race-to-the-bottom-or-race-to-the-bottom-line/</w:t>
        </w:r>
      </w:hyperlink>
      <w:r>
        <w:t>, accessed 6/18/2021) TK</w:t>
      </w:r>
    </w:p>
    <w:p w14:paraId="6727C0DB" w14:textId="77777777" w:rsidR="00CF1172" w:rsidRDefault="00CF1172" w:rsidP="00CF1172">
      <w:pPr>
        <w:rPr>
          <w:sz w:val="16"/>
        </w:rPr>
      </w:pPr>
      <w:r w:rsidRPr="002B7F18">
        <w:rPr>
          <w:sz w:val="16"/>
        </w:rPr>
        <w:t xml:space="preserve">Second, both </w:t>
      </w:r>
      <w:r w:rsidRPr="002A613A">
        <w:rPr>
          <w:rStyle w:val="Emphasis"/>
        </w:rPr>
        <w:t xml:space="preserve">Democrats and Republicans are </w:t>
      </w:r>
      <w:r w:rsidRPr="002A613A">
        <w:rPr>
          <w:rStyle w:val="Emphasis"/>
          <w:highlight w:val="cyan"/>
        </w:rPr>
        <w:t>calling for</w:t>
      </w:r>
      <w:r w:rsidRPr="002A613A">
        <w:rPr>
          <w:rStyle w:val="Emphasis"/>
        </w:rPr>
        <w:t xml:space="preserve"> new approaches to</w:t>
      </w:r>
      <w:r w:rsidRPr="002B7F18">
        <w:rPr>
          <w:sz w:val="16"/>
        </w:rPr>
        <w:t xml:space="preserve"> the </w:t>
      </w:r>
      <w:r w:rsidRPr="002A613A">
        <w:rPr>
          <w:rStyle w:val="StyleUnderline"/>
        </w:rPr>
        <w:t xml:space="preserve">first generation of environmental problems in order to </w:t>
      </w:r>
      <w:r w:rsidRPr="002A613A">
        <w:rPr>
          <w:rStyle w:val="Emphasis"/>
        </w:rPr>
        <w:t xml:space="preserve">give </w:t>
      </w:r>
      <w:r w:rsidRPr="002A613A">
        <w:rPr>
          <w:rStyle w:val="Emphasis"/>
          <w:highlight w:val="cyan"/>
        </w:rPr>
        <w:t>more flexibility to states</w:t>
      </w:r>
      <w:r w:rsidRPr="002B7F18">
        <w:rPr>
          <w:sz w:val="16"/>
        </w:rPr>
        <w:t xml:space="preserve">. Frustration with the high costs and rigidity of “command and control” regulations has prompted moves to supplement those rules with market incentives, negotiated agreements, industry standards, and other techniques that decentralize decisions. M Mary Graham Third, the </w:t>
      </w:r>
      <w:r w:rsidRPr="002A613A">
        <w:rPr>
          <w:rStyle w:val="Emphasis"/>
          <w:highlight w:val="cyan"/>
        </w:rPr>
        <w:t>reach of federal regulation may be overly broad</w:t>
      </w:r>
      <w:r w:rsidRPr="002B7F18">
        <w:rPr>
          <w:sz w:val="16"/>
        </w:rPr>
        <w:t xml:space="preserve">. The National Academy of Public Administration has suggested, </w:t>
      </w:r>
      <w:r w:rsidRPr="002B7F18">
        <w:rPr>
          <w:sz w:val="16"/>
          <w:highlight w:val="cyan"/>
        </w:rPr>
        <w:t>for example</w:t>
      </w:r>
      <w:r w:rsidRPr="002B7F18">
        <w:rPr>
          <w:sz w:val="16"/>
        </w:rPr>
        <w:t xml:space="preserve">, that </w:t>
      </w:r>
      <w:r w:rsidRPr="002A613A">
        <w:rPr>
          <w:rStyle w:val="Emphasis"/>
          <w:highlight w:val="cyan"/>
        </w:rPr>
        <w:t>controlling chemical contaminants</w:t>
      </w:r>
      <w:r w:rsidRPr="002A613A">
        <w:rPr>
          <w:rStyle w:val="StyleUnderline"/>
          <w:highlight w:val="cyan"/>
        </w:rPr>
        <w:t xml:space="preserve"> </w:t>
      </w:r>
      <w:r w:rsidRPr="002A613A">
        <w:rPr>
          <w:rStyle w:val="Emphasis"/>
          <w:highlight w:val="cyan"/>
        </w:rPr>
        <w:t>in</w:t>
      </w:r>
      <w:r w:rsidRPr="002A613A">
        <w:rPr>
          <w:rStyle w:val="StyleUnderline"/>
          <w:highlight w:val="cyan"/>
        </w:rPr>
        <w:t xml:space="preserve"> </w:t>
      </w:r>
      <w:r w:rsidRPr="002A613A">
        <w:rPr>
          <w:rStyle w:val="Emphasis"/>
          <w:highlight w:val="cyan"/>
        </w:rPr>
        <w:t>drinking water</w:t>
      </w:r>
      <w:r w:rsidRPr="002A613A">
        <w:rPr>
          <w:rStyle w:val="StyleUnderline"/>
        </w:rPr>
        <w:t xml:space="preserve"> and deciding when, where, </w:t>
      </w:r>
      <w:r w:rsidRPr="002A613A">
        <w:rPr>
          <w:rStyle w:val="StyleUnderline"/>
          <w:highlight w:val="cyan"/>
        </w:rPr>
        <w:t>and</w:t>
      </w:r>
      <w:r w:rsidRPr="002A613A">
        <w:rPr>
          <w:rStyle w:val="StyleUnderline"/>
        </w:rPr>
        <w:t xml:space="preserve"> </w:t>
      </w:r>
      <w:r w:rsidRPr="002A613A">
        <w:rPr>
          <w:rStyle w:val="StyleUnderline"/>
          <w:highlight w:val="cyan"/>
        </w:rPr>
        <w:t>how to clean up hazardous waste</w:t>
      </w:r>
      <w:r w:rsidRPr="002A613A">
        <w:rPr>
          <w:rStyle w:val="StyleUnderline"/>
        </w:rPr>
        <w:t xml:space="preserve"> might </w:t>
      </w:r>
      <w:r w:rsidRPr="002A613A">
        <w:rPr>
          <w:rStyle w:val="Emphasis"/>
          <w:highlight w:val="cyan"/>
        </w:rPr>
        <w:t>better be done by state and local governments</w:t>
      </w:r>
      <w:r w:rsidRPr="002B7F18">
        <w:rPr>
          <w:sz w:val="16"/>
        </w:rPr>
        <w:t xml:space="preserve">. </w:t>
      </w:r>
      <w:r w:rsidRPr="002A613A">
        <w:rPr>
          <w:rStyle w:val="Emphasis"/>
          <w:highlight w:val="cyan"/>
        </w:rPr>
        <w:t>Continuing confusion about</w:t>
      </w:r>
      <w:r w:rsidRPr="002B7F18">
        <w:rPr>
          <w:sz w:val="16"/>
        </w:rPr>
        <w:t xml:space="preserve"> the </w:t>
      </w:r>
      <w:r w:rsidRPr="002A613A">
        <w:rPr>
          <w:rStyle w:val="Emphasis"/>
          <w:highlight w:val="cyan"/>
        </w:rPr>
        <w:t>capabilities</w:t>
      </w:r>
      <w:r w:rsidRPr="002A613A">
        <w:rPr>
          <w:rStyle w:val="Emphasis"/>
        </w:rPr>
        <w:t xml:space="preserve"> </w:t>
      </w:r>
      <w:r w:rsidRPr="002A613A">
        <w:rPr>
          <w:rStyle w:val="Emphasis"/>
          <w:highlight w:val="cyan"/>
        </w:rPr>
        <w:t>of</w:t>
      </w:r>
      <w:r w:rsidRPr="002A613A">
        <w:rPr>
          <w:rStyle w:val="Emphasis"/>
        </w:rPr>
        <w:t xml:space="preserve"> </w:t>
      </w:r>
      <w:r w:rsidRPr="002A613A">
        <w:rPr>
          <w:rStyle w:val="Emphasis"/>
          <w:highlight w:val="cyan"/>
        </w:rPr>
        <w:t>state</w:t>
      </w:r>
      <w:r w:rsidRPr="002A613A">
        <w:rPr>
          <w:rStyle w:val="Emphasis"/>
        </w:rPr>
        <w:t xml:space="preserve"> government</w:t>
      </w:r>
      <w:r w:rsidRPr="002A613A">
        <w:rPr>
          <w:rStyle w:val="Emphasis"/>
          <w:highlight w:val="cyan"/>
        </w:rPr>
        <w:t>s</w:t>
      </w:r>
      <w:r w:rsidRPr="002A613A">
        <w:rPr>
          <w:rStyle w:val="StyleUnderline"/>
        </w:rPr>
        <w:t xml:space="preserve"> is </w:t>
      </w:r>
      <w:r w:rsidRPr="002A613A">
        <w:rPr>
          <w:rStyle w:val="Emphasis"/>
          <w:highlight w:val="cyan"/>
        </w:rPr>
        <w:t>costly</w:t>
      </w:r>
      <w:r w:rsidRPr="002B7F18">
        <w:rPr>
          <w:sz w:val="16"/>
        </w:rPr>
        <w:t xml:space="preserve">. </w:t>
      </w:r>
      <w:r w:rsidRPr="002A613A">
        <w:rPr>
          <w:rStyle w:val="StyleUnderline"/>
        </w:rPr>
        <w:t xml:space="preserve">Much-needed </w:t>
      </w:r>
      <w:r w:rsidRPr="002A613A">
        <w:rPr>
          <w:rStyle w:val="StyleUnderline"/>
          <w:highlight w:val="cyan"/>
        </w:rPr>
        <w:t>revisions</w:t>
      </w:r>
      <w:r w:rsidRPr="002A613A">
        <w:rPr>
          <w:rStyle w:val="StyleUnderline"/>
        </w:rPr>
        <w:t xml:space="preserve"> </w:t>
      </w:r>
      <w:r w:rsidRPr="002A613A">
        <w:rPr>
          <w:rStyle w:val="StyleUnderline"/>
          <w:highlight w:val="cyan"/>
        </w:rPr>
        <w:t>of three</w:t>
      </w:r>
      <w:r w:rsidRPr="002A613A">
        <w:rPr>
          <w:rStyle w:val="StyleUnderline"/>
        </w:rPr>
        <w:t xml:space="preserve"> of the </w:t>
      </w:r>
      <w:r w:rsidRPr="002A613A">
        <w:rPr>
          <w:rStyle w:val="StyleUnderline"/>
          <w:highlight w:val="cyan"/>
        </w:rPr>
        <w:t>legal cornerstones</w:t>
      </w:r>
      <w:r w:rsidRPr="002A613A">
        <w:rPr>
          <w:rStyle w:val="StyleUnderline"/>
        </w:rPr>
        <w:t xml:space="preserve"> </w:t>
      </w:r>
      <w:r w:rsidRPr="002A613A">
        <w:rPr>
          <w:rStyle w:val="StyleUnderline"/>
          <w:highlight w:val="cyan"/>
        </w:rPr>
        <w:t>of national environmental policy</w:t>
      </w:r>
      <w:r w:rsidRPr="002A613A">
        <w:rPr>
          <w:rStyle w:val="StyleUnderline"/>
        </w:rPr>
        <w:t xml:space="preserve"> – the Superfund, Clean Water, and Endangered Species Acts – are </w:t>
      </w:r>
      <w:r w:rsidRPr="002A613A">
        <w:rPr>
          <w:rStyle w:val="StyleUnderline"/>
          <w:highlight w:val="cyan"/>
        </w:rPr>
        <w:t>stalled</w:t>
      </w:r>
      <w:r w:rsidRPr="002A613A">
        <w:rPr>
          <w:rStyle w:val="StyleUnderline"/>
        </w:rPr>
        <w:t xml:space="preserve"> in Congress in part </w:t>
      </w:r>
      <w:r w:rsidRPr="002A613A">
        <w:rPr>
          <w:rStyle w:val="StyleUnderline"/>
          <w:highlight w:val="cyan"/>
        </w:rPr>
        <w:t>because of</w:t>
      </w:r>
      <w:r w:rsidRPr="002A613A">
        <w:rPr>
          <w:rStyle w:val="StyleUnderline"/>
        </w:rPr>
        <w:t xml:space="preserve"> troublesome </w:t>
      </w:r>
      <w:r w:rsidRPr="002A613A">
        <w:rPr>
          <w:rStyle w:val="StyleUnderline"/>
          <w:highlight w:val="cyan"/>
        </w:rPr>
        <w:t>questions about</w:t>
      </w:r>
      <w:r w:rsidRPr="002A613A">
        <w:rPr>
          <w:rStyle w:val="StyleUnderline"/>
        </w:rPr>
        <w:t xml:space="preserve"> how </w:t>
      </w:r>
      <w:r w:rsidRPr="002A613A">
        <w:rPr>
          <w:rStyle w:val="StyleUnderline"/>
          <w:highlight w:val="cyan"/>
        </w:rPr>
        <w:t>fed</w:t>
      </w:r>
      <w:r w:rsidRPr="002A613A">
        <w:rPr>
          <w:rStyle w:val="StyleUnderline"/>
        </w:rPr>
        <w:t xml:space="preserve">eral </w:t>
      </w:r>
      <w:r w:rsidRPr="002A613A">
        <w:rPr>
          <w:rStyle w:val="StyleUnderline"/>
          <w:highlight w:val="cyan"/>
        </w:rPr>
        <w:t>and state</w:t>
      </w:r>
      <w:r w:rsidRPr="002A613A">
        <w:rPr>
          <w:rStyle w:val="StyleUnderline"/>
        </w:rPr>
        <w:t xml:space="preserve"> government</w:t>
      </w:r>
      <w:r w:rsidRPr="002A613A">
        <w:rPr>
          <w:rStyle w:val="StyleUnderline"/>
          <w:highlight w:val="cyan"/>
        </w:rPr>
        <w:t>s</w:t>
      </w:r>
      <w:r w:rsidRPr="002A613A">
        <w:rPr>
          <w:rStyle w:val="StyleUnderline"/>
        </w:rPr>
        <w:t xml:space="preserve"> </w:t>
      </w:r>
      <w:r w:rsidRPr="002A613A">
        <w:rPr>
          <w:rStyle w:val="StyleUnderline"/>
          <w:highlight w:val="cyan"/>
        </w:rPr>
        <w:t>should share authority</w:t>
      </w:r>
      <w:r w:rsidRPr="002B7F18">
        <w:rPr>
          <w:sz w:val="16"/>
        </w:rPr>
        <w:t>.</w:t>
      </w:r>
    </w:p>
    <w:p w14:paraId="22A9A49F" w14:textId="77777777" w:rsidR="00CF1172" w:rsidRDefault="00CF1172" w:rsidP="00CF1172"/>
    <w:p w14:paraId="611D3D54" w14:textId="77777777" w:rsidR="00CF1172" w:rsidRDefault="00CF1172" w:rsidP="00CF1172">
      <w:pPr>
        <w:pStyle w:val="Heading3"/>
      </w:pPr>
      <w:r>
        <w:t xml:space="preserve">Link – Water Quality </w:t>
      </w:r>
    </w:p>
    <w:p w14:paraId="39C6A9FD" w14:textId="77777777" w:rsidR="00CF1172" w:rsidRDefault="00CF1172" w:rsidP="00CF1172">
      <w:pPr>
        <w:pStyle w:val="Heading4"/>
      </w:pPr>
      <w:r>
        <w:t xml:space="preserve">National water quality programs usurp state power and undermine federalism </w:t>
      </w:r>
    </w:p>
    <w:p w14:paraId="3CDF2806"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250BDF65" w14:textId="04F9B413" w:rsidR="00CF1172" w:rsidRPr="009E5A06" w:rsidRDefault="00CF1172" w:rsidP="00CF1172">
      <w:pPr>
        <w:rPr>
          <w:u w:val="single"/>
        </w:rPr>
      </w:pPr>
      <w:r>
        <w:t xml:space="preserve">This brief review of Pederson's argument shows </w:t>
      </w:r>
      <w:r w:rsidRPr="00521DED">
        <w:rPr>
          <w:rStyle w:val="StyleUnderline"/>
          <w:highlight w:val="cyan"/>
        </w:rPr>
        <w:t>the consequences of an EPA-directed</w:t>
      </w:r>
      <w:r w:rsidRPr="00521DED">
        <w:rPr>
          <w:rStyle w:val="StyleUnderline"/>
        </w:rPr>
        <w:t xml:space="preserve"> </w:t>
      </w:r>
      <w:r w:rsidRPr="00521DED">
        <w:rPr>
          <w:rStyle w:val="Emphasis"/>
          <w:highlight w:val="cyan"/>
        </w:rPr>
        <w:t>national</w:t>
      </w:r>
      <w:r w:rsidRPr="00521DED">
        <w:rPr>
          <w:rStyle w:val="Emphasis"/>
        </w:rPr>
        <w:t xml:space="preserve"> </w:t>
      </w:r>
      <w:r w:rsidRPr="00521DED">
        <w:rPr>
          <w:rStyle w:val="Emphasis"/>
          <w:highlight w:val="cyan"/>
        </w:rPr>
        <w:t>water quality program</w:t>
      </w:r>
      <w:r>
        <w:t xml:space="preserve">. </w:t>
      </w:r>
      <w:r w:rsidRPr="00521DED">
        <w:rPr>
          <w:rStyle w:val="StyleUnderline"/>
        </w:rPr>
        <w:t xml:space="preserve">Inevitably </w:t>
      </w:r>
      <w:r w:rsidRPr="00521DED">
        <w:rPr>
          <w:rStyle w:val="StyleUnderline"/>
          <w:highlight w:val="cyan"/>
        </w:rPr>
        <w:t xml:space="preserve">such a program </w:t>
      </w:r>
      <w:r w:rsidRPr="00521DED">
        <w:rPr>
          <w:rStyle w:val="Emphasis"/>
          <w:highlight w:val="cyan"/>
        </w:rPr>
        <w:t>entails national control</w:t>
      </w:r>
      <w:r>
        <w:t xml:space="preserve">, </w:t>
      </w:r>
      <w:r w:rsidRPr="00521DED">
        <w:rPr>
          <w:rStyle w:val="StyleUnderline"/>
          <w:highlight w:val="cyan"/>
        </w:rPr>
        <w:t>usurping state controls</w:t>
      </w:r>
      <w:r>
        <w:t xml:space="preserve"> - </w:t>
      </w:r>
      <w:r w:rsidRPr="00521DED">
        <w:rPr>
          <w:rStyle w:val="StyleUnderline"/>
          <w:highlight w:val="cyan"/>
        </w:rPr>
        <w:t>reducing the states to brokers</w:t>
      </w:r>
      <w:r w:rsidRPr="00521DED">
        <w:rPr>
          <w:rStyle w:val="StyleUnderline"/>
        </w:rPr>
        <w:t xml:space="preserve"> implementing deals to save costs under EPA-mandated controls</w:t>
      </w:r>
      <w:r>
        <w:t xml:space="preserve">. </w:t>
      </w:r>
      <w:r w:rsidRPr="00521DED">
        <w:rPr>
          <w:rStyle w:val="StyleUnderline"/>
        </w:rPr>
        <w:t xml:space="preserve">Such a vision rests on a view of the </w:t>
      </w:r>
      <w:r w:rsidRPr="00521DED">
        <w:rPr>
          <w:rStyle w:val="Emphasis"/>
        </w:rPr>
        <w:t xml:space="preserve">states as </w:t>
      </w:r>
      <w:r w:rsidRPr="00521DED">
        <w:rPr>
          <w:rStyle w:val="Emphasis"/>
          <w:highlight w:val="cyan"/>
        </w:rPr>
        <w:t>incapable</w:t>
      </w:r>
      <w:r w:rsidRPr="00521DED">
        <w:rPr>
          <w:rStyle w:val="StyleUnderline"/>
        </w:rPr>
        <w:t xml:space="preserve"> of advancing water quality </w:t>
      </w:r>
      <w:r w:rsidRPr="00521DED">
        <w:rPr>
          <w:rStyle w:val="Emphasis"/>
          <w:highlight w:val="cyan"/>
        </w:rPr>
        <w:t>without EPA's "big stick</w:t>
      </w:r>
      <w:r w:rsidRPr="00521DED">
        <w:rPr>
          <w:rStyle w:val="Emphasis"/>
        </w:rPr>
        <w:t>" pushing them forward</w:t>
      </w:r>
      <w:r>
        <w:t xml:space="preserve">. </w:t>
      </w:r>
      <w:r w:rsidRPr="00521DED">
        <w:rPr>
          <w:rStyle w:val="StyleUnderline"/>
          <w:highlight w:val="cyan"/>
        </w:rPr>
        <w:t>'Such an approach is inconsistent with</w:t>
      </w:r>
      <w:r w:rsidRPr="00521DED">
        <w:rPr>
          <w:rStyle w:val="StyleUnderline"/>
        </w:rPr>
        <w:t xml:space="preserve"> </w:t>
      </w:r>
      <w:r w:rsidRPr="00521DED">
        <w:rPr>
          <w:rStyle w:val="StyleUnderline"/>
          <w:highlight w:val="cyan"/>
        </w:rPr>
        <w:t>the</w:t>
      </w:r>
      <w:r w:rsidRPr="00521DED">
        <w:rPr>
          <w:rStyle w:val="StyleUnderline"/>
        </w:rPr>
        <w:t xml:space="preserve"> CWA's </w:t>
      </w:r>
      <w:r w:rsidRPr="00521DED">
        <w:rPr>
          <w:rStyle w:val="Emphasis"/>
          <w:highlight w:val="cyan"/>
        </w:rPr>
        <w:t>mandate for federalism</w:t>
      </w:r>
      <w:r w:rsidRPr="00521DED">
        <w:rPr>
          <w:rStyle w:val="StyleUnderline"/>
        </w:rPr>
        <w:t xml:space="preserve"> and with the need for water quality.</w:t>
      </w:r>
    </w:p>
    <w:p w14:paraId="5385E2E8" w14:textId="6E105E2C" w:rsidR="00CF1172" w:rsidRDefault="009E5A06" w:rsidP="009E5A06">
      <w:pPr>
        <w:pStyle w:val="Heading4"/>
      </w:pPr>
      <w:r>
        <w:t>Water quality issues meet the conditions for state control</w:t>
      </w:r>
    </w:p>
    <w:p w14:paraId="580F4984"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1917946D" w14:textId="77777777" w:rsidR="00CF1172" w:rsidRDefault="00CF1172" w:rsidP="00CF1172">
      <w:r>
        <w:t>Butler and Macey argue that jurisdictional competition is likely to generate optimal laws if four conditions are fulfilled:</w:t>
      </w:r>
    </w:p>
    <w:p w14:paraId="38A5CBCD" w14:textId="77777777" w:rsidR="00CF1172" w:rsidRDefault="00CF1172" w:rsidP="00CF1172">
      <w:r>
        <w:t>(1) the economic entities affected by the law must be able to move to alternative jurisdictions at a relatively low cost; (2) all of the consequences of one jurisdiction's laws must be felt within that jurisdiction; (3) lawmakers must be forced to respond to adverse events such as falling population, real estate prices, market share or revenue, and other manifestations of voter discontent that result from inefficient regulations; and (4) jurisdictions must be able to</w:t>
      </w:r>
      <w:r w:rsidRPr="000961DF">
        <w:t xml:space="preserve"> select any set of laws they desire.</w:t>
      </w:r>
    </w:p>
    <w:p w14:paraId="4B8845C6" w14:textId="77777777" w:rsidR="00CF1172" w:rsidRDefault="00CF1172" w:rsidP="00CF1172">
      <w:r w:rsidRPr="009E5A06">
        <w:rPr>
          <w:rStyle w:val="StyleUnderline"/>
        </w:rPr>
        <w:t>These "federalism conditions" are then combined with a set of conditions that others argue potentially cut in favor of national level regulation</w:t>
      </w:r>
      <w:r w:rsidRPr="000961DF">
        <w:t>: limiting interstate externalities; halting a "race to the bottom;" controlling political cost externalization; captur</w:t>
      </w:r>
      <w:r>
        <w:t>ing national economies of scale in administration, technical expertise, and funding; and maintaining national moral ideals. '</w:t>
      </w:r>
    </w:p>
    <w:p w14:paraId="45E98FA7" w14:textId="77777777" w:rsidR="00CF1172" w:rsidRDefault="00CF1172" w:rsidP="00CF1172">
      <w:r w:rsidRPr="009E5A06">
        <w:rPr>
          <w:rStyle w:val="StyleUnderline"/>
        </w:rPr>
        <w:t>Analyzing a particular pollution control problem using these two sets of conditions can thus clarify the optimal level of government to address the problem</w:t>
      </w:r>
      <w:r>
        <w:t>.</w:t>
      </w:r>
    </w:p>
    <w:p w14:paraId="2C38C187" w14:textId="77777777" w:rsidR="00CF1172" w:rsidRDefault="00CF1172" w:rsidP="00CF1172">
      <w:r w:rsidRPr="009E5A06">
        <w:rPr>
          <w:rStyle w:val="StyleUnderline"/>
        </w:rPr>
        <w:t xml:space="preserve">In the case of water quality, </w:t>
      </w:r>
      <w:r w:rsidRPr="009E5A06">
        <w:rPr>
          <w:rStyle w:val="Emphasis"/>
        </w:rPr>
        <w:t>the federalism conditions are largely met</w:t>
      </w:r>
      <w:r w:rsidRPr="009E5A06">
        <w:rPr>
          <w:rStyle w:val="StyleUnderline"/>
        </w:rPr>
        <w:t xml:space="preserve">. The first federalism condition, that economic entities have choices, is satisfied for water quality. Users of water, whether for waste discharge or as an input, have a choice among locations. While short term shifts in location are problematic for companies with large site-specific capital investments, in the long run even these users can alter their behavior in response to government activity. </w:t>
      </w:r>
      <w:r>
        <w:t>For example, faced with stringent water quality regulations, a firm could build a treatment plant that transforms the waste discharged into a river into solid waste for landfill disposal or airborne waste through incineration. A firm might also restructure its production processes to produce less waste. Other water users can simply relocate to jurisdictions with more favorable regulatory regimes.</w:t>
      </w:r>
    </w:p>
    <w:p w14:paraId="186512F0" w14:textId="77777777" w:rsidR="00CF1172" w:rsidRPr="009E5A06" w:rsidRDefault="00CF1172" w:rsidP="00CF1172">
      <w:pPr>
        <w:rPr>
          <w:rStyle w:val="StyleUnderline"/>
        </w:rPr>
      </w:pPr>
      <w:r w:rsidRPr="009E5A06">
        <w:rPr>
          <w:rStyle w:val="StyleUnderline"/>
        </w:rPr>
        <w:t>The second federalism condition, which requires consequences to be felt within a jurisdiction, is also largely satisfied. Many water bodies lie entirely within one state. Even where they do not, many water quality issues are primarily local in nature, since</w:t>
      </w:r>
    </w:p>
    <w:p w14:paraId="6D21BC79" w14:textId="074B96C8" w:rsidR="00CF1172" w:rsidRDefault="00CF1172" w:rsidP="00CF1172">
      <w:r w:rsidRPr="009E5A06">
        <w:rPr>
          <w:rStyle w:val="StyleUnderline"/>
        </w:rPr>
        <w:t>moving water dilutes discharges</w:t>
      </w:r>
      <w:r>
        <w:t>. Thus downstream users in an- other state may be affected by discharges to rivers, but they are likely to be affected less than local users of the river, who receive a more concentrated dose of any harmful discharge. Of course exceptions to this exist. But even in the case of bodies of water that touch many states (e.g., the Mississippi River), the resulting</w:t>
      </w:r>
      <w:r w:rsidR="009E5A06">
        <w:t xml:space="preserve"> </w:t>
      </w:r>
      <w:r>
        <w:t>problems are not national but regional in scope.</w:t>
      </w:r>
    </w:p>
    <w:p w14:paraId="42486146" w14:textId="77777777" w:rsidR="00CF1172" w:rsidRDefault="00CF1172" w:rsidP="00CF1172">
      <w:r w:rsidRPr="009E5A06">
        <w:rPr>
          <w:rStyle w:val="StyleUnderline"/>
        </w:rPr>
        <w:t>The third federalism condition is largely met within the United States. State legislatures and executives are politically accountable, and many water quality issues and related economic issues are high visibility political issues. Finally, the fourth federalism condition, an open set of possible laws for the various political entities, is partially met through the evolved federalism</w:t>
      </w:r>
      <w:r>
        <w:t xml:space="preserve"> we de- scribed above. Since federalism for water quality may work, we must now turn to whether there are competing considerations that suggest national regulation is superior.</w:t>
      </w:r>
    </w:p>
    <w:p w14:paraId="40520ABE" w14:textId="77777777" w:rsidR="00CF1172" w:rsidRDefault="00CF1172" w:rsidP="00CF1172"/>
    <w:p w14:paraId="732D341A" w14:textId="0970E9F8" w:rsidR="00CF1172" w:rsidRDefault="00CF1172" w:rsidP="00F03314">
      <w:pPr>
        <w:pStyle w:val="Heading2"/>
      </w:pPr>
      <w:r>
        <w:t>Internal Link</w:t>
      </w:r>
    </w:p>
    <w:p w14:paraId="16E2F7DF" w14:textId="77777777" w:rsidR="00F95CA7" w:rsidRDefault="00F95CA7" w:rsidP="00F95CA7">
      <w:pPr>
        <w:pStyle w:val="Heading3"/>
      </w:pPr>
      <w:r>
        <w:t xml:space="preserve">2NC Federalism Solves Climate </w:t>
      </w:r>
    </w:p>
    <w:p w14:paraId="1C4BDE23" w14:textId="77777777" w:rsidR="00F95CA7" w:rsidRPr="0051398F" w:rsidRDefault="00F95CA7" w:rsidP="00F95CA7">
      <w:pPr>
        <w:pStyle w:val="Heading4"/>
        <w:rPr>
          <w:u w:val="single"/>
        </w:rPr>
      </w:pPr>
      <w:r>
        <w:t xml:space="preserve">A federalist balance of power is key to </w:t>
      </w:r>
      <w:r w:rsidRPr="0051398F">
        <w:rPr>
          <w:u w:val="single"/>
        </w:rPr>
        <w:t>long-term</w:t>
      </w:r>
      <w:r w:rsidRPr="0051398F">
        <w:t xml:space="preserve"> climate efforts</w:t>
      </w:r>
    </w:p>
    <w:p w14:paraId="2595B112" w14:textId="77777777" w:rsidR="00F95CA7" w:rsidRPr="0051398F" w:rsidRDefault="00F95CA7" w:rsidP="00F95CA7">
      <w:pPr>
        <w:rPr>
          <w:b/>
          <w:sz w:val="26"/>
        </w:rPr>
      </w:pPr>
      <w:r>
        <w:rPr>
          <w:rStyle w:val="Style13ptBold"/>
        </w:rPr>
        <w:t xml:space="preserve">Fox 21 </w:t>
      </w:r>
      <w:r>
        <w:t>[Sarah J.; Professor in the Northern Illinois University College of Law; 3-4-2021; “</w:t>
      </w:r>
      <w:r w:rsidRPr="0051398F">
        <w:t>Why Localizing Climate Federalism Matters (Even) During a Biden Administration</w:t>
      </w:r>
      <w:r>
        <w:t xml:space="preserve">”; Texas Law Review Online, Vol. 99, No. 122; </w:t>
      </w:r>
      <w:hyperlink r:id="rId36" w:history="1">
        <w:r w:rsidRPr="00E633D9">
          <w:rPr>
            <w:rStyle w:val="Hyperlink"/>
          </w:rPr>
          <w:t>https://papers.ssrn.com/sol3/papers.cfm?abstract_id=3797728</w:t>
        </w:r>
      </w:hyperlink>
      <w:r>
        <w:t>; Accessed 6-24-2021; BM]</w:t>
      </w:r>
    </w:p>
    <w:p w14:paraId="7AB6B688" w14:textId="77777777" w:rsidR="00F95CA7" w:rsidRDefault="00F95CA7" w:rsidP="00F95CA7">
      <w:pPr>
        <w:rPr>
          <w:u w:val="single"/>
        </w:rPr>
      </w:pPr>
      <w:r w:rsidRPr="00B064FC">
        <w:rPr>
          <w:sz w:val="16"/>
        </w:rPr>
        <w:t xml:space="preserve">The </w:t>
      </w:r>
      <w:r w:rsidRPr="0051398F">
        <w:rPr>
          <w:highlight w:val="green"/>
          <w:u w:val="single"/>
        </w:rPr>
        <w:t>shifts in federal administration</w:t>
      </w:r>
      <w:r w:rsidRPr="00B064FC">
        <w:rPr>
          <w:sz w:val="16"/>
        </w:rPr>
        <w:t xml:space="preserve"> in 2016 and in 2020 </w:t>
      </w:r>
      <w:r w:rsidRPr="0051398F">
        <w:rPr>
          <w:highlight w:val="green"/>
          <w:u w:val="single"/>
        </w:rPr>
        <w:t>have been accompanied by</w:t>
      </w:r>
      <w:r w:rsidRPr="00B064FC">
        <w:rPr>
          <w:u w:val="single"/>
        </w:rPr>
        <w:t xml:space="preserve"> </w:t>
      </w:r>
      <w:r w:rsidRPr="0051398F">
        <w:rPr>
          <w:b/>
          <w:bCs/>
          <w:u w:val="single"/>
        </w:rPr>
        <w:t xml:space="preserve">markedly </w:t>
      </w:r>
      <w:r w:rsidRPr="0051398F">
        <w:rPr>
          <w:b/>
          <w:bCs/>
          <w:highlight w:val="green"/>
          <w:u w:val="single"/>
        </w:rPr>
        <w:t>different positions</w:t>
      </w:r>
      <w:r w:rsidRPr="0051398F">
        <w:rPr>
          <w:highlight w:val="green"/>
          <w:u w:val="single"/>
        </w:rPr>
        <w:t xml:space="preserve"> on how</w:t>
      </w:r>
      <w:r w:rsidRPr="00B064FC">
        <w:rPr>
          <w:u w:val="single"/>
        </w:rPr>
        <w:t xml:space="preserve"> (and whether) </w:t>
      </w:r>
      <w:r w:rsidRPr="0051398F">
        <w:rPr>
          <w:highlight w:val="green"/>
          <w:u w:val="single"/>
        </w:rPr>
        <w:t>to handle the climate crisis</w:t>
      </w:r>
      <w:r w:rsidRPr="00B064FC">
        <w:rPr>
          <w:u w:val="single"/>
        </w:rPr>
        <w:t xml:space="preserve">. </w:t>
      </w:r>
      <w:r w:rsidRPr="0051398F">
        <w:rPr>
          <w:highlight w:val="green"/>
          <w:u w:val="single"/>
        </w:rPr>
        <w:t>Those</w:t>
      </w:r>
      <w:r w:rsidRPr="00B064FC">
        <w:rPr>
          <w:sz w:val="16"/>
        </w:rPr>
        <w:t xml:space="preserve"> swings </w:t>
      </w:r>
      <w:r w:rsidRPr="0051398F">
        <w:rPr>
          <w:highlight w:val="green"/>
          <w:u w:val="single"/>
        </w:rPr>
        <w:t>show</w:t>
      </w:r>
      <w:r w:rsidRPr="00B064FC">
        <w:rPr>
          <w:sz w:val="16"/>
        </w:rPr>
        <w:t xml:space="preserve"> the importance of national elections as well as </w:t>
      </w:r>
      <w:r w:rsidRPr="0051398F">
        <w:rPr>
          <w:highlight w:val="green"/>
          <w:u w:val="single"/>
        </w:rPr>
        <w:t>the</w:t>
      </w:r>
      <w:r w:rsidRPr="00B064FC">
        <w:rPr>
          <w:sz w:val="16"/>
        </w:rPr>
        <w:t xml:space="preserve"> potential </w:t>
      </w:r>
      <w:r w:rsidRPr="0051398F">
        <w:rPr>
          <w:b/>
          <w:bCs/>
          <w:highlight w:val="green"/>
          <w:u w:val="single"/>
        </w:rPr>
        <w:t>fragility</w:t>
      </w:r>
      <w:r w:rsidRPr="0051398F">
        <w:rPr>
          <w:highlight w:val="green"/>
          <w:u w:val="single"/>
        </w:rPr>
        <w:t xml:space="preserve"> of depending on only a federal response</w:t>
      </w:r>
      <w:r w:rsidRPr="00B064FC">
        <w:rPr>
          <w:u w:val="single"/>
        </w:rPr>
        <w:t xml:space="preserve"> to climate change</w:t>
      </w:r>
      <w:r w:rsidRPr="00B064FC">
        <w:rPr>
          <w:sz w:val="16"/>
        </w:rPr>
        <w:t xml:space="preserve">.79 Thus, while comprehensive federal </w:t>
      </w:r>
      <w:r w:rsidRPr="0051398F">
        <w:rPr>
          <w:sz w:val="16"/>
        </w:rPr>
        <w:t>action</w:t>
      </w:r>
      <w:r w:rsidRPr="00B064FC">
        <w:rPr>
          <w:sz w:val="16"/>
        </w:rPr>
        <w:t xml:space="preserve"> on climate change is enormously welcome and needed, both </w:t>
      </w:r>
      <w:r w:rsidRPr="0051398F">
        <w:rPr>
          <w:highlight w:val="green"/>
          <w:u w:val="single"/>
        </w:rPr>
        <w:t>Congress</w:t>
      </w:r>
      <w:r w:rsidRPr="00B064FC">
        <w:rPr>
          <w:u w:val="single"/>
        </w:rPr>
        <w:t xml:space="preserve"> and the Biden Administration </w:t>
      </w:r>
      <w:r w:rsidRPr="0051398F">
        <w:rPr>
          <w:highlight w:val="green"/>
          <w:u w:val="single"/>
        </w:rPr>
        <w:t>should</w:t>
      </w:r>
      <w:r w:rsidRPr="00B064FC">
        <w:rPr>
          <w:sz w:val="16"/>
        </w:rPr>
        <w:t xml:space="preserve"> also </w:t>
      </w:r>
      <w:r w:rsidRPr="0051398F">
        <w:rPr>
          <w:highlight w:val="green"/>
          <w:u w:val="single"/>
        </w:rPr>
        <w:t>ensure</w:t>
      </w:r>
      <w:r w:rsidRPr="00B064FC">
        <w:rPr>
          <w:u w:val="single"/>
        </w:rPr>
        <w:t xml:space="preserve"> that any </w:t>
      </w:r>
      <w:r w:rsidRPr="0051398F">
        <w:rPr>
          <w:highlight w:val="green"/>
          <w:u w:val="single"/>
        </w:rPr>
        <w:t>action</w:t>
      </w:r>
      <w:r w:rsidRPr="00B064FC">
        <w:rPr>
          <w:u w:val="single"/>
        </w:rPr>
        <w:t xml:space="preserve"> they take </w:t>
      </w:r>
      <w:r w:rsidRPr="0051398F">
        <w:rPr>
          <w:highlight w:val="green"/>
          <w:u w:val="single"/>
        </w:rPr>
        <w:t>preserves the flexibility</w:t>
      </w:r>
      <w:r>
        <w:rPr>
          <w:u w:val="single"/>
        </w:rPr>
        <w:t xml:space="preserve"> </w:t>
      </w:r>
      <w:r w:rsidRPr="00B064FC">
        <w:rPr>
          <w:u w:val="single"/>
        </w:rPr>
        <w:t xml:space="preserve">of and possibility </w:t>
      </w:r>
      <w:r w:rsidRPr="0051398F">
        <w:rPr>
          <w:highlight w:val="green"/>
          <w:u w:val="single"/>
        </w:rPr>
        <w:t xml:space="preserve">for climate action at the </w:t>
      </w:r>
      <w:r w:rsidRPr="0051398F">
        <w:rPr>
          <w:b/>
          <w:bCs/>
          <w:highlight w:val="green"/>
          <w:u w:val="single"/>
        </w:rPr>
        <w:t>state and local level</w:t>
      </w:r>
      <w:r w:rsidRPr="00B064FC">
        <w:rPr>
          <w:sz w:val="16"/>
        </w:rPr>
        <w:t xml:space="preserve"> as well. </w:t>
      </w:r>
      <w:r w:rsidRPr="00B064FC">
        <w:rPr>
          <w:u w:val="single"/>
        </w:rPr>
        <w:t>Federal climate action should</w:t>
      </w:r>
      <w:r w:rsidRPr="00B064FC">
        <w:rPr>
          <w:sz w:val="16"/>
        </w:rPr>
        <w:t xml:space="preserve"> work to </w:t>
      </w:r>
      <w:r w:rsidRPr="00B064FC">
        <w:rPr>
          <w:u w:val="single"/>
        </w:rPr>
        <w:t xml:space="preserve">include </w:t>
      </w:r>
      <w:r w:rsidRPr="0051398F">
        <w:rPr>
          <w:b/>
          <w:bCs/>
          <w:u w:val="single"/>
        </w:rPr>
        <w:t>states as partners</w:t>
      </w:r>
      <w:r w:rsidRPr="00B064FC">
        <w:rPr>
          <w:u w:val="single"/>
        </w:rPr>
        <w:t xml:space="preserve"> and responsible</w:t>
      </w:r>
      <w:r>
        <w:rPr>
          <w:u w:val="single"/>
        </w:rPr>
        <w:t xml:space="preserve"> </w:t>
      </w:r>
      <w:r w:rsidRPr="00B064FC">
        <w:rPr>
          <w:u w:val="single"/>
        </w:rPr>
        <w:t>parties in any regulatory response</w:t>
      </w:r>
      <w:r w:rsidRPr="00B064FC">
        <w:rPr>
          <w:sz w:val="16"/>
        </w:rPr>
        <w:t xml:space="preserve">. And where the federal government can empower climate action by local governments that would otherwise likely be subject to preemption by the state, it can have a lasting impact in </w:t>
      </w:r>
      <w:r w:rsidRPr="0051398F">
        <w:rPr>
          <w:highlight w:val="green"/>
          <w:u w:val="single"/>
        </w:rPr>
        <w:t xml:space="preserve">shoring up the role of local governments as </w:t>
      </w:r>
      <w:r w:rsidRPr="0051398F">
        <w:rPr>
          <w:b/>
          <w:bCs/>
          <w:highlight w:val="green"/>
          <w:u w:val="single"/>
        </w:rPr>
        <w:t>environmental actors</w:t>
      </w:r>
      <w:r w:rsidRPr="00B064FC">
        <w:rPr>
          <w:u w:val="single"/>
        </w:rPr>
        <w:t xml:space="preserve"> within the U</w:t>
      </w:r>
      <w:r w:rsidRPr="00B064FC">
        <w:rPr>
          <w:sz w:val="16"/>
        </w:rPr>
        <w:t>nited</w:t>
      </w:r>
      <w:r>
        <w:rPr>
          <w:u w:val="single"/>
        </w:rPr>
        <w:t xml:space="preserve"> </w:t>
      </w:r>
      <w:r w:rsidRPr="00B064FC">
        <w:rPr>
          <w:u w:val="single"/>
        </w:rPr>
        <w:t>S</w:t>
      </w:r>
      <w:r w:rsidRPr="00B064FC">
        <w:rPr>
          <w:sz w:val="16"/>
        </w:rPr>
        <w:t xml:space="preserve">tates.80 In short, federal </w:t>
      </w:r>
      <w:r w:rsidRPr="00B064FC">
        <w:rPr>
          <w:u w:val="single"/>
        </w:rPr>
        <w:t>tackling the climate crisis during</w:t>
      </w:r>
      <w:r w:rsidRPr="00B064FC">
        <w:rPr>
          <w:sz w:val="16"/>
        </w:rPr>
        <w:t xml:space="preserve"> the </w:t>
      </w:r>
      <w:r w:rsidRPr="00B064FC">
        <w:rPr>
          <w:u w:val="single"/>
        </w:rPr>
        <w:t>Biden</w:t>
      </w:r>
      <w:r w:rsidRPr="00B064FC">
        <w:rPr>
          <w:sz w:val="16"/>
        </w:rPr>
        <w:t xml:space="preserve"> Administration </w:t>
      </w:r>
      <w:r w:rsidRPr="00B064FC">
        <w:rPr>
          <w:u w:val="single"/>
        </w:rPr>
        <w:t>should include a clear-eyed view of the</w:t>
      </w:r>
      <w:r w:rsidRPr="00B064FC">
        <w:rPr>
          <w:sz w:val="16"/>
        </w:rPr>
        <w:t xml:space="preserve"> federal, </w:t>
      </w:r>
      <w:r w:rsidRPr="00B064FC">
        <w:rPr>
          <w:u w:val="single"/>
        </w:rPr>
        <w:t>state, and local possibilities</w:t>
      </w:r>
      <w:r w:rsidRPr="00B064FC">
        <w:rPr>
          <w:sz w:val="16"/>
        </w:rPr>
        <w:t xml:space="preserve"> for action, </w:t>
      </w:r>
      <w:r w:rsidRPr="00B064FC">
        <w:rPr>
          <w:u w:val="single"/>
        </w:rPr>
        <w:t xml:space="preserve">and work to </w:t>
      </w:r>
      <w:r w:rsidRPr="0051398F">
        <w:rPr>
          <w:b/>
          <w:bCs/>
          <w:u w:val="single"/>
        </w:rPr>
        <w:t>empower a climate response</w:t>
      </w:r>
      <w:r w:rsidRPr="00B064FC">
        <w:rPr>
          <w:u w:val="single"/>
        </w:rPr>
        <w:t xml:space="preserve"> from all points</w:t>
      </w:r>
      <w:r>
        <w:rPr>
          <w:u w:val="single"/>
        </w:rPr>
        <w:t xml:space="preserve"> </w:t>
      </w:r>
      <w:r w:rsidRPr="00B064FC">
        <w:rPr>
          <w:u w:val="single"/>
        </w:rPr>
        <w:t>along the federalism spectrum.</w:t>
      </w:r>
    </w:p>
    <w:p w14:paraId="4E858C0C" w14:textId="77777777" w:rsidR="00F95CA7" w:rsidRDefault="00F95CA7" w:rsidP="00F95CA7">
      <w:pPr>
        <w:pStyle w:val="Heading4"/>
      </w:pPr>
      <w:r>
        <w:t xml:space="preserve">Federalism balance key to solve climate change </w:t>
      </w:r>
    </w:p>
    <w:p w14:paraId="745A7FF3" w14:textId="77777777" w:rsidR="00F95CA7" w:rsidRDefault="00F95CA7" w:rsidP="00F95CA7">
      <w:r w:rsidRPr="00EB66E5">
        <w:t xml:space="preserve">Vicki </w:t>
      </w:r>
      <w:r w:rsidRPr="00EB66E5">
        <w:rPr>
          <w:rStyle w:val="Style13ptBold"/>
        </w:rPr>
        <w:t>Arroyo</w:t>
      </w:r>
      <w:r w:rsidRPr="00EB66E5">
        <w:t xml:space="preserve"> 10-31-</w:t>
      </w:r>
      <w:r w:rsidRPr="00EB66E5">
        <w:rPr>
          <w:rStyle w:val="Style13ptBold"/>
        </w:rPr>
        <w:t>2019</w:t>
      </w:r>
      <w:r w:rsidRPr="00EB66E5">
        <w:t>,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Institutes.Someone Left the Cake Out in the Rain: The Dissolution of Cooperative Federalism in the Trump Era," JD Supra, https://www.jdsupra.com/legalnews/someone-left-the-cake-out-in-the-rain-39747/, Accessed: 6-24-2021, /MB</w:t>
      </w:r>
    </w:p>
    <w:p w14:paraId="4EEB7414" w14:textId="77777777" w:rsidR="00F95CA7" w:rsidRPr="007B2F37" w:rsidRDefault="00F95CA7" w:rsidP="00F95CA7">
      <w:pPr>
        <w:rPr>
          <w:rStyle w:val="StyleUnderline"/>
        </w:rPr>
      </w:pPr>
      <w:r>
        <w:t xml:space="preserve">In fact, frustrated by the lack of progress, I left D.C. to help draft and enact legislation in my home state of Louisiana that cut air toxics emissions by half in just four years. My former colleagues back at EPA continued their work on the 1990 Clean Air Act Amendments signed into law by President George H.W. Bush, and were able to implement regulations requiring the use of advanced technologies to reduce air toxics and apply a “residual risk” assessment. Together, </w:t>
      </w:r>
      <w:r w:rsidRPr="007B2F37">
        <w:rPr>
          <w:rStyle w:val="StyleUnderline"/>
        </w:rPr>
        <w:t>state and federal action delivered major cuts in pollution that causes cancer, miscarriages, and other serious health problems.</w:t>
      </w:r>
    </w:p>
    <w:p w14:paraId="39D10533" w14:textId="77777777" w:rsidR="00F95CA7" w:rsidRPr="007B2F37" w:rsidRDefault="00F95CA7" w:rsidP="00F95CA7">
      <w:pPr>
        <w:rPr>
          <w:rStyle w:val="Emphasis"/>
        </w:rPr>
      </w:pPr>
      <w:r w:rsidRPr="007B2F37">
        <w:rPr>
          <w:rStyle w:val="StyleUnderline"/>
        </w:rPr>
        <w:t xml:space="preserve">Now </w:t>
      </w:r>
      <w:r w:rsidRPr="005E75B9">
        <w:rPr>
          <w:rStyle w:val="StyleUnderline"/>
          <w:highlight w:val="cyan"/>
        </w:rPr>
        <w:t xml:space="preserve">we face </w:t>
      </w:r>
      <w:r w:rsidRPr="005E75B9">
        <w:rPr>
          <w:rStyle w:val="StyleUnderline"/>
        </w:rPr>
        <w:t>an even greater planetary threat—</w:t>
      </w:r>
      <w:r w:rsidRPr="005E75B9">
        <w:rPr>
          <w:rStyle w:val="Emphasis"/>
          <w:highlight w:val="cyan"/>
        </w:rPr>
        <w:t>climate change</w:t>
      </w:r>
      <w:r w:rsidRPr="005E75B9">
        <w:rPr>
          <w:highlight w:val="cyan"/>
        </w:rPr>
        <w:t>—</w:t>
      </w:r>
      <w:r w:rsidRPr="005E75B9">
        <w:rPr>
          <w:rStyle w:val="StyleUnderline"/>
          <w:highlight w:val="cyan"/>
        </w:rPr>
        <w:t xml:space="preserve">and </w:t>
      </w:r>
      <w:r w:rsidRPr="005E75B9">
        <w:rPr>
          <w:rStyle w:val="Emphasis"/>
          <w:highlight w:val="cyan"/>
        </w:rPr>
        <w:t>state action has been one of the few bright spots</w:t>
      </w:r>
      <w:r w:rsidRPr="007B2F37">
        <w:rPr>
          <w:rStyle w:val="StyleUnderline"/>
        </w:rPr>
        <w:t xml:space="preserve"> in an overall grim U.S. policy picture</w:t>
      </w:r>
      <w:r>
        <w:t xml:space="preserve">. Thirty years ago, when I represented Louisiana Governor Buddy Roemer on a bipartisan National Governors’ Association (NGA) task force on climate change, we recognized the importance of national and global action. </w:t>
      </w:r>
      <w:r w:rsidRPr="005E75B9">
        <w:rPr>
          <w:rStyle w:val="StyleUnderline"/>
          <w:highlight w:val="cyan"/>
        </w:rPr>
        <w:t>We</w:t>
      </w:r>
      <w:r w:rsidRPr="007B2F37">
        <w:rPr>
          <w:rStyle w:val="StyleUnderline"/>
        </w:rPr>
        <w:t xml:space="preserve"> also </w:t>
      </w:r>
      <w:r w:rsidRPr="005E75B9">
        <w:rPr>
          <w:rStyle w:val="StyleUnderline"/>
          <w:highlight w:val="cyan"/>
        </w:rPr>
        <w:t xml:space="preserve">saw </w:t>
      </w:r>
      <w:r w:rsidRPr="005E75B9">
        <w:rPr>
          <w:rStyle w:val="Emphasis"/>
          <w:highlight w:val="cyan"/>
        </w:rPr>
        <w:t>major roles for states</w:t>
      </w:r>
      <w:r w:rsidRPr="007B2F37">
        <w:rPr>
          <w:rStyle w:val="StyleUnderline"/>
        </w:rPr>
        <w:t xml:space="preserve"> in areas like electric power and transportation, </w:t>
      </w:r>
      <w:r w:rsidRPr="005E75B9">
        <w:rPr>
          <w:rStyle w:val="StyleUnderline"/>
          <w:highlight w:val="cyan"/>
        </w:rPr>
        <w:t xml:space="preserve">where </w:t>
      </w:r>
      <w:r w:rsidRPr="005E75B9">
        <w:rPr>
          <w:rStyle w:val="Emphasis"/>
          <w:highlight w:val="cyan"/>
        </w:rPr>
        <w:t>they hold significant authority over planning,</w:t>
      </w:r>
      <w:r w:rsidRPr="007B2F37">
        <w:rPr>
          <w:rStyle w:val="Emphasis"/>
        </w:rPr>
        <w:t xml:space="preserve"> investment, </w:t>
      </w:r>
      <w:r w:rsidRPr="005E75B9">
        <w:rPr>
          <w:rStyle w:val="Emphasis"/>
          <w:highlight w:val="cyan"/>
        </w:rPr>
        <w:t>and</w:t>
      </w:r>
      <w:r w:rsidRPr="007B2F37">
        <w:rPr>
          <w:rStyle w:val="Emphasis"/>
        </w:rPr>
        <w:t xml:space="preserve"> </w:t>
      </w:r>
      <w:r w:rsidRPr="005E75B9">
        <w:rPr>
          <w:rStyle w:val="Emphasis"/>
          <w:highlight w:val="cyan"/>
        </w:rPr>
        <w:t>regulation</w:t>
      </w:r>
      <w:r w:rsidRPr="007B2F37">
        <w:rPr>
          <w:rStyle w:val="Emphasis"/>
        </w:rPr>
        <w:t xml:space="preserve">. </w:t>
      </w:r>
    </w:p>
    <w:p w14:paraId="22C13884" w14:textId="77777777" w:rsidR="00F95CA7" w:rsidRDefault="00F95CA7" w:rsidP="00F95CA7">
      <w:pPr>
        <w:rPr>
          <w:rStyle w:val="Emphasis"/>
        </w:rPr>
      </w:pPr>
      <w:r w:rsidRPr="007B2F37">
        <w:rPr>
          <w:rStyle w:val="StyleUnderline"/>
        </w:rPr>
        <w:t xml:space="preserve">Where </w:t>
      </w:r>
      <w:r w:rsidRPr="005E75B9">
        <w:rPr>
          <w:rStyle w:val="StyleUnderline"/>
          <w:highlight w:val="cyan"/>
        </w:rPr>
        <w:t xml:space="preserve">the federal government has </w:t>
      </w:r>
      <w:r w:rsidRPr="005E75B9">
        <w:rPr>
          <w:rStyle w:val="Emphasis"/>
          <w:highlight w:val="cyan"/>
        </w:rPr>
        <w:t>largely dropped the bal</w:t>
      </w:r>
      <w:r w:rsidRPr="007B2F37">
        <w:rPr>
          <w:rStyle w:val="Emphasis"/>
        </w:rPr>
        <w:t>l</w:t>
      </w:r>
      <w:r w:rsidRPr="007B2F37">
        <w:rPr>
          <w:rStyle w:val="StyleUnderline"/>
        </w:rPr>
        <w:t xml:space="preserve"> </w:t>
      </w:r>
      <w:r w:rsidRPr="005E75B9">
        <w:rPr>
          <w:rStyle w:val="StyleUnderline"/>
          <w:highlight w:val="cyan"/>
        </w:rPr>
        <w:t>on climate law and policy</w:t>
      </w:r>
      <w:r w:rsidRPr="007B2F37">
        <w:rPr>
          <w:rStyle w:val="StyleUnderline"/>
        </w:rPr>
        <w:t xml:space="preserve">, </w:t>
      </w:r>
      <w:r w:rsidRPr="005E75B9">
        <w:rPr>
          <w:rStyle w:val="StyleUnderline"/>
          <w:highlight w:val="cyan"/>
        </w:rPr>
        <w:t>states</w:t>
      </w:r>
      <w:r w:rsidRPr="007B2F37">
        <w:rPr>
          <w:rStyle w:val="StyleUnderline"/>
        </w:rPr>
        <w:t xml:space="preserve"> and cities from across the U.S. </w:t>
      </w:r>
      <w:r w:rsidRPr="005E75B9">
        <w:rPr>
          <w:rStyle w:val="StyleUnderline"/>
          <w:highlight w:val="cyan"/>
        </w:rPr>
        <w:t>have stepped up to the plate</w:t>
      </w:r>
      <w:r>
        <w:t xml:space="preserve">. They sued EPA (successfully) to force regulation of carbon dioxide using Clean Air Act authority in Massachusetts v. EPA, and (unsuccessfully) to hold major polluters responsible for damage to their jurisdictions in Connecticut v. AEP. </w:t>
      </w:r>
      <w:r w:rsidRPr="007B2F37">
        <w:rPr>
          <w:rStyle w:val="StyleUnderline"/>
        </w:rPr>
        <w:t xml:space="preserve">Meanwhile </w:t>
      </w:r>
      <w:r w:rsidRPr="007B2F37">
        <w:rPr>
          <w:rStyle w:val="Emphasis"/>
        </w:rPr>
        <w:t xml:space="preserve">they moved forward </w:t>
      </w:r>
      <w:r w:rsidRPr="005E75B9">
        <w:rPr>
          <w:rStyle w:val="Emphasis"/>
          <w:highlight w:val="cyan"/>
        </w:rPr>
        <w:t>in their own jurisdictions to promote clean energy</w:t>
      </w:r>
      <w:r w:rsidRPr="007B2F37">
        <w:rPr>
          <w:rStyle w:val="Emphasis"/>
        </w:rPr>
        <w:t xml:space="preserve">, </w:t>
      </w:r>
      <w:r w:rsidRPr="005E75B9">
        <w:rPr>
          <w:rStyle w:val="Emphasis"/>
          <w:highlight w:val="cyan"/>
        </w:rPr>
        <w:t>cut</w:t>
      </w:r>
      <w:r w:rsidRPr="007B2F37">
        <w:rPr>
          <w:rStyle w:val="Emphasis"/>
        </w:rPr>
        <w:t xml:space="preserve"> greenhouse gas </w:t>
      </w:r>
      <w:r w:rsidRPr="005E75B9">
        <w:rPr>
          <w:rStyle w:val="Emphasis"/>
          <w:highlight w:val="cyan"/>
        </w:rPr>
        <w:t>emissions</w:t>
      </w:r>
      <w:r w:rsidRPr="007B2F37">
        <w:rPr>
          <w:rStyle w:val="Emphasis"/>
        </w:rPr>
        <w:t xml:space="preserve">, </w:t>
      </w:r>
      <w:r w:rsidRPr="005E75B9">
        <w:rPr>
          <w:rStyle w:val="Emphasis"/>
          <w:highlight w:val="cyan"/>
        </w:rPr>
        <w:t>and</w:t>
      </w:r>
      <w:r w:rsidRPr="007B2F37">
        <w:rPr>
          <w:rStyle w:val="Emphasis"/>
        </w:rPr>
        <w:t xml:space="preserve"> to </w:t>
      </w:r>
      <w:r w:rsidRPr="005E75B9">
        <w:rPr>
          <w:rStyle w:val="Emphasis"/>
          <w:highlight w:val="cyan"/>
        </w:rPr>
        <w:t>respond to</w:t>
      </w:r>
      <w:r w:rsidRPr="007B2F37">
        <w:rPr>
          <w:rStyle w:val="Emphasis"/>
        </w:rPr>
        <w:t xml:space="preserve"> the impacts of </w:t>
      </w:r>
      <w:r w:rsidRPr="005E75B9">
        <w:rPr>
          <w:rStyle w:val="Emphasis"/>
          <w:highlight w:val="cyan"/>
        </w:rPr>
        <w:t>climate change.</w:t>
      </w:r>
      <w:r w:rsidRPr="007B2F37">
        <w:rPr>
          <w:rStyle w:val="Emphasis"/>
        </w:rPr>
        <w:t xml:space="preserve">   </w:t>
      </w:r>
    </w:p>
    <w:p w14:paraId="69A1E243" w14:textId="77777777" w:rsidR="00F95CA7" w:rsidRPr="00C46715" w:rsidRDefault="00F95CA7" w:rsidP="00F95CA7">
      <w:pPr>
        <w:pStyle w:val="Heading4"/>
      </w:pPr>
      <w:r w:rsidRPr="00C46715">
        <w:t>Strong state role is key – creates a wave of clean energy innovation and continues Paris momentum</w:t>
      </w:r>
    </w:p>
    <w:p w14:paraId="02721B08" w14:textId="77777777" w:rsidR="00F95CA7" w:rsidRPr="00D32EB3" w:rsidRDefault="00F95CA7" w:rsidP="00F95CA7">
      <w:r w:rsidRPr="00D32EB3">
        <w:rPr>
          <w:rStyle w:val="Style13ptBold"/>
        </w:rPr>
        <w:t>Hart</w:t>
      </w:r>
      <w:r w:rsidRPr="00D32EB3">
        <w:t xml:space="preserve">, senior fellow at the Brookings Metro Program, </w:t>
      </w:r>
      <w:r w:rsidRPr="00D32EB3">
        <w:rPr>
          <w:rStyle w:val="Style13ptBold"/>
        </w:rPr>
        <w:t>17</w:t>
      </w:r>
    </w:p>
    <w:p w14:paraId="6E83AA97" w14:textId="77777777" w:rsidR="00F95CA7" w:rsidRPr="00D32EB3" w:rsidRDefault="00F95CA7" w:rsidP="00F95CA7">
      <w:r w:rsidRPr="00D32EB3">
        <w:t>(David, “How states and localities can limit the fallout of Trump’s withdrawal from Paris”, https://www.brookings.edu/blog/the-avenue/2017/06/02/how-states-and-localities-can-limit-the-fallout-of-trumps-withdrawal-from-paris/)</w:t>
      </w:r>
    </w:p>
    <w:p w14:paraId="3EDBA211" w14:textId="0EA9D7A5" w:rsidR="00F95CA7" w:rsidRPr="00F95CA7" w:rsidRDefault="00F95CA7" w:rsidP="00F95CA7">
      <w:pPr>
        <w:rPr>
          <w:u w:val="single"/>
        </w:rPr>
      </w:pPr>
      <w:r w:rsidRPr="00D32EB3">
        <w:rPr>
          <w:sz w:val="12"/>
        </w:rPr>
        <w:t xml:space="preserve">President Trump shocked the world yesterday by yanking the United States out of the landmark Paris Climate Agreement. The other </w:t>
      </w:r>
      <w:hyperlink r:id="rId37" w:history="1">
        <w:r w:rsidRPr="00D32EB3">
          <w:rPr>
            <w:rStyle w:val="Hyperlink"/>
            <w:sz w:val="12"/>
          </w:rPr>
          <w:t>194 signatory nations</w:t>
        </w:r>
      </w:hyperlink>
      <w:r w:rsidRPr="00D32EB3">
        <w:rPr>
          <w:sz w:val="12"/>
        </w:rPr>
        <w:t xml:space="preserve"> are outraged, while the </w:t>
      </w:r>
      <w:hyperlink r:id="rId38" w:history="1">
        <w:r w:rsidRPr="00D32EB3">
          <w:rPr>
            <w:rStyle w:val="Hyperlink"/>
            <w:sz w:val="12"/>
          </w:rPr>
          <w:t>vast majority</w:t>
        </w:r>
      </w:hyperlink>
      <w:r w:rsidRPr="00D32EB3">
        <w:rPr>
          <w:sz w:val="12"/>
        </w:rPr>
        <w:t xml:space="preserve"> of Americans, who support our nation staying in, are left feeling voiceless. And yet, for all that, </w:t>
      </w:r>
      <w:r w:rsidRPr="00D32EB3">
        <w:rPr>
          <w:rStyle w:val="StyleUnderline"/>
        </w:rPr>
        <w:t>a measure of consolation can be had in the fact that</w:t>
      </w:r>
      <w:r w:rsidRPr="00D32EB3">
        <w:rPr>
          <w:sz w:val="12"/>
        </w:rPr>
        <w:t xml:space="preserve"> </w:t>
      </w:r>
      <w:r w:rsidRPr="00D32EB3">
        <w:rPr>
          <w:rStyle w:val="Emphasis"/>
          <w:highlight w:val="cyan"/>
        </w:rPr>
        <w:t>state</w:t>
      </w:r>
      <w:r w:rsidRPr="00D32EB3">
        <w:rPr>
          <w:rStyle w:val="Emphasis"/>
        </w:rPr>
        <w:t xml:space="preserve"> and local </w:t>
      </w:r>
      <w:r w:rsidRPr="00D32EB3">
        <w:rPr>
          <w:rStyle w:val="Emphasis"/>
          <w:highlight w:val="cyan"/>
        </w:rPr>
        <w:t>governments</w:t>
      </w:r>
      <w:r w:rsidRPr="00D32EB3">
        <w:rPr>
          <w:sz w:val="12"/>
        </w:rPr>
        <w:t xml:space="preserve"> across the United States </w:t>
      </w:r>
      <w:r w:rsidRPr="00D32EB3">
        <w:rPr>
          <w:rStyle w:val="StyleUnderline"/>
        </w:rPr>
        <w:t xml:space="preserve">are already moving to </w:t>
      </w:r>
      <w:r w:rsidRPr="00D32EB3">
        <w:rPr>
          <w:rStyle w:val="Emphasis"/>
          <w:highlight w:val="cyan"/>
        </w:rPr>
        <w:t>limit the global fallout</w:t>
      </w:r>
      <w:r w:rsidRPr="00D32EB3">
        <w:rPr>
          <w:sz w:val="12"/>
          <w:highlight w:val="cyan"/>
        </w:rPr>
        <w:t xml:space="preserve"> </w:t>
      </w:r>
      <w:r w:rsidRPr="00D32EB3">
        <w:rPr>
          <w:rStyle w:val="StyleUnderline"/>
          <w:highlight w:val="cyan"/>
        </w:rPr>
        <w:t>by renewing</w:t>
      </w:r>
      <w:r w:rsidRPr="00D32EB3">
        <w:rPr>
          <w:rStyle w:val="StyleUnderline"/>
        </w:rPr>
        <w:t xml:space="preserve"> their own </w:t>
      </w:r>
      <w:r w:rsidRPr="00D32EB3">
        <w:rPr>
          <w:rStyle w:val="StyleUnderline"/>
          <w:highlight w:val="cyan"/>
        </w:rPr>
        <w:t>commitments</w:t>
      </w:r>
      <w:r w:rsidRPr="00D32EB3">
        <w:rPr>
          <w:rStyle w:val="StyleUnderline"/>
        </w:rPr>
        <w:t xml:space="preserve"> to clean energy</w:t>
      </w:r>
      <w:r w:rsidRPr="00D32EB3">
        <w:rPr>
          <w:sz w:val="12"/>
        </w:rPr>
        <w:t xml:space="preserve">, </w:t>
      </w:r>
      <w:r w:rsidRPr="00D32EB3">
        <w:rPr>
          <w:rStyle w:val="Emphasis"/>
        </w:rPr>
        <w:t xml:space="preserve">which is </w:t>
      </w:r>
      <w:r w:rsidRPr="00D32EB3">
        <w:rPr>
          <w:rStyle w:val="Emphasis"/>
          <w:highlight w:val="cyan"/>
        </w:rPr>
        <w:t>the most important component</w:t>
      </w:r>
      <w:r w:rsidRPr="00D32EB3">
        <w:rPr>
          <w:sz w:val="12"/>
          <w:highlight w:val="cyan"/>
        </w:rPr>
        <w:t xml:space="preserve"> </w:t>
      </w:r>
      <w:r w:rsidRPr="00D32EB3">
        <w:rPr>
          <w:rStyle w:val="StyleUnderline"/>
          <w:highlight w:val="cyan"/>
        </w:rPr>
        <w:t>of America’s contribution to the</w:t>
      </w:r>
      <w:r w:rsidRPr="00D32EB3">
        <w:rPr>
          <w:rStyle w:val="StyleUnderline"/>
        </w:rPr>
        <w:t xml:space="preserve"> global </w:t>
      </w:r>
      <w:r w:rsidRPr="00D32EB3">
        <w:rPr>
          <w:rStyle w:val="StyleUnderline"/>
          <w:highlight w:val="cyan"/>
        </w:rPr>
        <w:t>climate solution</w:t>
      </w:r>
      <w:r w:rsidRPr="00D32EB3">
        <w:rPr>
          <w:rStyle w:val="StyleUnderline"/>
        </w:rPr>
        <w:t xml:space="preserve">. </w:t>
      </w:r>
      <w:r w:rsidRPr="00D32EB3">
        <w:rPr>
          <w:sz w:val="12"/>
        </w:rPr>
        <w:t xml:space="preserve">And so here is an idea: </w:t>
      </w:r>
      <w:r w:rsidRPr="00D32EB3">
        <w:rPr>
          <w:rStyle w:val="StyleUnderline"/>
          <w:highlight w:val="cyan"/>
        </w:rPr>
        <w:t>states</w:t>
      </w:r>
      <w:r w:rsidRPr="00D32EB3">
        <w:rPr>
          <w:rStyle w:val="StyleUnderline"/>
        </w:rPr>
        <w:t xml:space="preserve"> and localities </w:t>
      </w:r>
      <w:r w:rsidRPr="00D32EB3">
        <w:rPr>
          <w:rStyle w:val="StyleUnderline"/>
          <w:highlight w:val="cyan"/>
        </w:rPr>
        <w:t xml:space="preserve">should take it to </w:t>
      </w:r>
      <w:r w:rsidRPr="00D32EB3">
        <w:rPr>
          <w:rStyle w:val="Emphasis"/>
          <w:highlight w:val="cyan"/>
        </w:rPr>
        <w:t>the next level</w:t>
      </w:r>
      <w:r w:rsidRPr="00D32EB3">
        <w:rPr>
          <w:rStyle w:val="Emphasis"/>
        </w:rPr>
        <w:t xml:space="preserve">. </w:t>
      </w:r>
      <w:r w:rsidRPr="00D32EB3">
        <w:rPr>
          <w:sz w:val="12"/>
        </w:rPr>
        <w:t xml:space="preserve">They should magnify their impact by formally registering their clean energy commitments with the international community, as former New York Mayor Michael Bloomberg has </w:t>
      </w:r>
      <w:hyperlink r:id="rId39" w:history="1">
        <w:r w:rsidRPr="00D32EB3">
          <w:rPr>
            <w:rStyle w:val="Hyperlink"/>
            <w:sz w:val="12"/>
          </w:rPr>
          <w:t>proposed</w:t>
        </w:r>
      </w:hyperlink>
      <w:r w:rsidRPr="00D32EB3">
        <w:rPr>
          <w:sz w:val="12"/>
        </w:rPr>
        <w:t xml:space="preserve">, and aggregating them together in a single unified announcement, which would be made at a national convention of leaders from all sectors of American society. </w:t>
      </w:r>
      <w:r w:rsidRPr="00D32EB3">
        <w:rPr>
          <w:rStyle w:val="StyleUnderline"/>
        </w:rPr>
        <w:t xml:space="preserve">While such distributed but collective action by state and local governments would not be a complete substitute for the federal government’s pullback, </w:t>
      </w:r>
      <w:r w:rsidRPr="00D32EB3">
        <w:rPr>
          <w:rStyle w:val="StyleUnderline"/>
          <w:highlight w:val="cyan"/>
        </w:rPr>
        <w:t>it would be</w:t>
      </w:r>
      <w:r w:rsidRPr="00D32EB3">
        <w:rPr>
          <w:sz w:val="12"/>
          <w:highlight w:val="cyan"/>
        </w:rPr>
        <w:t xml:space="preserve"> </w:t>
      </w:r>
      <w:r w:rsidRPr="00D32EB3">
        <w:rPr>
          <w:rStyle w:val="Emphasis"/>
          <w:highlight w:val="cyan"/>
        </w:rPr>
        <w:t>more than a mere holding action</w:t>
      </w:r>
      <w:r w:rsidRPr="00D32EB3">
        <w:rPr>
          <w:sz w:val="12"/>
          <w:highlight w:val="cyan"/>
        </w:rPr>
        <w:t xml:space="preserve">. </w:t>
      </w:r>
      <w:r w:rsidRPr="00D32EB3">
        <w:rPr>
          <w:rStyle w:val="StyleUnderline"/>
          <w:highlight w:val="cyan"/>
        </w:rPr>
        <w:t>It might</w:t>
      </w:r>
      <w:r w:rsidRPr="00D32EB3">
        <w:rPr>
          <w:rStyle w:val="StyleUnderline"/>
        </w:rPr>
        <w:t xml:space="preserve"> even </w:t>
      </w:r>
      <w:r w:rsidRPr="00D32EB3">
        <w:rPr>
          <w:rStyle w:val="StyleUnderline"/>
          <w:highlight w:val="cyan"/>
        </w:rPr>
        <w:t>trigger</w:t>
      </w:r>
      <w:r w:rsidRPr="00D32EB3">
        <w:rPr>
          <w:rStyle w:val="StyleUnderline"/>
        </w:rPr>
        <w:t xml:space="preserve"> a new wave of</w:t>
      </w:r>
      <w:r w:rsidRPr="00D32EB3">
        <w:rPr>
          <w:sz w:val="12"/>
        </w:rPr>
        <w:t xml:space="preserve"> “</w:t>
      </w:r>
      <w:r w:rsidRPr="00D32EB3">
        <w:rPr>
          <w:rStyle w:val="Emphasis"/>
          <w:highlight w:val="cyan"/>
        </w:rPr>
        <w:t>bottom up</w:t>
      </w:r>
      <w:r w:rsidRPr="00D32EB3">
        <w:rPr>
          <w:sz w:val="12"/>
          <w:highlight w:val="cyan"/>
        </w:rPr>
        <w:t xml:space="preserve">” </w:t>
      </w:r>
      <w:r w:rsidRPr="00D32EB3">
        <w:rPr>
          <w:rStyle w:val="Emphasis"/>
          <w:highlight w:val="cyan"/>
        </w:rPr>
        <w:t>progress</w:t>
      </w:r>
      <w:r w:rsidRPr="00D32EB3">
        <w:rPr>
          <w:sz w:val="12"/>
          <w:highlight w:val="cyan"/>
        </w:rPr>
        <w:t xml:space="preserve"> </w:t>
      </w:r>
      <w:r w:rsidRPr="00D32EB3">
        <w:rPr>
          <w:rStyle w:val="StyleUnderline"/>
          <w:highlight w:val="cyan"/>
        </w:rPr>
        <w:t xml:space="preserve">toward a </w:t>
      </w:r>
      <w:r w:rsidRPr="00D32EB3">
        <w:rPr>
          <w:rStyle w:val="Emphasis"/>
          <w:highlight w:val="cyan"/>
        </w:rPr>
        <w:t>clean energy economy.</w:t>
      </w:r>
      <w:r w:rsidRPr="00D32EB3">
        <w:rPr>
          <w:rStyle w:val="Emphasis"/>
        </w:rPr>
        <w:t xml:space="preserve"> </w:t>
      </w:r>
      <w:r w:rsidRPr="00D32EB3">
        <w:rPr>
          <w:sz w:val="12"/>
        </w:rPr>
        <w:t xml:space="preserve">The </w:t>
      </w:r>
      <w:r w:rsidRPr="00D32EB3">
        <w:rPr>
          <w:rStyle w:val="StyleUnderline"/>
          <w:highlight w:val="cyan"/>
        </w:rPr>
        <w:t>Paris</w:t>
      </w:r>
      <w:r w:rsidRPr="00D32EB3">
        <w:rPr>
          <w:sz w:val="12"/>
        </w:rPr>
        <w:t xml:space="preserve"> Agreement itself </w:t>
      </w:r>
      <w:r w:rsidRPr="00D32EB3">
        <w:rPr>
          <w:rStyle w:val="StyleUnderline"/>
          <w:highlight w:val="cyan"/>
        </w:rPr>
        <w:t>gives states</w:t>
      </w:r>
      <w:r w:rsidRPr="00D32EB3">
        <w:rPr>
          <w:rStyle w:val="StyleUnderline"/>
        </w:rPr>
        <w:t xml:space="preserve"> and localities this valuable </w:t>
      </w:r>
      <w:r w:rsidRPr="00D32EB3">
        <w:rPr>
          <w:rStyle w:val="Emphasis"/>
          <w:highlight w:val="cyan"/>
        </w:rPr>
        <w:t>leverage</w:t>
      </w:r>
      <w:r w:rsidRPr="00D32EB3">
        <w:rPr>
          <w:rStyle w:val="StyleUnderline"/>
        </w:rPr>
        <w:t>.</w:t>
      </w:r>
      <w:r w:rsidRPr="00D32EB3">
        <w:rPr>
          <w:sz w:val="12"/>
        </w:rPr>
        <w:t xml:space="preserve"> The agreement does not work by punishing non-compliance, but instead by cultivating mutual awareness and building mutual confidence (a key point that the administration seems to have missed in preparing to make this ill-advised decision). Global </w:t>
      </w:r>
      <w:r w:rsidRPr="00D32EB3">
        <w:rPr>
          <w:rStyle w:val="StyleUnderline"/>
        </w:rPr>
        <w:t>stakeholders announce independently determined commitments to reduce greenhouse gas emissions</w:t>
      </w:r>
      <w:r w:rsidRPr="00D32EB3">
        <w:rPr>
          <w:sz w:val="12"/>
        </w:rPr>
        <w:t xml:space="preserve"> and endorse arrangements to measure and verify progress toward them. The transparency of the commitment creates awareness, while the verification measures build confidence. Over time, </w:t>
      </w:r>
      <w:r w:rsidRPr="00D32EB3">
        <w:rPr>
          <w:rStyle w:val="StyleUnderline"/>
        </w:rPr>
        <w:t xml:space="preserve">this structure has </w:t>
      </w:r>
      <w:r w:rsidRPr="00D32EB3">
        <w:rPr>
          <w:rStyle w:val="StyleUnderline"/>
          <w:highlight w:val="cyan"/>
        </w:rPr>
        <w:t xml:space="preserve">the potential to lead to a </w:t>
      </w:r>
      <w:r w:rsidRPr="00D32EB3">
        <w:rPr>
          <w:rStyle w:val="Emphasis"/>
          <w:highlight w:val="cyan"/>
        </w:rPr>
        <w:t>virtuous cycle of action</w:t>
      </w:r>
      <w:r w:rsidRPr="00D32EB3">
        <w:rPr>
          <w:sz w:val="12"/>
          <w:highlight w:val="cyan"/>
        </w:rPr>
        <w:t xml:space="preserve"> </w:t>
      </w:r>
      <w:r w:rsidRPr="00D32EB3">
        <w:rPr>
          <w:rStyle w:val="StyleUnderline"/>
          <w:highlight w:val="cyan"/>
        </w:rPr>
        <w:t xml:space="preserve">that will </w:t>
      </w:r>
      <w:r w:rsidRPr="00D32EB3">
        <w:rPr>
          <w:rStyle w:val="Emphasis"/>
          <w:highlight w:val="cyan"/>
        </w:rPr>
        <w:t xml:space="preserve">limit </w:t>
      </w:r>
      <w:r w:rsidRPr="00D32EB3">
        <w:rPr>
          <w:rStyle w:val="Emphasis"/>
        </w:rPr>
        <w:t xml:space="preserve">the </w:t>
      </w:r>
      <w:r w:rsidRPr="00D32EB3">
        <w:rPr>
          <w:rStyle w:val="Emphasis"/>
          <w:highlight w:val="cyan"/>
        </w:rPr>
        <w:t>damage</w:t>
      </w:r>
      <w:r w:rsidRPr="00D32EB3">
        <w:rPr>
          <w:rStyle w:val="StyleUnderline"/>
        </w:rPr>
        <w:t xml:space="preserve"> to human health, the economy, and the environment</w:t>
      </w:r>
      <w:r w:rsidRPr="00D32EB3">
        <w:rPr>
          <w:sz w:val="12"/>
        </w:rPr>
        <w:t xml:space="preserve"> caused by climate change, which is already occurring and getting worse each year. In this regard, </w:t>
      </w:r>
      <w:r w:rsidRPr="00D32EB3">
        <w:rPr>
          <w:rStyle w:val="StyleUnderline"/>
        </w:rPr>
        <w:t>while nations are the legal parties to</w:t>
      </w:r>
      <w:r w:rsidRPr="00D32EB3">
        <w:rPr>
          <w:sz w:val="12"/>
        </w:rPr>
        <w:t xml:space="preserve"> the </w:t>
      </w:r>
      <w:r w:rsidRPr="00D32EB3">
        <w:rPr>
          <w:rStyle w:val="StyleUnderline"/>
        </w:rPr>
        <w:t>Paris</w:t>
      </w:r>
      <w:r w:rsidRPr="00D32EB3">
        <w:rPr>
          <w:sz w:val="12"/>
        </w:rPr>
        <w:t xml:space="preserve"> Agreement, </w:t>
      </w:r>
      <w:r w:rsidRPr="00D32EB3">
        <w:rPr>
          <w:rStyle w:val="StyleUnderline"/>
        </w:rPr>
        <w:t xml:space="preserve">state and local governments are </w:t>
      </w:r>
      <w:r w:rsidRPr="00D32EB3">
        <w:rPr>
          <w:rStyle w:val="Emphasis"/>
        </w:rPr>
        <w:t>vital stakeholders</w:t>
      </w:r>
      <w:r w:rsidRPr="00D32EB3">
        <w:rPr>
          <w:sz w:val="12"/>
        </w:rPr>
        <w:t xml:space="preserve">, too, </w:t>
      </w:r>
      <w:r w:rsidRPr="00D32EB3">
        <w:rPr>
          <w:rStyle w:val="StyleUnderline"/>
        </w:rPr>
        <w:t>and can contribute directly to the achievement of its goals</w:t>
      </w:r>
      <w:r w:rsidRPr="00D32EB3">
        <w:rPr>
          <w:sz w:val="12"/>
        </w:rPr>
        <w:t xml:space="preserve">. As it happens, advocates of global climate action shrewdly devised a structure for these contributions that parallels that for nations. </w:t>
      </w:r>
      <w:r w:rsidRPr="00D32EB3">
        <w:rPr>
          <w:rStyle w:val="StyleUnderline"/>
          <w:highlight w:val="cyan"/>
        </w:rPr>
        <w:t>States</w:t>
      </w:r>
      <w:r w:rsidRPr="00D32EB3">
        <w:rPr>
          <w:rStyle w:val="StyleUnderline"/>
        </w:rPr>
        <w:t xml:space="preserve"> and localities </w:t>
      </w:r>
      <w:r w:rsidRPr="00D32EB3">
        <w:rPr>
          <w:rStyle w:val="StyleUnderline"/>
          <w:highlight w:val="cyan"/>
        </w:rPr>
        <w:t>may</w:t>
      </w:r>
      <w:r w:rsidRPr="00D32EB3">
        <w:rPr>
          <w:sz w:val="12"/>
        </w:rPr>
        <w:t xml:space="preserve">, like nations, </w:t>
      </w:r>
      <w:r w:rsidRPr="00D32EB3">
        <w:rPr>
          <w:rStyle w:val="StyleUnderline"/>
          <w:highlight w:val="cyan"/>
        </w:rPr>
        <w:t>decide</w:t>
      </w:r>
      <w:r w:rsidRPr="00D32EB3">
        <w:rPr>
          <w:rStyle w:val="StyleUnderline"/>
        </w:rPr>
        <w:t xml:space="preserve"> for themselves </w:t>
      </w:r>
      <w:r w:rsidRPr="00D32EB3">
        <w:rPr>
          <w:rStyle w:val="StyleUnderline"/>
          <w:highlight w:val="cyan"/>
        </w:rPr>
        <w:t xml:space="preserve">to </w:t>
      </w:r>
      <w:r w:rsidRPr="00D32EB3">
        <w:rPr>
          <w:rStyle w:val="Emphasis"/>
          <w:highlight w:val="cyan"/>
        </w:rPr>
        <w:t>set emissions reductions</w:t>
      </w:r>
      <w:r w:rsidRPr="00D32EB3">
        <w:rPr>
          <w:rStyle w:val="StyleUnderline"/>
        </w:rPr>
        <w:t xml:space="preserve"> targets and declare these to the world</w:t>
      </w:r>
      <w:r w:rsidRPr="00D32EB3">
        <w:rPr>
          <w:sz w:val="12"/>
        </w:rPr>
        <w:t xml:space="preserve">. The </w:t>
      </w:r>
      <w:hyperlink r:id="rId40" w:history="1">
        <w:r w:rsidRPr="00D32EB3">
          <w:rPr>
            <w:rStyle w:val="Hyperlink"/>
            <w:sz w:val="12"/>
          </w:rPr>
          <w:t>Non-State Actor Zone for Climate Action</w:t>
        </w:r>
      </w:hyperlink>
      <w:r w:rsidRPr="00D32EB3">
        <w:rPr>
          <w:sz w:val="12"/>
        </w:rPr>
        <w:t xml:space="preserve"> (NAZCA) portal provides a platform that makes all other stakeholders aware of such pledges by registering them with the international community. Over 6,000 commitments by subnational governments around the world have been registered on the NAZCA portal to date. Verification that these jurisdictions are making progress toward fulfilling their commitments is provided by NAZCA’s eight internationally recognized partners, which have established standardized measuring and reporting methods. Along these lines, the </w:t>
      </w:r>
      <w:hyperlink r:id="rId41" w:history="1">
        <w:r w:rsidRPr="00D32EB3">
          <w:rPr>
            <w:rStyle w:val="Hyperlink"/>
            <w:sz w:val="12"/>
          </w:rPr>
          <w:t>Compact of States and Regions</w:t>
        </w:r>
      </w:hyperlink>
      <w:r w:rsidRPr="00D32EB3">
        <w:rPr>
          <w:sz w:val="12"/>
        </w:rPr>
        <w:t xml:space="preserve"> and the </w:t>
      </w:r>
      <w:hyperlink r:id="rId42" w:history="1">
        <w:r w:rsidRPr="00D32EB3">
          <w:rPr>
            <w:rStyle w:val="Hyperlink"/>
            <w:sz w:val="12"/>
          </w:rPr>
          <w:t>Global Covenant of Mayors for Climate and Energy</w:t>
        </w:r>
      </w:hyperlink>
      <w:r w:rsidRPr="00D32EB3">
        <w:rPr>
          <w:sz w:val="12"/>
        </w:rPr>
        <w:t xml:space="preserve"> are cooperative initiatives that, while not formally linked to the agreement among nations, provide benchmarks for subnational governments that want to participate in the Paris process. Governors, mayors, and other leaders who join them agree to reduce emissions and report their results via NAZCA. States and localities that aspire to emission reductions of 80 percent or greater by 2050 may join other cooperative initiatives like the </w:t>
      </w:r>
      <w:hyperlink r:id="rId43" w:history="1">
        <w:r w:rsidRPr="00D32EB3">
          <w:rPr>
            <w:rStyle w:val="Hyperlink"/>
            <w:sz w:val="12"/>
          </w:rPr>
          <w:t>Under 2 Degrees Memorandum of Understanding (Under 2 MOU)</w:t>
        </w:r>
      </w:hyperlink>
      <w:r w:rsidRPr="00D32EB3">
        <w:rPr>
          <w:sz w:val="12"/>
        </w:rPr>
        <w:t xml:space="preserve"> and the </w:t>
      </w:r>
      <w:hyperlink r:id="rId44" w:history="1">
        <w:r w:rsidRPr="00D32EB3">
          <w:rPr>
            <w:rStyle w:val="Hyperlink"/>
            <w:sz w:val="12"/>
          </w:rPr>
          <w:t>Carbon Neutral Cities Alliance</w:t>
        </w:r>
      </w:hyperlink>
      <w:r w:rsidRPr="00D32EB3">
        <w:rPr>
          <w:sz w:val="12"/>
        </w:rPr>
        <w:t xml:space="preserve"> that further the Paris call for increasingly ambitious action to fend off the worst impacts of climate change. </w:t>
      </w:r>
      <w:r w:rsidRPr="00D32EB3">
        <w:rPr>
          <w:rStyle w:val="Emphasis"/>
        </w:rPr>
        <w:t>Already</w:t>
      </w:r>
      <w:r w:rsidRPr="00D32EB3">
        <w:rPr>
          <w:sz w:val="12"/>
        </w:rPr>
        <w:t xml:space="preserve">, </w:t>
      </w:r>
      <w:r w:rsidRPr="00D32EB3">
        <w:rPr>
          <w:rStyle w:val="Emphasis"/>
        </w:rPr>
        <w:t>governors and legislatures</w:t>
      </w:r>
      <w:r w:rsidRPr="00D32EB3">
        <w:rPr>
          <w:sz w:val="12"/>
        </w:rPr>
        <w:t xml:space="preserve">, </w:t>
      </w:r>
      <w:r w:rsidRPr="00D32EB3">
        <w:rPr>
          <w:rStyle w:val="Emphasis"/>
        </w:rPr>
        <w:t>county executives and councils</w:t>
      </w:r>
      <w:r w:rsidRPr="00D32EB3">
        <w:rPr>
          <w:sz w:val="12"/>
        </w:rPr>
        <w:t xml:space="preserve">, </w:t>
      </w:r>
      <w:r w:rsidRPr="00D32EB3">
        <w:rPr>
          <w:rStyle w:val="StyleUnderline"/>
        </w:rPr>
        <w:t>and</w:t>
      </w:r>
      <w:r w:rsidRPr="00D32EB3">
        <w:rPr>
          <w:sz w:val="12"/>
        </w:rPr>
        <w:t xml:space="preserve"> </w:t>
      </w:r>
      <w:r w:rsidRPr="00D32EB3">
        <w:rPr>
          <w:rStyle w:val="Emphasis"/>
        </w:rPr>
        <w:t>mayors</w:t>
      </w:r>
      <w:r w:rsidRPr="00D32EB3">
        <w:rPr>
          <w:sz w:val="12"/>
        </w:rPr>
        <w:t xml:space="preserve"> </w:t>
      </w:r>
      <w:r w:rsidRPr="00D32EB3">
        <w:rPr>
          <w:rStyle w:val="StyleUnderline"/>
        </w:rPr>
        <w:t>and</w:t>
      </w:r>
      <w:r w:rsidRPr="00D32EB3">
        <w:rPr>
          <w:sz w:val="12"/>
        </w:rPr>
        <w:t xml:space="preserve"> </w:t>
      </w:r>
      <w:r w:rsidRPr="00D32EB3">
        <w:rPr>
          <w:rStyle w:val="Emphasis"/>
        </w:rPr>
        <w:t>city councils</w:t>
      </w:r>
      <w:r w:rsidRPr="00D32EB3">
        <w:rPr>
          <w:sz w:val="12"/>
        </w:rPr>
        <w:t xml:space="preserve"> across the United States </w:t>
      </w:r>
      <w:r w:rsidRPr="00D32EB3">
        <w:rPr>
          <w:rStyle w:val="StyleUnderline"/>
        </w:rPr>
        <w:t>have begun to step into the breach created by President Trump’s decision</w:t>
      </w:r>
      <w:r w:rsidRPr="00D32EB3">
        <w:rPr>
          <w:sz w:val="12"/>
        </w:rPr>
        <w:t xml:space="preserve">. Two hundred and three registrants on NAZCA hail from this country. </w:t>
      </w:r>
      <w:hyperlink r:id="rId45" w:history="1">
        <w:r w:rsidRPr="00D32EB3">
          <w:rPr>
            <w:rStyle w:val="Hyperlink"/>
            <w:sz w:val="12"/>
          </w:rPr>
          <w:t>Minnesota</w:t>
        </w:r>
      </w:hyperlink>
      <w:r w:rsidRPr="00D32EB3">
        <w:rPr>
          <w:sz w:val="12"/>
        </w:rPr>
        <w:t xml:space="preserve">, for instance, belongs to the Compact of States and Regions and the Under 2 MOU and has made a half-dozen specific commitments on clean energy. Houston, Nashville, and Memphis, similarly, are among the 182 American cities that have declared their membership in the global mayors’ group. However, many more U.S. state and local governments that are taking action to address climate change have not yet registered their commitments internationally. According to the </w:t>
      </w:r>
      <w:hyperlink r:id="rId46" w:history="1">
        <w:r w:rsidRPr="00D32EB3">
          <w:rPr>
            <w:rStyle w:val="Hyperlink"/>
            <w:sz w:val="12"/>
          </w:rPr>
          <w:t>U.S. Conference of Mayors</w:t>
        </w:r>
      </w:hyperlink>
      <w:r w:rsidRPr="00D32EB3">
        <w:rPr>
          <w:sz w:val="12"/>
        </w:rPr>
        <w:t xml:space="preserve">, more than 1,000 American cities have adopted greenhouse gas emission reduction targets. </w:t>
      </w:r>
      <w:r w:rsidRPr="00D32EB3">
        <w:rPr>
          <w:rStyle w:val="StyleUnderline"/>
        </w:rPr>
        <w:t xml:space="preserve">The </w:t>
      </w:r>
      <w:hyperlink r:id="rId47" w:history="1">
        <w:r w:rsidRPr="00D32EB3">
          <w:rPr>
            <w:rStyle w:val="StyleUnderline"/>
          </w:rPr>
          <w:t>Database of State Incentives</w:t>
        </w:r>
      </w:hyperlink>
      <w:r w:rsidRPr="00D32EB3">
        <w:rPr>
          <w:sz w:val="12"/>
        </w:rPr>
        <w:t xml:space="preserve"> at North Carolina State University </w:t>
      </w:r>
      <w:r w:rsidRPr="00D32EB3">
        <w:rPr>
          <w:rStyle w:val="Emphasis"/>
        </w:rPr>
        <w:t xml:space="preserve">shows that </w:t>
      </w:r>
      <w:r w:rsidRPr="00D32EB3">
        <w:rPr>
          <w:rStyle w:val="Emphasis"/>
          <w:highlight w:val="cyan"/>
        </w:rPr>
        <w:t>29 states</w:t>
      </w:r>
      <w:r w:rsidRPr="00D32EB3">
        <w:rPr>
          <w:sz w:val="12"/>
        </w:rPr>
        <w:t xml:space="preserve"> and the District of Columbia </w:t>
      </w:r>
      <w:r w:rsidRPr="00D32EB3">
        <w:rPr>
          <w:rStyle w:val="StyleUnderline"/>
          <w:highlight w:val="cyan"/>
        </w:rPr>
        <w:t>have adopted requirements for</w:t>
      </w:r>
      <w:r w:rsidRPr="00D32EB3">
        <w:rPr>
          <w:rStyle w:val="StyleUnderline"/>
        </w:rPr>
        <w:t xml:space="preserve"> the use of renewable resources for electricity generation</w:t>
      </w:r>
      <w:r w:rsidRPr="00D32EB3">
        <w:rPr>
          <w:sz w:val="12"/>
        </w:rPr>
        <w:t xml:space="preserve">. For many regions, in fact, </w:t>
      </w:r>
      <w:r w:rsidRPr="00D32EB3">
        <w:rPr>
          <w:rStyle w:val="StyleUnderline"/>
          <w:highlight w:val="cyan"/>
        </w:rPr>
        <w:t>clean energy</w:t>
      </w:r>
      <w:r w:rsidRPr="00D32EB3">
        <w:rPr>
          <w:rStyle w:val="StyleUnderline"/>
        </w:rPr>
        <w:t xml:space="preserve"> is becoming a key component of economic development</w:t>
      </w:r>
      <w:r w:rsidRPr="00D32EB3">
        <w:rPr>
          <w:sz w:val="12"/>
        </w:rPr>
        <w:t xml:space="preserve">, as the Metro Program has </w:t>
      </w:r>
      <w:hyperlink r:id="rId48" w:history="1">
        <w:r w:rsidRPr="00D32EB3">
          <w:rPr>
            <w:rStyle w:val="Hyperlink"/>
            <w:sz w:val="12"/>
          </w:rPr>
          <w:t>shown</w:t>
        </w:r>
      </w:hyperlink>
      <w:r w:rsidRPr="00D32EB3">
        <w:rPr>
          <w:sz w:val="12"/>
        </w:rPr>
        <w:t xml:space="preserve">. Specialized </w:t>
      </w:r>
      <w:hyperlink r:id="rId49" w:history="1">
        <w:r w:rsidRPr="00D32EB3">
          <w:rPr>
            <w:rStyle w:val="Emphasis"/>
            <w:highlight w:val="cyan"/>
          </w:rPr>
          <w:t>hubs</w:t>
        </w:r>
      </w:hyperlink>
      <w:r w:rsidRPr="00D32EB3">
        <w:rPr>
          <w:sz w:val="12"/>
        </w:rPr>
        <w:t xml:space="preserve"> </w:t>
      </w:r>
      <w:r w:rsidRPr="00D32EB3">
        <w:rPr>
          <w:rStyle w:val="StyleUnderline"/>
        </w:rPr>
        <w:t xml:space="preserve">of new, fast-growing clean energy industries that create good jobs have emerged in large and small cities </w:t>
      </w:r>
      <w:r w:rsidRPr="00D32EB3">
        <w:rPr>
          <w:rStyle w:val="Emphasis"/>
        </w:rPr>
        <w:t>around the country</w:t>
      </w:r>
      <w:r w:rsidRPr="00D32EB3">
        <w:rPr>
          <w:sz w:val="12"/>
        </w:rPr>
        <w:t xml:space="preserve">. And so by taking the simple step of registering on NAZCA actions to which they are already committed, </w:t>
      </w:r>
      <w:r w:rsidRPr="00D32EB3">
        <w:rPr>
          <w:rStyle w:val="StyleUnderline"/>
        </w:rPr>
        <w:t xml:space="preserve">U.S. </w:t>
      </w:r>
      <w:r w:rsidRPr="00D32EB3">
        <w:rPr>
          <w:rStyle w:val="StyleUnderline"/>
          <w:highlight w:val="cyan"/>
        </w:rPr>
        <w:t>states</w:t>
      </w:r>
      <w:r w:rsidRPr="00D32EB3">
        <w:rPr>
          <w:rStyle w:val="StyleUnderline"/>
        </w:rPr>
        <w:t xml:space="preserve"> and localities </w:t>
      </w:r>
      <w:r w:rsidRPr="00D32EB3">
        <w:rPr>
          <w:rStyle w:val="StyleUnderline"/>
          <w:highlight w:val="cyan"/>
        </w:rPr>
        <w:t>can send this message</w:t>
      </w:r>
      <w:r w:rsidRPr="00D32EB3">
        <w:rPr>
          <w:rStyle w:val="StyleUnderline"/>
        </w:rPr>
        <w:t xml:space="preserve"> to the world: </w:t>
      </w:r>
      <w:r w:rsidRPr="00D32EB3">
        <w:rPr>
          <w:rStyle w:val="Emphasis"/>
          <w:highlight w:val="cyan"/>
        </w:rPr>
        <w:t>we support</w:t>
      </w:r>
      <w:r w:rsidRPr="00D32EB3">
        <w:rPr>
          <w:rStyle w:val="Emphasis"/>
        </w:rPr>
        <w:t xml:space="preserve"> the </w:t>
      </w:r>
      <w:r w:rsidRPr="00D32EB3">
        <w:rPr>
          <w:rStyle w:val="Emphasis"/>
          <w:highlight w:val="cyan"/>
        </w:rPr>
        <w:t>Paris</w:t>
      </w:r>
      <w:r w:rsidRPr="00D32EB3">
        <w:rPr>
          <w:rStyle w:val="Emphasis"/>
        </w:rPr>
        <w:t xml:space="preserve"> Agreement, </w:t>
      </w:r>
      <w:r w:rsidRPr="00D32EB3">
        <w:rPr>
          <w:rStyle w:val="Emphasis"/>
          <w:highlight w:val="cyan"/>
        </w:rPr>
        <w:t>regardless of</w:t>
      </w:r>
      <w:r w:rsidRPr="00D32EB3">
        <w:rPr>
          <w:rStyle w:val="Emphasis"/>
        </w:rPr>
        <w:t xml:space="preserve"> what </w:t>
      </w:r>
      <w:r w:rsidRPr="00D32EB3">
        <w:rPr>
          <w:rStyle w:val="Emphasis"/>
          <w:highlight w:val="cyan"/>
        </w:rPr>
        <w:t>the President</w:t>
      </w:r>
      <w:r w:rsidRPr="00D32EB3">
        <w:rPr>
          <w:rStyle w:val="Emphasis"/>
        </w:rPr>
        <w:t xml:space="preserve"> says. </w:t>
      </w:r>
      <w:r w:rsidRPr="00D32EB3">
        <w:rPr>
          <w:sz w:val="12"/>
        </w:rPr>
        <w:t xml:space="preserve">Which prompts our second idea—the creation of a major new forum for publicizing and adding up commitments. Bottom-up engagement would become even more powerful if subnational governments made it in unison at a new American Clean Energy Convention. At such a 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by drawing on the creativity of our dynamic federal system, might also inspire its participants to take more ambitious steps at the state and local levels. Friendly competition, synergies between regional energy systems, and mobilization of citizens and companies could turn the process of making declarations into powerful race to the top. In any event, </w:t>
      </w:r>
      <w:r w:rsidRPr="00D32EB3">
        <w:rPr>
          <w:rStyle w:val="StyleUnderline"/>
        </w:rPr>
        <w:t>a new, more concerted, and more effective surge of</w:t>
      </w:r>
      <w:r w:rsidRPr="00D32EB3">
        <w:rPr>
          <w:sz w:val="12"/>
        </w:rPr>
        <w:t xml:space="preserve"> “</w:t>
      </w:r>
      <w:r w:rsidRPr="00D32EB3">
        <w:rPr>
          <w:rStyle w:val="Emphasis"/>
          <w:highlight w:val="cyan"/>
        </w:rPr>
        <w:t>bottom-up</w:t>
      </w:r>
      <w:r w:rsidRPr="00D32EB3">
        <w:rPr>
          <w:sz w:val="12"/>
          <w:highlight w:val="cyan"/>
        </w:rPr>
        <w:t xml:space="preserve">” </w:t>
      </w:r>
      <w:r w:rsidRPr="00D32EB3">
        <w:rPr>
          <w:rStyle w:val="StyleUnderline"/>
          <w:highlight w:val="cyan"/>
        </w:rPr>
        <w:t>climate</w:t>
      </w:r>
      <w:r w:rsidRPr="00D32EB3">
        <w:rPr>
          <w:rStyle w:val="StyleUnderline"/>
        </w:rPr>
        <w:t xml:space="preserve"> and energy problem-</w:t>
      </w:r>
      <w:r w:rsidRPr="00D32EB3">
        <w:rPr>
          <w:rStyle w:val="StyleUnderline"/>
          <w:highlight w:val="cyan"/>
        </w:rPr>
        <w:t xml:space="preserve">solving is now </w:t>
      </w:r>
      <w:r w:rsidRPr="00D32EB3">
        <w:rPr>
          <w:rStyle w:val="Emphasis"/>
          <w:highlight w:val="cyan"/>
        </w:rPr>
        <w:t>surely needed</w:t>
      </w:r>
      <w:r w:rsidRPr="00D32EB3">
        <w:rPr>
          <w:rStyle w:val="StyleUnderline"/>
        </w:rPr>
        <w:t>.</w:t>
      </w:r>
      <w:r w:rsidRPr="00D32EB3">
        <w:rPr>
          <w:sz w:val="12"/>
        </w:rPr>
        <w:t xml:space="preserve"> States and localities should respond to President Trump’s rash and short-sighted decision with a new phase of commitment to transform our old, outmoded 1900s energy system into a dynamic, clean system suited to this new century. In this way a four-year hiatus in federal policy need not become the end of the world. Indeed, </w:t>
      </w:r>
      <w:r w:rsidRPr="00D32EB3">
        <w:rPr>
          <w:rStyle w:val="Emphasis"/>
          <w:highlight w:val="cyan"/>
        </w:rPr>
        <w:t>ambitious steps by states</w:t>
      </w:r>
      <w:r w:rsidRPr="00D32EB3">
        <w:rPr>
          <w:rStyle w:val="Emphasis"/>
        </w:rPr>
        <w:t xml:space="preserve"> and localities</w:t>
      </w:r>
      <w:r w:rsidRPr="00D32EB3">
        <w:rPr>
          <w:sz w:val="12"/>
        </w:rPr>
        <w:t xml:space="preserve"> would </w:t>
      </w:r>
      <w:r w:rsidRPr="00D32EB3">
        <w:rPr>
          <w:rStyle w:val="StyleUnderline"/>
          <w:highlight w:val="cyan"/>
        </w:rPr>
        <w:t>ensure</w:t>
      </w:r>
      <w:r w:rsidRPr="00D32EB3">
        <w:rPr>
          <w:rStyle w:val="StyleUnderline"/>
        </w:rPr>
        <w:t xml:space="preserve"> that </w:t>
      </w:r>
      <w:r w:rsidRPr="00D32EB3">
        <w:rPr>
          <w:rStyle w:val="StyleUnderline"/>
          <w:highlight w:val="cyan"/>
        </w:rPr>
        <w:t>a future president</w:t>
      </w:r>
      <w:r w:rsidRPr="00D32EB3">
        <w:rPr>
          <w:rStyle w:val="StyleUnderline"/>
        </w:rPr>
        <w:t xml:space="preserve"> who wants to rejoin the Paris Agreement</w:t>
      </w:r>
      <w:r w:rsidRPr="00D32EB3">
        <w:rPr>
          <w:sz w:val="12"/>
        </w:rPr>
        <w:t>—to which every other nation in the world but two belongs—</w:t>
      </w:r>
      <w:r w:rsidRPr="00D32EB3">
        <w:rPr>
          <w:rStyle w:val="StyleUnderline"/>
          <w:highlight w:val="cyan"/>
        </w:rPr>
        <w:t>gets a running start.</w:t>
      </w:r>
      <w:r w:rsidRPr="00D32EB3">
        <w:rPr>
          <w:rStyle w:val="StyleUnderline"/>
        </w:rPr>
        <w:tab/>
      </w:r>
    </w:p>
    <w:p w14:paraId="185FFB9C" w14:textId="77777777" w:rsidR="006A43EE" w:rsidRPr="00F03314" w:rsidRDefault="006A43EE" w:rsidP="00CF1172">
      <w:pPr>
        <w:rPr>
          <w:b/>
          <w:iCs/>
          <w:u w:val="single"/>
          <w:bdr w:val="single" w:sz="8" w:space="0" w:color="auto"/>
        </w:rPr>
      </w:pPr>
    </w:p>
    <w:p w14:paraId="64897E98" w14:textId="13051A82" w:rsidR="00CF1172" w:rsidRDefault="00CF1172" w:rsidP="00CF1172">
      <w:pPr>
        <w:pStyle w:val="Heading3"/>
      </w:pPr>
      <w:r>
        <w:t xml:space="preserve">2NC </w:t>
      </w:r>
      <w:r w:rsidR="00F95CA7">
        <w:t xml:space="preserve">Federalism Solves Environment </w:t>
      </w:r>
    </w:p>
    <w:p w14:paraId="09CA6D81" w14:textId="77777777" w:rsidR="00CF1172" w:rsidRPr="00EB66E5" w:rsidRDefault="00CF1172" w:rsidP="00CF1172">
      <w:pPr>
        <w:pStyle w:val="Heading4"/>
      </w:pPr>
      <w:r>
        <w:t>Federalism is critical to successful environmental policy</w:t>
      </w:r>
    </w:p>
    <w:p w14:paraId="35D7B100" w14:textId="77777777" w:rsidR="00CF1172" w:rsidRPr="003C189F" w:rsidRDefault="00CF1172" w:rsidP="00CF1172">
      <w:r w:rsidRPr="003C189F">
        <w:t xml:space="preserve">Stan </w:t>
      </w:r>
      <w:r w:rsidRPr="003C189F">
        <w:rPr>
          <w:rStyle w:val="Style13ptBold"/>
        </w:rPr>
        <w:t>Meiburg</w:t>
      </w:r>
      <w:r w:rsidRPr="003C189F">
        <w:t>, 4-2</w:t>
      </w:r>
      <w:r>
        <w:t>6</w:t>
      </w:r>
      <w:r w:rsidRPr="003C189F">
        <w:t>-</w:t>
      </w:r>
      <w:r w:rsidRPr="003C189F">
        <w:rPr>
          <w:rStyle w:val="Style13ptBold"/>
        </w:rPr>
        <w:t>2021</w:t>
      </w:r>
      <w:r w:rsidRPr="003C189F">
        <w:t xml:space="preserve">, Ph.D. is the Director of the Graduate Studies in Sustainability at Wake Forest University and a Fellow at the National Academy of Public Administration, American Federalism and the Environment – FEDERALISM.US," Federalism.US </w:t>
      </w:r>
      <w:r>
        <w:t>a</w:t>
      </w:r>
      <w:r w:rsidRPr="003C189F">
        <w:t xml:space="preserve"> place for policy makers, researchers and citizens interested in analyzing and better understanding issues related to federalism, intergovernmental relations and multilevel democracy.</w:t>
      </w:r>
    </w:p>
    <w:p w14:paraId="2EAE1D40" w14:textId="77777777" w:rsidR="00CF1172" w:rsidRPr="003C189F" w:rsidRDefault="00CF1172" w:rsidP="00CF1172">
      <w:r w:rsidRPr="003C189F">
        <w:t>, https://federalism.us/2021/04/american-federalism-and-the-environment/, Accessed: 6-24-2021, /Kent Denver-MB</w:t>
      </w:r>
    </w:p>
    <w:p w14:paraId="68A4E854" w14:textId="77777777" w:rsidR="00CF1172" w:rsidRPr="001065AA" w:rsidRDefault="00CF1172" w:rsidP="00CF1172">
      <w:pPr>
        <w:rPr>
          <w:b/>
          <w:iCs/>
          <w:u w:val="single"/>
          <w:bdr w:val="single" w:sz="8" w:space="0" w:color="auto"/>
        </w:rPr>
      </w:pPr>
      <w:r>
        <w:t xml:space="preserve">To a degree unprecedented in recent American history, </w:t>
      </w:r>
      <w:r w:rsidRPr="00C42E9A">
        <w:rPr>
          <w:rStyle w:val="StyleUnderline"/>
        </w:rPr>
        <w:t xml:space="preserve">the environment, especially but not limited to </w:t>
      </w:r>
      <w:r w:rsidRPr="00C42E9A">
        <w:rPr>
          <w:rStyle w:val="StyleUnderline"/>
          <w:highlight w:val="cyan"/>
        </w:rPr>
        <w:t>climate change,</w:t>
      </w:r>
      <w:r w:rsidRPr="00C42E9A">
        <w:rPr>
          <w:rStyle w:val="StyleUnderline"/>
        </w:rPr>
        <w:t xml:space="preserve"> has moved to the front rank of our</w:t>
      </w:r>
      <w:r w:rsidRPr="005E75B9">
        <w:rPr>
          <w:rStyle w:val="StyleUnderline"/>
        </w:rPr>
        <w:t xml:space="preserve"> public policy concerns</w:t>
      </w:r>
      <w:r>
        <w:t xml:space="preserve">.  </w:t>
      </w:r>
      <w:r w:rsidRPr="005E75B9">
        <w:rPr>
          <w:rStyle w:val="StyleUnderline"/>
        </w:rPr>
        <w:t xml:space="preserve">Even more remarkable is the degree to which </w:t>
      </w:r>
      <w:r w:rsidRPr="005E75B9">
        <w:rPr>
          <w:rStyle w:val="Emphasis"/>
        </w:rPr>
        <w:t xml:space="preserve">this concern </w:t>
      </w:r>
      <w:r w:rsidRPr="00C42E9A">
        <w:rPr>
          <w:rStyle w:val="Emphasis"/>
          <w:highlight w:val="cyan"/>
        </w:rPr>
        <w:t>is interwoven with other</w:t>
      </w:r>
      <w:r w:rsidRPr="005E75B9">
        <w:rPr>
          <w:rStyle w:val="Emphasis"/>
        </w:rPr>
        <w:t xml:space="preserve"> threads:  </w:t>
      </w:r>
      <w:r w:rsidRPr="00C42E9A">
        <w:rPr>
          <w:rStyle w:val="Emphasis"/>
          <w:highlight w:val="cyan"/>
        </w:rPr>
        <w:t>economic recovery</w:t>
      </w:r>
      <w:r w:rsidRPr="005E75B9">
        <w:rPr>
          <w:rStyle w:val="Emphasis"/>
        </w:rPr>
        <w:t xml:space="preserve">, racial and social justice, </w:t>
      </w:r>
      <w:r w:rsidRPr="00C42E9A">
        <w:rPr>
          <w:rStyle w:val="Emphasis"/>
          <w:highlight w:val="cyan"/>
        </w:rPr>
        <w:t>energy</w:t>
      </w:r>
      <w:r w:rsidRPr="005E75B9">
        <w:rPr>
          <w:rStyle w:val="Emphasis"/>
        </w:rPr>
        <w:t xml:space="preserve"> </w:t>
      </w:r>
      <w:r w:rsidRPr="00C42E9A">
        <w:rPr>
          <w:rStyle w:val="Emphasis"/>
          <w:highlight w:val="cyan"/>
        </w:rPr>
        <w:t>supply and demand</w:t>
      </w:r>
      <w:r w:rsidRPr="005E75B9">
        <w:rPr>
          <w:rStyle w:val="Emphasis"/>
        </w:rPr>
        <w:t xml:space="preserve">, trade policy, </w:t>
      </w:r>
      <w:r w:rsidRPr="00C42E9A">
        <w:rPr>
          <w:rStyle w:val="Emphasis"/>
          <w:highlight w:val="cyan"/>
        </w:rPr>
        <w:t>financial investments,</w:t>
      </w:r>
      <w:r w:rsidRPr="005E75B9">
        <w:rPr>
          <w:rStyle w:val="Emphasis"/>
        </w:rPr>
        <w:t xml:space="preserve"> </w:t>
      </w:r>
      <w:r w:rsidRPr="00C42E9A">
        <w:rPr>
          <w:rStyle w:val="Emphasis"/>
          <w:highlight w:val="cyan"/>
        </w:rPr>
        <w:t>agricultural policy,</w:t>
      </w:r>
      <w:r w:rsidRPr="005E75B9">
        <w:rPr>
          <w:rStyle w:val="Emphasis"/>
        </w:rPr>
        <w:t xml:space="preserve"> </w:t>
      </w:r>
      <w:r w:rsidRPr="00C42E9A">
        <w:rPr>
          <w:rStyle w:val="Emphasis"/>
          <w:highlight w:val="cyan"/>
        </w:rPr>
        <w:t>and</w:t>
      </w:r>
      <w:r w:rsidRPr="005E75B9">
        <w:rPr>
          <w:rStyle w:val="Emphasis"/>
        </w:rPr>
        <w:t xml:space="preserve"> national </w:t>
      </w:r>
      <w:r w:rsidRPr="00C42E9A">
        <w:rPr>
          <w:rStyle w:val="Emphasis"/>
          <w:highlight w:val="cyan"/>
        </w:rPr>
        <w:t>security</w:t>
      </w:r>
      <w:r w:rsidRPr="005E75B9">
        <w:rPr>
          <w:rStyle w:val="Emphasis"/>
        </w:rPr>
        <w:t xml:space="preserve">. </w:t>
      </w:r>
    </w:p>
    <w:p w14:paraId="1971D4AE" w14:textId="77777777" w:rsidR="00CF1172" w:rsidRDefault="00CF1172" w:rsidP="00CF1172">
      <w:r>
        <w:t xml:space="preserve">This attention reminds us of the rise of the environmental movement over fifty years ago, symbolized by the prominence of Rachel Carson’s Silent Spring and the first Earth Day, April 22, 1970.  Among the most significant consequences of that rise was the creation by then-President Nixon of a new federal organization, the United States Environmental Protection Agency, a combination of parts from fifteen agencies around the government.  The new agency, known universally by its acronym, EPA, opened its doors on December 2, 1970, headed by a 38-year-old former state senator from Indiana, William Ruckelshaus.  </w:t>
      </w:r>
    </w:p>
    <w:p w14:paraId="3EF8DBD8" w14:textId="77777777" w:rsidR="00CF1172" w:rsidRDefault="00CF1172" w:rsidP="00CF1172">
      <w:r w:rsidRPr="005E75B9">
        <w:rPr>
          <w:rStyle w:val="StyleUnderline"/>
        </w:rPr>
        <w:t>The following twenty years witnessed a tremendous expansion in federal environmental law</w:t>
      </w:r>
      <w:r>
        <w:t xml:space="preserve">. Congress passed and Presidents signed into law twenty major pieces of environmental legislation, including such landmarks as the Clean Air Act, the Clean Water Act, and Safe Drinking Water Act, the Toxic Substances Control Act, the Ocean Dumping Act, and the Comprehensive Environmental Response, Compensation and Liability Act (better known as “Superfund”).   Though many challenges remain, today we are the beneficiaries of these initiatives in the form of cleaner air, water and land.  To cite one set of statistics:  since 1970, real GDP has increased by 285%, we drive almost three times as many miles, we have added more than 125 million people to our population, and we use 48% more energy; yet our emissions of the so-called “criteria pollutants” –hydrocarbons, particles, sulfur dioxide, nitrogen oxides, lead and carbon monoxide–have decreased by 77%.  </w:t>
      </w:r>
    </w:p>
    <w:p w14:paraId="6C16D5FE" w14:textId="77777777" w:rsidR="00CF1172" w:rsidRPr="001065AA" w:rsidRDefault="00CF1172" w:rsidP="00CF1172">
      <w:pPr>
        <w:rPr>
          <w:u w:val="single"/>
        </w:rPr>
      </w:pPr>
      <w:r w:rsidRPr="00C42E9A">
        <w:t>Though federal leadership has been essential</w:t>
      </w:r>
      <w:r w:rsidRPr="005E75B9">
        <w:rPr>
          <w:rStyle w:val="StyleUnderline"/>
        </w:rPr>
        <w:t xml:space="preserve">, this </w:t>
      </w:r>
      <w:r w:rsidRPr="00C42E9A">
        <w:rPr>
          <w:rStyle w:val="StyleUnderline"/>
          <w:highlight w:val="cyan"/>
        </w:rPr>
        <w:t>success is not the result of unilateral</w:t>
      </w:r>
      <w:r w:rsidRPr="005E75B9">
        <w:rPr>
          <w:rStyle w:val="StyleUnderline"/>
        </w:rPr>
        <w:t xml:space="preserve"> </w:t>
      </w:r>
      <w:r w:rsidRPr="00C42E9A">
        <w:rPr>
          <w:rStyle w:val="StyleUnderline"/>
          <w:highlight w:val="cyan"/>
        </w:rPr>
        <w:t>federal action</w:t>
      </w:r>
      <w:r w:rsidRPr="00C42E9A">
        <w:rPr>
          <w:highlight w:val="cyan"/>
        </w:rPr>
        <w:t xml:space="preserve">.  </w:t>
      </w:r>
      <w:r w:rsidRPr="00C42E9A">
        <w:rPr>
          <w:rStyle w:val="Emphasis"/>
          <w:highlight w:val="cyan"/>
        </w:rPr>
        <w:t>Federalism has been at the heart of</w:t>
      </w:r>
      <w:r w:rsidRPr="005E75B9">
        <w:rPr>
          <w:rStyle w:val="Emphasis"/>
        </w:rPr>
        <w:t xml:space="preserve"> much of this </w:t>
      </w:r>
      <w:r w:rsidRPr="00C42E9A">
        <w:rPr>
          <w:rStyle w:val="Emphasis"/>
          <w:highlight w:val="cyan"/>
        </w:rPr>
        <w:t>progress</w:t>
      </w:r>
      <w:r w:rsidRPr="005E75B9">
        <w:rPr>
          <w:rStyle w:val="Emphasis"/>
        </w:rPr>
        <w:t xml:space="preserve"> and of many of its most intense controversies</w:t>
      </w:r>
      <w:r>
        <w:t xml:space="preserve">.  The private sector and non-governmental organizations have both played vital roles, but </w:t>
      </w:r>
      <w:r w:rsidRPr="00C42E9A">
        <w:rPr>
          <w:rStyle w:val="StyleUnderline"/>
          <w:highlight w:val="cyan"/>
        </w:rPr>
        <w:t xml:space="preserve">the </w:t>
      </w:r>
      <w:r w:rsidRPr="00C42E9A">
        <w:rPr>
          <w:rStyle w:val="Emphasis"/>
          <w:highlight w:val="cyan"/>
        </w:rPr>
        <w:t>interplay of federal and state action</w:t>
      </w:r>
      <w:r w:rsidRPr="005E75B9">
        <w:rPr>
          <w:rStyle w:val="StyleUnderline"/>
        </w:rPr>
        <w:t xml:space="preserve"> has been and </w:t>
      </w:r>
      <w:r w:rsidRPr="00C42E9A">
        <w:rPr>
          <w:rStyle w:val="Emphasis"/>
          <w:highlight w:val="cyan"/>
        </w:rPr>
        <w:t>remains a hallmark of</w:t>
      </w:r>
      <w:r w:rsidRPr="005E75B9">
        <w:rPr>
          <w:rStyle w:val="Emphasis"/>
        </w:rPr>
        <w:t xml:space="preserve"> U.S. </w:t>
      </w:r>
      <w:r w:rsidRPr="00C42E9A">
        <w:rPr>
          <w:rStyle w:val="Emphasis"/>
          <w:highlight w:val="cyan"/>
        </w:rPr>
        <w:t>environmental policy</w:t>
      </w:r>
      <w:r w:rsidRPr="005E75B9">
        <w:rPr>
          <w:rStyle w:val="StyleUnderline"/>
        </w:rPr>
        <w:t xml:space="preserve">. </w:t>
      </w:r>
    </w:p>
    <w:p w14:paraId="431C5A06" w14:textId="77777777" w:rsidR="00CF1172" w:rsidRDefault="00CF1172" w:rsidP="00CF1172">
      <w:r w:rsidRPr="005E75B9">
        <w:rPr>
          <w:rStyle w:val="StyleUnderline"/>
        </w:rPr>
        <w:t>Like most federalism</w:t>
      </w:r>
      <w:r>
        <w:t xml:space="preserve"> discussions, this one starts with the Constitution.  </w:t>
      </w:r>
      <w:r w:rsidRPr="005E75B9">
        <w:rPr>
          <w:rStyle w:val="StyleUnderline"/>
        </w:rPr>
        <w:t>EPA has broad authorities derived from the enumerated powers given to Congress in the commerce clause.</w:t>
      </w:r>
      <w:r>
        <w:t xml:space="preserve">  </w:t>
      </w:r>
      <w:r w:rsidRPr="005E75B9">
        <w:rPr>
          <w:rStyle w:val="StyleUnderline"/>
        </w:rPr>
        <w:t>This clause has been broadly interpreted through</w:t>
      </w:r>
      <w:r>
        <w:t xml:space="preserve"> the years, but debates persist over its scope, as evidenced by current </w:t>
      </w:r>
      <w:r w:rsidRPr="005E75B9">
        <w:rPr>
          <w:rStyle w:val="StyleUnderline"/>
        </w:rPr>
        <w:t xml:space="preserve">arguments about the jurisdiction of the Clean Water Act </w:t>
      </w:r>
      <w:r w:rsidRPr="005E75B9">
        <w:rPr>
          <w:rStyle w:val="Emphasis"/>
        </w:rPr>
        <w:t>over the “navigable waters</w:t>
      </w:r>
      <w:r w:rsidRPr="005E75B9">
        <w:rPr>
          <w:rStyle w:val="StyleUnderline"/>
        </w:rPr>
        <w:t>” of the United States.</w:t>
      </w:r>
      <w:r>
        <w:t xml:space="preserve">   </w:t>
      </w:r>
    </w:p>
    <w:p w14:paraId="31B66F9F" w14:textId="77777777" w:rsidR="00CF1172" w:rsidRPr="001065AA" w:rsidRDefault="00CF1172" w:rsidP="00CF1172">
      <w:pPr>
        <w:rPr>
          <w:u w:val="single"/>
        </w:rPr>
      </w:pPr>
      <w:r>
        <w:t xml:space="preserve">Apart from constitutional issues, </w:t>
      </w:r>
      <w:r w:rsidRPr="005E75B9">
        <w:rPr>
          <w:rStyle w:val="StyleUnderline"/>
        </w:rPr>
        <w:t>the expansion of federal environmental law</w:t>
      </w:r>
      <w:r>
        <w:t xml:space="preserve"> between 1970 and 1990 rested upon a parallel framework which President Nixon </w:t>
      </w:r>
      <w:r w:rsidRPr="005E75B9">
        <w:rPr>
          <w:rStyle w:val="StyleUnderline"/>
        </w:rPr>
        <w:t xml:space="preserve">referred to as “the new federalism”.  </w:t>
      </w:r>
      <w:r w:rsidRPr="00E00009">
        <w:rPr>
          <w:rStyle w:val="StyleUnderline"/>
          <w:highlight w:val="cyan"/>
        </w:rPr>
        <w:t>This</w:t>
      </w:r>
      <w:r w:rsidRPr="005E75B9">
        <w:rPr>
          <w:rStyle w:val="StyleUnderline"/>
        </w:rPr>
        <w:t xml:space="preserve"> </w:t>
      </w:r>
      <w:r w:rsidRPr="00E00009">
        <w:rPr>
          <w:rStyle w:val="StyleUnderline"/>
          <w:highlight w:val="cyan"/>
        </w:rPr>
        <w:t>new federalism</w:t>
      </w:r>
      <w:r w:rsidRPr="005E75B9">
        <w:rPr>
          <w:rStyle w:val="StyleUnderline"/>
        </w:rPr>
        <w:t xml:space="preserve"> contrasted with previous expansions of federal authority</w:t>
      </w:r>
      <w:r>
        <w:t xml:space="preserve"> in the Progressive Era, the New Deal, and the Great Society </w:t>
      </w:r>
      <w:r w:rsidRPr="005E75B9">
        <w:rPr>
          <w:rStyle w:val="StyleUnderline"/>
        </w:rPr>
        <w:t xml:space="preserve">by </w:t>
      </w:r>
      <w:r w:rsidRPr="00E00009">
        <w:rPr>
          <w:rStyle w:val="Emphasis"/>
          <w:highlight w:val="cyan"/>
        </w:rPr>
        <w:t>explicitly giving significant discretion to states</w:t>
      </w:r>
      <w:r w:rsidRPr="005E75B9">
        <w:rPr>
          <w:rStyle w:val="StyleUnderline"/>
        </w:rPr>
        <w:t xml:space="preserve"> in the administration of federal statutes</w:t>
      </w:r>
      <w:r>
        <w:t xml:space="preserve">.   With the notable exceptions of Superfund and TSCA, </w:t>
      </w:r>
      <w:r w:rsidRPr="005E75B9">
        <w:rPr>
          <w:rStyle w:val="StyleUnderline"/>
        </w:rPr>
        <w:t xml:space="preserve">the major environmental statutes provide for states to implement their permitting and enforcement authorities.   </w:t>
      </w:r>
    </w:p>
    <w:p w14:paraId="052C7BFA" w14:textId="12265287" w:rsidR="00CF1172" w:rsidRPr="003B0085" w:rsidRDefault="00CF1172" w:rsidP="00CF1172">
      <w:r w:rsidRPr="005E75B9">
        <w:rPr>
          <w:rStyle w:val="StyleUnderline"/>
        </w:rPr>
        <w:t xml:space="preserve">The organization of EPA reflects this difference.  </w:t>
      </w:r>
      <w:r w:rsidRPr="005E75B9">
        <w:rPr>
          <w:rStyle w:val="Emphasis"/>
        </w:rPr>
        <w:t>EPA is decentralized</w:t>
      </w:r>
      <w:r>
        <w:t xml:space="preserve">, in that almost half of its staff reside in ten regional offices, located in standard federal region cities.  However, unlike the Park Service, the Forest Service, the USDA extension service, the Natural Resources Conservation Service, the Federal Housing Administration, the Federal Highway Administration, or the U.S. Army Corps of Engineers, EPA with few exceptions does not have staff stationed in state capitals or in field locations.   </w:t>
      </w:r>
      <w:r w:rsidRPr="005E75B9">
        <w:rPr>
          <w:rStyle w:val="StyleUnderline"/>
        </w:rPr>
        <w:t>EPA delegates authorities that such staff might exercise to state environmental agencies</w:t>
      </w:r>
      <w:r>
        <w:t xml:space="preserve">.  </w:t>
      </w:r>
      <w:r w:rsidRPr="005E75B9">
        <w:rPr>
          <w:rStyle w:val="StyleUnderline"/>
        </w:rPr>
        <w:t>States acquire these authorities by seeking delegation or approval from EPA, according to the provisions of the various environmental statutes</w:t>
      </w:r>
      <w:r>
        <w:t xml:space="preserve">.  By and large this process was completed over thirty years ago, and it is fair to speak now of a U.S. environmental enterprise where governance is shared between states and EPA (and, to an increasing degree, tribal authorities). </w:t>
      </w:r>
    </w:p>
    <w:p w14:paraId="1B27D98A" w14:textId="340CB8E8" w:rsidR="00A54B49" w:rsidRDefault="00A54B49" w:rsidP="00A54B49">
      <w:pPr>
        <w:pStyle w:val="Heading3"/>
      </w:pPr>
      <w:r>
        <w:t xml:space="preserve">2NC </w:t>
      </w:r>
      <w:r w:rsidR="0000309B">
        <w:t xml:space="preserve">Spillover </w:t>
      </w:r>
      <w:r w:rsidR="00F95CA7">
        <w:t>Environment</w:t>
      </w:r>
    </w:p>
    <w:p w14:paraId="62D1545A" w14:textId="373C1E02" w:rsidR="00A54B49" w:rsidRDefault="00A54B49" w:rsidP="00A54B49">
      <w:pPr>
        <w:pStyle w:val="Heading4"/>
      </w:pPr>
      <w:r>
        <w:t xml:space="preserve">There </w:t>
      </w:r>
      <w:r w:rsidR="001F17FF">
        <w:t>are</w:t>
      </w:r>
      <w:r>
        <w:t xml:space="preserve"> spillover effects within environmental federalism law, its characterized by the push-pull between federal and state authority to decide </w:t>
      </w:r>
    </w:p>
    <w:p w14:paraId="139DFD01" w14:textId="77777777" w:rsidR="00A54B49" w:rsidRDefault="00A54B49" w:rsidP="00A54B4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2EFFCFF4" w14:textId="77777777" w:rsidR="00A54B49" w:rsidRDefault="00A54B49" w:rsidP="00A54B49">
      <w:r>
        <w:t xml:space="preserve">While this chapter does not further explore Balanced Federalism, it is no coincidence that the Balanced Federalism proposal was inspired by my own experience and research of environmental governance. </w:t>
      </w:r>
      <w:r w:rsidRPr="003B573E">
        <w:rPr>
          <w:rStyle w:val="StyleUnderline"/>
          <w:highlight w:val="cyan"/>
        </w:rPr>
        <w:t>Environmental</w:t>
      </w:r>
      <w:r w:rsidRPr="001A560D">
        <w:rPr>
          <w:rStyle w:val="StyleUnderline"/>
        </w:rPr>
        <w:t xml:space="preserve"> law, land use planning, and public health and safety regulation </w:t>
      </w:r>
      <w:r w:rsidRPr="003B573E">
        <w:rPr>
          <w:rStyle w:val="StyleUnderline"/>
          <w:highlight w:val="cyan"/>
        </w:rPr>
        <w:t>address problems in which the tensions among</w:t>
      </w:r>
      <w:r w:rsidRPr="001A560D">
        <w:rPr>
          <w:rStyle w:val="StyleUnderline"/>
        </w:rPr>
        <w:t xml:space="preserve"> </w:t>
      </w:r>
      <w:r w:rsidRPr="003B573E">
        <w:rPr>
          <w:rStyle w:val="StyleUnderline"/>
          <w:highlight w:val="cyan"/>
        </w:rPr>
        <w:t>federalism values</w:t>
      </w:r>
      <w:r w:rsidRPr="001A560D">
        <w:rPr>
          <w:rStyle w:val="StyleUnderline"/>
        </w:rPr>
        <w:t xml:space="preserve"> and the questions of who should arbitrate among them </w:t>
      </w:r>
      <w:r w:rsidRPr="003B573E">
        <w:rPr>
          <w:rStyle w:val="Emphasis"/>
          <w:highlight w:val="cyan"/>
        </w:rPr>
        <w:t>are heightened</w:t>
      </w:r>
      <w:r>
        <w:t xml:space="preserve">, sometimes viscerally so. 87 </w:t>
      </w:r>
      <w:r w:rsidRPr="001A560D">
        <w:rPr>
          <w:rStyle w:val="StyleUnderline"/>
        </w:rPr>
        <w:t>The pressures of jurisdictional overlap in environmental law has driven the Supreme Court’s federalism decisions to its extremes</w:t>
      </w:r>
      <w:r>
        <w:t xml:space="preserve">, </w:t>
      </w:r>
      <w:r w:rsidRPr="003B573E">
        <w:rPr>
          <w:rStyle w:val="StyleUnderline"/>
          <w:highlight w:val="cyan"/>
        </w:rPr>
        <w:t>exposing the fault lines</w:t>
      </w:r>
      <w:r w:rsidRPr="001A560D">
        <w:rPr>
          <w:rStyle w:val="StyleUnderline"/>
        </w:rPr>
        <w:t xml:space="preserve"> between competing values that exist</w:t>
      </w:r>
      <w:r>
        <w:t xml:space="preserve">, if less ostentatiously, </w:t>
      </w:r>
      <w:r w:rsidRPr="003B573E">
        <w:rPr>
          <w:rStyle w:val="Emphasis"/>
          <w:highlight w:val="cyan"/>
        </w:rPr>
        <w:t>in all fields of federalism-sensitive governance</w:t>
      </w:r>
      <w:r>
        <w:t>. 88 But for the same reasons, environmental law can lead the way for all fields in developing innovative forms of collaborative multiscalar governance, in which policymaking is appropriately informed by consultation, negotiation, and compromise among all participants.</w:t>
      </w:r>
    </w:p>
    <w:p w14:paraId="26D98D26" w14:textId="77777777" w:rsidR="00A54B49" w:rsidRDefault="00A54B49" w:rsidP="00A54B49">
      <w:r>
        <w:t>III. Environmental Federalism and the Tug of War Within</w:t>
      </w:r>
    </w:p>
    <w:p w14:paraId="0308A58D" w14:textId="77777777" w:rsidR="00A54B49" w:rsidRPr="001A560D" w:rsidRDefault="00A54B49" w:rsidP="00A54B49">
      <w:pPr>
        <w:rPr>
          <w:rStyle w:val="Emphasis"/>
        </w:rPr>
      </w:pPr>
      <w:r w:rsidRPr="001A560D">
        <w:rPr>
          <w:rStyle w:val="StyleUnderline"/>
        </w:rPr>
        <w:t>Tension among the core federalism values is especially heightened in the context of environmental law</w:t>
      </w:r>
      <w:r>
        <w:t xml:space="preserve">, </w:t>
      </w:r>
      <w:r w:rsidRPr="001A560D">
        <w:rPr>
          <w:rStyle w:val="StyleUnderline"/>
        </w:rPr>
        <w:t>where compelling claims for the importance of local autonomy and tailoring are coupled with equally compelling claims about the need for national capacity and uniformity.</w:t>
      </w:r>
      <w:r>
        <w:t xml:space="preserve"> </w:t>
      </w:r>
      <w:r w:rsidRPr="001A560D">
        <w:rPr>
          <w:rStyle w:val="StyleUnderline"/>
        </w:rPr>
        <w:t>Concerns over accountability, checks, and problem-solving point decision-makers in different directions</w:t>
      </w:r>
      <w:r>
        <w:t xml:space="preserve">. </w:t>
      </w:r>
      <w:r w:rsidRPr="001A560D">
        <w:rPr>
          <w:rStyle w:val="StyleUnderline"/>
        </w:rPr>
        <w:t>Climate governance</w:t>
      </w:r>
      <w:r>
        <w:t xml:space="preserve">, other air and </w:t>
      </w:r>
      <w:r w:rsidRPr="003B573E">
        <w:rPr>
          <w:rStyle w:val="Emphasis"/>
          <w:highlight w:val="cyan"/>
        </w:rPr>
        <w:t xml:space="preserve">water </w:t>
      </w:r>
      <w:r w:rsidRPr="003B573E">
        <w:rPr>
          <w:rStyle w:val="Emphasis"/>
        </w:rPr>
        <w:t>pollution</w:t>
      </w:r>
      <w:r w:rsidRPr="003B573E">
        <w:rPr>
          <w:highlight w:val="cyan"/>
        </w:rPr>
        <w:t xml:space="preserve">, </w:t>
      </w:r>
      <w:r w:rsidRPr="003B573E">
        <w:t xml:space="preserve">coastal and forest management, </w:t>
      </w:r>
      <w:r w:rsidRPr="003B573E">
        <w:rPr>
          <w:rStyle w:val="StyleUnderline"/>
        </w:rPr>
        <w:t xml:space="preserve">wildlife protection, hazardous waste, energy law, </w:t>
      </w:r>
      <w:r w:rsidRPr="003B573E">
        <w:rPr>
          <w:rStyle w:val="StyleUnderline"/>
          <w:highlight w:val="cyan"/>
        </w:rPr>
        <w:t xml:space="preserve">and </w:t>
      </w:r>
      <w:r w:rsidRPr="003B573E">
        <w:rPr>
          <w:rStyle w:val="Emphasis"/>
          <w:highlight w:val="cyan"/>
        </w:rPr>
        <w:t>related environmental fields</w:t>
      </w:r>
      <w:r w:rsidRPr="001A560D">
        <w:rPr>
          <w:rStyle w:val="StyleUnderline"/>
        </w:rPr>
        <w:t xml:space="preserve"> all </w:t>
      </w:r>
      <w:r w:rsidRPr="003B573E">
        <w:rPr>
          <w:rStyle w:val="StyleUnderline"/>
          <w:highlight w:val="cyan"/>
        </w:rPr>
        <w:t>demonstrate the difficulties of managing these tensions</w:t>
      </w:r>
      <w:r w:rsidRPr="001A560D">
        <w:rPr>
          <w:rStyle w:val="StyleUnderline"/>
        </w:rPr>
        <w:t xml:space="preserve"> in regulatory territory </w:t>
      </w:r>
      <w:r w:rsidRPr="003B573E">
        <w:rPr>
          <w:rStyle w:val="StyleUnderline"/>
          <w:highlight w:val="cyan"/>
        </w:rPr>
        <w:t>where both local and national actors hold</w:t>
      </w:r>
      <w:r w:rsidRPr="001A560D">
        <w:rPr>
          <w:rStyle w:val="StyleUnderline"/>
        </w:rPr>
        <w:t xml:space="preserve"> unique </w:t>
      </w:r>
      <w:r w:rsidRPr="003B573E">
        <w:rPr>
          <w:rStyle w:val="StyleUnderline"/>
          <w:highlight w:val="cyan"/>
        </w:rPr>
        <w:t>authority</w:t>
      </w:r>
      <w:r w:rsidRPr="001A560D">
        <w:rPr>
          <w:rStyle w:val="StyleUnderline"/>
        </w:rPr>
        <w:t>, interests, obligations, and expertise.</w:t>
      </w:r>
      <w:r>
        <w:t xml:space="preserve"> </w:t>
      </w:r>
      <w:r w:rsidRPr="001A560D">
        <w:rPr>
          <w:rStyle w:val="StyleUnderline"/>
        </w:rPr>
        <w:t xml:space="preserve">Intertwined with both land use law and public health and safety regulation, </w:t>
      </w:r>
      <w:r w:rsidRPr="003B573E">
        <w:rPr>
          <w:rStyle w:val="Emphasis"/>
          <w:highlight w:val="cyan"/>
        </w:rPr>
        <w:t>environmental law implicates federalism’s tug of war</w:t>
      </w:r>
      <w:r w:rsidRPr="001A560D">
        <w:rPr>
          <w:rStyle w:val="Emphasis"/>
        </w:rPr>
        <w:t xml:space="preserve"> within perhaps </w:t>
      </w:r>
      <w:r w:rsidRPr="003B573E">
        <w:rPr>
          <w:rStyle w:val="Emphasis"/>
          <w:highlight w:val="cyan"/>
        </w:rPr>
        <w:t>more</w:t>
      </w:r>
      <w:r w:rsidRPr="001A560D">
        <w:rPr>
          <w:rStyle w:val="Emphasis"/>
        </w:rPr>
        <w:t xml:space="preserve"> dramatically </w:t>
      </w:r>
      <w:r w:rsidRPr="003B573E">
        <w:rPr>
          <w:rStyle w:val="Emphasis"/>
          <w:highlight w:val="cyan"/>
        </w:rPr>
        <w:t>than any other single area of law.</w:t>
      </w:r>
    </w:p>
    <w:p w14:paraId="7DC3D548" w14:textId="77777777" w:rsidR="00A54B49" w:rsidRDefault="00A54B49" w:rsidP="00A54B49">
      <w:r w:rsidRPr="001A560D">
        <w:rPr>
          <w:rStyle w:val="StyleUnderline"/>
        </w:rPr>
        <w:t xml:space="preserve">Casting environmental law </w:t>
      </w:r>
      <w:r w:rsidRPr="003B573E">
        <w:rPr>
          <w:rStyle w:val="Emphasis"/>
          <w:highlight w:val="cyan"/>
        </w:rPr>
        <w:t>as the canary in the coal mine of wider federalism controversy</w:t>
      </w:r>
      <w:r>
        <w:t xml:space="preserve">, this Part explores why </w:t>
      </w:r>
      <w:r w:rsidRPr="001A560D">
        <w:rPr>
          <w:rStyle w:val="StyleUnderline"/>
        </w:rPr>
        <w:t xml:space="preserve">environmental federalism disputes </w:t>
      </w:r>
      <w:r w:rsidRPr="001A560D">
        <w:rPr>
          <w:rStyle w:val="Emphasis"/>
        </w:rPr>
        <w:t>so often become so intense</w:t>
      </w:r>
      <w:r>
        <w:t xml:space="preserve">. With analysis of current environmental challenges and examples from the Supreme Court’s environmental docket, it examines how </w:t>
      </w:r>
      <w:r w:rsidRPr="003B573E">
        <w:rPr>
          <w:rStyle w:val="StyleUnderline"/>
          <w:highlight w:val="cyan"/>
        </w:rPr>
        <w:t xml:space="preserve">environmental dilemmas </w:t>
      </w:r>
      <w:r w:rsidRPr="003B573E">
        <w:rPr>
          <w:rStyle w:val="Emphasis"/>
          <w:highlight w:val="cyan"/>
        </w:rPr>
        <w:t>uniquely expose the</w:t>
      </w:r>
      <w:r w:rsidRPr="001A560D">
        <w:rPr>
          <w:rStyle w:val="Emphasis"/>
        </w:rPr>
        <w:t xml:space="preserve"> </w:t>
      </w:r>
      <w:r w:rsidRPr="003B573E">
        <w:rPr>
          <w:rStyle w:val="Emphasis"/>
          <w:highlight w:val="cyan"/>
        </w:rPr>
        <w:t>underlying competition</w:t>
      </w:r>
      <w:r w:rsidRPr="001A560D">
        <w:rPr>
          <w:rStyle w:val="StyleUnderline"/>
        </w:rPr>
        <w:t xml:space="preserve"> </w:t>
      </w:r>
      <w:r w:rsidRPr="003B573E">
        <w:rPr>
          <w:rStyle w:val="StyleUnderline"/>
          <w:highlight w:val="cyan"/>
        </w:rPr>
        <w:t>among</w:t>
      </w:r>
      <w:r w:rsidRPr="001A560D">
        <w:rPr>
          <w:rStyle w:val="StyleUnderline"/>
        </w:rPr>
        <w:t xml:space="preserve"> </w:t>
      </w:r>
      <w:r w:rsidRPr="003B573E">
        <w:rPr>
          <w:rStyle w:val="StyleUnderline"/>
          <w:highlight w:val="cyan"/>
        </w:rPr>
        <w:t>good governance values</w:t>
      </w:r>
      <w:r>
        <w:t xml:space="preserve">. </w:t>
      </w:r>
      <w:r w:rsidRPr="001A560D">
        <w:rPr>
          <w:rStyle w:val="StyleUnderline"/>
        </w:rPr>
        <w:t>Clashes often arise because of the way the regulatory target matches the need for state authority to manage the local harms and benefits of particular land uses with the need for national authority to cope with the externalities and collective action implications of those use</w:t>
      </w:r>
      <w:r>
        <w:t>s. The first section illustrates these points in the context of several ongoing controversies in energy law, and the second section explores them through the competing opinions in three noteworthy Supreme Court decisions.</w:t>
      </w:r>
    </w:p>
    <w:p w14:paraId="5CDA1ACD" w14:textId="77777777" w:rsidR="00A54B49" w:rsidRDefault="00A54B49" w:rsidP="00A54B49">
      <w:pPr>
        <w:pStyle w:val="Heading4"/>
      </w:pPr>
      <w:r>
        <w:t xml:space="preserve">Spillovers to broader environmental federalism and impacts effectiveness of policy, environmental law is unique because state authority over resources is strongest </w:t>
      </w:r>
    </w:p>
    <w:p w14:paraId="36430DC1" w14:textId="77777777" w:rsidR="00A54B49" w:rsidRDefault="00A54B49" w:rsidP="00A54B4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45737270" w14:textId="77777777" w:rsidR="00A54B49" w:rsidRPr="001A560D" w:rsidRDefault="00A54B49" w:rsidP="00A54B49">
      <w:pPr>
        <w:rPr>
          <w:rStyle w:val="Emphasis"/>
        </w:rPr>
      </w:pPr>
      <w:r>
        <w:t xml:space="preserve">A. The Canary in Federalism’s Coal Mine. </w:t>
      </w:r>
      <w:r w:rsidRPr="001A560D">
        <w:rPr>
          <w:rStyle w:val="StyleUnderline"/>
        </w:rPr>
        <w:t xml:space="preserve">Environmental law is prone to extreme federalism controversy because it effectively allocates power in regulatory contexts </w:t>
      </w:r>
      <w:r w:rsidRPr="001A560D">
        <w:rPr>
          <w:rStyle w:val="Emphasis"/>
        </w:rPr>
        <w:t>where state and federal claims to authority are simultaneously at their strongest</w:t>
      </w:r>
      <w:r>
        <w:t xml:space="preserve">. </w:t>
      </w:r>
      <w:r w:rsidRPr="001A560D">
        <w:rPr>
          <w:rStyle w:val="StyleUnderline"/>
        </w:rPr>
        <w:t>Environmental problems very often match a need to regulate the harmful use of a specific parcel of land</w:t>
      </w:r>
      <w:r>
        <w:t xml:space="preserve"> with the need to police border-crossing harms associated with that use. 89 </w:t>
      </w:r>
      <w:r w:rsidRPr="001A560D">
        <w:rPr>
          <w:rStyle w:val="StyleUnderline"/>
        </w:rPr>
        <w:t xml:space="preserve">The state claim for regulatory priority is </w:t>
      </w:r>
      <w:r w:rsidRPr="001A560D">
        <w:rPr>
          <w:rStyle w:val="Emphasis"/>
        </w:rPr>
        <w:t>supported by the hallowed understanding</w:t>
      </w:r>
      <w:r w:rsidRPr="001A560D">
        <w:rPr>
          <w:rStyle w:val="StyleUnderline"/>
        </w:rPr>
        <w:t xml:space="preserve"> that </w:t>
      </w:r>
      <w:r w:rsidRPr="001A560D">
        <w:rPr>
          <w:rStyle w:val="Emphasis"/>
        </w:rPr>
        <w:t>governing land use</w:t>
      </w:r>
      <w:r w:rsidRPr="001A560D">
        <w:rPr>
          <w:rStyle w:val="StyleUnderline"/>
        </w:rPr>
        <w:t xml:space="preserve"> is </w:t>
      </w:r>
      <w:r w:rsidRPr="001A560D">
        <w:rPr>
          <w:rStyle w:val="Emphasis"/>
        </w:rPr>
        <w:t>among the most sacred of local prerogatives</w:t>
      </w:r>
      <w:r w:rsidRPr="001A560D">
        <w:rPr>
          <w:rStyle w:val="StyleUnderline"/>
        </w:rPr>
        <w:t>,90 while the federal claim is buttressed by</w:t>
      </w:r>
      <w:r>
        <w:t xml:space="preserve"> </w:t>
      </w:r>
      <w:r w:rsidRPr="001A560D">
        <w:rPr>
          <w:rStyle w:val="StyleUnderline"/>
        </w:rPr>
        <w:t>the fact that regulating externalities is among the original predicates of national authority</w:t>
      </w:r>
      <w:r>
        <w:t xml:space="preserve">.91 </w:t>
      </w:r>
      <w:r w:rsidRPr="001A560D">
        <w:rPr>
          <w:rStyle w:val="StyleUnderline"/>
        </w:rPr>
        <w:t>Criminal law and public health federalism might be fraught for similar reasons</w:t>
      </w:r>
      <w:r>
        <w:t>, because they also implicate the state’s police power to regulate for health and safety, and they also portend spillover harms to other states if poorly managed</w:t>
      </w:r>
      <w:r w:rsidRPr="001A560D">
        <w:rPr>
          <w:rStyle w:val="StyleUnderline"/>
        </w:rPr>
        <w:t>. And indeed, these realms of law are also marked by federalism controversy, as the recent Obamacare upheaval attests.9</w:t>
      </w:r>
      <w:r>
        <w:t xml:space="preserve">2 </w:t>
      </w:r>
      <w:r w:rsidRPr="001A560D">
        <w:rPr>
          <w:rStyle w:val="StyleUnderline"/>
        </w:rPr>
        <w:t>Yet most of the time</w:t>
      </w:r>
      <w:r w:rsidRPr="001A560D">
        <w:rPr>
          <w:rStyle w:val="Emphasis"/>
        </w:rPr>
        <w:t>, environmental federalism controversies are even more heightened,</w:t>
      </w:r>
      <w:r>
        <w:t xml:space="preserve"> </w:t>
      </w:r>
      <w:r w:rsidRPr="001A560D">
        <w:rPr>
          <w:rStyle w:val="StyleUnderline"/>
        </w:rPr>
        <w:t xml:space="preserve">for reasons that appear to hinge on the </w:t>
      </w:r>
      <w:r w:rsidRPr="001A560D">
        <w:rPr>
          <w:rStyle w:val="Emphasis"/>
        </w:rPr>
        <w:t>special relationship between land use regulation and environmental law.</w:t>
      </w:r>
    </w:p>
    <w:p w14:paraId="78FA1DE8" w14:textId="77777777" w:rsidR="00A54B49" w:rsidRPr="001A560D" w:rsidRDefault="00A54B49" w:rsidP="00A54B49">
      <w:pPr>
        <w:rPr>
          <w:rStyle w:val="StyleUnderline"/>
        </w:rPr>
      </w:pPr>
      <w:r w:rsidRPr="001A560D">
        <w:rPr>
          <w:rStyle w:val="StyleUnderline"/>
        </w:rPr>
        <w:t>Conventional environmental laws regulate pollution or natural resources, but both are intertwined with regulation of the local lands on which resources are regulated or pollution produced</w:t>
      </w:r>
      <w:r>
        <w:t xml:space="preserve">. Harmful land uses must be regulated to prevent spillovers, and the failure of state environmental laws to accomplish this before the enactment of the major federal pollution statutes in the 1970s suggests that central authority may be necessary.93 However, </w:t>
      </w:r>
      <w:r w:rsidRPr="001A560D">
        <w:rPr>
          <w:rStyle w:val="StyleUnderline"/>
        </w:rPr>
        <w:t>the regulation of land poses questions to which the answers are intensely more idiosyncratic—and more locally variegated</w:t>
      </w:r>
      <w:r>
        <w:t>—</w:t>
      </w:r>
      <w:r w:rsidRPr="001A560D">
        <w:rPr>
          <w:rStyle w:val="StyleUnderline"/>
        </w:rPr>
        <w:t>than most regulatory issues involving crime or public health.</w:t>
      </w:r>
      <w:r>
        <w:t xml:space="preserve"> There is widespread consensus on what constitutes health, theft, or murder; state public health and criminal laws do differ, but mostly at the margins. </w:t>
      </w:r>
      <w:r w:rsidRPr="001A560D">
        <w:rPr>
          <w:rStyle w:val="StyleUnderline"/>
        </w:rPr>
        <w:t xml:space="preserve">By contrast, the answers to questions about how best to regulate land use can </w:t>
      </w:r>
      <w:r w:rsidRPr="001A560D">
        <w:rPr>
          <w:rStyle w:val="Emphasis"/>
        </w:rPr>
        <w:t xml:space="preserve">differ radically between states, </w:t>
      </w:r>
      <w:r w:rsidRPr="001A560D">
        <w:rPr>
          <w:rStyle w:val="StyleUnderline"/>
        </w:rPr>
        <w:t>or even between neighborhoods, because the nature of the land in question is so locally unique.</w:t>
      </w:r>
    </w:p>
    <w:p w14:paraId="2E5A4AB6" w14:textId="77777777" w:rsidR="00A54B49" w:rsidRPr="001A560D" w:rsidRDefault="00A54B49" w:rsidP="00A54B49">
      <w:r>
        <w:t xml:space="preserve">As Hirokawa &amp; Rosenblum argue in Chapter 11, </w:t>
      </w:r>
      <w:r w:rsidRPr="001A560D">
        <w:rPr>
          <w:rStyle w:val="StyleUnderline"/>
        </w:rPr>
        <w:t>the contours of the land, soil quality, climate, precipitation levels, elevation, prevailing winds, habitat, population density, zoning laws, and the local economies dependent on that land will all differ dramatically from one community to the next.</w:t>
      </w:r>
      <w:r>
        <w:t xml:space="preserve"> </w:t>
      </w:r>
      <w:r w:rsidRPr="001A560D">
        <w:rPr>
          <w:rStyle w:val="StyleUnderline"/>
        </w:rPr>
        <w:t>Managing water pollution in Oregon, Arizona, Iowa, New York, and Florida require wholly different sets of local expertise—you have to know what the watershed looks like, what the major stressors are, where the local industry is operating, the seasonal weather patterns, etc.—and these will likely result in diverging, locally tailored strategies</w:t>
      </w:r>
      <w:r>
        <w:t xml:space="preserve">. </w:t>
      </w:r>
      <w:r w:rsidRPr="001A560D">
        <w:rPr>
          <w:rStyle w:val="Emphasis"/>
        </w:rPr>
        <w:t>Moreover, bad land use decisions made without the benefit of local expertise can portend serious environmental, cultural, and economic harm if things go wrong.</w:t>
      </w:r>
      <w:r>
        <w:t xml:space="preserve"> </w:t>
      </w:r>
      <w:r w:rsidRPr="001A560D">
        <w:rPr>
          <w:rStyle w:val="StyleUnderline"/>
        </w:rPr>
        <w:t>Applying an inappropriate regulatory strategy for given conditions could damage</w:t>
      </w:r>
      <w:r>
        <w:t xml:space="preserve"> soil, </w:t>
      </w:r>
      <w:r w:rsidRPr="001A560D">
        <w:rPr>
          <w:rStyle w:val="Emphasis"/>
        </w:rPr>
        <w:t>water</w:t>
      </w:r>
      <w:r>
        <w:t xml:space="preserve">, </w:t>
      </w:r>
      <w:r w:rsidRPr="001A560D">
        <w:rPr>
          <w:rStyle w:val="StyleUnderline"/>
        </w:rPr>
        <w:t>and other local</w:t>
      </w:r>
      <w:r>
        <w:t xml:space="preserve"> </w:t>
      </w:r>
      <w:r w:rsidRPr="001A560D">
        <w:rPr>
          <w:rStyle w:val="Emphasis"/>
        </w:rPr>
        <w:t>resources</w:t>
      </w:r>
      <w:r>
        <w:t xml:space="preserve">, </w:t>
      </w:r>
      <w:r w:rsidRPr="001A560D">
        <w:rPr>
          <w:rStyle w:val="StyleUnderline"/>
        </w:rPr>
        <w:t xml:space="preserve">with </w:t>
      </w:r>
      <w:r w:rsidRPr="001A560D">
        <w:rPr>
          <w:rStyle w:val="Emphasis"/>
        </w:rPr>
        <w:t>enormous collateral consequences for entire communities</w:t>
      </w:r>
      <w:r w:rsidRPr="001A560D">
        <w:rPr>
          <w:rStyle w:val="StyleUnderline"/>
        </w:rPr>
        <w:t xml:space="preserve">. </w:t>
      </w:r>
      <w:r w:rsidRPr="001A560D">
        <w:t>Nevertheless, if one community fails to prevent spillover harms to another, then the stakes are equally high.</w:t>
      </w:r>
    </w:p>
    <w:p w14:paraId="58F104A7" w14:textId="77777777" w:rsidR="00A54B49" w:rsidRDefault="00A54B49" w:rsidP="00A54B49">
      <w:r>
        <w:t>For these reasons, jurisdictional conflicts have long been part of the legal and political controversies that erupt within the vast gray area of environmental governance. Should EPA be able to regulate manmade irrigation ditches as wetlands?94 Can California impose costs on “dirtier” energy imported from out-of-state?95 Should municipalities have the right to ban fracking operations?</w:t>
      </w:r>
      <w:r w:rsidRPr="001A560D">
        <w:rPr>
          <w:rStyle w:val="StyleUnderline"/>
        </w:rPr>
        <w:t xml:space="preserve">96 On the surface, these conflicts play out as contests between state and federal jurisdiction, where each has a legitimate claim to regulate. But environmental conflicts are especially charged because of </w:t>
      </w:r>
      <w:r w:rsidRPr="001A560D">
        <w:rPr>
          <w:rStyle w:val="Emphasis"/>
        </w:rPr>
        <w:t>the values contest that extends beneath the surface task of assigning primary responsibility</w:t>
      </w:r>
      <w:r>
        <w:t xml:space="preserve">. </w:t>
      </w:r>
      <w:r w:rsidRPr="001A560D">
        <w:rPr>
          <w:rStyle w:val="StyleUnderline"/>
        </w:rPr>
        <w:t xml:space="preserve">Regardless of who gets the final say, making that call </w:t>
      </w:r>
      <w:r w:rsidRPr="001A560D">
        <w:rPr>
          <w:rStyle w:val="Emphasis"/>
        </w:rPr>
        <w:t>requires the decision-maker to forge a path forward through the tension among federalism’s core values</w:t>
      </w:r>
      <w:r>
        <w:t>—</w:t>
      </w:r>
      <w:r w:rsidRPr="001A560D">
        <w:rPr>
          <w:rStyle w:val="StyleUnderline"/>
        </w:rPr>
        <w:t>checks and balances, accountability and transparency, local autonomy, central authority, and problem-solving synergy—</w:t>
      </w:r>
      <w:r w:rsidRPr="001A560D">
        <w:t>each pointing regulatory response in a different direction.</w:t>
      </w:r>
    </w:p>
    <w:p w14:paraId="314C6105" w14:textId="69285407" w:rsidR="00A54B49" w:rsidRDefault="00A54B49" w:rsidP="00A54B49">
      <w:pPr>
        <w:pStyle w:val="Heading4"/>
      </w:pPr>
      <w:r>
        <w:t xml:space="preserve">Environmental federalism disputes spillover to each other they all involve local vs commerce clause authority disputes </w:t>
      </w:r>
      <w:r w:rsidR="00FF22FA">
        <w:t xml:space="preserve">and resolving the grey area of authority disputes </w:t>
      </w:r>
    </w:p>
    <w:p w14:paraId="5A32DB4D" w14:textId="77777777" w:rsidR="00A54B49" w:rsidRPr="00293FB6" w:rsidRDefault="00A54B49" w:rsidP="00A54B4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6C13F4AF" w14:textId="77777777" w:rsidR="00A54B49" w:rsidRDefault="00A54B49" w:rsidP="00A54B49">
      <w:r w:rsidRPr="00281721">
        <w:t>Environmental law has contended with jurisdictional controversy by experimenting with the available tools of cooperative federalism, exploring variations that might enable the right balance of flexibility, durability</w:t>
      </w:r>
      <w:r>
        <w:t xml:space="preserve">, and responsiveness to address each particular constellation of concerns. This Part explores how </w:t>
      </w:r>
      <w:r w:rsidRPr="00281721">
        <w:rPr>
          <w:rStyle w:val="StyleUnderline"/>
        </w:rPr>
        <w:t>environmental law deals with the challenges of jurisdictional overlap that are present in all federalism dilemmas but endemic in environmental governance.</w:t>
      </w:r>
      <w:r>
        <w:t xml:space="preserve"> After reviewing the classic challenges of jurisdictional separation and unstructured overlap, it reveals how environmental federalism has adapted contrasting structures of intergovernmental coordination, including models of coordinated capacity, federally supported state implementation, conditional preemption, and shared and general permitting programs.</w:t>
      </w:r>
    </w:p>
    <w:p w14:paraId="549EC400" w14:textId="77777777" w:rsidR="00A54B49" w:rsidRPr="006254A6" w:rsidRDefault="00A54B49" w:rsidP="00A54B49">
      <w:pPr>
        <w:rPr>
          <w:rStyle w:val="StyleUnderline"/>
        </w:rPr>
      </w:pPr>
      <w:r>
        <w:t xml:space="preserve">A. The Problem of Jurisdictional Overlap. </w:t>
      </w:r>
      <w:r w:rsidRPr="00281721">
        <w:rPr>
          <w:rStyle w:val="StyleUnderline"/>
        </w:rPr>
        <w:t>Environmental law is hardly unique among realms of governance that include a zone of concurrent state and federal regulatory jurisdiction, but it does so in an especially palpable way</w:t>
      </w:r>
      <w:r>
        <w:t xml:space="preserve">. Jurisdictional overlap arises in regulatory contexts where both the federal and state governments have legitimate regulatory interests or obligations simultaneously. 146 </w:t>
      </w:r>
      <w:r w:rsidRPr="006254A6">
        <w:rPr>
          <w:rStyle w:val="StyleUnderline"/>
        </w:rPr>
        <w:t>Federal interests are created by constitutional delegations of federal responsibility, while state interests arise from the reservoir of police power that is constitutionally reserved to the states</w:t>
      </w:r>
      <w:r>
        <w:t xml:space="preserve">. 147 </w:t>
      </w:r>
      <w:r w:rsidRPr="006254A6">
        <w:rPr>
          <w:rStyle w:val="StyleUnderline"/>
        </w:rPr>
        <w:t xml:space="preserve">However, distinct state and federal regulatory mandates are often triggered by related or interdependent areas of law, </w:t>
      </w:r>
      <w:r w:rsidRPr="006254A6">
        <w:rPr>
          <w:rStyle w:val="Emphasis"/>
        </w:rPr>
        <w:t>creating an “interjurisdictional gray area</w:t>
      </w:r>
      <w:r w:rsidRPr="006254A6">
        <w:rPr>
          <w:rStyle w:val="StyleUnderline"/>
        </w:rPr>
        <w:t>” between clearer areas of primarily state or federal prerogative.148</w:t>
      </w:r>
    </w:p>
    <w:p w14:paraId="69D21987" w14:textId="77777777" w:rsidR="00A54B49" w:rsidRDefault="00A54B49" w:rsidP="00A54B49">
      <w:r>
        <w:t>There are, to be sure, areas of relative jurisdictional clarity within American dual sovereignty. The Constitution plainly enumerates some powers specifically to the federal government, such as the powers to declare war and manage foreign relations, while explicitly reserving others to the states, such as the authority to manage federal elections.149 But even the states’ exclusive constitutional obligation to manage elections collides with exclusive federal obligations to interpret the voting rights of citizens casting ballots in those elections.150 And increasingly, states are engaging in regulatory activities with ramifications for the nation’s conduct of international relations,151 some of which the federal government has tolerated (including several international subnational climate governance partnerships)152 and some of which it has not.153</w:t>
      </w:r>
    </w:p>
    <w:p w14:paraId="3C2A2E9A" w14:textId="77777777" w:rsidR="00A54B49" w:rsidRDefault="00A54B49" w:rsidP="00A54B49">
      <w:r>
        <w:t>Even seemingly simple delegations of exclusive authority can reveal jurisdictional overlap in application. For example, bankruptcy law is explicitly delegated to the federal government, but its actual administration relies on legal definitions of property provided by state law.154 Although the federal commerce power implies a navigational servitude across all navigable waters in the United States,155 the submerged lands beneath many of them are considered property of the states, held in trust for their citizens, under the public trust and equal footing doctrines.156 With so many avenues for regulatory overlap, the interjurisdictional gray area runs deep in American law, from environmental law to criminal law to national security to financial services regulation and beyond. 157</w:t>
      </w:r>
    </w:p>
    <w:p w14:paraId="394AACA0" w14:textId="77777777" w:rsidR="00A54B49" w:rsidRDefault="00A54B49" w:rsidP="00A54B49">
      <w:r w:rsidRPr="006254A6">
        <w:rPr>
          <w:rStyle w:val="StyleUnderline"/>
        </w:rPr>
        <w:t>Still, the gray area is especially visceral in the environmental context.</w:t>
      </w:r>
      <w:r>
        <w:t xml:space="preserve"> As noted in Part III, </w:t>
      </w:r>
      <w:r w:rsidRPr="006254A6">
        <w:rPr>
          <w:rStyle w:val="StyleUnderline"/>
        </w:rPr>
        <w:t xml:space="preserve">jurisdictional overlap is common here because so many environmental problems partner the need for (1) </w:t>
      </w:r>
      <w:r w:rsidRPr="006254A6">
        <w:rPr>
          <w:rStyle w:val="Emphasis"/>
        </w:rPr>
        <w:t>local land use regulation</w:t>
      </w:r>
      <w:r w:rsidRPr="006254A6">
        <w:rPr>
          <w:rStyle w:val="StyleUnderline"/>
        </w:rPr>
        <w:t xml:space="preserve">, to control the actual source of the harm at issue, with (2) </w:t>
      </w:r>
      <w:r w:rsidRPr="006254A6">
        <w:rPr>
          <w:rStyle w:val="Emphasis"/>
        </w:rPr>
        <w:t>federal authority</w:t>
      </w:r>
      <w:r w:rsidRPr="006254A6">
        <w:rPr>
          <w:rStyle w:val="StyleUnderline"/>
        </w:rPr>
        <w:t xml:space="preserve">, often </w:t>
      </w:r>
      <w:r w:rsidRPr="006254A6">
        <w:rPr>
          <w:rStyle w:val="Emphasis"/>
        </w:rPr>
        <w:t>under the Commerce Clause,</w:t>
      </w:r>
      <w:r>
        <w:t xml:space="preserve"> </w:t>
      </w:r>
      <w:r w:rsidRPr="006254A6">
        <w:rPr>
          <w:rStyle w:val="StyleUnderline"/>
        </w:rPr>
        <w:t>to prevent locally uncontrolled harm from spilling over into neighboring jurisdictions that lack direct regulatory authority over the source of the harm</w:t>
      </w:r>
      <w:r>
        <w:t xml:space="preserve">. 158 </w:t>
      </w:r>
      <w:r w:rsidRPr="006254A6">
        <w:rPr>
          <w:rStyle w:val="Emphasis"/>
        </w:rPr>
        <w:t xml:space="preserve">Consider the prevention of water pollution. </w:t>
      </w:r>
      <w:r>
        <w:t>The best way of preventing harmful stream sedimentation by a local construction project is probably through the municipal construction permitting process (as EPA itself recognizes in its Clean Water Act regulations for preventing stormwater pollution by constructing sites). 159 But if the state or its local subdivisions fail to regulate that pollution, it can cause problems for downstream communities in other states that lack the means to control out-of-state activity. Federal authority is needed to effectuate the ability of these others states to perform their traditional police power obligations to protect the health and safety of their own citizens.</w:t>
      </w:r>
    </w:p>
    <w:p w14:paraId="00CD586F" w14:textId="77777777" w:rsidR="00A54B49" w:rsidRPr="006254A6" w:rsidRDefault="00A54B49" w:rsidP="00A54B49">
      <w:r w:rsidRPr="006254A6">
        <w:rPr>
          <w:rStyle w:val="StyleUnderline"/>
        </w:rPr>
        <w:t xml:space="preserve">With so many independent but overlapping sovereign interests, </w:t>
      </w:r>
      <w:r w:rsidRPr="006254A6">
        <w:rPr>
          <w:rStyle w:val="Emphasis"/>
        </w:rPr>
        <w:t>uncertainty can arise over which sovereign should be able to make which regulatory choices</w:t>
      </w:r>
      <w:r>
        <w:t>—</w:t>
      </w:r>
      <w:r w:rsidRPr="006254A6">
        <w:rPr>
          <w:rStyle w:val="StyleUnderline"/>
        </w:rPr>
        <w:t xml:space="preserve">the “who decides?” jurisdictional question </w:t>
      </w:r>
      <w:r w:rsidRPr="006254A6">
        <w:rPr>
          <w:rStyle w:val="Emphasis"/>
        </w:rPr>
        <w:t>at the heart of federalism dilemmas.</w:t>
      </w:r>
      <w:r>
        <w:t xml:space="preserve"> 160 </w:t>
      </w:r>
      <w:r w:rsidRPr="006254A6">
        <w:rPr>
          <w:rStyle w:val="StyleUnderline"/>
        </w:rPr>
        <w:t xml:space="preserve">This uncertainty </w:t>
      </w:r>
      <w:r w:rsidRPr="006254A6">
        <w:rPr>
          <w:rStyle w:val="Emphasis"/>
        </w:rPr>
        <w:t>breeds additional controversy within federalism sensitive governance</w:t>
      </w:r>
      <w:r w:rsidRPr="006254A6">
        <w:rPr>
          <w:rStyle w:val="StyleUnderline"/>
        </w:rPr>
        <w:t xml:space="preserve"> that is already implicitly struggling with the tension among conflicting federalism values</w:t>
      </w:r>
      <w:r>
        <w:t xml:space="preserve">. Notably, jurisdictional uncertainty can arise both when we manage the problem by attempting to separate regulatory authority along bright jurisdictional lines, and also when we explicitly recognize overlapping local and national </w:t>
      </w:r>
      <w:r w:rsidRPr="006254A6">
        <w:t>jurisdiction. Federalism dilemmas are thus marked by two different kinds of uncertainty: what happens after we draw a jurisdictional line, and what happens when we don’t. 161</w:t>
      </w:r>
    </w:p>
    <w:p w14:paraId="60C659C9" w14:textId="77777777" w:rsidR="00A54B49" w:rsidRDefault="00A54B49" w:rsidP="00A54B49">
      <w:r w:rsidRPr="006254A6">
        <w:t xml:space="preserve">In contexts of true overlap, </w:t>
      </w:r>
      <w:r w:rsidRPr="006254A6">
        <w:rPr>
          <w:rStyle w:val="StyleUnderline"/>
        </w:rPr>
        <w:t>the uncertainty resulting from efforts at jurisdictional line-drawing creates the more obvious problem.</w:t>
      </w:r>
      <w:r>
        <w:t xml:space="preserve"> For example, as Blake Hudson describes in Chapter 4, managing forest resources at the </w:t>
      </w:r>
      <w:r w:rsidRPr="001F17FF">
        <w:t xml:space="preserve">local level provided short-term order but long-term difficulties as spillover issues eventually transcend local jurisdictional boundaries. </w:t>
      </w:r>
      <w:r w:rsidRPr="001F17FF">
        <w:rPr>
          <w:rStyle w:val="StyleUnderline"/>
          <w:u w:val="none"/>
        </w:rPr>
        <w:t>The uncertainty that results from a decision not to draw jurisdictional lines is perhaps more the interesting problem, creating different challenges and opportunities for interjurisdictional governance</w:t>
      </w:r>
      <w:r w:rsidRPr="001F17FF">
        <w:t>. For example, the authors in Part III provide sophisticated analyses of the different challenges and opportunities of multiscalar climate governance</w:t>
      </w:r>
      <w:r>
        <w:t>. Meanwhile, the classical model of cooperative federalism splits some of these differences, eschewing both strict jurisdictional lines and unstructured regulatory overlap. The following discussion visits these three separate approaches to managing jurisdictional overlap.</w:t>
      </w:r>
    </w:p>
    <w:p w14:paraId="31ED35CD" w14:textId="77777777" w:rsidR="00A54B49" w:rsidRDefault="00A54B49" w:rsidP="00A54B49"/>
    <w:p w14:paraId="7435D542" w14:textId="26E147CB" w:rsidR="00A54B49" w:rsidRDefault="00A54B49" w:rsidP="00A54B49">
      <w:pPr>
        <w:pStyle w:val="Heading3"/>
      </w:pPr>
      <w:r>
        <w:t xml:space="preserve">2NC Spillover </w:t>
      </w:r>
      <w:r w:rsidR="0000309B">
        <w:t xml:space="preserve">Fiat </w:t>
      </w:r>
    </w:p>
    <w:p w14:paraId="5043325F" w14:textId="77777777" w:rsidR="00A54B49" w:rsidRDefault="00A54B49" w:rsidP="00A54B49">
      <w:pPr>
        <w:pStyle w:val="Heading4"/>
      </w:pPr>
      <w:r>
        <w:t xml:space="preserve">Specifically the plan resolves a federalism debate, fiat ensures it sets a guide for future federalism issues </w:t>
      </w:r>
    </w:p>
    <w:p w14:paraId="3CF047D8" w14:textId="77777777" w:rsidR="00A54B49" w:rsidRDefault="00A54B49" w:rsidP="00A54B4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6901016F" w14:textId="77777777" w:rsidR="00A54B49" w:rsidRDefault="00A54B49" w:rsidP="00A54B49">
      <w:r>
        <w:t xml:space="preserve">C. The Once and Future Challenges of Federalism Theory. 65 </w:t>
      </w:r>
      <w:r w:rsidRPr="00F32800">
        <w:rPr>
          <w:rStyle w:val="StyleUnderline"/>
        </w:rPr>
        <w:t xml:space="preserve">With values-based competition </w:t>
      </w:r>
      <w:r w:rsidRPr="00F32800">
        <w:rPr>
          <w:rStyle w:val="Emphasis"/>
        </w:rPr>
        <w:t>implicit in all federalism quandaries</w:t>
      </w:r>
      <w:r w:rsidRPr="00F32800">
        <w:rPr>
          <w:rStyle w:val="StyleUnderline"/>
        </w:rPr>
        <w:t>,</w:t>
      </w:r>
      <w:r>
        <w:t xml:space="preserve"> </w:t>
      </w:r>
      <w:r w:rsidRPr="00F32800">
        <w:rPr>
          <w:rStyle w:val="StyleUnderline"/>
        </w:rPr>
        <w:t xml:space="preserve">each dilemma demands that decision-makers choose, consciously or otherwise, </w:t>
      </w:r>
      <w:r w:rsidRPr="00F32800">
        <w:rPr>
          <w:rStyle w:val="Emphasis"/>
        </w:rPr>
        <w:t>how to prioritize among conflicting federalism values</w:t>
      </w:r>
      <w:r>
        <w:t xml:space="preserve">. </w:t>
      </w:r>
      <w:r w:rsidRPr="00F32800">
        <w:rPr>
          <w:rStyle w:val="StyleUnderline"/>
        </w:rPr>
        <w:t xml:space="preserve">Navigating the </w:t>
      </w:r>
      <w:r w:rsidRPr="00F32800">
        <w:rPr>
          <w:rStyle w:val="Emphasis"/>
        </w:rPr>
        <w:t>tension to a conclusion</w:t>
      </w:r>
      <w:r w:rsidRPr="00F32800">
        <w:rPr>
          <w:rStyle w:val="StyleUnderline"/>
        </w:rPr>
        <w:t xml:space="preserve"> usually </w:t>
      </w:r>
      <w:r w:rsidRPr="00F32800">
        <w:rPr>
          <w:rStyle w:val="Emphasis"/>
        </w:rPr>
        <w:t>provides good direction on the related issue</w:t>
      </w:r>
      <w:r w:rsidRPr="00F32800">
        <w:rPr>
          <w:rStyle w:val="StyleUnderline"/>
        </w:rPr>
        <w:t xml:space="preserve"> of where</w:t>
      </w:r>
      <w:r>
        <w:t xml:space="preserve"> </w:t>
      </w:r>
      <w:r w:rsidRPr="00F32800">
        <w:rPr>
          <w:rStyle w:val="StyleUnderline"/>
        </w:rPr>
        <w:t xml:space="preserve">to assign </w:t>
      </w:r>
      <w:r w:rsidRPr="00F32800">
        <w:rPr>
          <w:rStyle w:val="Emphasis"/>
        </w:rPr>
        <w:t>regulatory responsibility within zones of jurisdictional overlap</w:t>
      </w:r>
      <w:r>
        <w:t xml:space="preserve">, </w:t>
      </w:r>
      <w:r w:rsidRPr="00F32800">
        <w:rPr>
          <w:rStyle w:val="StyleUnderline"/>
        </w:rPr>
        <w:t xml:space="preserve">or </w:t>
      </w:r>
      <w:r w:rsidRPr="00F32800">
        <w:rPr>
          <w:rStyle w:val="Emphasis"/>
        </w:rPr>
        <w:t>realms of governance that legitimately implicate both state and federal authority</w:t>
      </w:r>
      <w:r>
        <w:t xml:space="preserve"> (discussed further in Part IV). Reconciling competing values and allocating authority are daunting tasks. Yet federalism </w:t>
      </w:r>
      <w:r w:rsidRPr="00F32800">
        <w:t>theory—the conceptual roadmap that jurists have created over the centuries to help interpreters meet the challenge—has not always been</w:t>
      </w:r>
      <w:r>
        <w:t xml:space="preserve"> helpful. </w:t>
      </w:r>
    </w:p>
    <w:p w14:paraId="66A0E29A" w14:textId="33905451" w:rsidR="00A54B49" w:rsidRDefault="00A54B49" w:rsidP="00A54B49">
      <w:pPr>
        <w:pStyle w:val="Heading3"/>
      </w:pPr>
      <w:r>
        <w:t xml:space="preserve">2NC Spillover </w:t>
      </w:r>
      <w:r w:rsidR="0000309B">
        <w:t xml:space="preserve">Courts </w:t>
      </w:r>
    </w:p>
    <w:p w14:paraId="452221A2" w14:textId="77777777" w:rsidR="00A54B49" w:rsidRDefault="00A54B49" w:rsidP="00A54B49">
      <w:pPr>
        <w:pStyle w:val="Heading4"/>
      </w:pPr>
      <w:r>
        <w:t xml:space="preserve">The judicial cannon created by litigation over the plan spillover  </w:t>
      </w:r>
    </w:p>
    <w:p w14:paraId="49712F13" w14:textId="77777777" w:rsidR="00A54B49" w:rsidRPr="00293FB6" w:rsidRDefault="00A54B49" w:rsidP="00A54B49">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1627C2F9" w14:textId="77777777" w:rsidR="00A54B49" w:rsidRDefault="00A54B49" w:rsidP="00A54B49">
      <w:r>
        <w:t xml:space="preserve">B. Environmental Federalism and the Supreme Court. With such embedded tension at play, environmental cases are often among the most contentious on the docket. </w:t>
      </w:r>
      <w:r w:rsidRPr="00722996">
        <w:rPr>
          <w:rStyle w:val="StyleUnderline"/>
        </w:rPr>
        <w:t>Judicial federalism analyses in environmental conflicts often fracture into multiple opinions, revealing greater theoretical instability than other areas of the Supreme Court’s federalism jurisprudence</w:t>
      </w:r>
      <w:r>
        <w:t xml:space="preserve">. However, they are valuable to the overall study of </w:t>
      </w:r>
      <w:r w:rsidRPr="00722996">
        <w:rPr>
          <w:rStyle w:val="StyleUnderline"/>
        </w:rPr>
        <w:t>American federalism</w:t>
      </w:r>
      <w:r>
        <w:t xml:space="preserve"> for exactly this reason—and especially so because they </w:t>
      </w:r>
      <w:r w:rsidRPr="00722996">
        <w:rPr>
          <w:rStyle w:val="StyleUnderline"/>
        </w:rPr>
        <w:t>leave such a clear paper trail</w:t>
      </w:r>
      <w:r>
        <w:t xml:space="preserve">, providing unparalleled windows into individual justices’ efforts to grapple with the underlying tensions. </w:t>
      </w:r>
      <w:r w:rsidRPr="00722996">
        <w:rPr>
          <w:rStyle w:val="StyleUnderline"/>
        </w:rPr>
        <w:t>Contrasting judicial analyses prioritize competing values differently, revealing federalism’s fault lines</w:t>
      </w:r>
      <w:r>
        <w:t xml:space="preserve"> in ways that mainstream economic regulation rarely does.115 Famous environmental decisions invalidating state-led efforts to cope with radioactive waste, 116 limiting federal authority over intrastate wetlands, 117 and even allowing a state to force more thoughtful federal climate governance118 all highlight environmental federalism’s tug of war within. They also suggest weaknesses in the Court’s preferred theoretical tools for managing jurisdictional overlap within a fuller conception of federalism. 119</w:t>
      </w:r>
    </w:p>
    <w:p w14:paraId="0E6F807C" w14:textId="77777777" w:rsidR="00A54B49" w:rsidRDefault="00A54B49" w:rsidP="00A54B49">
      <w:r>
        <w:t>(1) New York vs. United States and Radioactive Waste Management. New York v. United States, the controversial environmental case that inaugurated the Rehnquist Court’s New Federalism revival of dual federalism ideals, offers a vivid example of federalism values in conflict. 120 In New York, the Court invalidated key parts of the Low Level Radioactive Waste Policy Act, the statutory product of state-led efforts to more safely and equitably manage mounting streams of nuclear waste. 121 With few proper disposal facilities, hazardous waste was being stored without adequate safety precautions or shipped thousands of miles to the few states with open disposal sites.122 Proposed to Congress by the National Governors Association, the Act required all states to share equitably in the burden of waste management by rotating responsibility within regional interstate compacts.123 New York initially advocated for the Act, but later challenged it when it failed to identify a local disposal site. 124 When the majority agreed that the Act’s enforcement provisions coerced state action in violation of the Tenth Amendment, it dismantled decades of negotiations between state and federal actors to resolve a critical public safety issue that, as a result, remains largely unresolved today. 125</w:t>
      </w:r>
    </w:p>
    <w:p w14:paraId="66A0C719" w14:textId="77777777" w:rsidR="00A54B49" w:rsidRDefault="00A54B49" w:rsidP="00A54B49">
      <w:r>
        <w:t>New York remains among the most famous federalism decisions of the twentieth century, setting forth the anti-commandeering doctrine that became a regular basis on which to challenge other programs of cooperative federalism (though usually unsuccessfully). 126 It also showcases many of the features that position environmental law as such a powerful federalism exemplar. Safe and equitable waste disposal draws on simultaneously strong local and national regulatory interests, requiring state land use authority to site local disposal facilities and national authority over interstate commerce and spillover harm. Siting a toxic waste dump implicates core aspects of local governance, including land use planning that protects public safety and empowers citizens to create the kinds of communities they want to live in. (Indeed, New York State challenged the law it had once supported precisely because it could not find a municipality willing to host a disposal site.) Yet the problem also implicates critical aspects of national governance, including centralized authority to impose uniform obligations when needed to resolve collective action problems among the states. In this case, the states voluntarily sacrificed some local autonomy when they partnered with Congress to create the intergovernmental synergy that they believed was necessary to solve an ominous environmental problem they had failed to manage on their own.</w:t>
      </w:r>
    </w:p>
    <w:p w14:paraId="4102F0CF" w14:textId="77777777" w:rsidR="00A54B49" w:rsidRDefault="00A54B49" w:rsidP="00A54B49">
      <w:r w:rsidRPr="00755AB1">
        <w:rPr>
          <w:rStyle w:val="StyleUnderline"/>
        </w:rPr>
        <w:t>The opposing arguments of the justices themselves provide the best evidence of the intense competition among underlying federalism values</w:t>
      </w:r>
      <w:r>
        <w:t>. Justice O’Connor’s majority opinion was driven by explicit concerns over accountability and checks on sovereign authority. She argued that the intergovernmental partnership impermissibly compromised accountability, openly worrying that voters might not understand whether to hold state or federal representatives accountable for the results. 127 She also appealed to the importance of checks and balances in maintaining that state consent to the initial partnership was immaterial, because a state’s sovereign authority against federal incursion was an inalienable right of its citizens that the state cannot waive. 128 Justice White vociferously opposed the majority’s analysis, focusing on values of local autonomy, central authority, and problem-solving synergy. He would have upheld the law in affirmation of local autonomy, respecting the state’s ability to bind itself to a regulatory promise, and of the central authority needed to give the interstate agreement binding legal force. 129 His opinion further stressed the importance of regulatory synergy between local capacity (to site waste disposal facilities) and national capacity (to prevent free-riders) in resolving the hazardous waste crisis. 130</w:t>
      </w:r>
    </w:p>
    <w:p w14:paraId="28DD102A" w14:textId="77777777" w:rsidR="00A54B49" w:rsidRDefault="00A54B49" w:rsidP="00A54B49">
      <w:r>
        <w:t>(2) Rapanos v. United States and Water Pollution. Since then, the Court has continued to issue divisive environmental decisions, several suggesting that federal regulation may be approaching the limits of federal authority under the Commerce Clause.131 In the most recent, Rapanos v. United States, a private landowner successfully challenged the reach of federal Clean Water Act authority over certain intrastate wetlands, including those connected to navigable waters by manmade channels or separated by artificial berms.132 The court’s rationale for limiting federal jurisdiction was splintered among four opinions, none of which commanded a solid enough majority to issue a clear principle for state and federal regulators to follow. Justice Scalia’s plurality opinion explicitly invoked dual federalism theory to limit federal assertions of jurisdiction over remote and altered wetlands,133 while Justice Kennedy’s concurring opinion focused on the need to scientifically establish a hydrological connection to navigable waters in each individual enforcement action. 134</w:t>
      </w:r>
    </w:p>
    <w:p w14:paraId="43C1E25D" w14:textId="77777777" w:rsidR="00A54B49" w:rsidRDefault="00A54B49" w:rsidP="00A54B49">
      <w:r>
        <w:t>With its multiplicity of conflicting opinions and unclear mandate for future regulation, Rapanos may rank among the least helpful Supreme Court decisions of all time. The jurisdictional uncertainty left in is wake has substantially altered enforcement of the statute and arguably led to declining water quality nationwide. 135 A major investigation several years after Rapanos found that regulators had abandoned nearly 1,500 water pollution investigations because establishing jurisdiction was too difficult, timeconsuming, or expensive.136 Eight years later, as this book goes to press, federal agencies are attempting to promulgate new rules to replace those Rapanos invalidated,137 but the process has been politically strained and fraught by uncertainty about what the Court will approve in the inevitable next round of litigation.138 This uncertainty reflects the multiplicity of views on the Court to this point, which itself reflects the underlying turmoil among competing good governance values.</w:t>
      </w:r>
    </w:p>
    <w:p w14:paraId="0015F217" w14:textId="77777777" w:rsidR="00A54B49" w:rsidRDefault="00A54B49" w:rsidP="00A54B49">
      <w:r>
        <w:t xml:space="preserve">Like the regulation of radioactive waste disposal, </w:t>
      </w:r>
      <w:r w:rsidRPr="00755AB1">
        <w:rPr>
          <w:rStyle w:val="StyleUnderline"/>
        </w:rPr>
        <w:t>the environmental dilemma in Rapanos pits local interests in land use sovereignty against federal interests in protecting the nation’s waterways and preventing the boundary-crossing harm of water pollution</w:t>
      </w:r>
      <w:r>
        <w:t xml:space="preserve">. </w:t>
      </w:r>
      <w:r w:rsidRPr="00755AB1">
        <w:rPr>
          <w:rStyle w:val="StyleUnderline"/>
        </w:rPr>
        <w:t>Its various opinions are also marked by consideration of competing values,</w:t>
      </w:r>
      <w:r>
        <w:t xml:space="preserve"> though because it is primarily a statutory interpretation case, they are featured less forthrightly than in the explicit federalism dialogues of New York. Still</w:t>
      </w:r>
      <w:r w:rsidRPr="00755AB1">
        <w:rPr>
          <w:rStyle w:val="StyleUnderline"/>
        </w:rPr>
        <w:t>, Justice Scalia focused on localism and check-and-balance values in limiting the expansion of federal authority beyond the traditional boundary of navigability, while Justice Kennedy was willing to privilege central authority and problem-solving values when extended federal jurisdiction is proved necessary to achieve the statutory goal of preventing water pollution</w:t>
      </w:r>
      <w:r>
        <w:t>. Justice Kennedy acknowledges the tension explicitly, noting that “[t]he possibility of legitimate Commerce Clause and federalism concerns in some circumstances does not require the adoption of an interpretation that departs in all cases from the Act’s [commitment to resolving water pollution].”139 Dissenting arguments by Justices Stevens and Breyer pull in still different directions, favoring deference to federal interpretive authority on the need for a centralized response to resolve a clearly interjurisdictional problem. 140</w:t>
      </w:r>
    </w:p>
    <w:p w14:paraId="64F509D6" w14:textId="77777777" w:rsidR="00A54B49" w:rsidRDefault="00A54B49" w:rsidP="00A54B49">
      <w:r>
        <w:t>(3) Massachusetts vs. EPA and Climate Change. While not overtly a federalism decision, even the famous Massachussets v. EPA climate change decision speaks to the fractious relationship between state and federal authority in the realm of environmental law.141 There, a sharply divided Court allowed the state standing to force EPA’s reconsideration of regulating greenhouse gases under the Clean Air Act, on grounds that EPA’s failure to adequately justify its inaction harmed state sovereign authority over threatened coastal lands. 142 Quoting Justice Oliver Wendell Holmes in an environmental federalism case of the previous century, Justice Stevens wrote for the majority that “the State has an interest independent of and behind the titles of its citizens, in all the earth and air within its domain. It has the last word as to whether its mountains shall be stripped of their forests and its inhabitants shall breathe pure air.”143</w:t>
      </w:r>
    </w:p>
    <w:p w14:paraId="27873A66" w14:textId="77777777" w:rsidR="00A54B49" w:rsidRDefault="00A54B49" w:rsidP="00A54B49">
      <w:r w:rsidRPr="00755AB1">
        <w:rPr>
          <w:rStyle w:val="StyleUnderline"/>
        </w:rPr>
        <w:t>More than any other area of environmental law, climate governance intersects local, state, federal, and even international claims to regulatory authority and obligation where they are strongest</w:t>
      </w:r>
      <w:r>
        <w:t>. With greenhouse gases from all parts of the world mixing evenly in the upper atmosphere, it is the quintessential collective action problem in which centralized authority is necessary to police free-riders and prevent boundary-crossing harms. Yet human contributions to climate change spans virtually the entire range of human activity—from personal decisions about diet and transportation, to municipal building codes, to state energy policy, to federal tax incentives, to international treaty making. Some contributions to climate change are more easily regulated than others, and some modifications more easily encouraged, but as Bill Buzbee, Kirsten Engel, and Alice Kaswan argue in Part III, effective climate governance requires coordinated efforts at all levels.</w:t>
      </w:r>
    </w:p>
    <w:p w14:paraId="09D83280" w14:textId="77777777" w:rsidR="00A54B49" w:rsidRPr="00A54B49" w:rsidRDefault="00A54B49" w:rsidP="00A54B49">
      <w:pPr>
        <w:rPr>
          <w:rStyle w:val="StyleUnderline"/>
        </w:rPr>
      </w:pPr>
      <w:r w:rsidRPr="00A54B49">
        <w:rPr>
          <w:rStyle w:val="Emphasis"/>
        </w:rPr>
        <w:t>Indeed, Justice Holmes’ famous passage points to the grand dilemma for environmental federalism more generally</w:t>
      </w:r>
      <w:r>
        <w:t xml:space="preserve">. </w:t>
      </w:r>
      <w:r w:rsidRPr="00A54B49">
        <w:rPr>
          <w:rStyle w:val="StyleUnderline"/>
        </w:rPr>
        <w:t>In a nutshell, it is that both the federal and state governments have regulatory interests and obligations regarding their citizens’ ability to enjoy a clean, safe, and productive environment for generations to come</w:t>
      </w:r>
      <w:r>
        <w:t xml:space="preserve">. </w:t>
      </w:r>
      <w:r w:rsidRPr="00A54B49">
        <w:rPr>
          <w:rStyle w:val="StyleUnderline"/>
        </w:rPr>
        <w:t>Environmental problems like</w:t>
      </w:r>
      <w:r>
        <w:t xml:space="preserve"> radioactive waste, </w:t>
      </w:r>
      <w:r w:rsidRPr="00A54B49">
        <w:rPr>
          <w:rStyle w:val="Emphasis"/>
        </w:rPr>
        <w:t>water pollution</w:t>
      </w:r>
      <w:r>
        <w:t xml:space="preserve">, </w:t>
      </w:r>
      <w:r w:rsidRPr="00A54B49">
        <w:rPr>
          <w:rStyle w:val="StyleUnderline"/>
        </w:rPr>
        <w:t>and climate change pair local land use problems with border-crossing public health and safety problem</w:t>
      </w:r>
      <w:r>
        <w:t xml:space="preserve">s. Like the problems with which energy law grapples, they cannot be resolved without partnering elements of state-specific expertise and authority with corresponding elements of national capacity. </w:t>
      </w:r>
      <w:r w:rsidRPr="00A54B49">
        <w:rPr>
          <w:rStyle w:val="StyleUnderline"/>
        </w:rPr>
        <w:t>And while constitutional federalism sees the issue only in terms of state and national governance, the challenges of multiscalar governance goes far deeper, extending into the productive possibilities for regulation at the local, regional, and international level as well, in various permutations and combinations.144</w:t>
      </w:r>
    </w:p>
    <w:p w14:paraId="46160B00" w14:textId="77777777" w:rsidR="00A54B49" w:rsidRDefault="00A54B49" w:rsidP="00A54B49">
      <w:r w:rsidRPr="00A54B49">
        <w:rPr>
          <w:rStyle w:val="StyleUnderline"/>
        </w:rPr>
        <w:t xml:space="preserve">The grand project for federalism and multiscalar regulation more </w:t>
      </w:r>
      <w:r w:rsidRPr="00A54B49">
        <w:rPr>
          <w:rStyle w:val="Emphasis"/>
        </w:rPr>
        <w:t xml:space="preserve">generally is to figure out how these different levels of government can best work together in realms of jurisdictional overlap. </w:t>
      </w:r>
      <w:r>
        <w:t>The following Part explores how environmental law has responded to the challenge.</w:t>
      </w:r>
    </w:p>
    <w:p w14:paraId="1AE29D6A" w14:textId="02BDA1C3" w:rsidR="000031A0" w:rsidRPr="000031A0" w:rsidRDefault="00F03314" w:rsidP="000031A0">
      <w:pPr>
        <w:pStyle w:val="Heading3"/>
      </w:pPr>
      <w:r>
        <w:t xml:space="preserve">2NC Decentralization Key </w:t>
      </w:r>
      <w:r w:rsidR="000031A0">
        <w:t>Environment</w:t>
      </w:r>
    </w:p>
    <w:p w14:paraId="485FBD3D" w14:textId="77777777" w:rsidR="00F03314" w:rsidRPr="004E375B" w:rsidRDefault="00F03314" w:rsidP="00F03314">
      <w:pPr>
        <w:pStyle w:val="Heading4"/>
      </w:pPr>
      <w:r w:rsidRPr="004E375B">
        <w:t xml:space="preserve">Decentralized federalism’s critical to </w:t>
      </w:r>
      <w:r w:rsidRPr="004E375B">
        <w:rPr>
          <w:u w:val="single"/>
        </w:rPr>
        <w:t>environmental protection</w:t>
      </w:r>
      <w:r w:rsidRPr="004E375B">
        <w:t xml:space="preserve"> and mitigating </w:t>
      </w:r>
      <w:r w:rsidRPr="004E375B">
        <w:rPr>
          <w:u w:val="single"/>
        </w:rPr>
        <w:t>climate change</w:t>
      </w:r>
      <w:r w:rsidRPr="004E375B">
        <w:t xml:space="preserve"> – centralization </w:t>
      </w:r>
      <w:r w:rsidRPr="004E375B">
        <w:rPr>
          <w:u w:val="single"/>
        </w:rPr>
        <w:t>fails</w:t>
      </w:r>
    </w:p>
    <w:p w14:paraId="1BEBB96F" w14:textId="77777777" w:rsidR="00F03314" w:rsidRPr="004E375B" w:rsidRDefault="00F03314" w:rsidP="00F03314">
      <w:r w:rsidRPr="004E375B">
        <w:rPr>
          <w:rStyle w:val="Style13ptBold"/>
        </w:rPr>
        <w:t>Richard</w:t>
      </w:r>
      <w:r>
        <w:rPr>
          <w:rStyle w:val="Style13ptBold"/>
        </w:rPr>
        <w:t xml:space="preserve"> </w:t>
      </w:r>
      <w:r w:rsidRPr="004E375B">
        <w:rPr>
          <w:rStyle w:val="Style13ptBold"/>
        </w:rPr>
        <w:t>Balme</w:t>
      </w:r>
      <w:r>
        <w:rPr>
          <w:rStyle w:val="Style13ptBold"/>
        </w:rPr>
        <w:t xml:space="preserve"> 14</w:t>
      </w:r>
      <w:r w:rsidRPr="004E375B">
        <w:t>, Professor at the Paris School of International Affairs, “Multi-Level Governance and the Environment: Intergovernmental Relations and Innovation in Environmental Policy”, Environmental Policy and</w:t>
      </w:r>
      <w:r>
        <w:t xml:space="preserve"> Governance, Volume 24, Issue 3</w:t>
      </w:r>
    </w:p>
    <w:p w14:paraId="3D359CDC" w14:textId="61E86B02" w:rsidR="00F03314" w:rsidRDefault="00F03314" w:rsidP="00F03314">
      <w:pPr>
        <w:rPr>
          <w:sz w:val="10"/>
        </w:rPr>
      </w:pPr>
      <w:r w:rsidRPr="004E375B">
        <w:rPr>
          <w:sz w:val="10"/>
        </w:rPr>
        <w:t xml:space="preserve">It is also worth noting that this </w:t>
      </w:r>
      <w:r w:rsidRPr="004E375B">
        <w:rPr>
          <w:rStyle w:val="StyleUnderline"/>
        </w:rPr>
        <w:t>evolution</w:t>
      </w:r>
      <w:r w:rsidRPr="004E375B">
        <w:rPr>
          <w:sz w:val="10"/>
        </w:rPr>
        <w:t xml:space="preserve">, initiated in the 1970s and accelerated thereafter, </w:t>
      </w:r>
      <w:r w:rsidRPr="004E375B">
        <w:rPr>
          <w:rStyle w:val="StyleUnderline"/>
        </w:rPr>
        <w:t>occurred in parallel with the introduction of environmental policy and politics</w:t>
      </w:r>
      <w:r w:rsidRPr="004E375B">
        <w:rPr>
          <w:sz w:val="10"/>
        </w:rPr>
        <w:t xml:space="preserve">, under the joint pressure of industrialization and urbanization. Developed and then developing countries created protection agencies or ministries, and initiated a whole body of legislation, jurisprudence and regulation specifically devoted to the environment. </w:t>
      </w:r>
      <w:r w:rsidRPr="004E375B">
        <w:rPr>
          <w:rStyle w:val="Emphasis"/>
          <w:highlight w:val="cyan"/>
        </w:rPr>
        <w:t>Decentralization</w:t>
      </w:r>
      <w:r w:rsidRPr="004E375B">
        <w:rPr>
          <w:sz w:val="10"/>
        </w:rPr>
        <w:t xml:space="preserve"> </w:t>
      </w:r>
      <w:r w:rsidRPr="004E375B">
        <w:rPr>
          <w:rStyle w:val="StyleUnderline"/>
        </w:rPr>
        <w:t>is often seen as a condition for</w:t>
      </w:r>
      <w:r w:rsidRPr="004E375B">
        <w:rPr>
          <w:sz w:val="10"/>
        </w:rPr>
        <w:t xml:space="preserve"> </w:t>
      </w:r>
      <w:r w:rsidRPr="004E375B">
        <w:rPr>
          <w:rStyle w:val="StyleUnderline"/>
        </w:rPr>
        <w:t>the</w:t>
      </w:r>
      <w:r w:rsidRPr="004E375B">
        <w:rPr>
          <w:sz w:val="10"/>
        </w:rPr>
        <w:t xml:space="preserve"> political </w:t>
      </w:r>
      <w:r w:rsidRPr="004E375B">
        <w:rPr>
          <w:rStyle w:val="StyleUnderline"/>
        </w:rPr>
        <w:t>system's capacity for environmental policy</w:t>
      </w:r>
      <w:r w:rsidRPr="004E375B">
        <w:rPr>
          <w:sz w:val="10"/>
        </w:rPr>
        <w:t xml:space="preserve">, </w:t>
      </w:r>
      <w:r w:rsidRPr="004E375B">
        <w:rPr>
          <w:rStyle w:val="StyleUnderline"/>
        </w:rPr>
        <w:t xml:space="preserve">as it </w:t>
      </w:r>
      <w:r w:rsidRPr="004E375B">
        <w:rPr>
          <w:rStyle w:val="StyleUnderline"/>
          <w:highlight w:val="cyan"/>
        </w:rPr>
        <w:t>allows for</w:t>
      </w:r>
      <w:r w:rsidRPr="004E375B">
        <w:rPr>
          <w:rStyle w:val="StyleUnderline"/>
        </w:rPr>
        <w:t xml:space="preserve"> the introduction of </w:t>
      </w:r>
      <w:r w:rsidRPr="004E375B">
        <w:rPr>
          <w:rStyle w:val="StyleUnderline"/>
          <w:highlight w:val="cyan"/>
        </w:rPr>
        <w:t>environmental institutions at</w:t>
      </w:r>
      <w:r w:rsidRPr="004E375B">
        <w:rPr>
          <w:sz w:val="10"/>
        </w:rPr>
        <w:t xml:space="preserve"> the </w:t>
      </w:r>
      <w:r w:rsidRPr="004E375B">
        <w:rPr>
          <w:rStyle w:val="StyleUnderline"/>
          <w:highlight w:val="cyan"/>
        </w:rPr>
        <w:t>different levels</w:t>
      </w:r>
      <w:r w:rsidRPr="004E375B">
        <w:rPr>
          <w:rStyle w:val="StyleUnderline"/>
        </w:rPr>
        <w:t xml:space="preserve"> of the state</w:t>
      </w:r>
      <w:r w:rsidRPr="004E375B">
        <w:rPr>
          <w:sz w:val="10"/>
        </w:rPr>
        <w:t xml:space="preserve"> (Weidner and Jänicke, </w:t>
      </w:r>
      <w:hyperlink r:id="rId50" w:anchor="eet1635-bib-0024" w:tooltip="Link to bibliographic citation" w:history="1">
        <w:r w:rsidRPr="004E375B">
          <w:rPr>
            <w:rStyle w:val="Hyperlink"/>
            <w:sz w:val="10"/>
          </w:rPr>
          <w:t>2002</w:t>
        </w:r>
      </w:hyperlink>
      <w:r w:rsidRPr="004E375B">
        <w:rPr>
          <w:sz w:val="10"/>
        </w:rPr>
        <w:t xml:space="preserve">). While the early measures of the 1970s and 1980s were primarily framed under the concept of environment conservation, interactions with other policy sectors such as agriculture, industry, health and energy intensified quickly, and the initial set of policy values evolved towards sustainable development, and more recently towards management of the earth ecosystem with climate change policies. Undoubtedly, these cognitive changes have been progressive and remain unevenly distributed across countries and policy subsystems. Nevertheless, during each of these transformative phases, relations between levels of government intensified. National authorities usually negotiate international treaties such as the Kyoto Protocol or the United States/Canada acid rain treaty. They also set environmental standards and enforce them upon subnational governments. However, in the European case, the European Union (EU) institutions rather than member states play a fundamental role in negotiating these agreements and in defining environmental norms. The competencies of states in federal governments widely vary, for instance between the United States and the EU (Vogel et al., </w:t>
      </w:r>
      <w:hyperlink r:id="rId51" w:anchor="eet1635-bib-0023" w:tooltip="Link to bibliographic citation" w:history="1">
        <w:r w:rsidRPr="004E375B">
          <w:rPr>
            <w:rStyle w:val="Hyperlink"/>
            <w:sz w:val="10"/>
          </w:rPr>
          <w:t>2005</w:t>
        </w:r>
      </w:hyperlink>
      <w:r w:rsidRPr="004E375B">
        <w:rPr>
          <w:sz w:val="10"/>
        </w:rPr>
        <w:t xml:space="preserve">) or between the United States and Canada where provinces rather than the federal government define standards for air or water quality. Local governments such as counties and municipalities usually operate refuse collection and recycling, decide upon land-use zoning, transportation planning and construction, and often manage local natural resources such as wild forests, groundwater or coastal areas. Because of this variance in the distribution of legal competencies, these central–local relations are anything but simple. </w:t>
      </w:r>
      <w:r w:rsidRPr="004E375B">
        <w:rPr>
          <w:rStyle w:val="StyleUnderline"/>
        </w:rPr>
        <w:t>In the United States</w:t>
      </w:r>
      <w:r w:rsidRPr="004E375B">
        <w:rPr>
          <w:sz w:val="10"/>
        </w:rPr>
        <w:t xml:space="preserve">, </w:t>
      </w:r>
      <w:r w:rsidRPr="004E375B">
        <w:rPr>
          <w:rStyle w:val="StyleUnderline"/>
          <w:highlight w:val="cyan"/>
        </w:rPr>
        <w:t xml:space="preserve">policies addressing climate change adopted by the </w:t>
      </w:r>
      <w:r w:rsidRPr="004E375B">
        <w:rPr>
          <w:rStyle w:val="Emphasis"/>
          <w:highlight w:val="cyan"/>
        </w:rPr>
        <w:t>fed</w:t>
      </w:r>
      <w:r w:rsidRPr="004E375B">
        <w:rPr>
          <w:rStyle w:val="Emphasis"/>
        </w:rPr>
        <w:t>eral government</w:t>
      </w:r>
      <w:r w:rsidRPr="004E375B">
        <w:rPr>
          <w:sz w:val="10"/>
        </w:rPr>
        <w:t xml:space="preserve"> </w:t>
      </w:r>
      <w:r w:rsidRPr="004E375B">
        <w:rPr>
          <w:rStyle w:val="StyleUnderline"/>
          <w:highlight w:val="cyan"/>
        </w:rPr>
        <w:t>remain</w:t>
      </w:r>
      <w:r w:rsidRPr="004E375B">
        <w:rPr>
          <w:sz w:val="10"/>
          <w:highlight w:val="cyan"/>
        </w:rPr>
        <w:t xml:space="preserve"> </w:t>
      </w:r>
      <w:r w:rsidRPr="004E375B">
        <w:rPr>
          <w:rStyle w:val="Emphasis"/>
          <w:highlight w:val="cyan"/>
        </w:rPr>
        <w:t>comparatively limited</w:t>
      </w:r>
      <w:r w:rsidRPr="004E375B">
        <w:rPr>
          <w:sz w:val="10"/>
        </w:rPr>
        <w:t xml:space="preserve">. </w:t>
      </w:r>
      <w:r w:rsidRPr="004E375B">
        <w:rPr>
          <w:rStyle w:val="StyleUnderline"/>
        </w:rPr>
        <w:t>This does not preclude</w:t>
      </w:r>
      <w:r w:rsidRPr="004E375B">
        <w:rPr>
          <w:sz w:val="10"/>
        </w:rPr>
        <w:t xml:space="preserve"> significant policy </w:t>
      </w:r>
      <w:r w:rsidRPr="004E375B">
        <w:rPr>
          <w:rStyle w:val="StyleUnderline"/>
        </w:rPr>
        <w:t>initiatives at the state level</w:t>
      </w:r>
      <w:r w:rsidRPr="004E375B">
        <w:rPr>
          <w:sz w:val="10"/>
        </w:rPr>
        <w:t xml:space="preserve">, </w:t>
      </w:r>
      <w:r w:rsidRPr="004E375B">
        <w:rPr>
          <w:rStyle w:val="Emphasis"/>
        </w:rPr>
        <w:t>but</w:t>
      </w:r>
      <w:r w:rsidRPr="004E375B">
        <w:rPr>
          <w:sz w:val="10"/>
        </w:rPr>
        <w:t xml:space="preserve"> </w:t>
      </w:r>
      <w:r w:rsidRPr="004E375B">
        <w:rPr>
          <w:rStyle w:val="StyleUnderline"/>
        </w:rPr>
        <w:t xml:space="preserve">their </w:t>
      </w:r>
      <w:r w:rsidRPr="004E375B">
        <w:rPr>
          <w:rStyle w:val="StyleUnderline"/>
          <w:highlight w:val="cyan"/>
        </w:rPr>
        <w:t>coordination remains</w:t>
      </w:r>
      <w:r w:rsidRPr="004E375B">
        <w:rPr>
          <w:rStyle w:val="StyleUnderline"/>
        </w:rPr>
        <w:t xml:space="preserve"> at best </w:t>
      </w:r>
      <w:r w:rsidRPr="004E375B">
        <w:rPr>
          <w:rStyle w:val="Emphasis"/>
          <w:highlight w:val="cyan"/>
        </w:rPr>
        <w:t>partial</w:t>
      </w:r>
      <w:r w:rsidRPr="004E375B">
        <w:rPr>
          <w:sz w:val="10"/>
          <w:highlight w:val="cyan"/>
        </w:rPr>
        <w:t xml:space="preserve">, </w:t>
      </w:r>
      <w:r w:rsidRPr="004E375B">
        <w:rPr>
          <w:rStyle w:val="StyleUnderline"/>
          <w:highlight w:val="cyan"/>
        </w:rPr>
        <w:t>and</w:t>
      </w:r>
      <w:r w:rsidRPr="004E375B">
        <w:rPr>
          <w:rStyle w:val="StyleUnderline"/>
        </w:rPr>
        <w:t xml:space="preserve"> contributes to </w:t>
      </w:r>
      <w:r w:rsidRPr="004E375B">
        <w:rPr>
          <w:rStyle w:val="Emphasis"/>
          <w:highlight w:val="cyan"/>
        </w:rPr>
        <w:t>limit their effectiveness</w:t>
      </w:r>
      <w:r w:rsidRPr="004E375B">
        <w:rPr>
          <w:sz w:val="10"/>
          <w:highlight w:val="cyan"/>
        </w:rPr>
        <w:t>.</w:t>
      </w:r>
      <w:r w:rsidRPr="004E375B">
        <w:rPr>
          <w:sz w:val="10"/>
        </w:rPr>
        <w:t xml:space="preserve"> In the EU, the role of European integration, and in particular of the Commission and the European Court of Justice, in promoting environmental policies in the member states has been widely reported (Kelemen, </w:t>
      </w:r>
      <w:hyperlink r:id="rId52" w:anchor="eet1635-bib-0010" w:tooltip="Link to bibliographic citation" w:history="1">
        <w:r w:rsidRPr="004E375B">
          <w:rPr>
            <w:rStyle w:val="Hyperlink"/>
            <w:sz w:val="10"/>
          </w:rPr>
          <w:t>2000</w:t>
        </w:r>
      </w:hyperlink>
      <w:r w:rsidRPr="004E375B">
        <w:rPr>
          <w:sz w:val="10"/>
        </w:rPr>
        <w:t xml:space="preserve">; Krämer, </w:t>
      </w:r>
      <w:hyperlink r:id="rId53" w:anchor="eet1635-bib-0011" w:tooltip="Link to bibliographic citation" w:history="1">
        <w:r w:rsidRPr="004E375B">
          <w:rPr>
            <w:rStyle w:val="Hyperlink"/>
            <w:sz w:val="10"/>
          </w:rPr>
          <w:t>2005</w:t>
        </w:r>
      </w:hyperlink>
      <w:r w:rsidRPr="004E375B">
        <w:rPr>
          <w:sz w:val="10"/>
        </w:rPr>
        <w:t xml:space="preserve">; Andonova and VanDeveer, </w:t>
      </w:r>
      <w:hyperlink r:id="rId54" w:anchor="eet1635-bib-0001" w:tooltip="Link to bibliographic citation" w:history="1">
        <w:r w:rsidRPr="004E375B">
          <w:rPr>
            <w:rStyle w:val="Hyperlink"/>
            <w:sz w:val="10"/>
          </w:rPr>
          <w:t>2012</w:t>
        </w:r>
      </w:hyperlink>
      <w:r w:rsidRPr="004E375B">
        <w:rPr>
          <w:sz w:val="10"/>
        </w:rPr>
        <w:t xml:space="preserve">). However, the environment is also one major policy area where the implementation deficit of EU legislation remains important. In China, observers of environmental policy regularly emphasize the implementation gap between legislation and agenda setting at the national level, and the realities of environment protection in provinces and localities. In all three cases central–local relations are identified as critical aspects of environmental policy design </w:t>
      </w:r>
      <w:r w:rsidRPr="002E348F">
        <w:rPr>
          <w:sz w:val="10"/>
        </w:rPr>
        <w:t xml:space="preserve">and implementation. </w:t>
      </w:r>
      <w:r w:rsidRPr="002E348F">
        <w:rPr>
          <w:rStyle w:val="StyleUnderline"/>
        </w:rPr>
        <w:t>Decentralization is</w:t>
      </w:r>
      <w:r w:rsidRPr="002E348F">
        <w:rPr>
          <w:sz w:val="10"/>
        </w:rPr>
        <w:t xml:space="preserve"> also </w:t>
      </w:r>
      <w:r w:rsidRPr="002E348F">
        <w:rPr>
          <w:rStyle w:val="Emphasis"/>
        </w:rPr>
        <w:t>regularly advocated by evaluation studies of environmental policies</w:t>
      </w:r>
      <w:r w:rsidRPr="002E348F">
        <w:rPr>
          <w:sz w:val="10"/>
        </w:rPr>
        <w:t xml:space="preserve"> (FAO, </w:t>
      </w:r>
      <w:hyperlink r:id="rId55" w:anchor="eet1635-bib-0007" w:tooltip="Link to bibliographic citation" w:history="1">
        <w:r w:rsidRPr="002E348F">
          <w:rPr>
            <w:rStyle w:val="Hyperlink"/>
            <w:sz w:val="10"/>
          </w:rPr>
          <w:t>2002</w:t>
        </w:r>
      </w:hyperlink>
      <w:r w:rsidRPr="002E348F">
        <w:rPr>
          <w:sz w:val="10"/>
        </w:rPr>
        <w:t xml:space="preserve">; Organisation for Economic Cooperation and Development, </w:t>
      </w:r>
      <w:hyperlink r:id="rId56" w:anchor="eet1635-bib-0017" w:tooltip="Link to bibliographic citation" w:history="1">
        <w:r w:rsidRPr="002E348F">
          <w:rPr>
            <w:rStyle w:val="Hyperlink"/>
            <w:sz w:val="10"/>
          </w:rPr>
          <w:t>2009</w:t>
        </w:r>
      </w:hyperlink>
      <w:r w:rsidRPr="002E348F">
        <w:rPr>
          <w:sz w:val="10"/>
        </w:rPr>
        <w:t xml:space="preserve">; Rodrigo et al., </w:t>
      </w:r>
      <w:hyperlink r:id="rId57" w:anchor="eet1635-bib-0020" w:tooltip="Link to bibliographic citation" w:history="1">
        <w:r w:rsidRPr="002E348F">
          <w:rPr>
            <w:rStyle w:val="Hyperlink"/>
            <w:sz w:val="10"/>
          </w:rPr>
          <w:t>2009</w:t>
        </w:r>
      </w:hyperlink>
      <w:r w:rsidRPr="002E348F">
        <w:rPr>
          <w:sz w:val="10"/>
        </w:rPr>
        <w:t xml:space="preserve">), </w:t>
      </w:r>
      <w:r w:rsidRPr="002E348F">
        <w:rPr>
          <w:rStyle w:val="StyleUnderline"/>
        </w:rPr>
        <w:t>and part of the policy packages associated with ‘good governance’ prescriptions</w:t>
      </w:r>
      <w:r w:rsidRPr="002E348F">
        <w:rPr>
          <w:sz w:val="10"/>
        </w:rPr>
        <w:t xml:space="preserve"> (Batterbury and Fernando, </w:t>
      </w:r>
      <w:hyperlink r:id="rId58" w:anchor="eet1635-bib-0002" w:tooltip="Link to bibliographic citation" w:history="1">
        <w:r w:rsidRPr="002E348F">
          <w:rPr>
            <w:rStyle w:val="Hyperlink"/>
            <w:sz w:val="10"/>
          </w:rPr>
          <w:t>2006</w:t>
        </w:r>
      </w:hyperlink>
      <w:r w:rsidRPr="002E348F">
        <w:rPr>
          <w:sz w:val="10"/>
        </w:rPr>
        <w:t>). However, we do not have a clear understanding, if not a theory, of the structural constraints imposed by different types of central–local relations on environmental policy. Nor do we properly comprehend how changes in territorial arrangements impact on the capacity for adjustment and innovation in environmental policy. Finally, we also need to better explore how the dynamics of environmental policy, with its new political conflicts and policy instruments, creates new incentives and opportunities for revising the territorial arrangements of public policy. The Environmental Implications of Territorial Arrangements: Disentangling the Conundrum Territorial arrangements may impact the environment in several ways. Oates (</w:t>
      </w:r>
      <w:hyperlink r:id="rId59" w:anchor="eet1635-bib-0015" w:tooltip="Link to bibliographic citation" w:history="1">
        <w:r w:rsidRPr="002E348F">
          <w:rPr>
            <w:rStyle w:val="Hyperlink"/>
            <w:sz w:val="10"/>
          </w:rPr>
          <w:t>1972</w:t>
        </w:r>
      </w:hyperlink>
      <w:r w:rsidRPr="002E348F">
        <w:rPr>
          <w:sz w:val="10"/>
        </w:rPr>
        <w:t>), in his foundational study, argued that central governments are confronted with difficulties in providing optimal local vari</w:t>
      </w:r>
      <w:r w:rsidRPr="004E375B">
        <w:rPr>
          <w:sz w:val="10"/>
        </w:rPr>
        <w:t xml:space="preserve">ation in policy stringency. By contrast, </w:t>
      </w:r>
      <w:r w:rsidRPr="004E375B">
        <w:rPr>
          <w:rStyle w:val="StyleUnderline"/>
          <w:highlight w:val="cyan"/>
        </w:rPr>
        <w:t xml:space="preserve">decentralization allows jurisdictions to </w:t>
      </w:r>
      <w:r w:rsidRPr="004E375B">
        <w:rPr>
          <w:rStyle w:val="Emphasis"/>
          <w:highlight w:val="cyan"/>
        </w:rPr>
        <w:t>control</w:t>
      </w:r>
      <w:r w:rsidRPr="004E375B">
        <w:rPr>
          <w:sz w:val="10"/>
        </w:rPr>
        <w:t xml:space="preserve"> for their own </w:t>
      </w:r>
      <w:r w:rsidRPr="004E375B">
        <w:rPr>
          <w:rStyle w:val="Emphasis"/>
          <w:highlight w:val="cyan"/>
        </w:rPr>
        <w:t>pollution</w:t>
      </w:r>
      <w:r w:rsidRPr="004E375B">
        <w:rPr>
          <w:sz w:val="10"/>
        </w:rPr>
        <w:t xml:space="preserve"> levels. They may therefore be tempted to engage in a ‘race to the bottom’ in environmental regulation, to protect industrial interests and to attract ingoing investments, lowering general environmental quality. The level of transboundary pollutants in particular is expected to be higher under decentralization, as jurisdictions can easily free-ride on each other in that case. In the same vein of theoretical economics, Baumol and Oates (</w:t>
      </w:r>
      <w:hyperlink r:id="rId60" w:anchor="eet1635-bib-0003" w:tooltip="Link to bibliographic citation" w:history="1">
        <w:r w:rsidRPr="004E375B">
          <w:rPr>
            <w:rStyle w:val="Hyperlink"/>
            <w:sz w:val="10"/>
          </w:rPr>
          <w:t>1988</w:t>
        </w:r>
      </w:hyperlink>
      <w:r w:rsidRPr="004E375B">
        <w:rPr>
          <w:sz w:val="10"/>
        </w:rPr>
        <w:t xml:space="preserve">: 284) explore the theoretical foundations for the decentralization of environmental policy. They point to the need for centralized decision-making as well as for decentralized participation in the setting of environmental standards. They argue that the competition for jobs between localities can be consistent with Pareto-optimal levels of environmental quality. Nevertheless, excessive environmental degradation can easily result from regions or localities engaging in rent-seeking measures to attract capital. In parallel with this normative literature, </w:t>
      </w:r>
      <w:r w:rsidRPr="004E375B">
        <w:rPr>
          <w:rStyle w:val="StyleUnderline"/>
        </w:rPr>
        <w:t xml:space="preserve">the </w:t>
      </w:r>
      <w:r w:rsidRPr="004E375B">
        <w:rPr>
          <w:rStyle w:val="StyleUnderline"/>
          <w:highlight w:val="cyan"/>
        </w:rPr>
        <w:t>empirical effects</w:t>
      </w:r>
      <w:r w:rsidRPr="004E375B">
        <w:rPr>
          <w:rStyle w:val="StyleUnderline"/>
        </w:rPr>
        <w:t xml:space="preserve"> of decentralization on environmental outcomes </w:t>
      </w:r>
      <w:r w:rsidRPr="002E348F">
        <w:rPr>
          <w:rStyle w:val="StyleUnderline"/>
        </w:rPr>
        <w:t xml:space="preserve">are </w:t>
      </w:r>
      <w:r w:rsidRPr="002E348F">
        <w:rPr>
          <w:rStyle w:val="Emphasis"/>
        </w:rPr>
        <w:t xml:space="preserve">increasingly </w:t>
      </w:r>
      <w:r w:rsidRPr="004E375B">
        <w:rPr>
          <w:rStyle w:val="Emphasis"/>
          <w:highlight w:val="cyan"/>
        </w:rPr>
        <w:t>document</w:t>
      </w:r>
      <w:r w:rsidRPr="002E348F">
        <w:rPr>
          <w:rStyle w:val="Emphasis"/>
        </w:rPr>
        <w:t>ed</w:t>
      </w:r>
      <w:r w:rsidRPr="004E375B">
        <w:rPr>
          <w:sz w:val="10"/>
        </w:rPr>
        <w:t xml:space="preserve">. Most </w:t>
      </w:r>
      <w:r w:rsidRPr="004E375B">
        <w:rPr>
          <w:rStyle w:val="StyleUnderline"/>
        </w:rPr>
        <w:t>studies are national and US-based</w:t>
      </w:r>
      <w:r w:rsidRPr="004E375B">
        <w:rPr>
          <w:sz w:val="10"/>
        </w:rPr>
        <w:t xml:space="preserve"> (List and Gerking, </w:t>
      </w:r>
      <w:hyperlink r:id="rId61" w:anchor="eet1635-bib-0012" w:tooltip="Link to bibliographic citation" w:history="1">
        <w:r w:rsidRPr="004E375B">
          <w:rPr>
            <w:rStyle w:val="Hyperlink"/>
            <w:sz w:val="10"/>
          </w:rPr>
          <w:t>2000</w:t>
        </w:r>
      </w:hyperlink>
      <w:r w:rsidRPr="004E375B">
        <w:rPr>
          <w:sz w:val="10"/>
        </w:rPr>
        <w:t xml:space="preserve">; Millimet, </w:t>
      </w:r>
      <w:hyperlink r:id="rId62" w:anchor="eet1635-bib-0014" w:tooltip="Link to bibliographic citation" w:history="1">
        <w:r w:rsidRPr="004E375B">
          <w:rPr>
            <w:rStyle w:val="Hyperlink"/>
            <w:sz w:val="10"/>
          </w:rPr>
          <w:t>2003</w:t>
        </w:r>
      </w:hyperlink>
      <w:r w:rsidRPr="004E375B">
        <w:rPr>
          <w:sz w:val="10"/>
        </w:rPr>
        <w:t xml:space="preserve">; Cutter and DeShazo, </w:t>
      </w:r>
      <w:hyperlink r:id="rId63" w:anchor="eet1635-bib-0004" w:tooltip="Link to bibliographic citation" w:history="1">
        <w:r w:rsidRPr="004E375B">
          <w:rPr>
            <w:rStyle w:val="Hyperlink"/>
            <w:sz w:val="10"/>
          </w:rPr>
          <w:t>2007</w:t>
        </w:r>
      </w:hyperlink>
      <w:r w:rsidRPr="004E375B">
        <w:rPr>
          <w:sz w:val="10"/>
        </w:rPr>
        <w:t xml:space="preserve">). </w:t>
      </w:r>
      <w:r w:rsidRPr="004E375B">
        <w:rPr>
          <w:rStyle w:val="StyleUnderline"/>
        </w:rPr>
        <w:t>Sigman</w:t>
      </w:r>
      <w:r w:rsidRPr="004E375B">
        <w:rPr>
          <w:sz w:val="10"/>
        </w:rPr>
        <w:t xml:space="preserve"> (</w:t>
      </w:r>
      <w:hyperlink r:id="rId64" w:anchor="eet1635-bib-0022" w:tooltip="Link to bibliographic citation" w:history="1">
        <w:r w:rsidRPr="004E375B">
          <w:rPr>
            <w:rStyle w:val="Hyperlink"/>
            <w:sz w:val="10"/>
          </w:rPr>
          <w:t>2007</w:t>
        </w:r>
      </w:hyperlink>
      <w:r w:rsidRPr="004E375B">
        <w:rPr>
          <w:sz w:val="10"/>
        </w:rPr>
        <w:t xml:space="preserve">), using a cross-country database and </w:t>
      </w:r>
      <w:r w:rsidRPr="004E375B">
        <w:rPr>
          <w:rStyle w:val="StyleUnderline"/>
        </w:rPr>
        <w:t>measuring levels of a local and regional pollutant</w:t>
      </w:r>
      <w:r w:rsidRPr="004E375B">
        <w:rPr>
          <w:sz w:val="10"/>
        </w:rPr>
        <w:t xml:space="preserve">, </w:t>
      </w:r>
      <w:r w:rsidRPr="004E375B">
        <w:rPr>
          <w:rStyle w:val="StyleUnderline"/>
        </w:rPr>
        <w:t xml:space="preserve">finds </w:t>
      </w:r>
      <w:r w:rsidRPr="004E375B">
        <w:rPr>
          <w:rStyle w:val="Emphasis"/>
        </w:rPr>
        <w:t>greater interjuristictional variation</w:t>
      </w:r>
      <w:r w:rsidRPr="004E375B">
        <w:rPr>
          <w:rStyle w:val="StyleUnderline"/>
        </w:rPr>
        <w:t xml:space="preserve"> in pollution in federal than in non-federal countries</w:t>
      </w:r>
      <w:r w:rsidRPr="004E375B">
        <w:rPr>
          <w:sz w:val="10"/>
        </w:rPr>
        <w:t>. H</w:t>
      </w:r>
      <w:r w:rsidRPr="004E375B">
        <w:rPr>
          <w:rStyle w:val="StyleUnderline"/>
        </w:rPr>
        <w:t>er analysis supports the</w:t>
      </w:r>
      <w:r w:rsidRPr="004E375B">
        <w:rPr>
          <w:sz w:val="10"/>
        </w:rPr>
        <w:t xml:space="preserve"> traditional </w:t>
      </w:r>
      <w:r w:rsidRPr="004E375B">
        <w:rPr>
          <w:rStyle w:val="StyleUnderline"/>
        </w:rPr>
        <w:t>view that</w:t>
      </w:r>
      <w:r w:rsidRPr="004E375B">
        <w:rPr>
          <w:sz w:val="10"/>
        </w:rPr>
        <w:t xml:space="preserve"> </w:t>
      </w:r>
      <w:r w:rsidRPr="002E348F">
        <w:rPr>
          <w:rStyle w:val="StyleUnderline"/>
        </w:rPr>
        <w:t xml:space="preserve">decentralization allows for </w:t>
      </w:r>
      <w:r w:rsidRPr="004E375B">
        <w:rPr>
          <w:rStyle w:val="StyleUnderline"/>
          <w:highlight w:val="cyan"/>
        </w:rPr>
        <w:t xml:space="preserve">policies </w:t>
      </w:r>
      <w:r w:rsidRPr="004E375B">
        <w:rPr>
          <w:rStyle w:val="Emphasis"/>
          <w:highlight w:val="cyan"/>
        </w:rPr>
        <w:t>better suited for local conditions</w:t>
      </w:r>
      <w:r w:rsidRPr="004E375B">
        <w:rPr>
          <w:sz w:val="10"/>
        </w:rPr>
        <w:t xml:space="preserve">. However, </w:t>
      </w:r>
      <w:r w:rsidRPr="004E375B">
        <w:rPr>
          <w:rStyle w:val="StyleUnderline"/>
          <w:highlight w:val="cyan"/>
        </w:rPr>
        <w:t xml:space="preserve">she </w:t>
      </w:r>
      <w:r w:rsidRPr="004E375B">
        <w:rPr>
          <w:rStyle w:val="Emphasis"/>
          <w:highlight w:val="cyan"/>
        </w:rPr>
        <w:t>does not</w:t>
      </w:r>
      <w:r w:rsidRPr="004E375B">
        <w:rPr>
          <w:rStyle w:val="StyleUnderline"/>
          <w:highlight w:val="cyan"/>
        </w:rPr>
        <w:t xml:space="preserve"> conclude</w:t>
      </w:r>
      <w:r w:rsidRPr="004E375B">
        <w:rPr>
          <w:rStyle w:val="StyleUnderline"/>
        </w:rPr>
        <w:t xml:space="preserve"> upon </w:t>
      </w:r>
      <w:r w:rsidRPr="004E375B">
        <w:rPr>
          <w:rStyle w:val="StyleUnderline"/>
          <w:highlight w:val="cyan"/>
        </w:rPr>
        <w:t>a ‘race to the bottom’</w:t>
      </w:r>
      <w:r w:rsidRPr="004E375B">
        <w:rPr>
          <w:rStyle w:val="StyleUnderline"/>
        </w:rPr>
        <w:t xml:space="preserve"> in pollution levels.</w:t>
      </w:r>
      <w:r w:rsidRPr="004E375B">
        <w:rPr>
          <w:sz w:val="10"/>
        </w:rPr>
        <w:t xml:space="preserve"> Most studies analysing processes of environmental policy rather than mere pollution outcomes reach more complex and ambivalent conclusions (Young et al., </w:t>
      </w:r>
      <w:hyperlink r:id="rId65" w:anchor="eet1635-bib-0025" w:tooltip="Link to bibliographic citation" w:history="1">
        <w:r w:rsidRPr="004E375B">
          <w:rPr>
            <w:rStyle w:val="Hyperlink"/>
            <w:sz w:val="10"/>
          </w:rPr>
          <w:t>2008</w:t>
        </w:r>
      </w:hyperlink>
      <w:r w:rsidRPr="004E375B">
        <w:rPr>
          <w:sz w:val="10"/>
        </w:rPr>
        <w:t xml:space="preserve">; Paavola et al., </w:t>
      </w:r>
      <w:hyperlink r:id="rId66" w:anchor="eet1635-bib-0019" w:tooltip="Link to bibliographic citation" w:history="1">
        <w:r w:rsidRPr="004E375B">
          <w:rPr>
            <w:rStyle w:val="Hyperlink"/>
            <w:sz w:val="10"/>
          </w:rPr>
          <w:t>2009</w:t>
        </w:r>
      </w:hyperlink>
      <w:r w:rsidRPr="004E375B">
        <w:rPr>
          <w:sz w:val="10"/>
        </w:rPr>
        <w:t xml:space="preserve">). Indeed, the precise influence of territorial arrangements is hard to identify for three major reasons. First, variations in the institutional structures of the state and in the effective design of intergovernmental relations are both significant and complex. They include constitutional, fiscal, administrative and socio-political aspects, which are not always and not necessarily convergent, especially when intermediary cases are considered. Therefore, the idea of classifying the wide range of situations in the territorial organization of the state under a simple typology or along a single continuum is not as easy, nor as appropriate, as it may seem. Secondly, these territorial arrangements do not operate in a vacuum, but are embedded within other institutional structures such as the parliamentary, presidential or authoritarian type, or the regime, extent of welfare redistribution, class and cultural structure of the population, and configuration of the ecosystem formed by the urban network. Finally, environmental policy itself is a rather composite category, and a given territorial arrangement may not have a similar influence on the provision of different environmental goods, for instance on the conservation of local biodiversity and on the deployment of renewable energy. Territorial autonomy is in particular likely to favour NIMBY (‘Not in my backyard’) types of mobilization, whereby residents oppose local negative externalities associated with decision-making. Such mobilizations are often able to limit the implantation of polluting industries or constructions. But localities also regularly resist to the creation of natural reserves or energy policies when they impose constraints on local business and industries. Isolating empirically the ‘net’ impact of central–periphery relations on the different aspects of environmental policy will definitely require further and more detailed research and investigation. To advance in that direction we can start by considering these potential effects under a simple analytical dichotomy between conditions of ‘pure’ forms of centralization versus federalism. Under centralization, concentration of powers on the top level of government is extreme, and we assume that the central government has a monopoly over environmental legislation and agenda setting, that it collects taxes, controls public expenditures, and ensures homogeneity of regulation and provides for redistribution across local governments. Local governments are placed in a position of implementing the policy defined at the central level. </w:t>
      </w:r>
      <w:r w:rsidRPr="004E375B">
        <w:rPr>
          <w:rStyle w:val="StyleUnderline"/>
        </w:rPr>
        <w:t>Under federalism</w:t>
      </w:r>
      <w:r w:rsidRPr="004E375B">
        <w:rPr>
          <w:sz w:val="10"/>
        </w:rPr>
        <w:t xml:space="preserve">, by contrast, </w:t>
      </w:r>
      <w:r w:rsidRPr="004E375B">
        <w:rPr>
          <w:rStyle w:val="StyleUnderline"/>
        </w:rPr>
        <w:t>legislation</w:t>
      </w:r>
      <w:r w:rsidRPr="004E375B">
        <w:rPr>
          <w:sz w:val="10"/>
        </w:rPr>
        <w:t xml:space="preserve">, </w:t>
      </w:r>
      <w:r w:rsidRPr="004E375B">
        <w:rPr>
          <w:rStyle w:val="StyleUnderline"/>
        </w:rPr>
        <w:t>taxing</w:t>
      </w:r>
      <w:r w:rsidRPr="004E375B">
        <w:rPr>
          <w:sz w:val="10"/>
        </w:rPr>
        <w:t xml:space="preserve"> </w:t>
      </w:r>
      <w:r w:rsidRPr="004E375B">
        <w:rPr>
          <w:rStyle w:val="StyleUnderline"/>
        </w:rPr>
        <w:t>and</w:t>
      </w:r>
      <w:r w:rsidRPr="004E375B">
        <w:rPr>
          <w:sz w:val="10"/>
        </w:rPr>
        <w:t xml:space="preserve"> </w:t>
      </w:r>
      <w:r w:rsidRPr="004E375B">
        <w:rPr>
          <w:rStyle w:val="StyleUnderline"/>
        </w:rPr>
        <w:t>spending</w:t>
      </w:r>
      <w:r w:rsidRPr="004E375B">
        <w:rPr>
          <w:sz w:val="10"/>
        </w:rPr>
        <w:t xml:space="preserve"> </w:t>
      </w:r>
      <w:r w:rsidRPr="004E375B">
        <w:rPr>
          <w:rStyle w:val="StyleUnderline"/>
        </w:rPr>
        <w:t>are</w:t>
      </w:r>
      <w:r w:rsidRPr="004E375B">
        <w:rPr>
          <w:sz w:val="10"/>
        </w:rPr>
        <w:t xml:space="preserve"> </w:t>
      </w:r>
      <w:r w:rsidRPr="004E375B">
        <w:rPr>
          <w:rStyle w:val="Emphasis"/>
        </w:rPr>
        <w:t>shared competencies</w:t>
      </w:r>
      <w:r w:rsidRPr="004E375B">
        <w:rPr>
          <w:sz w:val="10"/>
        </w:rPr>
        <w:t xml:space="preserve"> between the federal government and lower-tier levels alternatively called states, regions or provinces. </w:t>
      </w:r>
      <w:r w:rsidRPr="004E375B">
        <w:rPr>
          <w:rStyle w:val="StyleUnderline"/>
        </w:rPr>
        <w:t xml:space="preserve">All of these units benefit from their constitution and from the capacity to adopt </w:t>
      </w:r>
      <w:r w:rsidRPr="004E375B">
        <w:rPr>
          <w:rStyle w:val="Emphasis"/>
        </w:rPr>
        <w:t>their own legislation</w:t>
      </w:r>
      <w:r w:rsidRPr="004E375B">
        <w:rPr>
          <w:sz w:val="10"/>
        </w:rPr>
        <w:t xml:space="preserve">, at least in some policy areas. We consider federalism analytically as the most extreme case of decentralization, the one in which territorial governments have the largest degree of discretion and power vis-à-vis the central government. In such a case policy is co-determined and alternatively or jointly implemented by the two levels of government. A powerful constitutional court exerts judicial review to regulate the discrepancies and divergences in policy orientations likely to develop in such a system. For unitary decentralized systems, local and regional governments have some limited room for policy initiative and some discretionary power over public spending, within the limits set by national legislation. When the environment is considered, centralization ensures the unity of legislation and regulation across territories, and the consistency of environmental policy with international engagements. Normative consistency has some advantages, including clarity in policy design, a principle of equality in access to environmental goods, and the capacity for central government to implement policy without bargaining with sub-national units. At first sight it allows the government to escape the principal–agent relation coming with federalism or decentralization. In the theory of collective action (Olson, </w:t>
      </w:r>
      <w:hyperlink r:id="rId67" w:anchor="eet1635-bib-0016" w:tooltip="Link to bibliographic citation" w:history="1">
        <w:r w:rsidRPr="004E375B">
          <w:rPr>
            <w:rStyle w:val="Hyperlink"/>
            <w:sz w:val="10"/>
          </w:rPr>
          <w:t>1965</w:t>
        </w:r>
      </w:hyperlink>
      <w:r w:rsidRPr="004E375B">
        <w:rPr>
          <w:sz w:val="10"/>
        </w:rPr>
        <w:t xml:space="preserve">), a centralized distribution of authority provides a solution to the problems of cooperation and coordination in public goods provision among multiple actors. Centralization therefore seems more adequate than federalism to provide global environmental goods, such as greenhouse gas (GHG) emission reductions. Nevertheless, </w:t>
      </w:r>
      <w:r w:rsidRPr="004E375B">
        <w:rPr>
          <w:rStyle w:val="StyleUnderline"/>
          <w:highlight w:val="cyan"/>
        </w:rPr>
        <w:t>centralization</w:t>
      </w:r>
      <w:r w:rsidRPr="004E375B">
        <w:rPr>
          <w:sz w:val="10"/>
        </w:rPr>
        <w:t xml:space="preserve"> also </w:t>
      </w:r>
      <w:r w:rsidRPr="004E375B">
        <w:rPr>
          <w:rStyle w:val="StyleUnderline"/>
          <w:highlight w:val="cyan"/>
        </w:rPr>
        <w:t>has</w:t>
      </w:r>
      <w:r w:rsidRPr="004E375B">
        <w:rPr>
          <w:sz w:val="10"/>
        </w:rPr>
        <w:t xml:space="preserve"> some corresponding </w:t>
      </w:r>
      <w:r w:rsidRPr="002E348F">
        <w:rPr>
          <w:rStyle w:val="Emphasis"/>
        </w:rPr>
        <w:t>limitations</w:t>
      </w:r>
      <w:r w:rsidRPr="004E375B">
        <w:rPr>
          <w:sz w:val="10"/>
          <w:highlight w:val="cyan"/>
        </w:rPr>
        <w:t xml:space="preserve">: </w:t>
      </w:r>
      <w:r w:rsidRPr="004E375B">
        <w:rPr>
          <w:rStyle w:val="StyleUnderline"/>
          <w:highlight w:val="cyan"/>
        </w:rPr>
        <w:t xml:space="preserve">little reactivity </w:t>
      </w:r>
      <w:r w:rsidRPr="002E348F">
        <w:rPr>
          <w:rStyle w:val="StyleUnderline"/>
        </w:rPr>
        <w:t xml:space="preserve">to </w:t>
      </w:r>
      <w:r w:rsidRPr="002E348F">
        <w:rPr>
          <w:rStyle w:val="Emphasis"/>
        </w:rPr>
        <w:t>local circumstances</w:t>
      </w:r>
      <w:r w:rsidRPr="004E375B">
        <w:rPr>
          <w:rStyle w:val="StyleUnderline"/>
        </w:rPr>
        <w:t xml:space="preserve">, a </w:t>
      </w:r>
      <w:r w:rsidRPr="004E375B">
        <w:rPr>
          <w:rStyle w:val="StyleUnderline"/>
          <w:highlight w:val="cyan"/>
        </w:rPr>
        <w:t>limited</w:t>
      </w:r>
      <w:r w:rsidRPr="004E375B">
        <w:rPr>
          <w:rStyle w:val="StyleUnderline"/>
        </w:rPr>
        <w:t xml:space="preserve"> capacity for </w:t>
      </w:r>
      <w:r w:rsidRPr="004E375B">
        <w:rPr>
          <w:rStyle w:val="Emphasis"/>
          <w:highlight w:val="cyan"/>
        </w:rPr>
        <w:t>innovation</w:t>
      </w:r>
      <w:r w:rsidRPr="004E375B">
        <w:rPr>
          <w:sz w:val="10"/>
        </w:rPr>
        <w:t xml:space="preserve"> </w:t>
      </w:r>
      <w:r w:rsidRPr="004E375B">
        <w:rPr>
          <w:rStyle w:val="StyleUnderline"/>
        </w:rPr>
        <w:t>through local experimentation</w:t>
      </w:r>
      <w:r w:rsidRPr="004E375B">
        <w:rPr>
          <w:sz w:val="10"/>
        </w:rPr>
        <w:t xml:space="preserve">, </w:t>
      </w:r>
      <w:r w:rsidRPr="004E375B">
        <w:rPr>
          <w:rStyle w:val="StyleUnderline"/>
          <w:highlight w:val="cyan"/>
        </w:rPr>
        <w:t>and a</w:t>
      </w:r>
      <w:r w:rsidRPr="004E375B">
        <w:rPr>
          <w:sz w:val="10"/>
          <w:highlight w:val="cyan"/>
        </w:rPr>
        <w:t xml:space="preserve"> </w:t>
      </w:r>
      <w:r w:rsidRPr="004E375B">
        <w:rPr>
          <w:rStyle w:val="Emphasis"/>
          <w:highlight w:val="cyan"/>
        </w:rPr>
        <w:t>strict dependence on</w:t>
      </w:r>
      <w:r w:rsidRPr="004E375B">
        <w:rPr>
          <w:rStyle w:val="Emphasis"/>
        </w:rPr>
        <w:t xml:space="preserve"> state </w:t>
      </w:r>
      <w:r w:rsidRPr="004E375B">
        <w:rPr>
          <w:rStyle w:val="Emphasis"/>
          <w:highlight w:val="cyan"/>
        </w:rPr>
        <w:t>bureaucracies</w:t>
      </w:r>
      <w:r w:rsidRPr="004E375B">
        <w:rPr>
          <w:sz w:val="10"/>
          <w:highlight w:val="cyan"/>
        </w:rPr>
        <w:t xml:space="preserve"> </w:t>
      </w:r>
      <w:r w:rsidRPr="004E375B">
        <w:rPr>
          <w:rStyle w:val="StyleUnderline"/>
          <w:highlight w:val="cyan"/>
        </w:rPr>
        <w:t>and</w:t>
      </w:r>
      <w:r w:rsidRPr="004E375B">
        <w:rPr>
          <w:sz w:val="10"/>
          <w:highlight w:val="cyan"/>
        </w:rPr>
        <w:t xml:space="preserve"> </w:t>
      </w:r>
      <w:r w:rsidRPr="004E375B">
        <w:rPr>
          <w:rStyle w:val="Emphasis"/>
          <w:highlight w:val="cyan"/>
        </w:rPr>
        <w:t xml:space="preserve">top-down </w:t>
      </w:r>
      <w:r w:rsidRPr="004E375B">
        <w:rPr>
          <w:rStyle w:val="Emphasis"/>
        </w:rPr>
        <w:t xml:space="preserve">processes for </w:t>
      </w:r>
      <w:r w:rsidRPr="004E375B">
        <w:rPr>
          <w:rStyle w:val="Emphasis"/>
          <w:highlight w:val="cyan"/>
        </w:rPr>
        <w:t>implementation</w:t>
      </w:r>
      <w:r w:rsidRPr="004E375B">
        <w:rPr>
          <w:rStyle w:val="Emphasis"/>
        </w:rPr>
        <w:t>.</w:t>
      </w:r>
      <w:r w:rsidRPr="004E375B">
        <w:rPr>
          <w:sz w:val="10"/>
        </w:rPr>
        <w:t xml:space="preserve"> In a pure centralized system, the principal–agent problem at the origin of the implementation gap is in a way translated from the relations between different levels of government to the relation between the government and public administration. The bureaucracy in charge of environmental protection may be more immune than local governments to the pressure of local interests. However, it may not be as powerful as needed within the state apparatus to impose environmental policy to ministries such as construction, transportation, energy or agriculture, usually benefiting from strong networks and connections at the local level. Therefore, in the case of conflicting priorities, implementation of environmental policy is not necessarily more effective with centralization. </w:t>
      </w:r>
      <w:r w:rsidRPr="004E375B">
        <w:rPr>
          <w:rStyle w:val="StyleUnderline"/>
        </w:rPr>
        <w:t>Environmental policy development under a</w:t>
      </w:r>
      <w:r w:rsidRPr="004E375B">
        <w:rPr>
          <w:sz w:val="10"/>
        </w:rPr>
        <w:t xml:space="preserve"> strictly </w:t>
      </w:r>
      <w:r w:rsidRPr="004E375B">
        <w:rPr>
          <w:rStyle w:val="Emphasis"/>
        </w:rPr>
        <w:t>centralized policy-design</w:t>
      </w:r>
      <w:r w:rsidRPr="004E375B">
        <w:rPr>
          <w:sz w:val="10"/>
        </w:rPr>
        <w:t xml:space="preserve"> </w:t>
      </w:r>
      <w:r w:rsidRPr="004E375B">
        <w:rPr>
          <w:rStyle w:val="StyleUnderline"/>
        </w:rPr>
        <w:t>may be</w:t>
      </w:r>
      <w:r w:rsidRPr="004E375B">
        <w:rPr>
          <w:sz w:val="10"/>
        </w:rPr>
        <w:t xml:space="preserve"> </w:t>
      </w:r>
      <w:r w:rsidRPr="004E375B">
        <w:rPr>
          <w:rStyle w:val="Emphasis"/>
        </w:rPr>
        <w:t>limited</w:t>
      </w:r>
      <w:r w:rsidRPr="004E375B">
        <w:rPr>
          <w:sz w:val="10"/>
        </w:rPr>
        <w:t xml:space="preserve"> </w:t>
      </w:r>
      <w:r w:rsidRPr="004E375B">
        <w:rPr>
          <w:rStyle w:val="StyleUnderline"/>
        </w:rPr>
        <w:t>by</w:t>
      </w:r>
      <w:r w:rsidRPr="004E375B">
        <w:rPr>
          <w:sz w:val="10"/>
        </w:rPr>
        <w:t xml:space="preserve"> four kinds of factors: (1) </w:t>
      </w:r>
      <w:r w:rsidRPr="004E375B">
        <w:rPr>
          <w:rStyle w:val="StyleUnderline"/>
        </w:rPr>
        <w:t xml:space="preserve">the </w:t>
      </w:r>
      <w:r w:rsidRPr="004E375B">
        <w:rPr>
          <w:rStyle w:val="Emphasis"/>
          <w:highlight w:val="cyan"/>
        </w:rPr>
        <w:t>hostility</w:t>
      </w:r>
      <w:r w:rsidRPr="004E375B">
        <w:rPr>
          <w:rStyle w:val="StyleUnderline"/>
          <w:highlight w:val="cyan"/>
        </w:rPr>
        <w:t xml:space="preserve"> or lack of </w:t>
      </w:r>
      <w:r w:rsidRPr="004E375B">
        <w:rPr>
          <w:rStyle w:val="Emphasis"/>
          <w:highlight w:val="cyan"/>
        </w:rPr>
        <w:t>political will</w:t>
      </w:r>
      <w:r w:rsidRPr="004E375B">
        <w:rPr>
          <w:rStyle w:val="StyleUnderline"/>
        </w:rPr>
        <w:t xml:space="preserve"> on environmental issues</w:t>
      </w:r>
      <w:r w:rsidRPr="004E375B">
        <w:rPr>
          <w:sz w:val="10"/>
        </w:rPr>
        <w:t xml:space="preserve"> </w:t>
      </w:r>
      <w:r w:rsidRPr="004E375B">
        <w:rPr>
          <w:rStyle w:val="StyleUnderline"/>
        </w:rPr>
        <w:t>by the central government;</w:t>
      </w:r>
      <w:r w:rsidRPr="004E375B">
        <w:rPr>
          <w:sz w:val="10"/>
        </w:rPr>
        <w:t xml:space="preserve"> (2) the reluctance or absence of proper incentives for local or regional governments in implementing the policy; (3) a shortage in state capacities in the policy subsystem, e.g. regarding legislation, budgeting and staffing of environmental policy, and the lack of political clout of environmental bureaucracy with regard to other stakeholders such as firms, labour unions, local leaders and other ministries; </w:t>
      </w:r>
      <w:r w:rsidRPr="004E375B">
        <w:rPr>
          <w:rStyle w:val="StyleUnderline"/>
          <w:highlight w:val="cyan"/>
        </w:rPr>
        <w:t>and</w:t>
      </w:r>
      <w:r w:rsidRPr="004E375B">
        <w:rPr>
          <w:sz w:val="10"/>
        </w:rPr>
        <w:t xml:space="preserve"> (4) </w:t>
      </w:r>
      <w:r w:rsidRPr="004E375B">
        <w:rPr>
          <w:rStyle w:val="StyleUnderline"/>
          <w:highlight w:val="cyan"/>
        </w:rPr>
        <w:t xml:space="preserve">a deficit of </w:t>
      </w:r>
      <w:r w:rsidRPr="004E375B">
        <w:rPr>
          <w:rStyle w:val="Emphasis"/>
          <w:highlight w:val="cyan"/>
        </w:rPr>
        <w:t>compliance mechanisms</w:t>
      </w:r>
      <w:r w:rsidRPr="004E375B">
        <w:rPr>
          <w:sz w:val="10"/>
        </w:rPr>
        <w:t xml:space="preserve">, </w:t>
      </w:r>
      <w:r w:rsidRPr="004E375B">
        <w:rPr>
          <w:rStyle w:val="StyleUnderline"/>
        </w:rPr>
        <w:t>including</w:t>
      </w:r>
      <w:r w:rsidRPr="004E375B">
        <w:rPr>
          <w:sz w:val="10"/>
        </w:rPr>
        <w:t xml:space="preserve"> </w:t>
      </w:r>
      <w:r w:rsidRPr="004E375B">
        <w:rPr>
          <w:rStyle w:val="Emphasis"/>
        </w:rPr>
        <w:t>controlling</w:t>
      </w:r>
      <w:r w:rsidRPr="004E375B">
        <w:rPr>
          <w:sz w:val="10"/>
        </w:rPr>
        <w:t xml:space="preserve">, </w:t>
      </w:r>
      <w:r w:rsidRPr="004E375B">
        <w:rPr>
          <w:rStyle w:val="Emphasis"/>
        </w:rPr>
        <w:t>monitoring</w:t>
      </w:r>
      <w:r w:rsidRPr="004E375B">
        <w:rPr>
          <w:sz w:val="10"/>
        </w:rPr>
        <w:t xml:space="preserve">, </w:t>
      </w:r>
      <w:r w:rsidRPr="004E375B">
        <w:rPr>
          <w:rStyle w:val="Emphasis"/>
        </w:rPr>
        <w:t>reporting</w:t>
      </w:r>
      <w:r w:rsidRPr="004E375B">
        <w:rPr>
          <w:sz w:val="10"/>
        </w:rPr>
        <w:t xml:space="preserve">, information </w:t>
      </w:r>
      <w:r w:rsidRPr="004E375B">
        <w:rPr>
          <w:rStyle w:val="Emphasis"/>
        </w:rPr>
        <w:t>disclosure</w:t>
      </w:r>
      <w:r w:rsidRPr="004E375B">
        <w:rPr>
          <w:sz w:val="10"/>
        </w:rPr>
        <w:t xml:space="preserve">, </w:t>
      </w:r>
      <w:r w:rsidRPr="004E375B">
        <w:rPr>
          <w:rStyle w:val="Emphasis"/>
        </w:rPr>
        <w:t>evaluation</w:t>
      </w:r>
      <w:r w:rsidRPr="004E375B">
        <w:rPr>
          <w:sz w:val="10"/>
        </w:rPr>
        <w:t xml:space="preserve">, </w:t>
      </w:r>
      <w:r w:rsidRPr="004E375B">
        <w:rPr>
          <w:rStyle w:val="Emphasis"/>
        </w:rPr>
        <w:t>sanctioning</w:t>
      </w:r>
      <w:r w:rsidRPr="004E375B">
        <w:rPr>
          <w:sz w:val="10"/>
        </w:rPr>
        <w:t xml:space="preserve"> </w:t>
      </w:r>
      <w:r w:rsidRPr="004E375B">
        <w:rPr>
          <w:rStyle w:val="StyleUnderline"/>
        </w:rPr>
        <w:t>and</w:t>
      </w:r>
      <w:r w:rsidRPr="004E375B">
        <w:rPr>
          <w:sz w:val="10"/>
        </w:rPr>
        <w:t xml:space="preserve"> </w:t>
      </w:r>
      <w:r w:rsidRPr="004E375B">
        <w:rPr>
          <w:rStyle w:val="Emphasis"/>
        </w:rPr>
        <w:t>litigation</w:t>
      </w:r>
      <w:r w:rsidRPr="004E375B">
        <w:rPr>
          <w:sz w:val="10"/>
        </w:rPr>
        <w:t xml:space="preserve">. By contrast, in a federal system, elected </w:t>
      </w:r>
      <w:r w:rsidRPr="004E375B">
        <w:rPr>
          <w:rStyle w:val="StyleUnderline"/>
          <w:highlight w:val="cyan"/>
        </w:rPr>
        <w:t>territorial governments</w:t>
      </w:r>
      <w:r w:rsidRPr="004E375B">
        <w:rPr>
          <w:rStyle w:val="StyleUnderline"/>
        </w:rPr>
        <w:t xml:space="preserve"> have the capacity to issue environmental legislations and regulations, and </w:t>
      </w:r>
      <w:r w:rsidRPr="002E348F">
        <w:rPr>
          <w:rStyle w:val="StyleUnderline"/>
        </w:rPr>
        <w:t>are</w:t>
      </w:r>
      <w:r w:rsidRPr="002E348F">
        <w:rPr>
          <w:sz w:val="10"/>
        </w:rPr>
        <w:t xml:space="preserve"> </w:t>
      </w:r>
      <w:r w:rsidRPr="004E375B">
        <w:rPr>
          <w:rStyle w:val="Emphasis"/>
          <w:highlight w:val="cyan"/>
        </w:rPr>
        <w:t>directly in charge</w:t>
      </w:r>
      <w:r w:rsidRPr="004E375B">
        <w:rPr>
          <w:rStyle w:val="Emphasis"/>
        </w:rPr>
        <w:t xml:space="preserve"> of their implementation</w:t>
      </w:r>
      <w:r w:rsidRPr="004E375B">
        <w:rPr>
          <w:sz w:val="10"/>
        </w:rPr>
        <w:t xml:space="preserve">. </w:t>
      </w:r>
      <w:r w:rsidRPr="004E375B">
        <w:rPr>
          <w:rStyle w:val="StyleUnderline"/>
        </w:rPr>
        <w:t>Territorial governments are</w:t>
      </w:r>
      <w:r w:rsidRPr="004E375B">
        <w:rPr>
          <w:sz w:val="10"/>
        </w:rPr>
        <w:t xml:space="preserve"> in principle dependent on their local constituencies and are therefore </w:t>
      </w:r>
      <w:r w:rsidRPr="002E348F">
        <w:rPr>
          <w:rStyle w:val="StyleUnderline"/>
        </w:rPr>
        <w:t xml:space="preserve">more likely to be responsive to </w:t>
      </w:r>
      <w:r w:rsidRPr="002E348F">
        <w:rPr>
          <w:rStyle w:val="Emphasis"/>
        </w:rPr>
        <w:t>local environmental circumstances</w:t>
      </w:r>
      <w:r w:rsidRPr="002E348F">
        <w:rPr>
          <w:sz w:val="10"/>
        </w:rPr>
        <w:t xml:space="preserve">, such as relating to water quality, air quality or the preservation of natural areas. This, however, presupposes that citizens are indeed affected and sensitive to these issues. If they have ‘green preferences’, or if they are significantly exposed to environmental damages or risks, there is a case for decentralization as improving policy responsiveness. Obviously, place matters for the quality of environment. </w:t>
      </w:r>
      <w:r w:rsidRPr="002E348F">
        <w:rPr>
          <w:rStyle w:val="StyleUnderline"/>
        </w:rPr>
        <w:t>Local leaders are</w:t>
      </w:r>
      <w:r w:rsidRPr="002E348F">
        <w:rPr>
          <w:sz w:val="10"/>
        </w:rPr>
        <w:t xml:space="preserve"> therefore probably</w:t>
      </w:r>
      <w:r w:rsidRPr="004E375B">
        <w:rPr>
          <w:sz w:val="10"/>
        </w:rPr>
        <w:t xml:space="preserve"> </w:t>
      </w:r>
      <w:r w:rsidRPr="004E375B">
        <w:rPr>
          <w:rStyle w:val="Emphasis"/>
          <w:highlight w:val="cyan"/>
        </w:rPr>
        <w:t>in a better position</w:t>
      </w:r>
      <w:r w:rsidRPr="004E375B">
        <w:rPr>
          <w:sz w:val="10"/>
        </w:rPr>
        <w:t xml:space="preserve"> </w:t>
      </w:r>
      <w:r w:rsidRPr="004E375B">
        <w:rPr>
          <w:rStyle w:val="StyleUnderline"/>
        </w:rPr>
        <w:t xml:space="preserve">than remote national legislators </w:t>
      </w:r>
      <w:r w:rsidRPr="004E375B">
        <w:rPr>
          <w:rStyle w:val="StyleUnderline"/>
          <w:highlight w:val="cyan"/>
        </w:rPr>
        <w:t>to marshal compromises</w:t>
      </w:r>
      <w:r w:rsidRPr="004E375B">
        <w:rPr>
          <w:rStyle w:val="StyleUnderline"/>
        </w:rPr>
        <w:t xml:space="preserve"> among social interests vested in environmental policy-making</w:t>
      </w:r>
      <w:r w:rsidRPr="004E375B">
        <w:rPr>
          <w:sz w:val="10"/>
        </w:rPr>
        <w:t xml:space="preserve">. Similarly, </w:t>
      </w:r>
      <w:r w:rsidRPr="004E375B">
        <w:rPr>
          <w:rStyle w:val="StyleUnderline"/>
        </w:rPr>
        <w:t>local bureaucracies may be</w:t>
      </w:r>
      <w:r w:rsidRPr="004E375B">
        <w:rPr>
          <w:sz w:val="10"/>
        </w:rPr>
        <w:t xml:space="preserve"> </w:t>
      </w:r>
      <w:r w:rsidRPr="004E375B">
        <w:rPr>
          <w:rStyle w:val="Emphasis"/>
          <w:highlight w:val="cyan"/>
        </w:rPr>
        <w:t>better skilled</w:t>
      </w:r>
      <w:r w:rsidRPr="004E375B">
        <w:rPr>
          <w:sz w:val="10"/>
          <w:highlight w:val="cyan"/>
        </w:rPr>
        <w:t xml:space="preserve"> </w:t>
      </w:r>
      <w:r w:rsidRPr="004E375B">
        <w:rPr>
          <w:rStyle w:val="StyleUnderline"/>
          <w:highlight w:val="cyan"/>
        </w:rPr>
        <w:t>and</w:t>
      </w:r>
      <w:r w:rsidRPr="004E375B">
        <w:rPr>
          <w:sz w:val="10"/>
          <w:highlight w:val="cyan"/>
        </w:rPr>
        <w:t xml:space="preserve"> </w:t>
      </w:r>
      <w:r w:rsidRPr="004E375B">
        <w:rPr>
          <w:rStyle w:val="Emphasis"/>
          <w:highlight w:val="cyan"/>
        </w:rPr>
        <w:t>motivated</w:t>
      </w:r>
      <w:r w:rsidRPr="004E375B">
        <w:rPr>
          <w:sz w:val="10"/>
          <w:highlight w:val="cyan"/>
        </w:rPr>
        <w:t xml:space="preserve"> </w:t>
      </w:r>
      <w:r w:rsidRPr="004E375B">
        <w:rPr>
          <w:rStyle w:val="StyleUnderline"/>
          <w:highlight w:val="cyan"/>
        </w:rPr>
        <w:t>to develop</w:t>
      </w:r>
      <w:r w:rsidRPr="004E375B">
        <w:rPr>
          <w:rStyle w:val="StyleUnderline"/>
        </w:rPr>
        <w:t xml:space="preserve"> policy </w:t>
      </w:r>
      <w:r w:rsidRPr="004E375B">
        <w:rPr>
          <w:rStyle w:val="StyleUnderline"/>
          <w:highlight w:val="cyan"/>
        </w:rPr>
        <w:t>innovations</w:t>
      </w:r>
      <w:r w:rsidRPr="004E375B">
        <w:rPr>
          <w:rStyle w:val="StyleUnderline"/>
        </w:rPr>
        <w:t xml:space="preserve"> in cooperation with non-governmental organizations</w:t>
      </w:r>
      <w:r w:rsidRPr="004E375B">
        <w:rPr>
          <w:sz w:val="10"/>
        </w:rPr>
        <w:t xml:space="preserve"> (NGOs) and civil society's organizations, </w:t>
      </w:r>
      <w:r w:rsidRPr="004E375B">
        <w:rPr>
          <w:rStyle w:val="StyleUnderline"/>
        </w:rPr>
        <w:t xml:space="preserve">and better able to contribute to the provision of </w:t>
      </w:r>
      <w:r w:rsidRPr="004E375B">
        <w:rPr>
          <w:rStyle w:val="Emphasis"/>
        </w:rPr>
        <w:t>local environmental goods</w:t>
      </w:r>
      <w:r w:rsidRPr="004E375B">
        <w:rPr>
          <w:sz w:val="10"/>
        </w:rPr>
        <w:t xml:space="preserve">. When costs are internalized within territorial jurisdictions, </w:t>
      </w:r>
      <w:r w:rsidRPr="004E375B">
        <w:rPr>
          <w:rStyle w:val="StyleUnderline"/>
          <w:highlight w:val="cyan"/>
        </w:rPr>
        <w:t>local institutions may</w:t>
      </w:r>
      <w:r w:rsidRPr="004E375B">
        <w:rPr>
          <w:sz w:val="10"/>
        </w:rPr>
        <w:t xml:space="preserve"> therefore </w:t>
      </w:r>
      <w:r w:rsidRPr="004E375B">
        <w:rPr>
          <w:rStyle w:val="StyleUnderline"/>
          <w:highlight w:val="cyan"/>
        </w:rPr>
        <w:t>facilitate</w:t>
      </w:r>
      <w:r w:rsidRPr="004E375B">
        <w:rPr>
          <w:sz w:val="10"/>
        </w:rPr>
        <w:t xml:space="preserve"> the </w:t>
      </w:r>
      <w:r w:rsidRPr="004E375B">
        <w:rPr>
          <w:rStyle w:val="Emphasis"/>
          <w:highlight w:val="cyan"/>
        </w:rPr>
        <w:t>bottom-up emergence</w:t>
      </w:r>
      <w:r w:rsidRPr="004E375B">
        <w:rPr>
          <w:sz w:val="10"/>
          <w:highlight w:val="cyan"/>
        </w:rPr>
        <w:t xml:space="preserve"> </w:t>
      </w:r>
      <w:r w:rsidRPr="004E375B">
        <w:rPr>
          <w:rStyle w:val="StyleUnderline"/>
          <w:highlight w:val="cyan"/>
        </w:rPr>
        <w:t>of</w:t>
      </w:r>
      <w:r w:rsidRPr="004E375B">
        <w:rPr>
          <w:sz w:val="10"/>
          <w:highlight w:val="cyan"/>
        </w:rPr>
        <w:t xml:space="preserve"> </w:t>
      </w:r>
      <w:r w:rsidRPr="004E375B">
        <w:rPr>
          <w:rStyle w:val="Emphasis"/>
          <w:highlight w:val="cyan"/>
        </w:rPr>
        <w:t>self-governing arrangements</w:t>
      </w:r>
      <w:r w:rsidRPr="004E375B">
        <w:rPr>
          <w:sz w:val="10"/>
        </w:rPr>
        <w:t xml:space="preserve"> </w:t>
      </w:r>
      <w:r w:rsidRPr="004E375B">
        <w:rPr>
          <w:rStyle w:val="StyleUnderline"/>
        </w:rPr>
        <w:t>managing common resources</w:t>
      </w:r>
      <w:r w:rsidRPr="004E375B">
        <w:rPr>
          <w:sz w:val="10"/>
        </w:rPr>
        <w:t xml:space="preserve"> (Ostrom, </w:t>
      </w:r>
      <w:hyperlink r:id="rId68" w:anchor="eet1635-bib-0018" w:tooltip="Link to bibliographic citation" w:history="1">
        <w:r w:rsidRPr="004E375B">
          <w:rPr>
            <w:rStyle w:val="Hyperlink"/>
            <w:sz w:val="10"/>
          </w:rPr>
          <w:t>1990</w:t>
        </w:r>
      </w:hyperlink>
      <w:r w:rsidRPr="004E375B">
        <w:rPr>
          <w:sz w:val="10"/>
        </w:rPr>
        <w:t>).</w:t>
      </w:r>
    </w:p>
    <w:p w14:paraId="2C5E07C7" w14:textId="77777777" w:rsidR="000031A0" w:rsidRPr="004E375B" w:rsidRDefault="000031A0" w:rsidP="00F03314">
      <w:pPr>
        <w:rPr>
          <w:sz w:val="10"/>
        </w:rPr>
      </w:pPr>
    </w:p>
    <w:p w14:paraId="169CD2A1" w14:textId="4A48BE68" w:rsidR="00CF1172" w:rsidRDefault="00F03314" w:rsidP="00CF1172">
      <w:pPr>
        <w:pStyle w:val="Heading3"/>
      </w:pPr>
      <w:r>
        <w:t>2NC States</w:t>
      </w:r>
      <w:r w:rsidR="00CF1172">
        <w:t xml:space="preserve"> Key </w:t>
      </w:r>
      <w:r>
        <w:t>to Environment</w:t>
      </w:r>
    </w:p>
    <w:p w14:paraId="194935CB" w14:textId="77777777" w:rsidR="00CF1172" w:rsidRPr="001A2C36" w:rsidRDefault="00CF1172" w:rsidP="00CF1172">
      <w:pPr>
        <w:pStyle w:val="Heading4"/>
      </w:pPr>
      <w:r w:rsidRPr="001A2C36">
        <w:t>States are better at environmental regulation</w:t>
      </w:r>
    </w:p>
    <w:p w14:paraId="28A17547" w14:textId="77777777" w:rsidR="00CF1172" w:rsidRPr="001A2C36" w:rsidRDefault="00CF1172" w:rsidP="00CF1172">
      <w:r w:rsidRPr="001A2C36">
        <w:rPr>
          <w:rStyle w:val="Style13ptBold"/>
        </w:rPr>
        <w:t>Cohen, 18</w:t>
      </w:r>
      <w:r w:rsidRPr="001A2C36">
        <w:t xml:space="preserve"> (Dr. Steven Cohen is the Senior Vice Dean of Columbia’s School of Professional Studies and a Professor in the Practice of Public Affairs at Columbia University’s School of International and Public Affairs. He is also Director of the Master of Public Administration Program in Environmental Science and Policy at Columbia University’s School of International and Public Affairs, Director of the Masters of Science in Sustainability Management at Columbia University’s School of Professional Studies, and the Director of the Earth Institute’s Research Program on Sustainability Policy and Management at Columbia University.) 7/16/18 "The State and Local Role in Protecting America’s Environment." State of the Planet. https://blogs.ei.columbia.edu/2018/07/16/state-local-role-protecting-americas-environment/. 7-16-2018. Accessed 6-24-21. ALS</w:t>
      </w:r>
    </w:p>
    <w:p w14:paraId="551CF80A" w14:textId="77777777" w:rsidR="00CF1172" w:rsidRPr="00594276" w:rsidRDefault="00CF1172" w:rsidP="00CF1172">
      <w:pPr>
        <w:rPr>
          <w:rStyle w:val="StyleUnderline"/>
        </w:rPr>
      </w:pPr>
      <w:r w:rsidRPr="00594276">
        <w:t xml:space="preserve">Due to its power, media attention, and symbolic importance, </w:t>
      </w:r>
      <w:r w:rsidRPr="00594276">
        <w:rPr>
          <w:rStyle w:val="StyleUnderline"/>
        </w:rPr>
        <w:t xml:space="preserve">we pay a great deal of </w:t>
      </w:r>
      <w:r w:rsidRPr="00F03314">
        <w:rPr>
          <w:rStyle w:val="StyleUnderline"/>
        </w:rPr>
        <w:t>attention to the federal Environmental Protection Agency (EPA). EPA plays an important</w:t>
      </w:r>
      <w:r w:rsidRPr="00F03314">
        <w:t xml:space="preserve"> and unique </w:t>
      </w:r>
      <w:r w:rsidRPr="00F03314">
        <w:rPr>
          <w:rStyle w:val="StyleUnderline"/>
        </w:rPr>
        <w:t xml:space="preserve">role in keeping our environment clean, although most of the heavy lifting in American environmental protection is done by state and local governments. EPA sets policy, subsidizes state and local programs, oversees states, and conducts scientific research, but state and local governments do the day-to-day work of environmental protection. </w:t>
      </w:r>
      <w:r w:rsidRPr="00F03314">
        <w:t xml:space="preserve">A quick look at a few numbers may provide perspective. </w:t>
      </w:r>
      <w:r w:rsidRPr="00F03314">
        <w:rPr>
          <w:rStyle w:val="StyleUnderline"/>
        </w:rPr>
        <w:t>The U.S. EPA has a staff of about 15,000</w:t>
      </w:r>
      <w:r w:rsidRPr="00594276">
        <w:rPr>
          <w:rStyle w:val="StyleUnderline"/>
        </w:rPr>
        <w:t xml:space="preserve"> people and an annual budget of $8 billion. The New York State Department</w:t>
      </w:r>
      <w:r w:rsidRPr="00594276">
        <w:t xml:space="preserve"> of Environmental Conservation </w:t>
      </w:r>
      <w:r w:rsidRPr="00594276">
        <w:rPr>
          <w:rStyle w:val="StyleUnderline"/>
        </w:rPr>
        <w:t>has a staff of 3,000 and a budget of $1.4 billion</w:t>
      </w:r>
      <w:r w:rsidRPr="00594276">
        <w:t xml:space="preserve">. New York City’s Department of Environmental Protection spends about $1.5 billion a year and has a staff of 6,000. And there are 49 other states and thousands of local governments in America. When writing about this issue last year, I reported on the results of a study published by the Environmental Council of the States and observed that: “According to their report, </w:t>
      </w:r>
      <w:r w:rsidRPr="00594276">
        <w:rPr>
          <w:rStyle w:val="StyleUnderline"/>
        </w:rPr>
        <w:t>state environmental agency funding rose from $12.2 billion in 2013 to $14.9 billion</w:t>
      </w:r>
      <w:r w:rsidRPr="00594276">
        <w:t xml:space="preserve"> in 2015. But most of that increase was in California where the budget grew from $2.9 billion to $4.9 billion. With California excluded, state funding only went up from $9.3 billion in 2013 to $10.0 billion in 2015. </w:t>
      </w:r>
      <w:r w:rsidRPr="00594276">
        <w:rPr>
          <w:rStyle w:val="StyleUnderline"/>
        </w:rPr>
        <w:t>Federal support for states</w:t>
      </w:r>
      <w:r w:rsidRPr="00594276">
        <w:t xml:space="preserve"> other than California during this part of the Obama administration </w:t>
      </w:r>
      <w:r w:rsidRPr="00594276">
        <w:rPr>
          <w:rStyle w:val="Emphasis"/>
        </w:rPr>
        <w:t xml:space="preserve">dropped by 3 percent </w:t>
      </w:r>
      <w:r w:rsidRPr="00594276">
        <w:t xml:space="preserve">from $2,557,856,937 in 2013 to $2,493,785,970 in 2015. Remember that </w:t>
      </w:r>
      <w:r w:rsidRPr="00594276">
        <w:rPr>
          <w:rStyle w:val="StyleUnderline"/>
        </w:rPr>
        <w:t>the Obama Administration was not immune to the right-wing attack on environmental regulation that has dominated the budget making process for years</w:t>
      </w:r>
      <w:r w:rsidRPr="00594276">
        <w:t xml:space="preserve">. EPA lost 1,600 staff during the Obama years.” </w:t>
      </w:r>
      <w:r w:rsidRPr="00594276">
        <w:rPr>
          <w:rStyle w:val="StyleUnderline"/>
        </w:rPr>
        <w:t>State funding was greater than federal funding and did not always include all the costs of environmental protection</w:t>
      </w:r>
      <w:r w:rsidRPr="00594276">
        <w:t xml:space="preserve">, </w:t>
      </w:r>
      <w:r w:rsidRPr="00594276">
        <w:rPr>
          <w:rStyle w:val="StyleUnderline"/>
        </w:rPr>
        <w:t>many of which are funded locally and by state agencies not called “environmental.”</w:t>
      </w:r>
      <w:r w:rsidRPr="00594276">
        <w:t xml:space="preserve"> </w:t>
      </w:r>
      <w:r w:rsidRPr="00594276">
        <w:rPr>
          <w:rStyle w:val="StyleUnderline"/>
        </w:rPr>
        <w:t>One of the most expensive state and local services is water supply, followed by sewage treatment</w:t>
      </w:r>
      <w:r w:rsidRPr="00594276">
        <w:t xml:space="preserve">. </w:t>
      </w:r>
      <w:r w:rsidRPr="00594276">
        <w:rPr>
          <w:rStyle w:val="Emphasis"/>
        </w:rPr>
        <w:t>These are organized differently by different states</w:t>
      </w:r>
      <w:r w:rsidRPr="00594276">
        <w:t xml:space="preserve">, cities and counties, and so comparisons across states </w:t>
      </w:r>
      <w:r w:rsidRPr="00594276">
        <w:rPr>
          <w:rStyle w:val="StyleUnderline"/>
        </w:rPr>
        <w:t>and</w:t>
      </w:r>
      <w:r w:rsidRPr="00594276">
        <w:t xml:space="preserve"> localities </w:t>
      </w:r>
      <w:r w:rsidRPr="00594276">
        <w:rPr>
          <w:rStyle w:val="StyleUnderline"/>
        </w:rPr>
        <w:t>are not always straightforward</w:t>
      </w:r>
      <w:r w:rsidRPr="00594276">
        <w:t xml:space="preserve">. For example, New York City’s Water Board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 </w:t>
      </w:r>
      <w:r w:rsidRPr="00594276">
        <w:rPr>
          <w:rStyle w:val="StyleUnderline"/>
        </w:rPr>
        <w:t>Functions such as water supply, sewage treatment, and garbage disposal are non-optional, critical environmental services typically performed by America’s local governments.</w:t>
      </w:r>
      <w:r w:rsidRPr="00594276">
        <w:t xml:space="preserve"> People expect these services to be performed, but also recognize that rules and regulations are required to ensure that people don’t dump their garbage in the streets or release toxics into our water supply.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w:t>
      </w:r>
      <w:r w:rsidRPr="00594276">
        <w:rPr>
          <w:u w:val="single"/>
        </w:rPr>
        <w:t xml:space="preserve">. Rules on property upkeep, sidewalk cleanliness and disposal of hazardous materials are set and enforced by local governments. </w:t>
      </w:r>
      <w:r w:rsidRPr="00594276">
        <w:t xml:space="preserve">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complementary. The economies of America, Western Europe and Japan have grown over the past half century as we have applied technology to make our air and water cleaner. </w:t>
      </w:r>
      <w:r w:rsidRPr="00594276">
        <w:rPr>
          <w:u w:val="single"/>
        </w:rPr>
        <w:t xml:space="preserve">Environmental protection is not cheap, but the benefits are far greater than the costs. We can and should do more, and we can do it without harming the economy. </w:t>
      </w:r>
      <w:r w:rsidRPr="00594276">
        <w:rPr>
          <w:rStyle w:val="StyleUnderline"/>
        </w:rPr>
        <w:t>The U.S. EPA is shrinking at the very time we need it to increase its capacity to understand and govern the nation’s environment. But despite that distressing fact, the fundamental environmental functions performed by state, county and city governments will continue to grow.</w:t>
      </w:r>
      <w:r w:rsidRPr="00594276">
        <w:t xml:space="preserve"> They are growing because our population is growing along with our knowledge of the health effects of pollution–and because we expect government to protect us from knowable dangers. We may not always know what’s in our food or water, but when we see people getting sick, or when we find out that a slow acting toxic like lead is in our water, we demand government act to protect us. Governors, mayors, and county executives get this, and until recently, so did presidents. Despite the centrality of government’s environmental functions, the federal EPA is routinely and reflexively attacked by the Republican right wing. We saw this in recent Republican primary battles. As Louis Jacobson reported in Politifact this past April: “The Environmental Protection Agency is not very popular among West Virginia Republicans, who see the agency as threatening the state’s mining jobs through overregulation — at least until President Donald Trump took office. So, during an April 23 debate between Republican primary candidates for a U.S. Senate seat, it was not surprising to hear the agency criticized. One of the candidates, U.S. Rep. Evan Jenkins, boasted about his efforts to rein in the agency. “I’ve cut a half a billion (dollars) out of the EPA just in the last two years. We’ve cut 3,000 jobs out of the EPA,” he said. (It’s around 29:30 in the video.)” It turned out that Jenkins was right about the money, but overstated the staff cuts. But the odd part is the assumption that cutting an environmental agency is an accomplishment worth bragging about. In the end it didn’t help him much since Jenkins lost his senate primary to West Virginia Attorney General Patrick Morrisey, with 29 percent of the vote to Morrisey’s 35 percent. Environmental politics at the national level was once governed by cooperation and consensus. In 1972, support for cleaning up America’s water was so strong that Congress enacted the Federal Water Pollution Control Act over the veto of then-President Richard Nixon. The Superfund toxic waste clean-up law was passed in December of 1980 following a deal between southern conservative Senator Jesse Helms and northeastern liberal Congressman Jim Florio. In the 1970s and 1980s, the federal government played the lead role in developing the institutions we needed to protect our environment. </w:t>
      </w:r>
      <w:r w:rsidRPr="00594276">
        <w:rPr>
          <w:rStyle w:val="StyleUnderline"/>
        </w:rPr>
        <w:t>While a functioning federal legislative branch seems an artifact of the twentieth century, support for a clean environment remains strong today. While some state governments such as California’s and New York’s have the size and technical competence to provide environmental governance</w:t>
      </w:r>
      <w:r w:rsidRPr="00594276">
        <w:t xml:space="preserve">, many others do not. </w:t>
      </w:r>
      <w:r w:rsidRPr="00594276">
        <w:rPr>
          <w:u w:val="single"/>
        </w:rPr>
        <w:t>The lead contamination of Flint, Michigan’s water systems should have been prevented by EPA’s Region V office or Michigan’s Department of Environmental Quality.</w:t>
      </w:r>
      <w:r w:rsidRPr="00594276">
        <w:t xml:space="preserve"> The cost of providing clean water today is much higher than it would have been if the lead contamination had never happened. Many states struggle to ensure adequate water, sewage and solid waste services. Still, recognizing its small resource base, </w:t>
      </w:r>
      <w:r w:rsidRPr="00594276">
        <w:rPr>
          <w:u w:val="single"/>
        </w:rPr>
        <w:t xml:space="preserve">for decades the federal EPA has actively delegated its regulatory authority to states. This is not new. </w:t>
      </w:r>
      <w:r w:rsidRPr="00594276">
        <w:t>No one wants to pay the costs of a clean environment. But nature is unforgiving. You either pay to prevent the poison from being released into our ecosystems or pay the much higher price of cleaning it up later. America is a more crowded place than it once was. We have more people, cars, consumption, and waste. Our waste stream is more toxic and less biodegradable than it was in 1950. Without rules and adequate infrastructure, our communities will become less healthy places to live. State and local governments have no choice but keep our waste out of the ocean and poison out of our water supply. The political pressure to assure a clean environment ramps up every time an environmental health danger is identified and understood. An efficient, equitable and cost-effective way to deliver environmental protection requires a technically competent and well-led federal presence, working alongside active and well-trained state and local partners. We are heading in the opposite direction now. To the extent it can</w:t>
      </w:r>
      <w:r w:rsidRPr="00594276">
        <w:rPr>
          <w:rStyle w:val="StyleUnderline"/>
        </w:rPr>
        <w:t>, the vacuum created by a feeble EPA will be filled by states, communities, and corporations.</w:t>
      </w:r>
    </w:p>
    <w:p w14:paraId="631984EB" w14:textId="03A812B3" w:rsidR="0017375B" w:rsidRDefault="0017375B" w:rsidP="00F03314">
      <w:pPr>
        <w:pStyle w:val="Heading3"/>
      </w:pPr>
      <w:r>
        <w:t xml:space="preserve">2NC States Key Climate </w:t>
      </w:r>
    </w:p>
    <w:p w14:paraId="396EED39" w14:textId="77777777" w:rsidR="0017375B" w:rsidRDefault="0017375B" w:rsidP="0017375B">
      <w:pPr>
        <w:pStyle w:val="Heading4"/>
      </w:pPr>
      <w:r>
        <w:t>States leading environmental federalism solves climate change through maximizing regulatory effectiveness, spurring innovation, and catalyzing concrete action - avoiding pre-emption is key</w:t>
      </w:r>
    </w:p>
    <w:p w14:paraId="6F8F8749" w14:textId="77777777" w:rsidR="0017375B" w:rsidRDefault="0017375B" w:rsidP="0017375B">
      <w:r w:rsidRPr="00A31F74">
        <w:rPr>
          <w:rStyle w:val="Style13ptBold"/>
        </w:rPr>
        <w:t>Buzbee 1</w:t>
      </w:r>
      <w:r>
        <w:rPr>
          <w:rStyle w:val="Style13ptBold"/>
        </w:rPr>
        <w:t xml:space="preserve">7 </w:t>
      </w:r>
      <w:r>
        <w:t xml:space="preserve">(William W. Buzbee, Faculty Director of Georgetown Law’s Environmental Law &amp; Policy Program, Edward and Carole Walter Professor chair, Professor of Law at Georgetown University Law Center, “Federalism Hedging, Entrenchment, and the Climate Challenge,” Wisconsin Law Review, Vol. 2017, No. 6, pp. 1037-1113, </w:t>
      </w:r>
      <w:hyperlink r:id="rId69" w:history="1">
        <w:r w:rsidRPr="00542236">
          <w:rPr>
            <w:rStyle w:val="Hyperlink"/>
          </w:rPr>
          <w:t>https://scholarship.law.georgetown.edu/cgi/viewcontent.cgi?article=3368&amp;context=facpub</w:t>
        </w:r>
      </w:hyperlink>
      <w:r>
        <w:t>, ccm)</w:t>
      </w:r>
    </w:p>
    <w:p w14:paraId="7045E4B7" w14:textId="77777777" w:rsidR="0017375B" w:rsidRPr="00016057" w:rsidRDefault="0017375B" w:rsidP="0017375B">
      <w:pPr>
        <w:rPr>
          <w:sz w:val="16"/>
        </w:rPr>
      </w:pPr>
      <w:r w:rsidRPr="00676C7C">
        <w:rPr>
          <w:rStyle w:val="StyleUnderline"/>
        </w:rPr>
        <w:t xml:space="preserve">As with other regulatory challenges characterized by </w:t>
      </w:r>
      <w:r w:rsidRPr="00896269">
        <w:rPr>
          <w:rStyle w:val="Emphasis"/>
        </w:rPr>
        <w:t>rapid change</w:t>
      </w:r>
      <w:r w:rsidRPr="00676C7C">
        <w:rPr>
          <w:rStyle w:val="StyleUnderline"/>
        </w:rPr>
        <w:t xml:space="preserve">, </w:t>
      </w:r>
      <w:r w:rsidRPr="00896269">
        <w:rPr>
          <w:rStyle w:val="Emphasis"/>
        </w:rPr>
        <w:t>innovation</w:t>
      </w:r>
      <w:r w:rsidRPr="00676C7C">
        <w:rPr>
          <w:rStyle w:val="StyleUnderline"/>
        </w:rPr>
        <w:t xml:space="preserve">, and </w:t>
      </w:r>
      <w:r w:rsidRPr="00896269">
        <w:rPr>
          <w:rStyle w:val="Emphasis"/>
        </w:rPr>
        <w:t>turbulent politics</w:t>
      </w:r>
      <w:r w:rsidRPr="00676C7C">
        <w:rPr>
          <w:rStyle w:val="StyleUnderline"/>
        </w:rPr>
        <w:t xml:space="preserve">, retaining </w:t>
      </w:r>
      <w:r w:rsidRPr="00016057">
        <w:rPr>
          <w:rStyle w:val="Emphasis"/>
          <w:highlight w:val="green"/>
        </w:rPr>
        <w:t>state</w:t>
      </w:r>
      <w:r w:rsidRPr="00676C7C">
        <w:rPr>
          <w:rStyle w:val="StyleUnderline"/>
        </w:rPr>
        <w:t xml:space="preserve"> and local </w:t>
      </w:r>
      <w:r w:rsidRPr="00016057">
        <w:rPr>
          <w:rStyle w:val="Emphasis"/>
          <w:highlight w:val="green"/>
        </w:rPr>
        <w:t>climate authority</w:t>
      </w:r>
      <w:r w:rsidRPr="00676C7C">
        <w:rPr>
          <w:rStyle w:val="StyleUnderline"/>
        </w:rPr>
        <w:t xml:space="preserve"> both </w:t>
      </w:r>
      <w:r w:rsidRPr="006E4437">
        <w:rPr>
          <w:rStyle w:val="Emphasis"/>
          <w:highlight w:val="green"/>
        </w:rPr>
        <w:t>intertwined</w:t>
      </w:r>
      <w:r w:rsidRPr="006E4437">
        <w:rPr>
          <w:rStyle w:val="StyleUnderline"/>
          <w:highlight w:val="green"/>
        </w:rPr>
        <w:t xml:space="preserve"> with </w:t>
      </w:r>
      <w:r w:rsidRPr="00896269">
        <w:rPr>
          <w:rStyle w:val="StyleUnderline"/>
          <w:highlight w:val="green"/>
        </w:rPr>
        <w:t>and</w:t>
      </w:r>
      <w:r w:rsidRPr="00016057">
        <w:rPr>
          <w:sz w:val="16"/>
        </w:rPr>
        <w:t xml:space="preserve"> possibly </w:t>
      </w:r>
      <w:r w:rsidRPr="00896269">
        <w:rPr>
          <w:rStyle w:val="Emphasis"/>
          <w:highlight w:val="green"/>
        </w:rPr>
        <w:t>independent</w:t>
      </w:r>
      <w:r w:rsidRPr="00896269">
        <w:rPr>
          <w:rStyle w:val="StyleUnderline"/>
          <w:highlight w:val="green"/>
        </w:rPr>
        <w:t xml:space="preserve"> from </w:t>
      </w:r>
      <w:r w:rsidRPr="00896269">
        <w:rPr>
          <w:rStyle w:val="Emphasis"/>
          <w:highlight w:val="green"/>
        </w:rPr>
        <w:t xml:space="preserve">federal </w:t>
      </w:r>
      <w:r w:rsidRPr="00016057">
        <w:rPr>
          <w:rStyle w:val="Emphasis"/>
        </w:rPr>
        <w:t xml:space="preserve">climate </w:t>
      </w:r>
      <w:r w:rsidRPr="00896269">
        <w:rPr>
          <w:rStyle w:val="Emphasis"/>
          <w:highlight w:val="green"/>
        </w:rPr>
        <w:t>regulation</w:t>
      </w:r>
      <w:r w:rsidRPr="00896269">
        <w:rPr>
          <w:rStyle w:val="StyleUnderline"/>
          <w:highlight w:val="green"/>
        </w:rPr>
        <w:t xml:space="preserve"> would</w:t>
      </w:r>
      <w:r w:rsidRPr="00676C7C">
        <w:rPr>
          <w:rStyle w:val="StyleUnderline"/>
        </w:rPr>
        <w:t xml:space="preserve"> </w:t>
      </w:r>
      <w:r w:rsidRPr="00016057">
        <w:rPr>
          <w:rStyle w:val="StyleUnderline"/>
          <w:highlight w:val="green"/>
        </w:rPr>
        <w:t>create a</w:t>
      </w:r>
      <w:r w:rsidRPr="00676C7C">
        <w:rPr>
          <w:rStyle w:val="StyleUnderline"/>
        </w:rPr>
        <w:t xml:space="preserve"> more </w:t>
      </w:r>
      <w:r w:rsidRPr="00016057">
        <w:rPr>
          <w:rStyle w:val="Emphasis"/>
        </w:rPr>
        <w:t>sturdy</w:t>
      </w:r>
      <w:r w:rsidRPr="00016057">
        <w:rPr>
          <w:rStyle w:val="StyleUnderline"/>
        </w:rPr>
        <w:t xml:space="preserve"> and </w:t>
      </w:r>
      <w:r w:rsidRPr="00896269">
        <w:rPr>
          <w:rStyle w:val="Emphasis"/>
          <w:highlight w:val="green"/>
        </w:rPr>
        <w:t>resilient</w:t>
      </w:r>
      <w:r w:rsidRPr="00896269">
        <w:rPr>
          <w:rStyle w:val="StyleUnderline"/>
          <w:highlight w:val="green"/>
        </w:rPr>
        <w:t xml:space="preserve"> web of </w:t>
      </w:r>
      <w:r w:rsidRPr="00896269">
        <w:rPr>
          <w:rStyle w:val="Emphasis"/>
          <w:highlight w:val="green"/>
        </w:rPr>
        <w:t>regulation</w:t>
      </w:r>
      <w:r w:rsidRPr="00676C7C">
        <w:rPr>
          <w:rStyle w:val="StyleUnderline"/>
        </w:rPr>
        <w:t xml:space="preserve">, </w:t>
      </w:r>
      <w:r w:rsidRPr="006E4437">
        <w:rPr>
          <w:rStyle w:val="Emphasis"/>
          <w:highlight w:val="green"/>
        </w:rPr>
        <w:t>stabilize</w:t>
      </w:r>
      <w:r w:rsidRPr="00016057">
        <w:rPr>
          <w:rStyle w:val="Emphasis"/>
        </w:rPr>
        <w:t xml:space="preserve"> linked </w:t>
      </w:r>
      <w:r w:rsidRPr="006E4437">
        <w:rPr>
          <w:rStyle w:val="Emphasis"/>
          <w:highlight w:val="green"/>
        </w:rPr>
        <w:t>markets</w:t>
      </w:r>
      <w:r w:rsidRPr="00676C7C">
        <w:rPr>
          <w:rStyle w:val="StyleUnderline"/>
        </w:rPr>
        <w:t xml:space="preserve">, </w:t>
      </w:r>
      <w:r w:rsidRPr="00016057">
        <w:rPr>
          <w:rStyle w:val="StyleUnderline"/>
          <w:highlight w:val="green"/>
        </w:rPr>
        <w:t xml:space="preserve">and </w:t>
      </w:r>
      <w:r w:rsidRPr="00016057">
        <w:rPr>
          <w:rStyle w:val="Emphasis"/>
          <w:highlight w:val="green"/>
        </w:rPr>
        <w:t>discourage efforts</w:t>
      </w:r>
      <w:r w:rsidRPr="00016057">
        <w:rPr>
          <w:rStyle w:val="StyleUnderline"/>
          <w:highlight w:val="green"/>
        </w:rPr>
        <w:t xml:space="preserve"> to</w:t>
      </w:r>
      <w:r w:rsidRPr="00016057">
        <w:rPr>
          <w:rStyle w:val="StyleUnderline"/>
        </w:rPr>
        <w:t xml:space="preserve"> </w:t>
      </w:r>
      <w:r w:rsidRPr="00016057">
        <w:rPr>
          <w:rStyle w:val="Emphasis"/>
          <w:highlight w:val="green"/>
        </w:rPr>
        <w:t>derail</w:t>
      </w:r>
      <w:r w:rsidRPr="00016057">
        <w:rPr>
          <w:rStyle w:val="StyleUnderline"/>
        </w:rPr>
        <w:t xml:space="preserve"> a </w:t>
      </w:r>
      <w:r w:rsidRPr="00016057">
        <w:rPr>
          <w:rStyle w:val="Emphasis"/>
          <w:highlight w:val="green"/>
        </w:rPr>
        <w:t>federal climate law</w:t>
      </w:r>
      <w:r w:rsidRPr="00016057">
        <w:rPr>
          <w:sz w:val="16"/>
        </w:rPr>
        <w:t xml:space="preserve">. </w:t>
      </w:r>
      <w:r w:rsidRPr="00676C7C">
        <w:rPr>
          <w:rStyle w:val="StyleUnderline"/>
        </w:rPr>
        <w:t xml:space="preserve">The </w:t>
      </w:r>
      <w:r w:rsidRPr="00016057">
        <w:rPr>
          <w:rStyle w:val="Emphasis"/>
        </w:rPr>
        <w:t>mere possibility</w:t>
      </w:r>
      <w:r w:rsidRPr="00016057">
        <w:rPr>
          <w:rStyle w:val="StyleUnderline"/>
        </w:rPr>
        <w:t xml:space="preserve"> of </w:t>
      </w:r>
      <w:r w:rsidRPr="00016057">
        <w:rPr>
          <w:rStyle w:val="Emphasis"/>
        </w:rPr>
        <w:t xml:space="preserve">more </w:t>
      </w:r>
      <w:r w:rsidRPr="00896269">
        <w:rPr>
          <w:rStyle w:val="Emphasis"/>
          <w:highlight w:val="green"/>
        </w:rPr>
        <w:t>state regulation</w:t>
      </w:r>
      <w:r w:rsidRPr="00016057">
        <w:rPr>
          <w:rStyle w:val="StyleUnderline"/>
        </w:rPr>
        <w:t xml:space="preserve"> would </w:t>
      </w:r>
      <w:r w:rsidRPr="00896269">
        <w:rPr>
          <w:rStyle w:val="StyleUnderline"/>
          <w:highlight w:val="green"/>
        </w:rPr>
        <w:t xml:space="preserve">create </w:t>
      </w:r>
      <w:r w:rsidRPr="00016057">
        <w:rPr>
          <w:rStyle w:val="Emphasis"/>
        </w:rPr>
        <w:t xml:space="preserve">heightened </w:t>
      </w:r>
      <w:r w:rsidRPr="00896269">
        <w:rPr>
          <w:rStyle w:val="Emphasis"/>
          <w:highlight w:val="green"/>
        </w:rPr>
        <w:t>incentives</w:t>
      </w:r>
      <w:r w:rsidRPr="00896269">
        <w:rPr>
          <w:rStyle w:val="StyleUnderline"/>
          <w:highlight w:val="green"/>
        </w:rPr>
        <w:t xml:space="preserve"> for</w:t>
      </w:r>
      <w:r w:rsidRPr="00676C7C">
        <w:rPr>
          <w:rStyle w:val="StyleUnderline"/>
        </w:rPr>
        <w:t xml:space="preserve"> </w:t>
      </w:r>
      <w:r w:rsidRPr="00896269">
        <w:rPr>
          <w:rStyle w:val="Emphasis"/>
        </w:rPr>
        <w:t xml:space="preserve">successful </w:t>
      </w:r>
      <w:r w:rsidRPr="00896269">
        <w:rPr>
          <w:rStyle w:val="Emphasis"/>
          <w:highlight w:val="green"/>
        </w:rPr>
        <w:t>federal regulation</w:t>
      </w:r>
      <w:r w:rsidRPr="00676C7C">
        <w:rPr>
          <w:rStyle w:val="StyleUnderline"/>
        </w:rPr>
        <w:t xml:space="preserve"> </w:t>
      </w:r>
      <w:r w:rsidRPr="00896269">
        <w:rPr>
          <w:rStyle w:val="StyleUnderline"/>
          <w:highlight w:val="green"/>
        </w:rPr>
        <w:t>that would</w:t>
      </w:r>
      <w:r w:rsidRPr="00016057">
        <w:rPr>
          <w:sz w:val="16"/>
        </w:rPr>
        <w:t xml:space="preserve">, in turn, </w:t>
      </w:r>
      <w:r w:rsidRPr="00896269">
        <w:rPr>
          <w:rStyle w:val="Emphasis"/>
          <w:highlight w:val="green"/>
        </w:rPr>
        <w:t>reduce</w:t>
      </w:r>
      <w:r w:rsidRPr="00676C7C">
        <w:rPr>
          <w:rStyle w:val="StyleUnderline"/>
        </w:rPr>
        <w:t xml:space="preserve"> potentially </w:t>
      </w:r>
      <w:r w:rsidRPr="00016057">
        <w:rPr>
          <w:rStyle w:val="Emphasis"/>
          <w:highlight w:val="green"/>
        </w:rPr>
        <w:t xml:space="preserve">disparate </w:t>
      </w:r>
      <w:r w:rsidRPr="00896269">
        <w:rPr>
          <w:rStyle w:val="Emphasis"/>
          <w:highlight w:val="green"/>
        </w:rPr>
        <w:t>state measures</w:t>
      </w:r>
      <w:r w:rsidRPr="00016057">
        <w:rPr>
          <w:sz w:val="16"/>
        </w:rPr>
        <w:t xml:space="preserve">. </w:t>
      </w:r>
      <w:r w:rsidRPr="00016057">
        <w:rPr>
          <w:rStyle w:val="StyleUnderline"/>
        </w:rPr>
        <w:t>With</w:t>
      </w:r>
      <w:r w:rsidRPr="00676C7C">
        <w:rPr>
          <w:rStyle w:val="StyleUnderline"/>
        </w:rPr>
        <w:t xml:space="preserve"> more </w:t>
      </w:r>
      <w:r w:rsidRPr="00016057">
        <w:rPr>
          <w:rStyle w:val="Emphasis"/>
        </w:rPr>
        <w:t>regulatory stability</w:t>
      </w:r>
      <w:r w:rsidRPr="00676C7C">
        <w:rPr>
          <w:rStyle w:val="StyleUnderline"/>
        </w:rPr>
        <w:t xml:space="preserve">, </w:t>
      </w:r>
      <w:r w:rsidRPr="00896269">
        <w:rPr>
          <w:rStyle w:val="Emphasis"/>
          <w:highlight w:val="green"/>
        </w:rPr>
        <w:t>market rewards</w:t>
      </w:r>
      <w:r w:rsidRPr="00896269">
        <w:rPr>
          <w:rStyle w:val="StyleUnderline"/>
          <w:highlight w:val="green"/>
        </w:rPr>
        <w:t xml:space="preserve"> for </w:t>
      </w:r>
      <w:r w:rsidRPr="00896269">
        <w:rPr>
          <w:rStyle w:val="Emphasis"/>
          <w:highlight w:val="green"/>
        </w:rPr>
        <w:t>innovation</w:t>
      </w:r>
      <w:r w:rsidRPr="00676C7C">
        <w:rPr>
          <w:rStyle w:val="StyleUnderline"/>
        </w:rPr>
        <w:t xml:space="preserve"> </w:t>
      </w:r>
      <w:r w:rsidRPr="00896269">
        <w:rPr>
          <w:rStyle w:val="StyleUnderline"/>
          <w:highlight w:val="green"/>
        </w:rPr>
        <w:t>would</w:t>
      </w:r>
      <w:r w:rsidRPr="00676C7C">
        <w:rPr>
          <w:rStyle w:val="StyleUnderline"/>
        </w:rPr>
        <w:t xml:space="preserve"> also </w:t>
      </w:r>
      <w:r w:rsidRPr="00896269">
        <w:rPr>
          <w:rStyle w:val="StyleUnderline"/>
          <w:highlight w:val="green"/>
        </w:rPr>
        <w:t xml:space="preserve">be </w:t>
      </w:r>
      <w:r w:rsidRPr="00896269">
        <w:rPr>
          <w:rStyle w:val="Emphasis"/>
          <w:highlight w:val="green"/>
        </w:rPr>
        <w:t>enhanced</w:t>
      </w:r>
      <w:r w:rsidRPr="00016057">
        <w:rPr>
          <w:sz w:val="16"/>
        </w:rPr>
        <w:t>.</w:t>
      </w:r>
    </w:p>
    <w:p w14:paraId="44644195" w14:textId="77777777" w:rsidR="0017375B" w:rsidRPr="00676C7C" w:rsidRDefault="0017375B" w:rsidP="0017375B">
      <w:pPr>
        <w:rPr>
          <w:rStyle w:val="StyleUnderline"/>
        </w:rPr>
      </w:pPr>
      <w:r w:rsidRPr="00016057">
        <w:rPr>
          <w:rStyle w:val="StyleUnderline"/>
          <w:highlight w:val="green"/>
        </w:rPr>
        <w:t xml:space="preserve">Federal climate </w:t>
      </w:r>
      <w:r w:rsidRPr="00016057">
        <w:rPr>
          <w:rStyle w:val="Emphasis"/>
          <w:highlight w:val="green"/>
        </w:rPr>
        <w:t>preemption</w:t>
      </w:r>
      <w:r w:rsidRPr="00016057">
        <w:rPr>
          <w:sz w:val="16"/>
        </w:rPr>
        <w:t xml:space="preserve"> and unitary regulatory scheme arguments may make sense in an idealized world of perfect, stable legal commitments, but in a real world </w:t>
      </w:r>
      <w:r w:rsidRPr="00016057">
        <w:rPr>
          <w:rStyle w:val="StyleUnderline"/>
        </w:rPr>
        <w:t xml:space="preserve">pervaded by </w:t>
      </w:r>
      <w:r w:rsidRPr="00016057">
        <w:rPr>
          <w:rStyle w:val="Emphasis"/>
        </w:rPr>
        <w:t>regulatory failure</w:t>
      </w:r>
      <w:r w:rsidRPr="00016057">
        <w:rPr>
          <w:sz w:val="16"/>
        </w:rPr>
        <w:t xml:space="preserve">, </w:t>
      </w:r>
      <w:r w:rsidRPr="00016057">
        <w:rPr>
          <w:rStyle w:val="Emphasis"/>
        </w:rPr>
        <w:t>reversal risks</w:t>
      </w:r>
      <w:r w:rsidRPr="00016057">
        <w:rPr>
          <w:rStyle w:val="StyleUnderline"/>
        </w:rPr>
        <w:t>,</w:t>
      </w:r>
      <w:r w:rsidRPr="00016057">
        <w:rPr>
          <w:sz w:val="16"/>
        </w:rPr>
        <w:t xml:space="preserve"> </w:t>
      </w:r>
      <w:r w:rsidRPr="00676C7C">
        <w:rPr>
          <w:rStyle w:val="StyleUnderline"/>
        </w:rPr>
        <w:t xml:space="preserve">and </w:t>
      </w:r>
      <w:r w:rsidRPr="00016057">
        <w:rPr>
          <w:rStyle w:val="Emphasis"/>
        </w:rPr>
        <w:t>political instability,</w:t>
      </w:r>
      <w:r w:rsidRPr="00016057">
        <w:rPr>
          <w:sz w:val="16"/>
        </w:rPr>
        <w:t xml:space="preserve"> </w:t>
      </w:r>
      <w:r w:rsidRPr="00676C7C">
        <w:rPr>
          <w:rStyle w:val="StyleUnderline"/>
        </w:rPr>
        <w:t xml:space="preserve">such unitary preemptive regimes </w:t>
      </w:r>
      <w:r w:rsidRPr="00016057">
        <w:rPr>
          <w:rStyle w:val="StyleUnderline"/>
          <w:highlight w:val="green"/>
        </w:rPr>
        <w:t xml:space="preserve">would </w:t>
      </w:r>
      <w:r w:rsidRPr="00016057">
        <w:rPr>
          <w:rStyle w:val="Emphasis"/>
          <w:highlight w:val="green"/>
        </w:rPr>
        <w:t>undercut</w:t>
      </w:r>
      <w:r w:rsidRPr="00016057">
        <w:rPr>
          <w:rStyle w:val="StyleUnderline"/>
          <w:highlight w:val="green"/>
        </w:rPr>
        <w:t xml:space="preserve"> climate </w:t>
      </w:r>
      <w:r w:rsidRPr="00016057">
        <w:rPr>
          <w:rStyle w:val="Emphasis"/>
          <w:highlight w:val="green"/>
        </w:rPr>
        <w:t>progress</w:t>
      </w:r>
      <w:r w:rsidRPr="00016057">
        <w:rPr>
          <w:sz w:val="16"/>
        </w:rPr>
        <w:t xml:space="preserve">. </w:t>
      </w:r>
      <w:r w:rsidRPr="00016057">
        <w:rPr>
          <w:rStyle w:val="StyleUnderline"/>
          <w:highlight w:val="green"/>
        </w:rPr>
        <w:t>The more</w:t>
      </w:r>
      <w:r w:rsidRPr="00016057">
        <w:rPr>
          <w:rStyle w:val="StyleUnderline"/>
        </w:rPr>
        <w:t xml:space="preserve"> federal </w:t>
      </w:r>
      <w:r w:rsidRPr="00016057">
        <w:rPr>
          <w:rStyle w:val="Emphasis"/>
        </w:rPr>
        <w:t>climate regulation</w:t>
      </w:r>
      <w:r w:rsidRPr="00676C7C">
        <w:rPr>
          <w:rStyle w:val="StyleUnderline"/>
        </w:rPr>
        <w:t xml:space="preserve"> or </w:t>
      </w:r>
      <w:r w:rsidRPr="00016057">
        <w:rPr>
          <w:rStyle w:val="Emphasis"/>
        </w:rPr>
        <w:t>future legislation</w:t>
      </w:r>
      <w:r w:rsidRPr="00676C7C">
        <w:rPr>
          <w:rStyle w:val="StyleUnderline"/>
        </w:rPr>
        <w:t xml:space="preserve"> </w:t>
      </w:r>
      <w:r w:rsidRPr="00016057">
        <w:rPr>
          <w:rStyle w:val="StyleUnderline"/>
        </w:rPr>
        <w:t xml:space="preserve">uses </w:t>
      </w:r>
      <w:r w:rsidRPr="00016057">
        <w:rPr>
          <w:rStyle w:val="Emphasis"/>
          <w:highlight w:val="green"/>
        </w:rPr>
        <w:t xml:space="preserve">preemptive </w:t>
      </w:r>
      <w:r w:rsidRPr="00016057">
        <w:rPr>
          <w:rStyle w:val="Emphasis"/>
        </w:rPr>
        <w:t>strategies</w:t>
      </w:r>
      <w:r w:rsidRPr="00676C7C">
        <w:rPr>
          <w:rStyle w:val="StyleUnderline"/>
        </w:rPr>
        <w:t xml:space="preserve">, </w:t>
      </w:r>
      <w:r w:rsidRPr="00016057">
        <w:rPr>
          <w:rStyle w:val="StyleUnderline"/>
          <w:highlight w:val="green"/>
        </w:rPr>
        <w:t>the more</w:t>
      </w:r>
      <w:r w:rsidRPr="00676C7C">
        <w:rPr>
          <w:rStyle w:val="StyleUnderline"/>
        </w:rPr>
        <w:t xml:space="preserve"> all hopes for </w:t>
      </w:r>
      <w:r w:rsidRPr="00016057">
        <w:rPr>
          <w:rStyle w:val="StyleUnderline"/>
          <w:highlight w:val="green"/>
        </w:rPr>
        <w:t>climate progress</w:t>
      </w:r>
      <w:r w:rsidRPr="00676C7C">
        <w:rPr>
          <w:rStyle w:val="StyleUnderline"/>
        </w:rPr>
        <w:t xml:space="preserve"> would </w:t>
      </w:r>
      <w:r w:rsidRPr="00016057">
        <w:rPr>
          <w:rStyle w:val="StyleUnderline"/>
          <w:highlight w:val="green"/>
        </w:rPr>
        <w:t>rest</w:t>
      </w:r>
      <w:r w:rsidRPr="00676C7C">
        <w:rPr>
          <w:rStyle w:val="StyleUnderline"/>
        </w:rPr>
        <w:t xml:space="preserve"> </w:t>
      </w:r>
      <w:r w:rsidRPr="00016057">
        <w:rPr>
          <w:rStyle w:val="StyleUnderline"/>
          <w:highlight w:val="green"/>
        </w:rPr>
        <w:t>on</w:t>
      </w:r>
      <w:r w:rsidRPr="00676C7C">
        <w:rPr>
          <w:rStyle w:val="StyleUnderline"/>
        </w:rPr>
        <w:t xml:space="preserve"> one </w:t>
      </w:r>
      <w:r w:rsidRPr="00016057">
        <w:rPr>
          <w:rStyle w:val="StyleUnderline"/>
          <w:highlight w:val="green"/>
        </w:rPr>
        <w:t>imperfect</w:t>
      </w:r>
      <w:r w:rsidRPr="00676C7C">
        <w:rPr>
          <w:rStyle w:val="StyleUnderline"/>
        </w:rPr>
        <w:t xml:space="preserve"> and vulnerable </w:t>
      </w:r>
      <w:r w:rsidRPr="00016057">
        <w:rPr>
          <w:rStyle w:val="StyleUnderline"/>
          <w:highlight w:val="green"/>
        </w:rPr>
        <w:t>fed</w:t>
      </w:r>
      <w:r w:rsidRPr="00676C7C">
        <w:rPr>
          <w:rStyle w:val="StyleUnderline"/>
        </w:rPr>
        <w:t>eral vessel</w:t>
      </w:r>
      <w:r w:rsidRPr="00016057">
        <w:rPr>
          <w:sz w:val="16"/>
        </w:rPr>
        <w:t xml:space="preserve">. </w:t>
      </w:r>
      <w:r w:rsidRPr="00016057">
        <w:rPr>
          <w:rStyle w:val="StyleUnderline"/>
        </w:rPr>
        <w:t>Retaining room for state</w:t>
      </w:r>
      <w:r w:rsidRPr="00676C7C">
        <w:rPr>
          <w:rStyle w:val="StyleUnderline"/>
        </w:rPr>
        <w:t xml:space="preserve"> and local climate </w:t>
      </w:r>
      <w:r w:rsidRPr="00016057">
        <w:rPr>
          <w:rStyle w:val="StyleUnderline"/>
        </w:rPr>
        <w:t>regulation</w:t>
      </w:r>
      <w:r w:rsidRPr="00676C7C">
        <w:rPr>
          <w:rStyle w:val="StyleUnderline"/>
        </w:rPr>
        <w:t xml:space="preserve"> and linked clean energy efforts </w:t>
      </w:r>
      <w:r w:rsidRPr="00016057">
        <w:rPr>
          <w:rStyle w:val="Emphasis"/>
        </w:rPr>
        <w:t>hedges</w:t>
      </w:r>
      <w:r w:rsidRPr="00676C7C">
        <w:rPr>
          <w:rStyle w:val="StyleUnderline"/>
        </w:rPr>
        <w:t xml:space="preserve"> regulatory </w:t>
      </w:r>
      <w:r w:rsidRPr="00016057">
        <w:rPr>
          <w:rStyle w:val="Emphasis"/>
        </w:rPr>
        <w:t>risks</w:t>
      </w:r>
      <w:r w:rsidRPr="00016057">
        <w:rPr>
          <w:sz w:val="16"/>
        </w:rPr>
        <w:t xml:space="preserve">. </w:t>
      </w:r>
      <w:r w:rsidRPr="00676C7C">
        <w:rPr>
          <w:rStyle w:val="StyleUnderline"/>
        </w:rPr>
        <w:t xml:space="preserve">Such </w:t>
      </w:r>
      <w:r w:rsidRPr="00016057">
        <w:rPr>
          <w:rStyle w:val="Emphasis"/>
        </w:rPr>
        <w:t>overlapping</w:t>
      </w:r>
      <w:r w:rsidRPr="00676C7C">
        <w:rPr>
          <w:rStyle w:val="StyleUnderline"/>
        </w:rPr>
        <w:t xml:space="preserve"> and potentially </w:t>
      </w:r>
      <w:r w:rsidRPr="00016057">
        <w:rPr>
          <w:rStyle w:val="Emphasis"/>
        </w:rPr>
        <w:t>intertwined</w:t>
      </w:r>
      <w:r w:rsidRPr="00676C7C">
        <w:rPr>
          <w:rStyle w:val="StyleUnderline"/>
        </w:rPr>
        <w:t xml:space="preserve"> federal and state regulation may</w:t>
      </w:r>
      <w:r w:rsidRPr="00016057">
        <w:rPr>
          <w:sz w:val="16"/>
        </w:rPr>
        <w:t xml:space="preserve">, somewhat paradoxically, </w:t>
      </w:r>
      <w:r w:rsidRPr="00676C7C">
        <w:rPr>
          <w:rStyle w:val="StyleUnderline"/>
        </w:rPr>
        <w:t>be the most effective way to ensure that a future federal climate law or regulation under existing law will actually be implemented and endure despite ongoing political and legal contestation.</w:t>
      </w:r>
    </w:p>
    <w:p w14:paraId="5534C9C5" w14:textId="77777777" w:rsidR="0017375B" w:rsidRPr="00016057" w:rsidRDefault="0017375B" w:rsidP="0017375B">
      <w:pPr>
        <w:rPr>
          <w:sz w:val="16"/>
        </w:rPr>
      </w:pPr>
      <w:r w:rsidRPr="00016057">
        <w:rPr>
          <w:sz w:val="16"/>
        </w:rPr>
        <w:t xml:space="preserve">In the meantime, </w:t>
      </w:r>
      <w:r w:rsidRPr="00676C7C">
        <w:rPr>
          <w:rStyle w:val="StyleUnderline"/>
        </w:rPr>
        <w:t xml:space="preserve">during times of </w:t>
      </w:r>
      <w:r w:rsidRPr="00896269">
        <w:rPr>
          <w:rStyle w:val="Emphasis"/>
        </w:rPr>
        <w:t>federal</w:t>
      </w:r>
      <w:r w:rsidRPr="00896269">
        <w:rPr>
          <w:rStyle w:val="StyleUnderline"/>
        </w:rPr>
        <w:t xml:space="preserve"> policy </w:t>
      </w:r>
      <w:r w:rsidRPr="00896269">
        <w:rPr>
          <w:rStyle w:val="Emphasis"/>
        </w:rPr>
        <w:t>reversal</w:t>
      </w:r>
      <w:r w:rsidRPr="00676C7C">
        <w:rPr>
          <w:rStyle w:val="StyleUnderline"/>
        </w:rPr>
        <w:t xml:space="preserve"> or </w:t>
      </w:r>
      <w:r w:rsidRPr="00896269">
        <w:rPr>
          <w:rStyle w:val="Emphasis"/>
        </w:rPr>
        <w:t>inertia</w:t>
      </w:r>
      <w:r w:rsidRPr="00016057">
        <w:rPr>
          <w:sz w:val="16"/>
        </w:rPr>
        <w:t xml:space="preserve">, </w:t>
      </w:r>
      <w:r w:rsidRPr="00676C7C">
        <w:rPr>
          <w:rStyle w:val="StyleUnderline"/>
        </w:rPr>
        <w:t xml:space="preserve">the </w:t>
      </w:r>
      <w:r w:rsidRPr="00896269">
        <w:rPr>
          <w:rStyle w:val="Emphasis"/>
        </w:rPr>
        <w:t>enduring norm</w:t>
      </w:r>
      <w:r w:rsidRPr="00676C7C">
        <w:rPr>
          <w:rStyle w:val="StyleUnderline"/>
        </w:rPr>
        <w:t xml:space="preserve"> of </w:t>
      </w:r>
      <w:r w:rsidRPr="00896269">
        <w:rPr>
          <w:rStyle w:val="Emphasis"/>
        </w:rPr>
        <w:t>room</w:t>
      </w:r>
      <w:r w:rsidRPr="00676C7C">
        <w:rPr>
          <w:rStyle w:val="StyleUnderline"/>
        </w:rPr>
        <w:t xml:space="preserve"> for additional state </w:t>
      </w:r>
      <w:r w:rsidRPr="00676C7C">
        <w:rPr>
          <w:rStyle w:val="Emphasis"/>
        </w:rPr>
        <w:t>regulation</w:t>
      </w:r>
      <w:r w:rsidRPr="00676C7C">
        <w:rPr>
          <w:rStyle w:val="StyleUnderline"/>
        </w:rPr>
        <w:t xml:space="preserve"> and </w:t>
      </w:r>
      <w:r w:rsidRPr="00676C7C">
        <w:rPr>
          <w:rStyle w:val="Emphasis"/>
        </w:rPr>
        <w:t>innovation</w:t>
      </w:r>
      <w:r w:rsidRPr="00676C7C">
        <w:rPr>
          <w:rStyle w:val="StyleUnderline"/>
        </w:rPr>
        <w:t xml:space="preserve"> remains important.</w:t>
      </w:r>
      <w:r w:rsidRPr="00016057">
        <w:rPr>
          <w:sz w:val="16"/>
        </w:rPr>
        <w:t xml:space="preserve"> </w:t>
      </w:r>
      <w:r w:rsidRPr="00016057">
        <w:rPr>
          <w:rStyle w:val="StyleUnderline"/>
          <w:highlight w:val="green"/>
        </w:rPr>
        <w:t>States</w:t>
      </w:r>
      <w:r w:rsidRPr="00676C7C">
        <w:rPr>
          <w:rStyle w:val="StyleUnderline"/>
        </w:rPr>
        <w:t xml:space="preserve">, alongside intermittent federal progress and policy support, have </w:t>
      </w:r>
      <w:r w:rsidRPr="00016057">
        <w:rPr>
          <w:rStyle w:val="StyleUnderline"/>
          <w:highlight w:val="green"/>
        </w:rPr>
        <w:t xml:space="preserve">been </w:t>
      </w:r>
      <w:r w:rsidRPr="00016057">
        <w:rPr>
          <w:rStyle w:val="Emphasis"/>
          <w:highlight w:val="green"/>
        </w:rPr>
        <w:t>critical</w:t>
      </w:r>
      <w:r w:rsidRPr="00016057">
        <w:rPr>
          <w:rStyle w:val="StyleUnderline"/>
          <w:highlight w:val="green"/>
        </w:rPr>
        <w:t xml:space="preserve"> </w:t>
      </w:r>
      <w:r w:rsidRPr="00016057">
        <w:rPr>
          <w:rStyle w:val="StyleUnderline"/>
        </w:rPr>
        <w:t xml:space="preserve">to </w:t>
      </w:r>
      <w:r w:rsidRPr="00016057">
        <w:rPr>
          <w:rStyle w:val="Emphasis"/>
        </w:rPr>
        <w:t>climate</w:t>
      </w:r>
      <w:r w:rsidRPr="00016057">
        <w:rPr>
          <w:rStyle w:val="StyleUnderline"/>
        </w:rPr>
        <w:t xml:space="preserve"> and </w:t>
      </w:r>
      <w:r w:rsidRPr="00016057">
        <w:rPr>
          <w:rStyle w:val="Emphasis"/>
        </w:rPr>
        <w:t>clean energy progress</w:t>
      </w:r>
      <w:r w:rsidRPr="00016057">
        <w:rPr>
          <w:rStyle w:val="StyleUnderline"/>
        </w:rPr>
        <w:t xml:space="preserve"> and</w:t>
      </w:r>
      <w:r w:rsidRPr="00676C7C">
        <w:rPr>
          <w:rStyle w:val="StyleUnderline"/>
        </w:rPr>
        <w:t xml:space="preserve"> </w:t>
      </w:r>
      <w:r w:rsidRPr="00016057">
        <w:rPr>
          <w:rStyle w:val="StyleUnderline"/>
          <w:highlight w:val="green"/>
        </w:rPr>
        <w:t>in</w:t>
      </w:r>
      <w:r w:rsidRPr="00676C7C">
        <w:rPr>
          <w:rStyle w:val="StyleUnderline"/>
        </w:rPr>
        <w:t xml:space="preserve"> </w:t>
      </w:r>
      <w:r w:rsidRPr="00896269">
        <w:rPr>
          <w:rStyle w:val="Emphasis"/>
          <w:highlight w:val="green"/>
        </w:rPr>
        <w:t>catalyzing</w:t>
      </w:r>
      <w:r w:rsidRPr="00896269">
        <w:rPr>
          <w:rStyle w:val="StyleUnderline"/>
          <w:highlight w:val="green"/>
        </w:rPr>
        <w:t xml:space="preserve"> federal </w:t>
      </w:r>
      <w:r w:rsidRPr="00896269">
        <w:rPr>
          <w:rStyle w:val="Emphasis"/>
          <w:highlight w:val="green"/>
        </w:rPr>
        <w:t>climate engagement</w:t>
      </w:r>
      <w:r w:rsidRPr="00016057">
        <w:rPr>
          <w:sz w:val="16"/>
        </w:rPr>
        <w:t xml:space="preserve">. During a period of federal recoil, </w:t>
      </w:r>
      <w:r w:rsidRPr="00016057">
        <w:rPr>
          <w:rStyle w:val="StyleUnderline"/>
        </w:rPr>
        <w:t>states</w:t>
      </w:r>
      <w:r w:rsidRPr="00896269">
        <w:rPr>
          <w:rStyle w:val="StyleUnderline"/>
        </w:rPr>
        <w:t xml:space="preserve"> will again</w:t>
      </w:r>
      <w:r w:rsidRPr="00016057">
        <w:rPr>
          <w:sz w:val="16"/>
        </w:rPr>
        <w:t xml:space="preserve"> likely </w:t>
      </w:r>
      <w:r w:rsidRPr="00016057">
        <w:rPr>
          <w:rStyle w:val="StyleUnderline"/>
        </w:rPr>
        <w:t xml:space="preserve">become the </w:t>
      </w:r>
      <w:r w:rsidRPr="00016057">
        <w:rPr>
          <w:rStyle w:val="Emphasis"/>
        </w:rPr>
        <w:t>main vessel</w:t>
      </w:r>
      <w:r w:rsidRPr="00016057">
        <w:rPr>
          <w:rStyle w:val="StyleUnderline"/>
        </w:rPr>
        <w:t xml:space="preserve"> for </w:t>
      </w:r>
      <w:r w:rsidRPr="00016057">
        <w:rPr>
          <w:rStyle w:val="Emphasis"/>
          <w:highlight w:val="green"/>
        </w:rPr>
        <w:t>climate momentum</w:t>
      </w:r>
      <w:r w:rsidRPr="00016057">
        <w:rPr>
          <w:rStyle w:val="StyleUnderline"/>
          <w:highlight w:val="green"/>
        </w:rPr>
        <w:t xml:space="preserve"> and</w:t>
      </w:r>
      <w:r w:rsidRPr="00016057">
        <w:rPr>
          <w:rStyle w:val="StyleUnderline"/>
        </w:rPr>
        <w:t xml:space="preserve"> in rewarding </w:t>
      </w:r>
      <w:r w:rsidRPr="00016057">
        <w:rPr>
          <w:rStyle w:val="StyleUnderline"/>
          <w:highlight w:val="green"/>
        </w:rPr>
        <w:t xml:space="preserve">clean </w:t>
      </w:r>
      <w:r w:rsidRPr="00016057">
        <w:rPr>
          <w:rStyle w:val="Emphasis"/>
          <w:highlight w:val="green"/>
        </w:rPr>
        <w:t>energy innovation</w:t>
      </w:r>
      <w:r w:rsidRPr="00016057">
        <w:rPr>
          <w:sz w:val="16"/>
        </w:rPr>
        <w:t xml:space="preserve">. </w:t>
      </w:r>
      <w:r w:rsidRPr="00896269">
        <w:rPr>
          <w:rStyle w:val="StyleUnderline"/>
        </w:rPr>
        <w:t xml:space="preserve">Through that </w:t>
      </w:r>
      <w:r w:rsidRPr="00896269">
        <w:rPr>
          <w:rStyle w:val="Emphasis"/>
        </w:rPr>
        <w:t>retained</w:t>
      </w:r>
      <w:r w:rsidRPr="00896269">
        <w:rPr>
          <w:rStyle w:val="StyleUnderline"/>
        </w:rPr>
        <w:t xml:space="preserve"> and </w:t>
      </w:r>
      <w:r w:rsidRPr="00896269">
        <w:rPr>
          <w:rStyle w:val="Emphasis"/>
        </w:rPr>
        <w:t>ongoing state authority</w:t>
      </w:r>
      <w:r w:rsidRPr="00896269">
        <w:rPr>
          <w:rStyle w:val="StyleUnderline"/>
        </w:rPr>
        <w:t xml:space="preserve">, the </w:t>
      </w:r>
      <w:r w:rsidRPr="00896269">
        <w:rPr>
          <w:rStyle w:val="Emphasis"/>
        </w:rPr>
        <w:t>pressure</w:t>
      </w:r>
      <w:r w:rsidRPr="00896269">
        <w:rPr>
          <w:rStyle w:val="StyleUnderline"/>
        </w:rPr>
        <w:t xml:space="preserve"> will build for </w:t>
      </w:r>
      <w:r w:rsidRPr="00896269">
        <w:rPr>
          <w:rStyle w:val="Emphasis"/>
        </w:rPr>
        <w:t>federal reengagement</w:t>
      </w:r>
      <w:r w:rsidRPr="00896269">
        <w:rPr>
          <w:rStyle w:val="StyleUnderline"/>
        </w:rPr>
        <w:t>.</w:t>
      </w:r>
      <w:r w:rsidRPr="00016057">
        <w:rPr>
          <w:sz w:val="16"/>
        </w:rPr>
        <w:t xml:space="preserve"> Through the benefits of federalism hedging, climate progress may slow but is unlikely to cease. </w:t>
      </w:r>
    </w:p>
    <w:p w14:paraId="652D5FD5" w14:textId="77777777" w:rsidR="0017375B" w:rsidRDefault="0017375B" w:rsidP="0017375B">
      <w:pPr>
        <w:pStyle w:val="Heading4"/>
      </w:pPr>
      <w:r>
        <w:t xml:space="preserve">States are instrumental to </w:t>
      </w:r>
      <w:r w:rsidRPr="00676C7C">
        <w:rPr>
          <w:u w:val="single"/>
        </w:rPr>
        <w:t>mitigation</w:t>
      </w:r>
      <w:r>
        <w:t xml:space="preserve"> and </w:t>
      </w:r>
      <w:r w:rsidRPr="00676C7C">
        <w:rPr>
          <w:u w:val="single"/>
        </w:rPr>
        <w:t>adaptation</w:t>
      </w:r>
      <w:r>
        <w:t xml:space="preserve"> measures – even if they don’t solve alone, they catalyze the best solutions necessary </w:t>
      </w:r>
    </w:p>
    <w:p w14:paraId="18C26358" w14:textId="77777777" w:rsidR="0017375B" w:rsidRPr="00676C7C" w:rsidRDefault="0017375B" w:rsidP="0017375B">
      <w:r w:rsidRPr="00A31F74">
        <w:rPr>
          <w:rStyle w:val="Style13ptBold"/>
        </w:rPr>
        <w:t xml:space="preserve">Buzbee </w:t>
      </w:r>
      <w:r>
        <w:rPr>
          <w:rStyle w:val="Style13ptBold"/>
        </w:rPr>
        <w:t xml:space="preserve">9 </w:t>
      </w:r>
      <w:r>
        <w:t xml:space="preserve">(William W. Buzbee, Faculty Director of Georgetown Law’s Environmental Law &amp; Policy Program, Edward and Carole Walter Professor chair, Professor of Law at Georgetown University Law Center, “State Greenhouse Gas Regulation, Federal Climate Change Legislation, and the Preemption Sword,” San Diego Journal of Climate &amp; Energy Law, Volume 1, Issue 1, 2009, pp. 23-61, </w:t>
      </w:r>
      <w:hyperlink r:id="rId70" w:history="1">
        <w:r w:rsidRPr="00542236">
          <w:rPr>
            <w:rStyle w:val="Hyperlink"/>
          </w:rPr>
          <w:t>https://digital.sandiego.edu/jcel/vol1/iss1/4</w:t>
        </w:r>
      </w:hyperlink>
      <w:r>
        <w:t>, ccm)</w:t>
      </w:r>
    </w:p>
    <w:p w14:paraId="7469EF32" w14:textId="77777777" w:rsidR="0017375B" w:rsidRDefault="0017375B" w:rsidP="0017375B">
      <w:r w:rsidRPr="00873F18">
        <w:rPr>
          <w:rStyle w:val="StyleUnderline"/>
          <w:highlight w:val="green"/>
        </w:rPr>
        <w:t xml:space="preserve">Preserving </w:t>
      </w:r>
      <w:r w:rsidRPr="00873F18">
        <w:rPr>
          <w:rStyle w:val="Emphasis"/>
          <w:highlight w:val="green"/>
        </w:rPr>
        <w:t>state</w:t>
      </w:r>
      <w:r w:rsidRPr="00441AFC">
        <w:rPr>
          <w:rStyle w:val="StyleUnderline"/>
        </w:rPr>
        <w:t xml:space="preserve"> and </w:t>
      </w:r>
      <w:r w:rsidRPr="00441AFC">
        <w:rPr>
          <w:rStyle w:val="Emphasis"/>
        </w:rPr>
        <w:t xml:space="preserve">local </w:t>
      </w:r>
      <w:r w:rsidRPr="00873F18">
        <w:rPr>
          <w:rStyle w:val="Emphasis"/>
          <w:highlight w:val="green"/>
        </w:rPr>
        <w:t>authority</w:t>
      </w:r>
      <w:r w:rsidRPr="00464DA9">
        <w:rPr>
          <w:rStyle w:val="StyleUnderline"/>
        </w:rPr>
        <w:t xml:space="preserve"> despite a federal </w:t>
      </w:r>
      <w:r w:rsidRPr="00873F18">
        <w:rPr>
          <w:rStyle w:val="Emphasis"/>
        </w:rPr>
        <w:t>climate-change</w:t>
      </w:r>
      <w:r>
        <w:rPr>
          <w:rStyle w:val="Emphasis"/>
        </w:rPr>
        <w:t xml:space="preserve"> </w:t>
      </w:r>
      <w:r w:rsidRPr="00873F18">
        <w:rPr>
          <w:rStyle w:val="Emphasis"/>
        </w:rPr>
        <w:t>law</w:t>
      </w:r>
      <w:r w:rsidRPr="00464DA9">
        <w:rPr>
          <w:rStyle w:val="StyleUnderline"/>
        </w:rPr>
        <w:t xml:space="preserve"> can </w:t>
      </w:r>
      <w:r w:rsidRPr="00E56E3A">
        <w:rPr>
          <w:rStyle w:val="StyleUnderline"/>
        </w:rPr>
        <w:t>serve as a</w:t>
      </w:r>
      <w:r w:rsidRPr="00E56E3A">
        <w:rPr>
          <w:sz w:val="16"/>
        </w:rPr>
        <w:t xml:space="preserve"> partial</w:t>
      </w:r>
      <w:r w:rsidRPr="00441AFC">
        <w:rPr>
          <w:sz w:val="16"/>
        </w:rPr>
        <w:t xml:space="preserve"> </w:t>
      </w:r>
      <w:r w:rsidRPr="00E56E3A">
        <w:rPr>
          <w:rStyle w:val="Emphasis"/>
        </w:rPr>
        <w:t>antidote</w:t>
      </w:r>
      <w:r w:rsidRPr="00E56E3A">
        <w:rPr>
          <w:rStyle w:val="StyleUnderline"/>
        </w:rPr>
        <w:t xml:space="preserve"> </w:t>
      </w:r>
      <w:r w:rsidRPr="00E56E3A">
        <w:rPr>
          <w:rStyle w:val="StyleUnderline"/>
          <w:highlight w:val="green"/>
        </w:rPr>
        <w:t>to</w:t>
      </w:r>
      <w:r w:rsidRPr="00441AFC">
        <w:rPr>
          <w:sz w:val="16"/>
        </w:rPr>
        <w:t xml:space="preserve"> several </w:t>
      </w:r>
      <w:r w:rsidRPr="005E7B1E">
        <w:rPr>
          <w:rStyle w:val="StyleUnderline"/>
        </w:rPr>
        <w:t>likely</w:t>
      </w:r>
      <w:r w:rsidRPr="00441AFC">
        <w:rPr>
          <w:sz w:val="16"/>
        </w:rPr>
        <w:t xml:space="preserve"> forms of </w:t>
      </w:r>
      <w:r w:rsidRPr="00E56E3A">
        <w:rPr>
          <w:rStyle w:val="Emphasis"/>
        </w:rPr>
        <w:t>regulatory failure</w:t>
      </w:r>
      <w:r w:rsidRPr="00464DA9">
        <w:rPr>
          <w:rStyle w:val="StyleUnderline"/>
        </w:rPr>
        <w:t xml:space="preserve"> </w:t>
      </w:r>
      <w:r w:rsidRPr="00441AFC">
        <w:rPr>
          <w:sz w:val="16"/>
        </w:rPr>
        <w:t xml:space="preserve">discussed in Part I. </w:t>
      </w:r>
      <w:r w:rsidRPr="00464DA9">
        <w:rPr>
          <w:rStyle w:val="StyleUnderline"/>
        </w:rPr>
        <w:t xml:space="preserve">If </w:t>
      </w:r>
      <w:r w:rsidRPr="005E7B1E">
        <w:rPr>
          <w:rStyle w:val="Emphasis"/>
        </w:rPr>
        <w:t>federal law</w:t>
      </w:r>
      <w:r w:rsidRPr="00464DA9">
        <w:rPr>
          <w:rStyle w:val="StyleUnderline"/>
        </w:rPr>
        <w:t xml:space="preserve"> proves to be </w:t>
      </w:r>
      <w:r w:rsidRPr="005E7B1E">
        <w:rPr>
          <w:rStyle w:val="Emphasis"/>
        </w:rPr>
        <w:t>too lax</w:t>
      </w:r>
      <w:r w:rsidRPr="00464DA9">
        <w:rPr>
          <w:rStyle w:val="StyleUnderline"/>
        </w:rPr>
        <w:t xml:space="preserve"> either in</w:t>
      </w:r>
      <w:r>
        <w:rPr>
          <w:rStyle w:val="StyleUnderline"/>
        </w:rPr>
        <w:t xml:space="preserve"> </w:t>
      </w:r>
      <w:r w:rsidRPr="00464DA9">
        <w:rPr>
          <w:rStyle w:val="StyleUnderline"/>
        </w:rPr>
        <w:t xml:space="preserve">the level of its cap or in the </w:t>
      </w:r>
      <w:r w:rsidRPr="00464DA9">
        <w:rPr>
          <w:rStyle w:val="Emphasis"/>
        </w:rPr>
        <w:t>rate of progress</w:t>
      </w:r>
      <w:r w:rsidRPr="00441AFC">
        <w:rPr>
          <w:sz w:val="16"/>
        </w:rPr>
        <w:t xml:space="preserve">, </w:t>
      </w:r>
      <w:r w:rsidRPr="00464DA9">
        <w:rPr>
          <w:rStyle w:val="StyleUnderline"/>
        </w:rPr>
        <w:t>state and local governments</w:t>
      </w:r>
      <w:r>
        <w:rPr>
          <w:rStyle w:val="StyleUnderline"/>
        </w:rPr>
        <w:t xml:space="preserve"> </w:t>
      </w:r>
      <w:r w:rsidRPr="00441AFC">
        <w:rPr>
          <w:sz w:val="16"/>
        </w:rPr>
        <w:t xml:space="preserve">could choose to </w:t>
      </w:r>
      <w:r w:rsidRPr="00464DA9">
        <w:rPr>
          <w:rStyle w:val="StyleUnderline"/>
        </w:rPr>
        <w:t xml:space="preserve">take </w:t>
      </w:r>
      <w:r w:rsidRPr="00464DA9">
        <w:rPr>
          <w:rStyle w:val="Emphasis"/>
        </w:rPr>
        <w:t>supplemental</w:t>
      </w:r>
      <w:r w:rsidRPr="00464DA9">
        <w:rPr>
          <w:rStyle w:val="StyleUnderline"/>
        </w:rPr>
        <w:t xml:space="preserve">, more </w:t>
      </w:r>
      <w:r w:rsidRPr="00464DA9">
        <w:rPr>
          <w:rStyle w:val="Emphasis"/>
        </w:rPr>
        <w:t>stringent</w:t>
      </w:r>
      <w:r w:rsidRPr="00464DA9">
        <w:rPr>
          <w:rStyle w:val="StyleUnderline"/>
        </w:rPr>
        <w:t xml:space="preserve"> actions</w:t>
      </w:r>
      <w:r w:rsidRPr="00441AFC">
        <w:rPr>
          <w:sz w:val="16"/>
        </w:rPr>
        <w:t xml:space="preserve">. </w:t>
      </w:r>
      <w:r w:rsidRPr="00464DA9">
        <w:rPr>
          <w:rStyle w:val="StyleUnderline"/>
        </w:rPr>
        <w:t>These,</w:t>
      </w:r>
      <w:r>
        <w:rPr>
          <w:rStyle w:val="StyleUnderline"/>
        </w:rPr>
        <w:t xml:space="preserve"> </w:t>
      </w:r>
      <w:r w:rsidRPr="00464DA9">
        <w:rPr>
          <w:rStyle w:val="StyleUnderline"/>
        </w:rPr>
        <w:t xml:space="preserve">concededly, would </w:t>
      </w:r>
      <w:r w:rsidRPr="00464DA9">
        <w:rPr>
          <w:rStyle w:val="Emphasis"/>
        </w:rPr>
        <w:t>burden</w:t>
      </w:r>
      <w:r w:rsidRPr="00464DA9">
        <w:rPr>
          <w:rStyle w:val="StyleUnderline"/>
        </w:rPr>
        <w:t xml:space="preserve"> those regulated more than under federal law</w:t>
      </w:r>
      <w:r>
        <w:rPr>
          <w:rStyle w:val="StyleUnderline"/>
        </w:rPr>
        <w:t xml:space="preserve"> </w:t>
      </w:r>
      <w:r w:rsidRPr="00464DA9">
        <w:rPr>
          <w:rStyle w:val="StyleUnderline"/>
        </w:rPr>
        <w:t xml:space="preserve">alone. This </w:t>
      </w:r>
      <w:r w:rsidRPr="00873F18">
        <w:rPr>
          <w:rStyle w:val="Emphasis"/>
        </w:rPr>
        <w:t>ability</w:t>
      </w:r>
      <w:r w:rsidRPr="00464DA9">
        <w:rPr>
          <w:rStyle w:val="StyleUnderline"/>
        </w:rPr>
        <w:t xml:space="preserve"> of state and local governments to take more </w:t>
      </w:r>
      <w:r w:rsidRPr="00873F18">
        <w:rPr>
          <w:rStyle w:val="Emphasis"/>
        </w:rPr>
        <w:t>stringent</w:t>
      </w:r>
      <w:r>
        <w:rPr>
          <w:rStyle w:val="Emphasis"/>
        </w:rPr>
        <w:t xml:space="preserve"> </w:t>
      </w:r>
      <w:r w:rsidRPr="00873F18">
        <w:rPr>
          <w:rStyle w:val="Emphasis"/>
        </w:rPr>
        <w:t>actions</w:t>
      </w:r>
      <w:r w:rsidRPr="00441AFC">
        <w:rPr>
          <w:sz w:val="16"/>
        </w:rPr>
        <w:t xml:space="preserve"> could, nevertheless, </w:t>
      </w:r>
      <w:r w:rsidRPr="00873F18">
        <w:rPr>
          <w:rStyle w:val="StyleUnderline"/>
          <w:highlight w:val="green"/>
        </w:rPr>
        <w:t xml:space="preserve">prove </w:t>
      </w:r>
      <w:r w:rsidRPr="00873F18">
        <w:rPr>
          <w:rStyle w:val="Emphasis"/>
          <w:highlight w:val="green"/>
        </w:rPr>
        <w:t>critical</w:t>
      </w:r>
      <w:r w:rsidRPr="00464DA9">
        <w:rPr>
          <w:rStyle w:val="StyleUnderline"/>
        </w:rPr>
        <w:t xml:space="preserve"> and </w:t>
      </w:r>
      <w:r w:rsidRPr="00873F18">
        <w:rPr>
          <w:rStyle w:val="Emphasis"/>
        </w:rPr>
        <w:t>beneficial</w:t>
      </w:r>
      <w:r w:rsidRPr="00464DA9">
        <w:rPr>
          <w:rStyle w:val="StyleUnderline"/>
        </w:rPr>
        <w:t xml:space="preserve"> in several</w:t>
      </w:r>
      <w:r>
        <w:rPr>
          <w:rStyle w:val="StyleUnderline"/>
        </w:rPr>
        <w:t xml:space="preserve"> </w:t>
      </w:r>
      <w:r w:rsidRPr="00464DA9">
        <w:rPr>
          <w:rStyle w:val="StyleUnderline"/>
        </w:rPr>
        <w:t>respects</w:t>
      </w:r>
      <w:r w:rsidRPr="00441AFC">
        <w:rPr>
          <w:sz w:val="16"/>
        </w:rPr>
        <w:t xml:space="preserve">. First, </w:t>
      </w:r>
      <w:r w:rsidRPr="00873F18">
        <w:rPr>
          <w:rStyle w:val="StyleUnderline"/>
          <w:highlight w:val="green"/>
        </w:rPr>
        <w:t>widespread</w:t>
      </w:r>
      <w:r w:rsidRPr="00464DA9">
        <w:rPr>
          <w:rStyle w:val="StyleUnderline"/>
        </w:rPr>
        <w:t xml:space="preserve"> </w:t>
      </w:r>
      <w:r w:rsidRPr="00873F18">
        <w:rPr>
          <w:rStyle w:val="StyleUnderline"/>
          <w:highlight w:val="green"/>
        </w:rPr>
        <w:t>state</w:t>
      </w:r>
      <w:r w:rsidRPr="00464DA9">
        <w:rPr>
          <w:rStyle w:val="StyleUnderline"/>
        </w:rPr>
        <w:t xml:space="preserve"> and local </w:t>
      </w:r>
      <w:r w:rsidRPr="00873F18">
        <w:rPr>
          <w:rStyle w:val="StyleUnderline"/>
          <w:highlight w:val="green"/>
        </w:rPr>
        <w:t>actions</w:t>
      </w:r>
      <w:r w:rsidRPr="00464DA9">
        <w:rPr>
          <w:rStyle w:val="StyleUnderline"/>
        </w:rPr>
        <w:t xml:space="preserve"> could </w:t>
      </w:r>
      <w:r w:rsidRPr="00873F18">
        <w:rPr>
          <w:rStyle w:val="StyleUnderline"/>
          <w:highlight w:val="green"/>
        </w:rPr>
        <w:t>reduce</w:t>
      </w:r>
      <w:r w:rsidRPr="00464DA9">
        <w:rPr>
          <w:rStyle w:val="StyleUnderline"/>
        </w:rPr>
        <w:t xml:space="preserve"> the</w:t>
      </w:r>
      <w:r>
        <w:rPr>
          <w:rStyle w:val="StyleUnderline"/>
        </w:rPr>
        <w:t xml:space="preserve"> </w:t>
      </w:r>
      <w:r w:rsidRPr="00464DA9">
        <w:rPr>
          <w:rStyle w:val="StyleUnderline"/>
        </w:rPr>
        <w:t xml:space="preserve">nation’s </w:t>
      </w:r>
      <w:r w:rsidRPr="00873F18">
        <w:rPr>
          <w:rStyle w:val="Emphasis"/>
        </w:rPr>
        <w:t xml:space="preserve">aggregate </w:t>
      </w:r>
      <w:r w:rsidRPr="00873F18">
        <w:rPr>
          <w:rStyle w:val="Emphasis"/>
          <w:highlight w:val="green"/>
        </w:rPr>
        <w:t>emissions</w:t>
      </w:r>
      <w:r w:rsidRPr="00464DA9">
        <w:rPr>
          <w:rStyle w:val="StyleUnderline"/>
        </w:rPr>
        <w:t xml:space="preserve">, thereby leading to </w:t>
      </w:r>
      <w:r w:rsidRPr="00873F18">
        <w:rPr>
          <w:rStyle w:val="Emphasis"/>
        </w:rPr>
        <w:t>environmental progress</w:t>
      </w:r>
      <w:r>
        <w:rPr>
          <w:rStyle w:val="Emphasis"/>
        </w:rPr>
        <w:t xml:space="preserve"> </w:t>
      </w:r>
      <w:r w:rsidRPr="00464DA9">
        <w:rPr>
          <w:rStyle w:val="StyleUnderline"/>
        </w:rPr>
        <w:t>despite what might be an unduly lax federal law</w:t>
      </w:r>
      <w:r w:rsidRPr="00441AFC">
        <w:rPr>
          <w:sz w:val="16"/>
        </w:rPr>
        <w:t xml:space="preserve">. Second, </w:t>
      </w:r>
      <w:r w:rsidRPr="00E56E3A">
        <w:rPr>
          <w:rStyle w:val="StyleUnderline"/>
          <w:highlight w:val="green"/>
        </w:rPr>
        <w:t xml:space="preserve">a </w:t>
      </w:r>
      <w:r w:rsidRPr="00E56E3A">
        <w:rPr>
          <w:rStyle w:val="Emphasis"/>
          <w:highlight w:val="green"/>
        </w:rPr>
        <w:t>groundswell</w:t>
      </w:r>
      <w:r w:rsidRPr="00E56E3A">
        <w:rPr>
          <w:rStyle w:val="StyleUnderline"/>
          <w:highlight w:val="green"/>
        </w:rPr>
        <w:t xml:space="preserve"> of</w:t>
      </w:r>
      <w:r w:rsidRPr="00464DA9">
        <w:rPr>
          <w:rStyle w:val="StyleUnderline"/>
        </w:rPr>
        <w:t xml:space="preserve"> </w:t>
      </w:r>
      <w:r w:rsidRPr="00873F18">
        <w:rPr>
          <w:rStyle w:val="Emphasis"/>
        </w:rPr>
        <w:t>additional</w:t>
      </w:r>
      <w:r w:rsidRPr="00464DA9">
        <w:rPr>
          <w:rStyle w:val="StyleUnderline"/>
        </w:rPr>
        <w:t xml:space="preserve"> and possibly </w:t>
      </w:r>
      <w:r w:rsidRPr="00873F18">
        <w:rPr>
          <w:rStyle w:val="Emphasis"/>
        </w:rPr>
        <w:t>different</w:t>
      </w:r>
      <w:r w:rsidRPr="00464DA9">
        <w:rPr>
          <w:rStyle w:val="StyleUnderline"/>
        </w:rPr>
        <w:t xml:space="preserve"> </w:t>
      </w:r>
      <w:r w:rsidRPr="00873F18">
        <w:rPr>
          <w:rStyle w:val="StyleUnderline"/>
          <w:highlight w:val="green"/>
        </w:rPr>
        <w:t>state</w:t>
      </w:r>
      <w:r w:rsidRPr="00464DA9">
        <w:rPr>
          <w:rStyle w:val="StyleUnderline"/>
        </w:rPr>
        <w:t xml:space="preserve"> and local </w:t>
      </w:r>
      <w:r w:rsidRPr="00873F18">
        <w:rPr>
          <w:rStyle w:val="StyleUnderline"/>
          <w:highlight w:val="green"/>
        </w:rPr>
        <w:t>climate-change efforts</w:t>
      </w:r>
      <w:r>
        <w:rPr>
          <w:rStyle w:val="StyleUnderline"/>
        </w:rPr>
        <w:t xml:space="preserve"> </w:t>
      </w:r>
      <w:r w:rsidRPr="00441AFC">
        <w:rPr>
          <w:sz w:val="16"/>
        </w:rPr>
        <w:t xml:space="preserve">could, once again, </w:t>
      </w:r>
      <w:r w:rsidRPr="00464DA9">
        <w:rPr>
          <w:rStyle w:val="StyleUnderline"/>
          <w:highlight w:val="green"/>
        </w:rPr>
        <w:t xml:space="preserve">play a </w:t>
      </w:r>
      <w:r w:rsidRPr="00464DA9">
        <w:rPr>
          <w:rStyle w:val="Emphasis"/>
          <w:highlight w:val="green"/>
        </w:rPr>
        <w:t>critical role</w:t>
      </w:r>
      <w:r w:rsidRPr="00464DA9">
        <w:rPr>
          <w:rStyle w:val="StyleUnderline"/>
          <w:highlight w:val="green"/>
        </w:rPr>
        <w:t xml:space="preserve"> in </w:t>
      </w:r>
      <w:r w:rsidRPr="00464DA9">
        <w:rPr>
          <w:rStyle w:val="Emphasis"/>
          <w:highlight w:val="green"/>
        </w:rPr>
        <w:t>catalyzing support</w:t>
      </w:r>
      <w:r w:rsidRPr="00464DA9">
        <w:rPr>
          <w:rStyle w:val="StyleUnderline"/>
          <w:highlight w:val="green"/>
        </w:rPr>
        <w:t xml:space="preserve"> for</w:t>
      </w:r>
      <w:r w:rsidRPr="00464DA9">
        <w:rPr>
          <w:rStyle w:val="StyleUnderline"/>
        </w:rPr>
        <w:t xml:space="preserve"> additional</w:t>
      </w:r>
      <w:r>
        <w:rPr>
          <w:rStyle w:val="StyleUnderline"/>
        </w:rPr>
        <w:t xml:space="preserve"> </w:t>
      </w:r>
      <w:r w:rsidRPr="00464DA9">
        <w:rPr>
          <w:rStyle w:val="StyleUnderline"/>
        </w:rPr>
        <w:t xml:space="preserve">or amended </w:t>
      </w:r>
      <w:r w:rsidRPr="00E56E3A">
        <w:rPr>
          <w:rStyle w:val="Emphasis"/>
        </w:rPr>
        <w:t xml:space="preserve">federal </w:t>
      </w:r>
      <w:r w:rsidRPr="00464DA9">
        <w:rPr>
          <w:rStyle w:val="Emphasis"/>
          <w:highlight w:val="green"/>
        </w:rPr>
        <w:t>legislation</w:t>
      </w:r>
      <w:r w:rsidRPr="00441AFC">
        <w:rPr>
          <w:sz w:val="16"/>
        </w:rPr>
        <w:t xml:space="preserve">.94 </w:t>
      </w:r>
      <w:r w:rsidRPr="00464DA9">
        <w:rPr>
          <w:rStyle w:val="StyleUnderline"/>
        </w:rPr>
        <w:t>Industry hoping to avoid too many</w:t>
      </w:r>
      <w:r>
        <w:rPr>
          <w:rStyle w:val="StyleUnderline"/>
        </w:rPr>
        <w:t xml:space="preserve"> </w:t>
      </w:r>
      <w:r w:rsidRPr="00464DA9">
        <w:rPr>
          <w:rStyle w:val="StyleUnderline"/>
        </w:rPr>
        <w:t>diverse state and local initiatives might support federal legal change</w:t>
      </w:r>
      <w:r w:rsidRPr="00441AFC">
        <w:rPr>
          <w:sz w:val="16"/>
        </w:rPr>
        <w:t xml:space="preserve">. </w:t>
      </w:r>
      <w:r w:rsidRPr="00E56E3A">
        <w:rPr>
          <w:rStyle w:val="StyleUnderline"/>
          <w:highlight w:val="green"/>
        </w:rPr>
        <w:t xml:space="preserve">If state </w:t>
      </w:r>
      <w:r w:rsidRPr="00E56E3A">
        <w:rPr>
          <w:rStyle w:val="StyleUnderline"/>
        </w:rPr>
        <w:t>and local actors</w:t>
      </w:r>
      <w:r w:rsidRPr="00464DA9">
        <w:rPr>
          <w:rStyle w:val="StyleUnderline"/>
        </w:rPr>
        <w:t xml:space="preserve"> </w:t>
      </w:r>
      <w:r w:rsidRPr="00873F18">
        <w:rPr>
          <w:rStyle w:val="StyleUnderline"/>
          <w:highlight w:val="green"/>
        </w:rPr>
        <w:t>were</w:t>
      </w:r>
      <w:r w:rsidRPr="00464DA9">
        <w:rPr>
          <w:rStyle w:val="StyleUnderline"/>
        </w:rPr>
        <w:t xml:space="preserve"> </w:t>
      </w:r>
      <w:r w:rsidRPr="00464DA9">
        <w:rPr>
          <w:rStyle w:val="Emphasis"/>
        </w:rPr>
        <w:t xml:space="preserve">legally </w:t>
      </w:r>
      <w:r w:rsidRPr="00873F18">
        <w:rPr>
          <w:rStyle w:val="Emphasis"/>
          <w:highlight w:val="green"/>
        </w:rPr>
        <w:t>precluded</w:t>
      </w:r>
      <w:r w:rsidRPr="00873F18">
        <w:rPr>
          <w:rStyle w:val="StyleUnderline"/>
          <w:highlight w:val="green"/>
        </w:rPr>
        <w:t xml:space="preserve"> from action</w:t>
      </w:r>
      <w:r w:rsidRPr="00464DA9">
        <w:rPr>
          <w:rStyle w:val="StyleUnderline"/>
        </w:rPr>
        <w:t xml:space="preserve">, then </w:t>
      </w:r>
      <w:r w:rsidRPr="00873F18">
        <w:rPr>
          <w:rStyle w:val="Emphasis"/>
          <w:highlight w:val="green"/>
        </w:rPr>
        <w:t>progress</w:t>
      </w:r>
      <w:r>
        <w:rPr>
          <w:rStyle w:val="StyleUnderline"/>
        </w:rPr>
        <w:t xml:space="preserve"> </w:t>
      </w:r>
      <w:r w:rsidRPr="00464DA9">
        <w:rPr>
          <w:rStyle w:val="StyleUnderline"/>
        </w:rPr>
        <w:t xml:space="preserve">could </w:t>
      </w:r>
      <w:r w:rsidRPr="00873F18">
        <w:rPr>
          <w:rStyle w:val="Emphasis"/>
          <w:highlight w:val="green"/>
        </w:rPr>
        <w:t>falter</w:t>
      </w:r>
      <w:r w:rsidRPr="00464DA9">
        <w:rPr>
          <w:rStyle w:val="StyleUnderline"/>
        </w:rPr>
        <w:t xml:space="preserve"> </w:t>
      </w:r>
      <w:r w:rsidRPr="00873F18">
        <w:rPr>
          <w:rStyle w:val="StyleUnderline"/>
          <w:highlight w:val="green"/>
        </w:rPr>
        <w:t>and</w:t>
      </w:r>
      <w:r w:rsidRPr="00464DA9">
        <w:rPr>
          <w:rStyle w:val="StyleUnderline"/>
        </w:rPr>
        <w:t xml:space="preserve"> the </w:t>
      </w:r>
      <w:r w:rsidRPr="00E56E3A">
        <w:rPr>
          <w:rStyle w:val="Emphasis"/>
        </w:rPr>
        <w:t>states-as-</w:t>
      </w:r>
      <w:r w:rsidRPr="00873F18">
        <w:rPr>
          <w:rStyle w:val="Emphasis"/>
          <w:highlight w:val="green"/>
        </w:rPr>
        <w:t>catalyst dynamic</w:t>
      </w:r>
      <w:r w:rsidRPr="00873F18">
        <w:rPr>
          <w:rStyle w:val="StyleUnderline"/>
          <w:highlight w:val="green"/>
        </w:rPr>
        <w:t xml:space="preserve"> would be lost</w:t>
      </w:r>
      <w:r w:rsidRPr="00441AFC">
        <w:rPr>
          <w:sz w:val="16"/>
        </w:rPr>
        <w:t>.95</w:t>
      </w:r>
    </w:p>
    <w:p w14:paraId="1F0A5544" w14:textId="77777777" w:rsidR="0017375B" w:rsidRDefault="0017375B" w:rsidP="0017375B">
      <w:r w:rsidRPr="00441AFC">
        <w:rPr>
          <w:sz w:val="16"/>
        </w:rPr>
        <w:t xml:space="preserve">In addition, </w:t>
      </w:r>
      <w:r w:rsidRPr="00464DA9">
        <w:rPr>
          <w:rStyle w:val="StyleUnderline"/>
        </w:rPr>
        <w:t>federal law</w:t>
      </w:r>
      <w:r w:rsidRPr="00441AFC">
        <w:rPr>
          <w:sz w:val="16"/>
        </w:rPr>
        <w:t xml:space="preserve"> could </w:t>
      </w:r>
      <w:r w:rsidRPr="00464DA9">
        <w:rPr>
          <w:rStyle w:val="StyleUnderline"/>
        </w:rPr>
        <w:t xml:space="preserve">fail if a lack of </w:t>
      </w:r>
      <w:r w:rsidRPr="00441AFC">
        <w:rPr>
          <w:rStyle w:val="Emphasis"/>
        </w:rPr>
        <w:t>monitoring</w:t>
      </w:r>
      <w:r w:rsidRPr="00464DA9">
        <w:rPr>
          <w:rStyle w:val="StyleUnderline"/>
        </w:rPr>
        <w:t xml:space="preserve"> and</w:t>
      </w:r>
      <w:r>
        <w:rPr>
          <w:rStyle w:val="StyleUnderline"/>
        </w:rPr>
        <w:t xml:space="preserve"> </w:t>
      </w:r>
      <w:r w:rsidRPr="00441AFC">
        <w:rPr>
          <w:rStyle w:val="Emphasis"/>
        </w:rPr>
        <w:t>enforcement</w:t>
      </w:r>
      <w:r w:rsidRPr="00464DA9">
        <w:rPr>
          <w:rStyle w:val="StyleUnderline"/>
        </w:rPr>
        <w:t xml:space="preserve"> destroyed the </w:t>
      </w:r>
      <w:r w:rsidRPr="00441AFC">
        <w:rPr>
          <w:rStyle w:val="Emphasis"/>
        </w:rPr>
        <w:t>integrity</w:t>
      </w:r>
      <w:r w:rsidRPr="00464DA9">
        <w:rPr>
          <w:rStyle w:val="StyleUnderline"/>
        </w:rPr>
        <w:t xml:space="preserve"> of the new carbon-allowance</w:t>
      </w:r>
      <w:r>
        <w:rPr>
          <w:rStyle w:val="StyleUnderline"/>
        </w:rPr>
        <w:t xml:space="preserve"> </w:t>
      </w:r>
      <w:r w:rsidRPr="00464DA9">
        <w:rPr>
          <w:rStyle w:val="StyleUnderline"/>
        </w:rPr>
        <w:t>marke</w:t>
      </w:r>
      <w:r w:rsidRPr="00441AFC">
        <w:rPr>
          <w:sz w:val="16"/>
        </w:rPr>
        <w:t xml:space="preserve">t. </w:t>
      </w:r>
      <w:r w:rsidRPr="00464DA9">
        <w:rPr>
          <w:rStyle w:val="StyleUnderline"/>
        </w:rPr>
        <w:t xml:space="preserve">Empowering </w:t>
      </w:r>
      <w:r w:rsidRPr="00441AFC">
        <w:rPr>
          <w:rStyle w:val="StyleUnderline"/>
          <w:highlight w:val="green"/>
        </w:rPr>
        <w:t>state</w:t>
      </w:r>
      <w:r w:rsidRPr="00464DA9">
        <w:rPr>
          <w:rStyle w:val="StyleUnderline"/>
        </w:rPr>
        <w:t xml:space="preserve"> and local government</w:t>
      </w:r>
      <w:r w:rsidRPr="00441AFC">
        <w:rPr>
          <w:rStyle w:val="StyleUnderline"/>
          <w:highlight w:val="green"/>
        </w:rPr>
        <w:t>s</w:t>
      </w:r>
      <w:r w:rsidRPr="00464DA9">
        <w:rPr>
          <w:rStyle w:val="StyleUnderline"/>
        </w:rPr>
        <w:t xml:space="preserve"> </w:t>
      </w:r>
      <w:r w:rsidRPr="00441AFC">
        <w:rPr>
          <w:rStyle w:val="StyleUnderline"/>
          <w:highlight w:val="green"/>
        </w:rPr>
        <w:t>to play their own</w:t>
      </w:r>
      <w:r>
        <w:rPr>
          <w:rStyle w:val="StyleUnderline"/>
        </w:rPr>
        <w:t xml:space="preserve"> </w:t>
      </w:r>
      <w:r w:rsidRPr="00464DA9">
        <w:rPr>
          <w:rStyle w:val="StyleUnderline"/>
        </w:rPr>
        <w:t xml:space="preserve">supplementary </w:t>
      </w:r>
      <w:r w:rsidRPr="00441AFC">
        <w:rPr>
          <w:rStyle w:val="StyleUnderline"/>
          <w:highlight w:val="green"/>
        </w:rPr>
        <w:t xml:space="preserve">roles </w:t>
      </w:r>
      <w:r w:rsidRPr="00441AFC">
        <w:rPr>
          <w:rStyle w:val="StyleUnderline"/>
        </w:rPr>
        <w:t xml:space="preserve">in </w:t>
      </w:r>
      <w:r w:rsidRPr="00441AFC">
        <w:rPr>
          <w:rStyle w:val="Emphasis"/>
        </w:rPr>
        <w:t>enforcing</w:t>
      </w:r>
      <w:r w:rsidRPr="00464DA9">
        <w:rPr>
          <w:rStyle w:val="StyleUnderline"/>
        </w:rPr>
        <w:t xml:space="preserve"> the law could be the </w:t>
      </w:r>
      <w:r w:rsidRPr="00441AFC">
        <w:rPr>
          <w:rStyle w:val="StyleUnderline"/>
        </w:rPr>
        <w:t>equivalent of</w:t>
      </w:r>
      <w:r>
        <w:rPr>
          <w:rStyle w:val="StyleUnderline"/>
        </w:rPr>
        <w:t xml:space="preserve"> </w:t>
      </w:r>
      <w:r w:rsidRPr="00441AFC">
        <w:rPr>
          <w:rStyle w:val="StyleUnderline"/>
          <w:highlight w:val="green"/>
        </w:rPr>
        <w:t>add</w:t>
      </w:r>
      <w:r w:rsidRPr="00464DA9">
        <w:rPr>
          <w:rStyle w:val="StyleUnderline"/>
        </w:rPr>
        <w:t xml:space="preserve">itional </w:t>
      </w:r>
      <w:r w:rsidRPr="00464DA9">
        <w:rPr>
          <w:rStyle w:val="Emphasis"/>
        </w:rPr>
        <w:t>cops on the beat</w:t>
      </w:r>
      <w:r w:rsidRPr="00441AFC">
        <w:rPr>
          <w:sz w:val="16"/>
        </w:rPr>
        <w:t xml:space="preserve">.96 </w:t>
      </w:r>
      <w:r w:rsidRPr="00464DA9">
        <w:rPr>
          <w:rStyle w:val="StyleUnderline"/>
        </w:rPr>
        <w:t xml:space="preserve">With </w:t>
      </w:r>
      <w:r w:rsidRPr="00441AFC">
        <w:rPr>
          <w:rStyle w:val="Emphasis"/>
          <w:highlight w:val="green"/>
        </w:rPr>
        <w:t>higher rates</w:t>
      </w:r>
      <w:r w:rsidRPr="00441AFC">
        <w:rPr>
          <w:rStyle w:val="StyleUnderline"/>
          <w:highlight w:val="green"/>
        </w:rPr>
        <w:t xml:space="preserve"> of </w:t>
      </w:r>
      <w:r w:rsidRPr="00441AFC">
        <w:rPr>
          <w:rStyle w:val="Emphasis"/>
          <w:highlight w:val="green"/>
        </w:rPr>
        <w:t>monitoring</w:t>
      </w:r>
      <w:r w:rsidRPr="00464DA9">
        <w:rPr>
          <w:rStyle w:val="StyleUnderline"/>
        </w:rPr>
        <w:t xml:space="preserve">, </w:t>
      </w:r>
      <w:r w:rsidRPr="00441AFC">
        <w:rPr>
          <w:rStyle w:val="Emphasis"/>
          <w:highlight w:val="green"/>
        </w:rPr>
        <w:t>detection</w:t>
      </w:r>
      <w:r>
        <w:rPr>
          <w:rStyle w:val="StyleUnderline"/>
        </w:rPr>
        <w:t xml:space="preserve"> </w:t>
      </w:r>
      <w:r w:rsidRPr="00464DA9">
        <w:rPr>
          <w:rStyle w:val="StyleUnderline"/>
        </w:rPr>
        <w:t xml:space="preserve">of </w:t>
      </w:r>
      <w:r w:rsidRPr="00441AFC">
        <w:rPr>
          <w:rStyle w:val="Emphasis"/>
        </w:rPr>
        <w:t>violations</w:t>
      </w:r>
      <w:r w:rsidRPr="00464DA9">
        <w:rPr>
          <w:rStyle w:val="StyleUnderline"/>
        </w:rPr>
        <w:t xml:space="preserve">, </w:t>
      </w:r>
      <w:r w:rsidRPr="00441AFC">
        <w:rPr>
          <w:rStyle w:val="StyleUnderline"/>
          <w:highlight w:val="green"/>
        </w:rPr>
        <w:t xml:space="preserve">and </w:t>
      </w:r>
      <w:r w:rsidRPr="00441AFC">
        <w:rPr>
          <w:rStyle w:val="Emphasis"/>
          <w:highlight w:val="green"/>
        </w:rPr>
        <w:t>punishment</w:t>
      </w:r>
      <w:r w:rsidRPr="00464DA9">
        <w:rPr>
          <w:rStyle w:val="StyleUnderline"/>
        </w:rPr>
        <w:t xml:space="preserve">, </w:t>
      </w:r>
      <w:r w:rsidRPr="00441AFC">
        <w:rPr>
          <w:rStyle w:val="StyleUnderline"/>
          <w:highlight w:val="green"/>
        </w:rPr>
        <w:t xml:space="preserve">rates of </w:t>
      </w:r>
      <w:r w:rsidRPr="00441AFC">
        <w:rPr>
          <w:rStyle w:val="Emphasis"/>
          <w:highlight w:val="green"/>
        </w:rPr>
        <w:t>compliance</w:t>
      </w:r>
      <w:r w:rsidRPr="00441AFC">
        <w:rPr>
          <w:rStyle w:val="StyleUnderline"/>
          <w:highlight w:val="green"/>
        </w:rPr>
        <w:t xml:space="preserve"> would</w:t>
      </w:r>
      <w:r w:rsidRPr="00441AFC">
        <w:rPr>
          <w:rStyle w:val="StyleUnderline"/>
        </w:rPr>
        <w:t xml:space="preserve"> likely</w:t>
      </w:r>
      <w:r w:rsidRPr="00464DA9">
        <w:rPr>
          <w:rStyle w:val="StyleUnderline"/>
        </w:rPr>
        <w:t xml:space="preserve"> </w:t>
      </w:r>
      <w:r w:rsidRPr="00441AFC">
        <w:rPr>
          <w:rStyle w:val="StyleUnderline"/>
          <w:highlight w:val="green"/>
        </w:rPr>
        <w:t>increase</w:t>
      </w:r>
      <w:r w:rsidRPr="00441AFC">
        <w:rPr>
          <w:sz w:val="16"/>
        </w:rPr>
        <w:t xml:space="preserve">. Correspondingly, </w:t>
      </w:r>
      <w:r w:rsidRPr="00441AFC">
        <w:rPr>
          <w:rStyle w:val="StyleUnderline"/>
        </w:rPr>
        <w:t>retaining overlapping and cooperative state and local</w:t>
      </w:r>
      <w:r>
        <w:rPr>
          <w:rStyle w:val="StyleUnderline"/>
        </w:rPr>
        <w:t xml:space="preserve"> </w:t>
      </w:r>
      <w:r w:rsidRPr="00441AFC">
        <w:rPr>
          <w:rStyle w:val="StyleUnderline"/>
        </w:rPr>
        <w:t>climate regulation roles would result in state and local governments</w:t>
      </w:r>
      <w:r>
        <w:rPr>
          <w:rStyle w:val="StyleUnderline"/>
        </w:rPr>
        <w:t xml:space="preserve"> </w:t>
      </w:r>
      <w:r w:rsidRPr="00441AFC">
        <w:rPr>
          <w:rStyle w:val="StyleUnderline"/>
        </w:rPr>
        <w:t>continuing to gain GHG regulation expertise</w:t>
      </w:r>
      <w:r w:rsidRPr="00441AFC">
        <w:rPr>
          <w:sz w:val="16"/>
        </w:rPr>
        <w:t xml:space="preserve">. </w:t>
      </w:r>
      <w:r w:rsidRPr="00441AFC">
        <w:rPr>
          <w:rStyle w:val="StyleUnderline"/>
        </w:rPr>
        <w:t>With that experience</w:t>
      </w:r>
      <w:r>
        <w:rPr>
          <w:rStyle w:val="StyleUnderline"/>
        </w:rPr>
        <w:t xml:space="preserve"> </w:t>
      </w:r>
      <w:r w:rsidRPr="00441AFC">
        <w:rPr>
          <w:rStyle w:val="StyleUnderline"/>
        </w:rPr>
        <w:t>might come ideas for ways to improve federal law</w:t>
      </w:r>
      <w:r w:rsidRPr="00441AFC">
        <w:rPr>
          <w:sz w:val="16"/>
        </w:rPr>
        <w:t>.97 If at the end of the period of preemptive federal cap-and-trade exclusivity states desired to initiate their own additional GHG regulation and trading regime, the start-up hurdles would be less formidable.</w:t>
      </w:r>
    </w:p>
    <w:p w14:paraId="6A75CE2B" w14:textId="77777777" w:rsidR="0017375B" w:rsidRPr="00E56E3A" w:rsidRDefault="0017375B" w:rsidP="0017375B">
      <w:pPr>
        <w:rPr>
          <w:sz w:val="16"/>
        </w:rPr>
      </w:pPr>
      <w:r w:rsidRPr="00464DA9">
        <w:rPr>
          <w:rStyle w:val="StyleUnderline"/>
        </w:rPr>
        <w:t xml:space="preserve">Preserving </w:t>
      </w:r>
      <w:r w:rsidRPr="00E56E3A">
        <w:rPr>
          <w:rStyle w:val="StyleUnderline"/>
          <w:highlight w:val="green"/>
        </w:rPr>
        <w:t>state</w:t>
      </w:r>
      <w:r w:rsidRPr="00464DA9">
        <w:rPr>
          <w:rStyle w:val="StyleUnderline"/>
        </w:rPr>
        <w:t xml:space="preserve"> and local </w:t>
      </w:r>
      <w:r w:rsidRPr="00E56E3A">
        <w:rPr>
          <w:rStyle w:val="StyleUnderline"/>
          <w:highlight w:val="green"/>
        </w:rPr>
        <w:t>climate roles</w:t>
      </w:r>
      <w:r w:rsidRPr="00464DA9">
        <w:rPr>
          <w:rStyle w:val="StyleUnderline"/>
        </w:rPr>
        <w:t xml:space="preserve"> would also leave room to</w:t>
      </w:r>
      <w:r>
        <w:rPr>
          <w:rStyle w:val="StyleUnderline"/>
        </w:rPr>
        <w:t xml:space="preserve"> </w:t>
      </w:r>
      <w:r w:rsidRPr="00E56E3A">
        <w:rPr>
          <w:rStyle w:val="StyleUnderline"/>
          <w:highlight w:val="green"/>
        </w:rPr>
        <w:t>engage in</w:t>
      </w:r>
      <w:r w:rsidRPr="00464DA9">
        <w:rPr>
          <w:rStyle w:val="StyleUnderline"/>
        </w:rPr>
        <w:t xml:space="preserve"> </w:t>
      </w:r>
      <w:r w:rsidRPr="00464DA9">
        <w:rPr>
          <w:rStyle w:val="Emphasis"/>
        </w:rPr>
        <w:t xml:space="preserve">policy </w:t>
      </w:r>
      <w:r w:rsidRPr="00E56E3A">
        <w:rPr>
          <w:rStyle w:val="Emphasis"/>
          <w:highlight w:val="green"/>
        </w:rPr>
        <w:t>innovation</w:t>
      </w:r>
      <w:r w:rsidRPr="00E56E3A">
        <w:rPr>
          <w:rStyle w:val="StyleUnderline"/>
          <w:highlight w:val="green"/>
        </w:rPr>
        <w:t xml:space="preserve"> and </w:t>
      </w:r>
      <w:r w:rsidRPr="00E56E3A">
        <w:rPr>
          <w:rStyle w:val="Emphasis"/>
          <w:highlight w:val="green"/>
        </w:rPr>
        <w:t>experimentation</w:t>
      </w:r>
      <w:r w:rsidRPr="00E56E3A">
        <w:rPr>
          <w:sz w:val="16"/>
        </w:rPr>
        <w:t xml:space="preserve">.98 A </w:t>
      </w:r>
      <w:r w:rsidRPr="00E56E3A">
        <w:rPr>
          <w:rStyle w:val="StyleUnderline"/>
        </w:rPr>
        <w:t>federal cap-andtrade regime might prove highly effective, but additional measures are sure to be needed.</w:t>
      </w:r>
      <w:r w:rsidRPr="00E56E3A">
        <w:rPr>
          <w:sz w:val="16"/>
        </w:rPr>
        <w:t xml:space="preserve"> Apart from the broadly shared goal of creating a liquid and thriving carbon-trading market—a goal assisted by a single federal trading market—many other </w:t>
      </w:r>
      <w:r w:rsidRPr="00E56E3A">
        <w:rPr>
          <w:rStyle w:val="StyleUnderline"/>
          <w:highlight w:val="green"/>
        </w:rPr>
        <w:t>strategies</w:t>
      </w:r>
      <w:r w:rsidRPr="00E56E3A">
        <w:rPr>
          <w:sz w:val="16"/>
        </w:rPr>
        <w:t xml:space="preserve"> could also </w:t>
      </w:r>
      <w:r w:rsidRPr="00E56E3A">
        <w:rPr>
          <w:rStyle w:val="StyleUnderline"/>
          <w:highlight w:val="green"/>
        </w:rPr>
        <w:t>prove effective in reducing GHG</w:t>
      </w:r>
      <w:r w:rsidRPr="00E56E3A">
        <w:rPr>
          <w:rStyle w:val="StyleUnderline"/>
        </w:rPr>
        <w:t xml:space="preserve"> </w:t>
      </w:r>
      <w:r w:rsidRPr="00E56E3A">
        <w:rPr>
          <w:rStyle w:val="StyleUnderline"/>
          <w:highlight w:val="green"/>
        </w:rPr>
        <w:t>emissions</w:t>
      </w:r>
      <w:r w:rsidRPr="00E56E3A">
        <w:rPr>
          <w:sz w:val="16"/>
        </w:rPr>
        <w:t xml:space="preserve">. Pollution trading is a promising way to find cost-effective means to meet a pollution goal but, by definition, does not prod polluters to extend beyond the cap’s required aggregate reductions. </w:t>
      </w:r>
      <w:r w:rsidRPr="00E56E3A">
        <w:rPr>
          <w:rStyle w:val="StyleUnderline"/>
        </w:rPr>
        <w:t>Numerous other regulatory strategies can also help reduce GHG emissions, as they have long helped address other environmental ills.</w:t>
      </w:r>
      <w:r w:rsidRPr="00E56E3A">
        <w:rPr>
          <w:sz w:val="16"/>
        </w:rPr>
        <w:t xml:space="preserve"> The optimal mix of mandates, technology forcing, incentive-based tools such as taxes and subsidies, site-specific imposition of rigorous performance goals, among many other strategies, is not yet known. </w:t>
      </w:r>
      <w:r w:rsidRPr="00464DA9">
        <w:rPr>
          <w:rStyle w:val="StyleUnderline"/>
        </w:rPr>
        <w:t xml:space="preserve">Giving state and local governments </w:t>
      </w:r>
      <w:r w:rsidRPr="00E56E3A">
        <w:rPr>
          <w:rStyle w:val="Emphasis"/>
        </w:rPr>
        <w:t>latitude</w:t>
      </w:r>
      <w:r w:rsidRPr="00464DA9">
        <w:rPr>
          <w:rStyle w:val="StyleUnderline"/>
        </w:rPr>
        <w:t xml:space="preserve"> to </w:t>
      </w:r>
      <w:r w:rsidRPr="00E56E3A">
        <w:rPr>
          <w:rStyle w:val="Emphasis"/>
        </w:rPr>
        <w:t>experiment</w:t>
      </w:r>
      <w:r w:rsidRPr="00464DA9">
        <w:rPr>
          <w:rStyle w:val="StyleUnderline"/>
        </w:rPr>
        <w:t xml:space="preserve"> serves to</w:t>
      </w:r>
      <w:r>
        <w:rPr>
          <w:rStyle w:val="StyleUnderline"/>
        </w:rPr>
        <w:t xml:space="preserve"> </w:t>
      </w:r>
      <w:r w:rsidRPr="00464DA9">
        <w:rPr>
          <w:rStyle w:val="Emphasis"/>
        </w:rPr>
        <w:t>diversify</w:t>
      </w:r>
      <w:r w:rsidRPr="00464DA9">
        <w:rPr>
          <w:rStyle w:val="StyleUnderline"/>
        </w:rPr>
        <w:t xml:space="preserve"> the risks posed by a single, </w:t>
      </w:r>
      <w:r w:rsidRPr="00464DA9">
        <w:rPr>
          <w:rStyle w:val="Emphasis"/>
        </w:rPr>
        <w:t>federal regulatory monopoly</w:t>
      </w:r>
      <w:r w:rsidRPr="00E56E3A">
        <w:rPr>
          <w:sz w:val="16"/>
        </w:rPr>
        <w:t xml:space="preserve">. Even a trading regime could benefit from different state or regional experiences in setting up their own markets. The several state and regional carbon-trading regimes in place at this time utilize somewhat different strategies.99 Provided that the tradable GHG allowances and credits are sufficiently uniform to facilitate trades across jurisdictional borders, the content and institutional arrangements under cap-and-trade regimes would likely also benefit from allowing diverse strategies; </w:t>
      </w:r>
      <w:r w:rsidRPr="00676C7C">
        <w:rPr>
          <w:rStyle w:val="StyleUnderline"/>
          <w:highlight w:val="green"/>
        </w:rPr>
        <w:t xml:space="preserve">the </w:t>
      </w:r>
      <w:r w:rsidRPr="00676C7C">
        <w:rPr>
          <w:rStyle w:val="Emphasis"/>
          <w:highlight w:val="green"/>
        </w:rPr>
        <w:t>fed</w:t>
      </w:r>
      <w:r w:rsidRPr="00676C7C">
        <w:rPr>
          <w:rStyle w:val="Emphasis"/>
        </w:rPr>
        <w:t>eral regime</w:t>
      </w:r>
      <w:r w:rsidRPr="00464DA9">
        <w:rPr>
          <w:rStyle w:val="StyleUnderline"/>
        </w:rPr>
        <w:t xml:space="preserve">, </w:t>
      </w:r>
      <w:r w:rsidRPr="00676C7C">
        <w:rPr>
          <w:rStyle w:val="StyleUnderline"/>
          <w:highlight w:val="green"/>
        </w:rPr>
        <w:t>other states</w:t>
      </w:r>
      <w:r w:rsidRPr="00464DA9">
        <w:rPr>
          <w:rStyle w:val="StyleUnderline"/>
        </w:rPr>
        <w:t>, and</w:t>
      </w:r>
      <w:r w:rsidRPr="00E56E3A">
        <w:rPr>
          <w:sz w:val="16"/>
        </w:rPr>
        <w:t xml:space="preserve"> possibly </w:t>
      </w:r>
      <w:r w:rsidRPr="00676C7C">
        <w:rPr>
          <w:rStyle w:val="Emphasis"/>
        </w:rPr>
        <w:t xml:space="preserve">other </w:t>
      </w:r>
      <w:r w:rsidRPr="00676C7C">
        <w:rPr>
          <w:rStyle w:val="Emphasis"/>
          <w:highlight w:val="green"/>
        </w:rPr>
        <w:t>nations</w:t>
      </w:r>
      <w:r w:rsidRPr="00464DA9">
        <w:rPr>
          <w:rStyle w:val="StyleUnderline"/>
        </w:rPr>
        <w:t xml:space="preserve">, </w:t>
      </w:r>
      <w:r w:rsidRPr="00676C7C">
        <w:rPr>
          <w:rStyle w:val="StyleUnderline"/>
          <w:highlight w:val="green"/>
        </w:rPr>
        <w:t>all</w:t>
      </w:r>
      <w:r w:rsidRPr="00464DA9">
        <w:rPr>
          <w:rStyle w:val="StyleUnderline"/>
        </w:rPr>
        <w:t xml:space="preserve"> could </w:t>
      </w:r>
      <w:r w:rsidRPr="00676C7C">
        <w:rPr>
          <w:rStyle w:val="StyleUnderline"/>
          <w:highlight w:val="green"/>
        </w:rPr>
        <w:t>learn</w:t>
      </w:r>
      <w:r w:rsidRPr="00464DA9">
        <w:rPr>
          <w:rStyle w:val="StyleUnderline"/>
        </w:rPr>
        <w:t xml:space="preserve"> </w:t>
      </w:r>
      <w:r w:rsidRPr="00676C7C">
        <w:rPr>
          <w:rStyle w:val="StyleUnderline"/>
          <w:highlight w:val="green"/>
        </w:rPr>
        <w:t>by comparing</w:t>
      </w:r>
      <w:r w:rsidRPr="00464DA9">
        <w:rPr>
          <w:rStyle w:val="StyleUnderline"/>
        </w:rPr>
        <w:t xml:space="preserve"> the efficacy, in actual implementation, of diverse </w:t>
      </w:r>
      <w:r w:rsidRPr="00676C7C">
        <w:rPr>
          <w:rStyle w:val="StyleUnderline"/>
          <w:highlight w:val="green"/>
        </w:rPr>
        <w:t>approaches</w:t>
      </w:r>
      <w:r>
        <w:rPr>
          <w:rStyle w:val="StyleUnderline"/>
        </w:rPr>
        <w:t xml:space="preserve"> </w:t>
      </w:r>
      <w:r w:rsidRPr="00464DA9">
        <w:rPr>
          <w:rStyle w:val="StyleUnderline"/>
        </w:rPr>
        <w:t>to GHG regulation and even cap-and-trade regulatory strategies</w:t>
      </w:r>
      <w:r w:rsidRPr="00E56E3A">
        <w:rPr>
          <w:sz w:val="16"/>
        </w:rPr>
        <w:t>.</w:t>
      </w:r>
    </w:p>
    <w:p w14:paraId="447337DD" w14:textId="77777777" w:rsidR="0017375B" w:rsidRPr="005E7B1E" w:rsidRDefault="0017375B" w:rsidP="0017375B">
      <w:pPr>
        <w:rPr>
          <w:rStyle w:val="StyleUnderline"/>
        </w:rPr>
      </w:pPr>
      <w:r w:rsidRPr="00E56E3A">
        <w:rPr>
          <w:rStyle w:val="StyleUnderline"/>
          <w:highlight w:val="green"/>
        </w:rPr>
        <w:t>State</w:t>
      </w:r>
      <w:r w:rsidRPr="00464DA9">
        <w:rPr>
          <w:rStyle w:val="StyleUnderline"/>
        </w:rPr>
        <w:t xml:space="preserve"> and local government</w:t>
      </w:r>
      <w:r w:rsidRPr="00E56E3A">
        <w:rPr>
          <w:rStyle w:val="StyleUnderline"/>
          <w:highlight w:val="green"/>
        </w:rPr>
        <w:t>s</w:t>
      </w:r>
      <w:r w:rsidRPr="00464DA9">
        <w:rPr>
          <w:rStyle w:val="StyleUnderline"/>
        </w:rPr>
        <w:t xml:space="preserve"> also provide </w:t>
      </w:r>
      <w:r w:rsidRPr="00E56E3A">
        <w:rPr>
          <w:rStyle w:val="Emphasis"/>
        </w:rPr>
        <w:t>additional venues</w:t>
      </w:r>
      <w:r w:rsidRPr="00464DA9">
        <w:rPr>
          <w:rStyle w:val="StyleUnderline"/>
        </w:rPr>
        <w:t xml:space="preserve"> in which</w:t>
      </w:r>
      <w:r>
        <w:rPr>
          <w:rStyle w:val="StyleUnderline"/>
        </w:rPr>
        <w:t xml:space="preserve"> </w:t>
      </w:r>
      <w:r w:rsidRPr="00E56E3A">
        <w:rPr>
          <w:rStyle w:val="Emphasis"/>
        </w:rPr>
        <w:t>citizens</w:t>
      </w:r>
      <w:r w:rsidRPr="00464DA9">
        <w:rPr>
          <w:rStyle w:val="StyleUnderline"/>
        </w:rPr>
        <w:t xml:space="preserve"> and </w:t>
      </w:r>
      <w:r w:rsidRPr="00E56E3A">
        <w:rPr>
          <w:rStyle w:val="Emphasis"/>
        </w:rPr>
        <w:t>stakeholders</w:t>
      </w:r>
      <w:r w:rsidRPr="00464DA9">
        <w:rPr>
          <w:rStyle w:val="StyleUnderline"/>
        </w:rPr>
        <w:t xml:space="preserve"> can participate and </w:t>
      </w:r>
      <w:r w:rsidRPr="00E56E3A">
        <w:rPr>
          <w:rStyle w:val="Emphasis"/>
          <w:highlight w:val="green"/>
        </w:rPr>
        <w:t>nudge governments</w:t>
      </w:r>
      <w:r w:rsidRPr="00E56E3A">
        <w:rPr>
          <w:rStyle w:val="StyleUnderline"/>
          <w:highlight w:val="green"/>
        </w:rPr>
        <w:t xml:space="preserve"> and </w:t>
      </w:r>
      <w:r w:rsidRPr="00E56E3A">
        <w:rPr>
          <w:rStyle w:val="Emphasis"/>
          <w:highlight w:val="green"/>
        </w:rPr>
        <w:t>polluters</w:t>
      </w:r>
      <w:r w:rsidRPr="00E56E3A">
        <w:rPr>
          <w:rStyle w:val="StyleUnderline"/>
          <w:highlight w:val="green"/>
        </w:rPr>
        <w:t xml:space="preserve"> to </w:t>
      </w:r>
      <w:r w:rsidRPr="00E56E3A">
        <w:rPr>
          <w:rStyle w:val="Emphasis"/>
          <w:highlight w:val="green"/>
        </w:rPr>
        <w:t>improve</w:t>
      </w:r>
      <w:r w:rsidRPr="00E56E3A">
        <w:rPr>
          <w:sz w:val="16"/>
        </w:rPr>
        <w:t xml:space="preserve">. Federal regulatory venues can be invaluable, but different sorts of participation and input, often at lower cost, may be facilitated by preservation of state and local government roles. Similarly, </w:t>
      </w:r>
      <w:r w:rsidRPr="005E7B1E">
        <w:rPr>
          <w:rStyle w:val="StyleUnderline"/>
        </w:rPr>
        <w:t>federal actors may be uninterested in smaller-scale subjects of</w:t>
      </w:r>
      <w:r>
        <w:rPr>
          <w:rStyle w:val="StyleUnderline"/>
        </w:rPr>
        <w:t xml:space="preserve"> </w:t>
      </w:r>
      <w:r w:rsidRPr="005E7B1E">
        <w:rPr>
          <w:rStyle w:val="StyleUnderline"/>
        </w:rPr>
        <w:t>regulation that could easily be reached at more local levels</w:t>
      </w:r>
      <w:r w:rsidRPr="00E56E3A">
        <w:rPr>
          <w:sz w:val="16"/>
        </w:rPr>
        <w:t>. Hence, state</w:t>
      </w:r>
      <w:r>
        <w:rPr>
          <w:rStyle w:val="StyleUnderline"/>
        </w:rPr>
        <w:t xml:space="preserve"> </w:t>
      </w:r>
      <w:r w:rsidRPr="005E7B1E">
        <w:rPr>
          <w:rStyle w:val="StyleUnderline"/>
        </w:rPr>
        <w:t xml:space="preserve">and local regulatory roles could serve to </w:t>
      </w:r>
      <w:r w:rsidRPr="005E7B1E">
        <w:rPr>
          <w:rStyle w:val="Emphasis"/>
        </w:rPr>
        <w:t>enhance participation</w:t>
      </w:r>
      <w:r w:rsidRPr="005E7B1E">
        <w:rPr>
          <w:rStyle w:val="StyleUnderline"/>
        </w:rPr>
        <w:t xml:space="preserve"> while also</w:t>
      </w:r>
      <w:r>
        <w:rPr>
          <w:rStyle w:val="StyleUnderline"/>
        </w:rPr>
        <w:t xml:space="preserve"> </w:t>
      </w:r>
      <w:r w:rsidRPr="005E7B1E">
        <w:rPr>
          <w:rStyle w:val="StyleUnderline"/>
        </w:rPr>
        <w:t xml:space="preserve">filling in </w:t>
      </w:r>
      <w:r w:rsidRPr="005E7B1E">
        <w:rPr>
          <w:rStyle w:val="Emphasis"/>
        </w:rPr>
        <w:t>regulatory gaps</w:t>
      </w:r>
      <w:r w:rsidRPr="005E7B1E">
        <w:rPr>
          <w:rStyle w:val="StyleUnderline"/>
        </w:rPr>
        <w:t xml:space="preserve"> left in </w:t>
      </w:r>
      <w:r w:rsidRPr="005E7B1E">
        <w:rPr>
          <w:rStyle w:val="Emphasis"/>
        </w:rPr>
        <w:t>federal law</w:t>
      </w:r>
      <w:r w:rsidRPr="005E7B1E">
        <w:rPr>
          <w:rStyle w:val="StyleUnderline"/>
        </w:rPr>
        <w:t>.</w:t>
      </w:r>
    </w:p>
    <w:p w14:paraId="1332F6E0" w14:textId="77777777" w:rsidR="0017375B" w:rsidRPr="00E56E3A" w:rsidRDefault="0017375B" w:rsidP="0017375B">
      <w:pPr>
        <w:rPr>
          <w:sz w:val="16"/>
        </w:rPr>
      </w:pPr>
      <w:r w:rsidRPr="005E7B1E">
        <w:rPr>
          <w:rStyle w:val="StyleUnderline"/>
        </w:rPr>
        <w:t>Even without federal error, reliance on a single regulator poses high</w:t>
      </w:r>
      <w:r>
        <w:rPr>
          <w:rStyle w:val="StyleUnderline"/>
        </w:rPr>
        <w:t xml:space="preserve"> </w:t>
      </w:r>
      <w:r w:rsidRPr="005E7B1E">
        <w:rPr>
          <w:rStyle w:val="StyleUnderline"/>
        </w:rPr>
        <w:t>risks of stasis</w:t>
      </w:r>
      <w:r w:rsidRPr="00E56E3A">
        <w:rPr>
          <w:rStyle w:val="StyleUnderline"/>
        </w:rPr>
        <w:t xml:space="preserve">. The </w:t>
      </w:r>
      <w:r w:rsidRPr="00E56E3A">
        <w:rPr>
          <w:rStyle w:val="Emphasis"/>
        </w:rPr>
        <w:t>regulatory temptation</w:t>
      </w:r>
      <w:r w:rsidRPr="00E56E3A">
        <w:rPr>
          <w:rStyle w:val="StyleUnderline"/>
        </w:rPr>
        <w:t xml:space="preserve"> to take an action and not </w:t>
      </w:r>
      <w:r w:rsidRPr="00E56E3A">
        <w:rPr>
          <w:rStyle w:val="Emphasis"/>
        </w:rPr>
        <w:t>revisit</w:t>
      </w:r>
      <w:r w:rsidRPr="00E56E3A">
        <w:rPr>
          <w:rStyle w:val="StyleUnderline"/>
        </w:rPr>
        <w:t xml:space="preserve"> it has long been noted, leading to calls for </w:t>
      </w:r>
      <w:r w:rsidRPr="00E56E3A">
        <w:rPr>
          <w:rStyle w:val="Emphasis"/>
        </w:rPr>
        <w:t>regulatory look-back</w:t>
      </w:r>
      <w:r w:rsidRPr="00E56E3A">
        <w:rPr>
          <w:rStyle w:val="StyleUnderline"/>
        </w:rPr>
        <w:t xml:space="preserve">, </w:t>
      </w:r>
      <w:r w:rsidRPr="00E56E3A">
        <w:rPr>
          <w:rStyle w:val="Emphasis"/>
        </w:rPr>
        <w:t>creation</w:t>
      </w:r>
      <w:r w:rsidRPr="00E56E3A">
        <w:rPr>
          <w:rStyle w:val="StyleUnderline"/>
        </w:rPr>
        <w:t xml:space="preserve"> of </w:t>
      </w:r>
      <w:r w:rsidRPr="00E56E3A">
        <w:rPr>
          <w:rStyle w:val="Emphasis"/>
        </w:rPr>
        <w:t>regulatory “hammers”</w:t>
      </w:r>
      <w:r w:rsidRPr="00E56E3A">
        <w:rPr>
          <w:rStyle w:val="StyleUnderline"/>
        </w:rPr>
        <w:t xml:space="preserve"> incentivizing </w:t>
      </w:r>
      <w:r w:rsidRPr="00E56E3A">
        <w:rPr>
          <w:rStyle w:val="Emphasis"/>
        </w:rPr>
        <w:t>regulatory reexamination</w:t>
      </w:r>
      <w:r w:rsidRPr="00E56E3A">
        <w:rPr>
          <w:rStyle w:val="StyleUnderline"/>
        </w:rPr>
        <w:t xml:space="preserve">, and </w:t>
      </w:r>
      <w:r w:rsidRPr="00E56E3A">
        <w:rPr>
          <w:rStyle w:val="Emphasis"/>
        </w:rPr>
        <w:t>imposition</w:t>
      </w:r>
      <w:r w:rsidRPr="00E56E3A">
        <w:rPr>
          <w:rStyle w:val="StyleUnderline"/>
        </w:rPr>
        <w:t xml:space="preserve"> of </w:t>
      </w:r>
      <w:r w:rsidRPr="00E56E3A">
        <w:rPr>
          <w:rStyle w:val="Emphasis"/>
        </w:rPr>
        <w:t>statutory deadlines</w:t>
      </w:r>
      <w:r w:rsidRPr="00E56E3A">
        <w:rPr>
          <w:sz w:val="16"/>
        </w:rPr>
        <w:t xml:space="preserve">.100 </w:t>
      </w:r>
      <w:r w:rsidRPr="00E56E3A">
        <w:rPr>
          <w:rStyle w:val="StyleUnderline"/>
        </w:rPr>
        <w:t>Any regulatory reexamination poses risks of revealing imprudence, error, and ineffective regulation</w:t>
      </w:r>
      <w:r w:rsidRPr="00E56E3A">
        <w:rPr>
          <w:sz w:val="16"/>
        </w:rPr>
        <w:t xml:space="preserve">. Furthermore, </w:t>
      </w:r>
      <w:r w:rsidRPr="00E56E3A">
        <w:rPr>
          <w:rStyle w:val="StyleUnderline"/>
        </w:rPr>
        <w:t>recent precedents greatly strengthen government defenses to lawsuits intended to address agency inaction</w:t>
      </w:r>
      <w:r w:rsidRPr="00E56E3A">
        <w:rPr>
          <w:sz w:val="16"/>
        </w:rPr>
        <w:t>. Unless either an enabling act grants a particular cause of action to address inaction or a law mandates “required” and “discrete” actions, courts cannot prompt an agency to act.101</w:t>
      </w:r>
    </w:p>
    <w:p w14:paraId="25359DD5" w14:textId="77777777" w:rsidR="0017375B" w:rsidRPr="00E56E3A" w:rsidRDefault="0017375B" w:rsidP="0017375B">
      <w:pPr>
        <w:rPr>
          <w:sz w:val="16"/>
        </w:rPr>
      </w:pPr>
      <w:r w:rsidRPr="00E56E3A">
        <w:rPr>
          <w:sz w:val="16"/>
        </w:rPr>
        <w:t xml:space="preserve">Despite these barriers to prompting federal action, </w:t>
      </w:r>
      <w:r w:rsidRPr="00E56E3A">
        <w:rPr>
          <w:rStyle w:val="StyleUnderline"/>
        </w:rPr>
        <w:t xml:space="preserve">if state and local governments retain </w:t>
      </w:r>
      <w:r w:rsidRPr="00E56E3A">
        <w:rPr>
          <w:rStyle w:val="Emphasis"/>
        </w:rPr>
        <w:t>latitude</w:t>
      </w:r>
      <w:r w:rsidRPr="00E56E3A">
        <w:rPr>
          <w:rStyle w:val="StyleUnderline"/>
        </w:rPr>
        <w:t xml:space="preserve"> for their own </w:t>
      </w:r>
      <w:r w:rsidRPr="00E56E3A">
        <w:rPr>
          <w:rStyle w:val="Emphasis"/>
        </w:rPr>
        <w:t>additional</w:t>
      </w:r>
      <w:r w:rsidRPr="00E56E3A">
        <w:rPr>
          <w:rStyle w:val="StyleUnderline"/>
        </w:rPr>
        <w:t xml:space="preserve"> and </w:t>
      </w:r>
      <w:r w:rsidRPr="00E56E3A">
        <w:rPr>
          <w:rStyle w:val="Emphasis"/>
        </w:rPr>
        <w:t>different</w:t>
      </w:r>
      <w:r w:rsidRPr="00E56E3A">
        <w:rPr>
          <w:rStyle w:val="StyleUnderline"/>
        </w:rPr>
        <w:t xml:space="preserve"> </w:t>
      </w:r>
      <w:r w:rsidRPr="00E56E3A">
        <w:rPr>
          <w:rStyle w:val="Emphasis"/>
        </w:rPr>
        <w:t>climate strategies</w:t>
      </w:r>
      <w:r w:rsidRPr="00E56E3A">
        <w:rPr>
          <w:rStyle w:val="StyleUnderline"/>
        </w:rPr>
        <w:t xml:space="preserve">, then </w:t>
      </w:r>
      <w:r w:rsidRPr="00E56E3A">
        <w:rPr>
          <w:rStyle w:val="Emphasis"/>
        </w:rPr>
        <w:t>stakeholders</w:t>
      </w:r>
      <w:r w:rsidRPr="00E56E3A">
        <w:rPr>
          <w:rStyle w:val="StyleUnderline"/>
        </w:rPr>
        <w:t xml:space="preserve"> have </w:t>
      </w:r>
      <w:r w:rsidRPr="00E56E3A">
        <w:rPr>
          <w:rStyle w:val="Emphasis"/>
        </w:rPr>
        <w:t>another venue</w:t>
      </w:r>
      <w:r w:rsidRPr="00E56E3A">
        <w:rPr>
          <w:rStyle w:val="StyleUnderline"/>
        </w:rPr>
        <w:t xml:space="preserve"> in which to </w:t>
      </w:r>
      <w:r w:rsidRPr="00E56E3A">
        <w:rPr>
          <w:rStyle w:val="Emphasis"/>
        </w:rPr>
        <w:t>pursue</w:t>
      </w:r>
      <w:r w:rsidRPr="00E56E3A">
        <w:rPr>
          <w:rStyle w:val="StyleUnderline"/>
        </w:rPr>
        <w:t xml:space="preserve"> their ideas</w:t>
      </w:r>
      <w:r w:rsidRPr="00E56E3A">
        <w:rPr>
          <w:sz w:val="16"/>
        </w:rPr>
        <w:t xml:space="preserve">. </w:t>
      </w:r>
      <w:r w:rsidRPr="005E7B1E">
        <w:rPr>
          <w:rStyle w:val="StyleUnderline"/>
        </w:rPr>
        <w:t xml:space="preserve">Diverse </w:t>
      </w:r>
      <w:r w:rsidRPr="00E56E3A">
        <w:rPr>
          <w:rStyle w:val="StyleUnderline"/>
          <w:highlight w:val="green"/>
        </w:rPr>
        <w:t>state</w:t>
      </w:r>
      <w:r w:rsidRPr="005E7B1E">
        <w:rPr>
          <w:rStyle w:val="StyleUnderline"/>
        </w:rPr>
        <w:t xml:space="preserve"> and local </w:t>
      </w:r>
      <w:r w:rsidRPr="00E56E3A">
        <w:rPr>
          <w:rStyle w:val="StyleUnderline"/>
          <w:highlight w:val="green"/>
        </w:rPr>
        <w:t>strategies</w:t>
      </w:r>
      <w:r w:rsidRPr="005E7B1E">
        <w:rPr>
          <w:rStyle w:val="StyleUnderline"/>
        </w:rPr>
        <w:t xml:space="preserve"> may </w:t>
      </w:r>
      <w:r w:rsidRPr="00E56E3A">
        <w:rPr>
          <w:rStyle w:val="StyleUnderline"/>
          <w:highlight w:val="green"/>
        </w:rPr>
        <w:t xml:space="preserve">reveal </w:t>
      </w:r>
      <w:r w:rsidRPr="00E56E3A">
        <w:rPr>
          <w:rStyle w:val="Emphasis"/>
          <w:highlight w:val="green"/>
        </w:rPr>
        <w:t>effective measures</w:t>
      </w:r>
      <w:r>
        <w:rPr>
          <w:rStyle w:val="StyleUnderline"/>
        </w:rPr>
        <w:t xml:space="preserve"> </w:t>
      </w:r>
      <w:r w:rsidRPr="005E7B1E">
        <w:rPr>
          <w:rStyle w:val="StyleUnderline"/>
        </w:rPr>
        <w:t xml:space="preserve">that then can be </w:t>
      </w:r>
      <w:r w:rsidRPr="00E56E3A">
        <w:rPr>
          <w:rStyle w:val="Emphasis"/>
          <w:highlight w:val="green"/>
        </w:rPr>
        <w:t>copied</w:t>
      </w:r>
      <w:r w:rsidRPr="005E7B1E">
        <w:rPr>
          <w:rStyle w:val="StyleUnderline"/>
        </w:rPr>
        <w:t xml:space="preserve"> </w:t>
      </w:r>
      <w:r w:rsidRPr="00E56E3A">
        <w:rPr>
          <w:rStyle w:val="StyleUnderline"/>
          <w:highlight w:val="green"/>
        </w:rPr>
        <w:t>by</w:t>
      </w:r>
      <w:r w:rsidRPr="005E7B1E">
        <w:rPr>
          <w:rStyle w:val="StyleUnderline"/>
        </w:rPr>
        <w:t xml:space="preserve"> other states and</w:t>
      </w:r>
      <w:r w:rsidRPr="00E56E3A">
        <w:rPr>
          <w:sz w:val="16"/>
        </w:rPr>
        <w:t xml:space="preserve">, possibly, </w:t>
      </w:r>
      <w:r w:rsidRPr="00E56E3A">
        <w:rPr>
          <w:rStyle w:val="Emphasis"/>
          <w:highlight w:val="green"/>
        </w:rPr>
        <w:t>fed</w:t>
      </w:r>
      <w:r w:rsidRPr="00E56E3A">
        <w:rPr>
          <w:rStyle w:val="Emphasis"/>
        </w:rPr>
        <w:t>eral regulators</w:t>
      </w:r>
      <w:r w:rsidRPr="00E56E3A">
        <w:rPr>
          <w:sz w:val="16"/>
        </w:rPr>
        <w:t xml:space="preserve">. </w:t>
      </w:r>
      <w:r w:rsidRPr="00E56E3A">
        <w:rPr>
          <w:rStyle w:val="StyleUnderline"/>
        </w:rPr>
        <w:t xml:space="preserve">One need not wishfully rely on </w:t>
      </w:r>
      <w:r w:rsidRPr="00E56E3A">
        <w:rPr>
          <w:rStyle w:val="Emphasis"/>
        </w:rPr>
        <w:t>selfless federal actors</w:t>
      </w:r>
      <w:r w:rsidRPr="00E56E3A">
        <w:rPr>
          <w:rStyle w:val="StyleUnderline"/>
        </w:rPr>
        <w:t xml:space="preserve"> eager to both engage in </w:t>
      </w:r>
      <w:r w:rsidRPr="00E56E3A">
        <w:rPr>
          <w:rStyle w:val="Emphasis"/>
        </w:rPr>
        <w:t>self-criticism</w:t>
      </w:r>
      <w:r w:rsidRPr="00E56E3A">
        <w:rPr>
          <w:rStyle w:val="StyleUnderline"/>
        </w:rPr>
        <w:t xml:space="preserve"> and subject themselves to more work in order to reveal and test new ideas</w:t>
      </w:r>
      <w:r w:rsidRPr="00E56E3A">
        <w:rPr>
          <w:sz w:val="16"/>
        </w:rPr>
        <w:t xml:space="preserve">; </w:t>
      </w:r>
      <w:r w:rsidRPr="005E7B1E">
        <w:rPr>
          <w:rStyle w:val="StyleUnderline"/>
        </w:rPr>
        <w:t xml:space="preserve">state and local actions can establish </w:t>
      </w:r>
      <w:r w:rsidRPr="00E56E3A">
        <w:rPr>
          <w:rStyle w:val="Emphasis"/>
        </w:rPr>
        <w:t>new possibilities</w:t>
      </w:r>
      <w:r w:rsidRPr="005E7B1E">
        <w:rPr>
          <w:rStyle w:val="StyleUnderline"/>
        </w:rPr>
        <w:t>.</w:t>
      </w:r>
      <w:r w:rsidRPr="00E56E3A">
        <w:rPr>
          <w:sz w:val="16"/>
        </w:rPr>
        <w:t xml:space="preserve"> </w:t>
      </w:r>
      <w:r w:rsidRPr="005E7B1E">
        <w:rPr>
          <w:rStyle w:val="StyleUnderline"/>
        </w:rPr>
        <w:t xml:space="preserve">Retaining </w:t>
      </w:r>
      <w:r w:rsidRPr="00E56E3A">
        <w:rPr>
          <w:rStyle w:val="StyleUnderline"/>
          <w:highlight w:val="green"/>
        </w:rPr>
        <w:t xml:space="preserve">a </w:t>
      </w:r>
      <w:r w:rsidRPr="00E56E3A">
        <w:rPr>
          <w:rStyle w:val="Emphasis"/>
          <w:highlight w:val="green"/>
        </w:rPr>
        <w:t>diversity</w:t>
      </w:r>
      <w:r w:rsidRPr="00E56E3A">
        <w:rPr>
          <w:rStyle w:val="StyleUnderline"/>
          <w:highlight w:val="green"/>
        </w:rPr>
        <w:t xml:space="preserve"> of </w:t>
      </w:r>
      <w:r w:rsidRPr="00E56E3A">
        <w:rPr>
          <w:rStyle w:val="Emphasis"/>
          <w:highlight w:val="green"/>
        </w:rPr>
        <w:t>actors</w:t>
      </w:r>
      <w:r w:rsidRPr="005E7B1E">
        <w:rPr>
          <w:rStyle w:val="StyleUnderline"/>
        </w:rPr>
        <w:t xml:space="preserve"> and </w:t>
      </w:r>
      <w:r w:rsidRPr="00E56E3A">
        <w:rPr>
          <w:rStyle w:val="Emphasis"/>
        </w:rPr>
        <w:t>latitude</w:t>
      </w:r>
      <w:r w:rsidRPr="005E7B1E">
        <w:rPr>
          <w:rStyle w:val="StyleUnderline"/>
        </w:rPr>
        <w:t xml:space="preserve"> for </w:t>
      </w:r>
      <w:r w:rsidRPr="00E56E3A">
        <w:rPr>
          <w:rStyle w:val="Emphasis"/>
        </w:rPr>
        <w:t>diverse regulatory arrangements</w:t>
      </w:r>
      <w:r w:rsidRPr="005E7B1E">
        <w:rPr>
          <w:rStyle w:val="StyleUnderline"/>
        </w:rPr>
        <w:t xml:space="preserve"> can</w:t>
      </w:r>
      <w:r w:rsidRPr="00E56E3A">
        <w:rPr>
          <w:sz w:val="16"/>
        </w:rPr>
        <w:t xml:space="preserve">, thus, serve to </w:t>
      </w:r>
      <w:r w:rsidRPr="00E56E3A">
        <w:rPr>
          <w:rStyle w:val="Emphasis"/>
          <w:highlight w:val="green"/>
        </w:rPr>
        <w:t>foster</w:t>
      </w:r>
      <w:r w:rsidRPr="005E7B1E">
        <w:rPr>
          <w:rStyle w:val="StyleUnderline"/>
        </w:rPr>
        <w:t xml:space="preserve"> “</w:t>
      </w:r>
      <w:r w:rsidRPr="00E56E3A">
        <w:rPr>
          <w:rStyle w:val="Emphasis"/>
        </w:rPr>
        <w:t>democratic experimentalism</w:t>
      </w:r>
      <w:r w:rsidRPr="005E7B1E">
        <w:rPr>
          <w:rStyle w:val="StyleUnderline"/>
        </w:rPr>
        <w:t>” and “</w:t>
      </w:r>
      <w:r w:rsidRPr="00E56E3A">
        <w:rPr>
          <w:rStyle w:val="Emphasis"/>
          <w:highlight w:val="green"/>
        </w:rPr>
        <w:t>learning</w:t>
      </w:r>
      <w:r w:rsidRPr="005E7B1E">
        <w:rPr>
          <w:rStyle w:val="StyleUnderline"/>
        </w:rPr>
        <w:t xml:space="preserve"> by </w:t>
      </w:r>
      <w:r w:rsidRPr="00E56E3A">
        <w:rPr>
          <w:rStyle w:val="Emphasis"/>
        </w:rPr>
        <w:t>monitoring</w:t>
      </w:r>
      <w:r w:rsidRPr="005E7B1E">
        <w:rPr>
          <w:rStyle w:val="StyleUnderline"/>
        </w:rPr>
        <w:t>,</w:t>
      </w:r>
      <w:r w:rsidRPr="00E56E3A">
        <w:rPr>
          <w:sz w:val="16"/>
        </w:rPr>
        <w:t xml:space="preserve">” </w:t>
      </w:r>
      <w:r w:rsidRPr="005E7B1E">
        <w:rPr>
          <w:rStyle w:val="StyleUnderline"/>
        </w:rPr>
        <w:t>with others able to</w:t>
      </w:r>
      <w:r>
        <w:rPr>
          <w:rStyle w:val="StyleUnderline"/>
        </w:rPr>
        <w:t xml:space="preserve"> </w:t>
      </w:r>
      <w:r w:rsidRPr="005E7B1E">
        <w:rPr>
          <w:rStyle w:val="StyleUnderline"/>
        </w:rPr>
        <w:t xml:space="preserve">learn </w:t>
      </w:r>
      <w:r w:rsidRPr="00E56E3A">
        <w:rPr>
          <w:rStyle w:val="StyleUnderline"/>
          <w:highlight w:val="green"/>
        </w:rPr>
        <w:t>from</w:t>
      </w:r>
      <w:r w:rsidRPr="005E7B1E">
        <w:rPr>
          <w:rStyle w:val="StyleUnderline"/>
        </w:rPr>
        <w:t xml:space="preserve"> benchmarked </w:t>
      </w:r>
      <w:r w:rsidRPr="00E56E3A">
        <w:rPr>
          <w:rStyle w:val="StyleUnderline"/>
          <w:highlight w:val="green"/>
        </w:rPr>
        <w:t>best practices</w:t>
      </w:r>
      <w:r w:rsidRPr="00E56E3A">
        <w:rPr>
          <w:sz w:val="16"/>
        </w:rPr>
        <w:t xml:space="preserve">.102 </w:t>
      </w:r>
      <w:r w:rsidRPr="005E7B1E">
        <w:rPr>
          <w:rStyle w:val="StyleUnderline"/>
        </w:rPr>
        <w:t xml:space="preserve">This is true </w:t>
      </w:r>
      <w:r w:rsidRPr="00E56E3A">
        <w:rPr>
          <w:rStyle w:val="StyleUnderline"/>
          <w:highlight w:val="green"/>
        </w:rPr>
        <w:t xml:space="preserve">for </w:t>
      </w:r>
      <w:r w:rsidRPr="00E56E3A">
        <w:rPr>
          <w:rStyle w:val="Emphasis"/>
          <w:highlight w:val="green"/>
        </w:rPr>
        <w:t>GHG mitigation</w:t>
      </w:r>
      <w:r w:rsidRPr="00E56E3A">
        <w:rPr>
          <w:rStyle w:val="StyleUnderline"/>
          <w:highlight w:val="green"/>
        </w:rPr>
        <w:t xml:space="preserve"> </w:t>
      </w:r>
      <w:r w:rsidRPr="00E56E3A">
        <w:rPr>
          <w:rStyle w:val="StyleUnderline"/>
        </w:rPr>
        <w:t xml:space="preserve">strategies </w:t>
      </w:r>
      <w:r w:rsidRPr="00E56E3A">
        <w:rPr>
          <w:rStyle w:val="StyleUnderline"/>
          <w:highlight w:val="green"/>
        </w:rPr>
        <w:t>and</w:t>
      </w:r>
      <w:r w:rsidRPr="00E56E3A">
        <w:rPr>
          <w:sz w:val="16"/>
        </w:rPr>
        <w:t xml:space="preserve">, as shown in a forthcoming article by Professor Camacho,103 </w:t>
      </w:r>
      <w:r w:rsidRPr="00E56E3A">
        <w:rPr>
          <w:rStyle w:val="Emphasis"/>
          <w:highlight w:val="green"/>
        </w:rPr>
        <w:t>adaptation</w:t>
      </w:r>
      <w:r w:rsidRPr="00E56E3A">
        <w:rPr>
          <w:rStyle w:val="StyleUnderline"/>
          <w:highlight w:val="green"/>
        </w:rPr>
        <w:t xml:space="preserve"> strategies</w:t>
      </w:r>
      <w:r w:rsidRPr="00E56E3A">
        <w:rPr>
          <w:sz w:val="16"/>
        </w:rPr>
        <w:t xml:space="preserve">. </w:t>
      </w:r>
      <w:r w:rsidRPr="005E7B1E">
        <w:rPr>
          <w:rStyle w:val="StyleUnderline"/>
        </w:rPr>
        <w:t xml:space="preserve">The price of </w:t>
      </w:r>
      <w:r w:rsidRPr="00E56E3A">
        <w:rPr>
          <w:rStyle w:val="Emphasis"/>
        </w:rPr>
        <w:t>misguided strategies</w:t>
      </w:r>
      <w:r>
        <w:rPr>
          <w:rStyle w:val="StyleUnderline"/>
        </w:rPr>
        <w:t xml:space="preserve"> </w:t>
      </w:r>
      <w:r w:rsidRPr="005E7B1E">
        <w:rPr>
          <w:rStyle w:val="StyleUnderline"/>
        </w:rPr>
        <w:t xml:space="preserve">also is </w:t>
      </w:r>
      <w:r w:rsidRPr="00E56E3A">
        <w:rPr>
          <w:rStyle w:val="Emphasis"/>
        </w:rPr>
        <w:t>far lower</w:t>
      </w:r>
      <w:r w:rsidRPr="005E7B1E">
        <w:rPr>
          <w:rStyle w:val="StyleUnderline"/>
        </w:rPr>
        <w:t xml:space="preserve"> if state and local governments can give </w:t>
      </w:r>
      <w:r w:rsidRPr="00E56E3A">
        <w:rPr>
          <w:rStyle w:val="Emphasis"/>
        </w:rPr>
        <w:t>new strategies</w:t>
      </w:r>
      <w:r w:rsidRPr="005E7B1E">
        <w:rPr>
          <w:rStyle w:val="StyleUnderline"/>
        </w:rPr>
        <w:t xml:space="preserve"> a</w:t>
      </w:r>
      <w:r>
        <w:rPr>
          <w:rStyle w:val="StyleUnderline"/>
        </w:rPr>
        <w:t xml:space="preserve"> </w:t>
      </w:r>
      <w:r w:rsidRPr="00E56E3A">
        <w:rPr>
          <w:rStyle w:val="Emphasis"/>
        </w:rPr>
        <w:t>test run</w:t>
      </w:r>
      <w:r w:rsidRPr="00E56E3A">
        <w:rPr>
          <w:sz w:val="16"/>
        </w:rPr>
        <w:t xml:space="preserve">. As Professor Carlson observes, </w:t>
      </w:r>
      <w:r w:rsidRPr="005E7B1E">
        <w:rPr>
          <w:rStyle w:val="StyleUnderline"/>
        </w:rPr>
        <w:t>California has often used its</w:t>
      </w:r>
      <w:r>
        <w:rPr>
          <w:rStyle w:val="StyleUnderline"/>
        </w:rPr>
        <w:t xml:space="preserve"> </w:t>
      </w:r>
      <w:r w:rsidRPr="005E7B1E">
        <w:rPr>
          <w:rStyle w:val="StyleUnderline"/>
        </w:rPr>
        <w:t xml:space="preserve">special Clean Air Act powers to </w:t>
      </w:r>
      <w:r w:rsidRPr="005E7B1E">
        <w:rPr>
          <w:rStyle w:val="Emphasis"/>
        </w:rPr>
        <w:t>innovate</w:t>
      </w:r>
      <w:r w:rsidRPr="005E7B1E">
        <w:rPr>
          <w:rStyle w:val="StyleUnderline"/>
        </w:rPr>
        <w:t xml:space="preserve"> in </w:t>
      </w:r>
      <w:r w:rsidRPr="005E7B1E">
        <w:rPr>
          <w:rStyle w:val="Emphasis"/>
        </w:rPr>
        <w:t>helpful ways</w:t>
      </w:r>
      <w:r w:rsidRPr="00E56E3A">
        <w:rPr>
          <w:sz w:val="16"/>
        </w:rPr>
        <w:t>, but it has also helped avoid larger-scale national mistakes due to experience gained from failed state strategies.104</w:t>
      </w:r>
    </w:p>
    <w:p w14:paraId="61E215E5" w14:textId="77777777" w:rsidR="0017375B" w:rsidRPr="0017375B" w:rsidRDefault="0017375B" w:rsidP="0017375B"/>
    <w:p w14:paraId="1D8D5CB4" w14:textId="2B07BE3A" w:rsidR="00F03314" w:rsidRDefault="00F03314" w:rsidP="00F03314">
      <w:pPr>
        <w:pStyle w:val="Heading3"/>
      </w:pPr>
      <w:r>
        <w:t>2NC Weak Fed Key</w:t>
      </w:r>
    </w:p>
    <w:p w14:paraId="532A3138" w14:textId="77777777" w:rsidR="00F03314" w:rsidRPr="00D14F64" w:rsidRDefault="00F03314" w:rsidP="00F03314">
      <w:pPr>
        <w:pStyle w:val="Heading4"/>
      </w:pPr>
      <w:r w:rsidRPr="00D14F64">
        <w:t xml:space="preserve">Only a weak federal role allows state action </w:t>
      </w:r>
    </w:p>
    <w:p w14:paraId="14AF044B" w14:textId="77777777" w:rsidR="00F03314" w:rsidRPr="00D14F64" w:rsidRDefault="00F03314" w:rsidP="00F03314">
      <w:r w:rsidRPr="00D14F64">
        <w:rPr>
          <w:rStyle w:val="Style13ptBold"/>
        </w:rPr>
        <w:t>Gillis</w:t>
      </w:r>
      <w:r w:rsidRPr="00D14F64">
        <w:t xml:space="preserve">, climate change writer @ NYT, </w:t>
      </w:r>
      <w:r w:rsidRPr="00D14F64">
        <w:rPr>
          <w:rStyle w:val="Style13ptBold"/>
        </w:rPr>
        <w:t>17</w:t>
      </w:r>
    </w:p>
    <w:p w14:paraId="194467A6" w14:textId="77777777" w:rsidR="00F03314" w:rsidRPr="00D14F64" w:rsidRDefault="00F03314" w:rsidP="00F03314">
      <w:r w:rsidRPr="00D14F64">
        <w:t>(Justin, “Weak Federal Powers Could Limit Trump’s Climate-Policy Rollback”, https://www.nytimes.com/2017/01/02/science/donald-trump-global-warming.html)</w:t>
      </w:r>
    </w:p>
    <w:p w14:paraId="7048F9D5" w14:textId="77777777" w:rsidR="00F03314" w:rsidRPr="00D14F64" w:rsidRDefault="00F03314" w:rsidP="00F03314">
      <w:pPr>
        <w:rPr>
          <w:rStyle w:val="StyleUnderline"/>
        </w:rPr>
      </w:pPr>
      <w:r w:rsidRPr="007E0BF9">
        <w:rPr>
          <w:rFonts w:asciiTheme="minorHAnsi" w:hAnsiTheme="minorHAnsi"/>
          <w:sz w:val="12"/>
        </w:rPr>
        <w:t xml:space="preserve">For starters, when Mr. </w:t>
      </w:r>
      <w:r w:rsidRPr="00D14F64">
        <w:rPr>
          <w:rStyle w:val="StyleUnderline"/>
        </w:rPr>
        <w:t xml:space="preserve">Trump gets to the White House, he will find that </w:t>
      </w:r>
      <w:r w:rsidRPr="00D14F64">
        <w:rPr>
          <w:rStyle w:val="StyleUnderline"/>
          <w:highlight w:val="cyan"/>
        </w:rPr>
        <w:t>the fed</w:t>
      </w:r>
      <w:r w:rsidRPr="00D14F64">
        <w:rPr>
          <w:rStyle w:val="StyleUnderline"/>
        </w:rPr>
        <w:t xml:space="preserve">eral government actually </w:t>
      </w:r>
      <w:r w:rsidRPr="00D14F64">
        <w:rPr>
          <w:rStyle w:val="StyleUnderline"/>
          <w:highlight w:val="cyan"/>
        </w:rPr>
        <w:t xml:space="preserve">has relatively little control over American energy policy, </w:t>
      </w:r>
      <w:r w:rsidRPr="00D14F64">
        <w:rPr>
          <w:rStyle w:val="StyleUnderline"/>
        </w:rPr>
        <w:t xml:space="preserve">and </w:t>
      </w:r>
      <w:r w:rsidRPr="00D14F64">
        <w:rPr>
          <w:rStyle w:val="StyleUnderline"/>
          <w:highlight w:val="cyan"/>
        </w:rPr>
        <w:t>particularly</w:t>
      </w:r>
      <w:r w:rsidRPr="00D14F64">
        <w:rPr>
          <w:rStyle w:val="StyleUnderline"/>
        </w:rPr>
        <w:t xml:space="preserve"> over </w:t>
      </w:r>
      <w:r w:rsidRPr="00D14F64">
        <w:rPr>
          <w:rStyle w:val="StyleUnderline"/>
          <w:highlight w:val="cyan"/>
        </w:rPr>
        <w:t>electricity generation</w:t>
      </w:r>
      <w:r w:rsidRPr="007E0BF9">
        <w:rPr>
          <w:rFonts w:asciiTheme="minorHAnsi" w:hAnsiTheme="minorHAnsi"/>
          <w:sz w:val="12"/>
        </w:rPr>
        <w:t xml:space="preserve">. The coal industry has been ravaged in part by cheap natural gas, which is abundant because of technological changes in the way it is produced, and </w:t>
      </w:r>
      <w:r w:rsidRPr="00D14F64">
        <w:rPr>
          <w:rStyle w:val="StyleUnderline"/>
        </w:rPr>
        <w:t xml:space="preserve">there is no lever in the Oval Office that Mr. Trump can pull to reverse that. </w:t>
      </w:r>
      <w:r w:rsidRPr="00D14F64">
        <w:rPr>
          <w:rStyle w:val="StyleUnderline"/>
          <w:highlight w:val="cyan"/>
        </w:rPr>
        <w:t>The</w:t>
      </w:r>
      <w:r w:rsidRPr="00D14F64">
        <w:rPr>
          <w:rStyle w:val="StyleUnderline"/>
        </w:rPr>
        <w:t xml:space="preserve"> intrinsically </w:t>
      </w:r>
      <w:r w:rsidRPr="00D14F64">
        <w:rPr>
          <w:rStyle w:val="StyleUnderline"/>
          <w:highlight w:val="cyan"/>
        </w:rPr>
        <w:t>weak federal role</w:t>
      </w:r>
      <w:r w:rsidRPr="00D14F64">
        <w:rPr>
          <w:rStyle w:val="StyleUnderline"/>
        </w:rPr>
        <w:t xml:space="preserve"> was a source of frustration for Mr. Obama and his aides, but now it </w:t>
      </w:r>
      <w:r w:rsidRPr="00D14F64">
        <w:rPr>
          <w:rStyle w:val="StyleUnderline"/>
          <w:highlight w:val="cyan"/>
        </w:rPr>
        <w:t>will work to the benefit of environmental advocates. They have already persuaded more than half the states to adopt mandates on renewable energy</w:t>
      </w:r>
      <w:r w:rsidRPr="00F501C7">
        <w:rPr>
          <w:rFonts w:asciiTheme="minorHAnsi" w:hAnsiTheme="minorHAnsi"/>
          <w:sz w:val="12"/>
          <w:highlight w:val="cyan"/>
        </w:rPr>
        <w:t>.</w:t>
      </w:r>
      <w:r w:rsidRPr="007E0BF9">
        <w:rPr>
          <w:rFonts w:asciiTheme="minorHAnsi" w:hAnsiTheme="minorHAnsi"/>
          <w:sz w:val="12"/>
        </w:rPr>
        <w:t xml:space="preserve"> Efforts to roll those back have largely failed, with the latest development coming only last week, when Gov. John Kasich of Ohio, a Republican, vetoed a rollback bill. The federal government does offer important subsidies for renewable energy, and they will surely become a target in the new Congress. But those subsidies are already scheduled to fall drastically over five years, in a deal cut a year ago that gave the oil industry some favors and that passed Congress with many Republican votes. If Mr. Trump pushes for an early end to the subsidies, he will find that renewable energy has friends in the Republican Party. Topping that list is Charles E. Grassley, the senior senator from Iowa. That state — all-important in presidential politics, let us remember — will soon be getting 40 percent of its electricity from wind power. “Senator Grassley has been and continues to be an extraordinary leader and champion for the wind industry,” said Tom Kiernan, the head of the American Wind Energy Association, a trade group. When I spoke with him last week, Mr. Kiernan did not sound like a man gnashing his teeth about the impending Trump era. By his group’s calculations, $80 billion of wind industry investment is in the pipeline for the United States over the next few years. “We are creating jobs throughout America, good-paying jobs, and we think President-elect Trump will want that to continue,” he said. </w:t>
      </w:r>
      <w:r w:rsidRPr="00F03314">
        <w:rPr>
          <w:rStyle w:val="StyleUnderline"/>
        </w:rPr>
        <w:t>If Mr. Trump really wanted to roll back the clock, he could try to get Congress to override all the state mandates, a gross violation of the supposed conservative commitment to federalism. But it would be a titanic fight, some Republican senators would defect on principle, and Mr. Trump would almost certainly lose.</w:t>
      </w:r>
    </w:p>
    <w:p w14:paraId="536469E7" w14:textId="6E319F55" w:rsidR="00CF1172" w:rsidRPr="001A2C36" w:rsidRDefault="00A42AD7" w:rsidP="00F03314">
      <w:pPr>
        <w:pStyle w:val="Heading3"/>
      </w:pPr>
      <w:r>
        <w:t xml:space="preserve">2NC </w:t>
      </w:r>
      <w:r w:rsidR="00F03314">
        <w:t xml:space="preserve">AT: Fed Key to Environmental Federalism </w:t>
      </w:r>
    </w:p>
    <w:p w14:paraId="4E3FADB1" w14:textId="77777777" w:rsidR="00CF1172" w:rsidRDefault="00CF1172" w:rsidP="00CF1172">
      <w:pPr>
        <w:pStyle w:val="Heading4"/>
      </w:pPr>
      <w:r>
        <w:t xml:space="preserve">Federal pre-emption of environmental laws fail and affects state priorities. </w:t>
      </w:r>
    </w:p>
    <w:p w14:paraId="7BF732EB" w14:textId="77777777" w:rsidR="00CF1172" w:rsidRPr="00AB4CC3" w:rsidRDefault="00CF1172" w:rsidP="00CF1172">
      <w:pPr>
        <w:rPr>
          <w:b/>
          <w:bCs/>
          <w:sz w:val="26"/>
        </w:rPr>
      </w:pPr>
      <w:r>
        <w:rPr>
          <w:rStyle w:val="Style13ptBold"/>
        </w:rPr>
        <w:t xml:space="preserve">Adler 5 </w:t>
      </w:r>
      <w:r>
        <w:t>Jonathan H. Adler is the Johan Verheij Memorial Professor of Law and inaugural Director of the Coleman P. Burke Center for Environmental Law at the Case Western Reserve University School of Law. “Jurisdictional Mismatch in Environmental Federalism” , Case Western University School of Law, https://scholarlycommons.law.case.edu/cgi/viewcontent.cgi?article=1184&amp;context=faculty_publications, [Accessed: 6-24-2021]//cblasi</w:t>
      </w:r>
    </w:p>
    <w:p w14:paraId="5569567C" w14:textId="77777777" w:rsidR="00CF1172" w:rsidRPr="00BD62CF" w:rsidRDefault="00CF1172" w:rsidP="00CF1172">
      <w:pPr>
        <w:rPr>
          <w:sz w:val="16"/>
        </w:rPr>
      </w:pPr>
      <w:r w:rsidRPr="00E31949">
        <w:rPr>
          <w:rStyle w:val="Emphasis"/>
        </w:rPr>
        <w:t>The jurisdictional mismatch in environmental policy distorts</w:t>
      </w:r>
      <w:r>
        <w:rPr>
          <w:rStyle w:val="Emphasis"/>
        </w:rPr>
        <w:t xml:space="preserve"> </w:t>
      </w:r>
      <w:r w:rsidRPr="00E31949">
        <w:rPr>
          <w:rStyle w:val="StyleUnderline"/>
        </w:rPr>
        <w:t>state environmental</w:t>
      </w:r>
      <w:r w:rsidRPr="00E31949">
        <w:rPr>
          <w:rStyle w:val="Emphasis"/>
        </w:rPr>
        <w:t xml:space="preserve"> policymaking</w:t>
      </w:r>
      <w:r w:rsidRPr="00E31949">
        <w:rPr>
          <w:rStyle w:val="StyleUnderline"/>
        </w:rPr>
        <w:t xml:space="preserve"> and can have significant</w:t>
      </w:r>
      <w:r>
        <w:rPr>
          <w:rStyle w:val="StyleUnderline"/>
        </w:rPr>
        <w:t xml:space="preserve"> </w:t>
      </w:r>
      <w:r w:rsidRPr="00E31949">
        <w:rPr>
          <w:rStyle w:val="StyleUnderline"/>
        </w:rPr>
        <w:t>environmental consequences</w:t>
      </w:r>
      <w:r w:rsidRPr="00BD62CF">
        <w:rPr>
          <w:sz w:val="16"/>
        </w:rPr>
        <w:t xml:space="preserve">. </w:t>
      </w:r>
      <w:r w:rsidRPr="00E31949">
        <w:rPr>
          <w:u w:val="single"/>
        </w:rPr>
        <w:t>As a result of extensive federal</w:t>
      </w:r>
      <w:r>
        <w:rPr>
          <w:u w:val="single"/>
        </w:rPr>
        <w:t xml:space="preserve"> </w:t>
      </w:r>
      <w:r w:rsidRPr="00E31949">
        <w:rPr>
          <w:u w:val="single"/>
        </w:rPr>
        <w:t>involvement</w:t>
      </w:r>
      <w:r w:rsidRPr="00BD62CF">
        <w:rPr>
          <w:sz w:val="16"/>
        </w:rPr>
        <w:t xml:space="preserve"> </w:t>
      </w:r>
      <w:r w:rsidRPr="00E31949">
        <w:rPr>
          <w:u w:val="single"/>
        </w:rPr>
        <w:t>in areas best left in state</w:t>
      </w:r>
      <w:r w:rsidRPr="00BD62CF">
        <w:rPr>
          <w:sz w:val="16"/>
        </w:rPr>
        <w:t xml:space="preserve"> or local </w:t>
      </w:r>
      <w:r w:rsidRPr="00E31949">
        <w:rPr>
          <w:u w:val="single"/>
        </w:rPr>
        <w:t>hands</w:t>
      </w:r>
      <w:r w:rsidRPr="00BD62CF">
        <w:rPr>
          <w:sz w:val="16"/>
        </w:rPr>
        <w:t xml:space="preserve">, </w:t>
      </w:r>
      <w:r w:rsidRPr="00E31949">
        <w:rPr>
          <w:rStyle w:val="Emphasis"/>
        </w:rPr>
        <w:t>state policy</w:t>
      </w:r>
      <w:r>
        <w:rPr>
          <w:rStyle w:val="Emphasis"/>
        </w:rPr>
        <w:t xml:space="preserve"> </w:t>
      </w:r>
      <w:r w:rsidRPr="00E31949">
        <w:rPr>
          <w:rStyle w:val="Emphasis"/>
        </w:rPr>
        <w:t>development is heavily distorted.</w:t>
      </w:r>
      <w:r w:rsidRPr="00BD62CF">
        <w:rPr>
          <w:sz w:val="16"/>
        </w:rPr>
        <w:t xml:space="preserve"> 178 The lack of a match between the scope of environmental problems and the political jurisdictions asserting authority over such concerns leads to poor prioritization. The </w:t>
      </w:r>
      <w:r w:rsidRPr="00E31949">
        <w:rPr>
          <w:u w:val="single"/>
        </w:rPr>
        <w:t>over-centralization of environmental policy</w:t>
      </w:r>
      <w:r>
        <w:rPr>
          <w:u w:val="single"/>
        </w:rPr>
        <w:t xml:space="preserve"> </w:t>
      </w:r>
      <w:r w:rsidRPr="00E31949">
        <w:rPr>
          <w:u w:val="single"/>
        </w:rPr>
        <w:t>further compounds the problem of excessive rigidity created by</w:t>
      </w:r>
      <w:r>
        <w:rPr>
          <w:u w:val="single"/>
        </w:rPr>
        <w:t xml:space="preserve"> </w:t>
      </w:r>
      <w:r w:rsidRPr="00E31949">
        <w:rPr>
          <w:u w:val="single"/>
        </w:rPr>
        <w:t>excessive uniformity</w:t>
      </w:r>
      <w:r w:rsidRPr="00BD62CF">
        <w:rPr>
          <w:sz w:val="16"/>
        </w:rPr>
        <w:t xml:space="preserve">. 179 The extension of federal authority into areas more properly left under state and local control does not extinguish the demand for greater environmental protection at the state and local level. It does, however, rechannel it. </w:t>
      </w:r>
      <w:r w:rsidRPr="00E31949">
        <w:rPr>
          <w:u w:val="single"/>
        </w:rPr>
        <w:t>One</w:t>
      </w:r>
      <w:r>
        <w:rPr>
          <w:u w:val="single"/>
        </w:rPr>
        <w:t xml:space="preserve"> </w:t>
      </w:r>
      <w:r w:rsidRPr="00E31949">
        <w:rPr>
          <w:u w:val="single"/>
        </w:rPr>
        <w:t xml:space="preserve">consequence of the mismatch </w:t>
      </w:r>
      <w:r w:rsidRPr="00BD62CF">
        <w:rPr>
          <w:sz w:val="16"/>
        </w:rPr>
        <w:t xml:space="preserve">is that </w:t>
      </w:r>
      <w:r w:rsidRPr="00E31949">
        <w:rPr>
          <w:u w:val="single"/>
        </w:rPr>
        <w:t>state and local policy makers</w:t>
      </w:r>
      <w:r>
        <w:rPr>
          <w:u w:val="single"/>
        </w:rPr>
        <w:t xml:space="preserve"> </w:t>
      </w:r>
      <w:r w:rsidRPr="00E31949">
        <w:rPr>
          <w:u w:val="single"/>
        </w:rPr>
        <w:t>increasingly tum to environmental issues and concerns where the</w:t>
      </w:r>
      <w:r>
        <w:rPr>
          <w:u w:val="single"/>
        </w:rPr>
        <w:t xml:space="preserve"> </w:t>
      </w:r>
      <w:r w:rsidRPr="00E31949">
        <w:rPr>
          <w:u w:val="single"/>
        </w:rPr>
        <w:t>case for federal dominance is stronger.</w:t>
      </w:r>
      <w:r>
        <w:rPr>
          <w:u w:val="single"/>
        </w:rPr>
        <w:t xml:space="preserve"> </w:t>
      </w:r>
      <w:r w:rsidRPr="00BD62CF">
        <w:rPr>
          <w:sz w:val="16"/>
        </w:rPr>
        <w:t xml:space="preserve">The most obvious way federal action influences state environmental protection efforts is </w:t>
      </w:r>
      <w:r w:rsidRPr="00E31949">
        <w:rPr>
          <w:u w:val="single"/>
        </w:rPr>
        <w:t>when federal rules preempt</w:t>
      </w:r>
      <w:r>
        <w:rPr>
          <w:u w:val="single"/>
        </w:rPr>
        <w:t xml:space="preserve"> </w:t>
      </w:r>
      <w:r w:rsidRPr="00E31949">
        <w:rPr>
          <w:u w:val="single"/>
        </w:rPr>
        <w:t>conflicting or varying state rules.</w:t>
      </w:r>
      <w:r w:rsidRPr="00BD62CF">
        <w:rPr>
          <w:sz w:val="16"/>
        </w:rPr>
        <w:t xml:space="preserve"> For example, section 209(b) of the Clean Air Act prohibits states from adopting "any standard relating to the control of emissions from new motor vehicles." 180 Similarly, the Energy Policy Conservation Act preempts any state regulation of automotive fuel economy . 181 Preemption can be express, as in the above examples, or implied. 182 </w:t>
      </w:r>
      <w:r w:rsidRPr="00E31949">
        <w:rPr>
          <w:u w:val="single"/>
        </w:rPr>
        <w:t>Where</w:t>
      </w:r>
      <w:r w:rsidRPr="00BD62CF">
        <w:rPr>
          <w:sz w:val="16"/>
        </w:rPr>
        <w:t xml:space="preserve"> implied </w:t>
      </w:r>
      <w:r w:rsidRPr="00E31949">
        <w:rPr>
          <w:u w:val="single"/>
        </w:rPr>
        <w:t>preemption</w:t>
      </w:r>
      <w:r w:rsidRPr="00BD62CF">
        <w:rPr>
          <w:sz w:val="16"/>
        </w:rPr>
        <w:t xml:space="preserve"> </w:t>
      </w:r>
      <w:r w:rsidRPr="00E31949">
        <w:rPr>
          <w:u w:val="single"/>
        </w:rPr>
        <w:t>is found</w:t>
      </w:r>
      <w:r w:rsidRPr="00BD62CF">
        <w:rPr>
          <w:sz w:val="16"/>
        </w:rPr>
        <w:t xml:space="preserve">, </w:t>
      </w:r>
      <w:r w:rsidRPr="00E31949">
        <w:rPr>
          <w:u w:val="single"/>
        </w:rPr>
        <w:t>federal regulation will typically preclude any</w:t>
      </w:r>
      <w:r>
        <w:rPr>
          <w:u w:val="single"/>
        </w:rPr>
        <w:t xml:space="preserve"> </w:t>
      </w:r>
      <w:r w:rsidRPr="00E31949">
        <w:rPr>
          <w:u w:val="single"/>
        </w:rPr>
        <w:t xml:space="preserve">state or local regulation whatsoever. </w:t>
      </w:r>
      <w:r w:rsidRPr="00BD62CF">
        <w:rPr>
          <w:sz w:val="16"/>
        </w:rPr>
        <w:t xml:space="preserve">183 Because preemption operates to prevent state regulatory activity, </w:t>
      </w:r>
      <w:r w:rsidRPr="00E31949">
        <w:rPr>
          <w:rStyle w:val="Emphasis"/>
        </w:rPr>
        <w:t>the net effect of federal preemption is</w:t>
      </w:r>
      <w:r w:rsidRPr="00E31949">
        <w:rPr>
          <w:rStyle w:val="StyleUnderline"/>
        </w:rPr>
        <w:t xml:space="preserve"> for there to be </w:t>
      </w:r>
      <w:r w:rsidRPr="00E31949">
        <w:rPr>
          <w:rStyle w:val="Emphasis"/>
        </w:rPr>
        <w:t>less</w:t>
      </w:r>
      <w:r>
        <w:rPr>
          <w:rStyle w:val="Emphasis"/>
        </w:rPr>
        <w:t xml:space="preserve"> </w:t>
      </w:r>
      <w:r w:rsidRPr="00E31949">
        <w:rPr>
          <w:rStyle w:val="Emphasis"/>
        </w:rPr>
        <w:t xml:space="preserve">regulation </w:t>
      </w:r>
      <w:r w:rsidRPr="00E31949">
        <w:rPr>
          <w:rStyle w:val="StyleUnderline"/>
        </w:rPr>
        <w:t>than there would have been otherwise</w:t>
      </w:r>
      <w:r w:rsidRPr="00BD62CF">
        <w:rPr>
          <w:sz w:val="16"/>
        </w:rPr>
        <w:t>. 184 Where federal measures are insufficiently protective, or where federally imposed uniformity is inefficient, there will be suboptimal results. As a recent environmental group report concluded, " [ f</w:t>
      </w:r>
      <w:r w:rsidRPr="00E31949">
        <w:rPr>
          <w:u w:val="single"/>
        </w:rPr>
        <w:t>] ederal</w:t>
      </w:r>
      <w:r>
        <w:rPr>
          <w:u w:val="single"/>
        </w:rPr>
        <w:t xml:space="preserve"> </w:t>
      </w:r>
      <w:r w:rsidRPr="00E31949">
        <w:rPr>
          <w:u w:val="single"/>
        </w:rPr>
        <w:t>preemption of states' ability to go above and beyond the federal</w:t>
      </w:r>
      <w:r>
        <w:rPr>
          <w:u w:val="single"/>
        </w:rPr>
        <w:t xml:space="preserve"> </w:t>
      </w:r>
      <w:r w:rsidRPr="00E31949">
        <w:rPr>
          <w:u w:val="single"/>
        </w:rPr>
        <w:t>floor suppresses states' creativity in developing new approaches to</w:t>
      </w:r>
      <w:r>
        <w:rPr>
          <w:u w:val="single"/>
        </w:rPr>
        <w:t xml:space="preserve"> </w:t>
      </w:r>
      <w:r w:rsidRPr="00E31949">
        <w:rPr>
          <w:u w:val="single"/>
        </w:rPr>
        <w:t>solving public policy problems, such as air pollution</w:t>
      </w:r>
      <w:r w:rsidRPr="00BD62CF">
        <w:rPr>
          <w:sz w:val="16"/>
        </w:rPr>
        <w:t xml:space="preserve">."185 Sometimes federal preemption may be justified by economies of scale. In other cases, however, preemption precludes the adoption of state-level standards that are more tailored to local or regional conditions and needs. As a practical matter, </w:t>
      </w:r>
      <w:r w:rsidRPr="00E31949">
        <w:rPr>
          <w:rStyle w:val="Emphasis"/>
        </w:rPr>
        <w:t>a federal regulatory "floor" can become</w:t>
      </w:r>
      <w:r>
        <w:rPr>
          <w:rStyle w:val="Emphasis"/>
        </w:rPr>
        <w:t xml:space="preserve"> </w:t>
      </w:r>
      <w:r w:rsidRPr="00E31949">
        <w:rPr>
          <w:rStyle w:val="Emphasis"/>
        </w:rPr>
        <w:t>a ceiling</w:t>
      </w:r>
      <w:r w:rsidRPr="00BD62CF">
        <w:rPr>
          <w:sz w:val="16"/>
        </w:rPr>
        <w:t xml:space="preserve">. The existence of a </w:t>
      </w:r>
      <w:r w:rsidRPr="00E31949">
        <w:rPr>
          <w:u w:val="single"/>
        </w:rPr>
        <w:t>federal standard may discourage state</w:t>
      </w:r>
      <w:r>
        <w:rPr>
          <w:u w:val="single"/>
        </w:rPr>
        <w:t xml:space="preserve"> </w:t>
      </w:r>
      <w:r w:rsidRPr="00E31949">
        <w:rPr>
          <w:u w:val="single"/>
        </w:rPr>
        <w:t>policyrnakers from adopting and maintaining more stringent</w:t>
      </w:r>
      <w:r>
        <w:rPr>
          <w:u w:val="single"/>
        </w:rPr>
        <w:t xml:space="preserve"> </w:t>
      </w:r>
      <w:r w:rsidRPr="00E31949">
        <w:rPr>
          <w:u w:val="single"/>
        </w:rPr>
        <w:t>measures of their own,</w:t>
      </w:r>
      <w:r w:rsidRPr="00BD62CF">
        <w:rPr>
          <w:sz w:val="16"/>
        </w:rPr>
        <w:t xml:space="preserve"> even where such measures could be justified. Many </w:t>
      </w:r>
      <w:r w:rsidRPr="00E31949">
        <w:rPr>
          <w:rStyle w:val="Emphasis"/>
        </w:rPr>
        <w:t>states</w:t>
      </w:r>
      <w:r w:rsidRPr="00E31949">
        <w:rPr>
          <w:u w:val="single"/>
        </w:rPr>
        <w:t xml:space="preserve"> have </w:t>
      </w:r>
      <w:r w:rsidRPr="00E31949">
        <w:rPr>
          <w:rStyle w:val="Emphasis"/>
        </w:rPr>
        <w:t>adopted legislation to prevent state</w:t>
      </w:r>
      <w:r>
        <w:rPr>
          <w:rStyle w:val="Emphasis"/>
        </w:rPr>
        <w:t xml:space="preserve"> </w:t>
      </w:r>
      <w:r w:rsidRPr="00E31949">
        <w:rPr>
          <w:rStyle w:val="Emphasis"/>
        </w:rPr>
        <w:t>environmental agencies from adopting regulatory standards</w:t>
      </w:r>
      <w:r w:rsidRPr="00E31949">
        <w:rPr>
          <w:u w:val="single"/>
        </w:rPr>
        <w:t xml:space="preserve"> that</w:t>
      </w:r>
      <w:r>
        <w:rPr>
          <w:u w:val="single"/>
        </w:rPr>
        <w:t xml:space="preserve"> </w:t>
      </w:r>
      <w:r w:rsidRPr="00E31949">
        <w:rPr>
          <w:u w:val="single"/>
        </w:rPr>
        <w:t>are more protective than federal rules</w:t>
      </w:r>
      <w:r w:rsidRPr="00BD62CF">
        <w:rPr>
          <w:sz w:val="16"/>
        </w:rPr>
        <w:t xml:space="preserve">. 186 New Mexico and Colorado, for example, have statutes prohibiting the promulgation of air pollution controls more stringent than what would be required by federal law. 187 </w:t>
      </w:r>
      <w:r w:rsidRPr="00BD62CF">
        <w:rPr>
          <w:u w:val="single"/>
        </w:rPr>
        <w:t>Virginia law bars state regulatory</w:t>
      </w:r>
      <w:r>
        <w:rPr>
          <w:u w:val="single"/>
        </w:rPr>
        <w:t xml:space="preserve"> </w:t>
      </w:r>
      <w:r w:rsidRPr="00BD62CF">
        <w:rPr>
          <w:u w:val="single"/>
        </w:rPr>
        <w:t>authorities from requiring greater amounts of water treatment than</w:t>
      </w:r>
      <w:r>
        <w:rPr>
          <w:u w:val="single"/>
        </w:rPr>
        <w:t xml:space="preserve"> </w:t>
      </w:r>
      <w:r w:rsidRPr="00BD62CF">
        <w:rPr>
          <w:u w:val="single"/>
        </w:rPr>
        <w:t>mandated under the federal Clean Water Act</w:t>
      </w:r>
      <w:r w:rsidRPr="00BD62CF">
        <w:rPr>
          <w:sz w:val="16"/>
        </w:rPr>
        <w:t xml:space="preserve">. 188 Others states have general prohibitions against agency promulgation of environmental rules more stringent than federal law. 189 Insofar as federal standards are not based upon accurate, up-to-date scientific assessments of environmental problems, and such information about the nature and extent of environmental problems is not available to state and local policymakers, </w:t>
      </w:r>
      <w:r w:rsidRPr="00BD62CF">
        <w:rPr>
          <w:rStyle w:val="StyleUnderline"/>
        </w:rPr>
        <w:t xml:space="preserve">the </w:t>
      </w:r>
      <w:r w:rsidRPr="00BD62CF">
        <w:rPr>
          <w:rStyle w:val="Emphasis"/>
        </w:rPr>
        <w:t>federal regulation</w:t>
      </w:r>
      <w:r>
        <w:rPr>
          <w:rStyle w:val="Emphasis"/>
        </w:rPr>
        <w:t xml:space="preserve"> </w:t>
      </w:r>
      <w:r w:rsidRPr="00BD62CF">
        <w:rPr>
          <w:rStyle w:val="StyleUnderline"/>
        </w:rPr>
        <w:t xml:space="preserve">may have an even greater distorting </w:t>
      </w:r>
      <w:r w:rsidRPr="00BD62CF">
        <w:rPr>
          <w:rStyle w:val="Emphasis"/>
        </w:rPr>
        <w:t>effect</w:t>
      </w:r>
      <w:r w:rsidRPr="00BD62CF">
        <w:rPr>
          <w:rStyle w:val="StyleUnderline"/>
        </w:rPr>
        <w:t xml:space="preserve"> on </w:t>
      </w:r>
      <w:r w:rsidRPr="00BD62CF">
        <w:rPr>
          <w:rStyle w:val="Emphasis"/>
        </w:rPr>
        <w:t>state priorities.</w:t>
      </w:r>
      <w:r>
        <w:rPr>
          <w:rStyle w:val="Emphasis"/>
        </w:rPr>
        <w:t xml:space="preserve"> </w:t>
      </w:r>
      <w:r w:rsidRPr="00BD62CF">
        <w:rPr>
          <w:sz w:val="16"/>
        </w:rPr>
        <w:t xml:space="preserve">The mere </w:t>
      </w:r>
      <w:r w:rsidRPr="00BD62CF">
        <w:rPr>
          <w:rStyle w:val="StyleUnderline"/>
        </w:rPr>
        <w:t>existence of a federally mandated,_ floor</w:t>
      </w:r>
      <w:r w:rsidRPr="00BD62CF">
        <w:rPr>
          <w:sz w:val="16"/>
        </w:rPr>
        <w:t xml:space="preserve"> also </w:t>
      </w:r>
      <w:r w:rsidRPr="00BD62CF">
        <w:rPr>
          <w:u w:val="single"/>
        </w:rPr>
        <w:t>preempts contrary state policies and environmental priorities</w:t>
      </w:r>
      <w:r w:rsidRPr="00BD62CF">
        <w:rPr>
          <w:sz w:val="16"/>
        </w:rPr>
        <w:t xml:space="preserve">. If a </w:t>
      </w:r>
      <w:r w:rsidRPr="00BD62CF">
        <w:rPr>
          <w:u w:val="single"/>
        </w:rPr>
        <w:t>local community</w:t>
      </w:r>
      <w:r w:rsidRPr="00BD62CF">
        <w:rPr>
          <w:sz w:val="16"/>
        </w:rPr>
        <w:t xml:space="preserve"> </w:t>
      </w:r>
      <w:r w:rsidRPr="00BD62CF">
        <w:rPr>
          <w:u w:val="single"/>
        </w:rPr>
        <w:t>has different health and environment-related</w:t>
      </w:r>
      <w:r>
        <w:rPr>
          <w:u w:val="single"/>
        </w:rPr>
        <w:t xml:space="preserve"> </w:t>
      </w:r>
      <w:r w:rsidRPr="00BD62CF">
        <w:rPr>
          <w:u w:val="single"/>
        </w:rPr>
        <w:t>regulatory priorities,</w:t>
      </w:r>
      <w:r w:rsidRPr="00BD62CF">
        <w:rPr>
          <w:sz w:val="16"/>
        </w:rPr>
        <w:t xml:space="preserve"> it still must meet the requirements of federal law. 190 In 2000, for example, the outgoing Clinton Administration proposed lowering the federal standard for arsenic in drinking water from 50 to 10 parts per billion (ppb ), largely to reduce the risk of bladder cancer from arsenic consumption. 191 While the leaders of national environmental groups cheered the proposed reduction in the federal arsenic standard, many communities faced with high compliance costs were less enthusiastic. 192 </w:t>
      </w:r>
      <w:r w:rsidRPr="00BD62CF">
        <w:rPr>
          <w:u w:val="single"/>
        </w:rPr>
        <w:t>In Los</w:t>
      </w:r>
      <w:r>
        <w:rPr>
          <w:u w:val="single"/>
        </w:rPr>
        <w:t xml:space="preserve"> </w:t>
      </w:r>
      <w:r w:rsidRPr="00BD62CF">
        <w:rPr>
          <w:u w:val="single"/>
        </w:rPr>
        <w:t>Lunas, New Mexico groundwater naturally contains 12-19 ppb of</w:t>
      </w:r>
      <w:r>
        <w:rPr>
          <w:u w:val="single"/>
        </w:rPr>
        <w:t xml:space="preserve"> </w:t>
      </w:r>
      <w:r w:rsidRPr="00BD62CF">
        <w:rPr>
          <w:u w:val="single"/>
        </w:rPr>
        <w:t>arsenic</w:t>
      </w:r>
      <w:r w:rsidRPr="00BD62CF">
        <w:rPr>
          <w:sz w:val="16"/>
        </w:rPr>
        <w:t xml:space="preserve">. </w:t>
      </w:r>
      <w:r w:rsidRPr="00BD62CF">
        <w:rPr>
          <w:u w:val="single"/>
        </w:rPr>
        <w:t>Local officials estimated</w:t>
      </w:r>
      <w:r w:rsidRPr="00BD62CF">
        <w:rPr>
          <w:sz w:val="16"/>
        </w:rPr>
        <w:t xml:space="preserve"> that </w:t>
      </w:r>
      <w:r w:rsidRPr="00BD62CF">
        <w:rPr>
          <w:u w:val="single"/>
        </w:rPr>
        <w:t>reducing arsenic levels</w:t>
      </w:r>
      <w:r w:rsidRPr="00BD62CF">
        <w:rPr>
          <w:sz w:val="16"/>
        </w:rPr>
        <w:t xml:space="preserve"> to the new 10 ppb </w:t>
      </w:r>
      <w:r w:rsidRPr="00BD62CF">
        <w:rPr>
          <w:u w:val="single"/>
        </w:rPr>
        <w:t>standard would cost $14 million</w:t>
      </w:r>
      <w:r w:rsidRPr="00BD62CF">
        <w:rPr>
          <w:sz w:val="16"/>
        </w:rPr>
        <w:t xml:space="preserve">. 193 </w:t>
      </w:r>
      <w:r w:rsidRPr="00BD62CF">
        <w:rPr>
          <w:u w:val="single"/>
        </w:rPr>
        <w:t>Local experts</w:t>
      </w:r>
      <w:r>
        <w:rPr>
          <w:u w:val="single"/>
        </w:rPr>
        <w:t xml:space="preserve"> </w:t>
      </w:r>
      <w:r w:rsidRPr="00BD62CF">
        <w:rPr>
          <w:u w:val="single"/>
        </w:rPr>
        <w:t>also noted that while New Mexico has among the highest natural</w:t>
      </w:r>
      <w:r>
        <w:rPr>
          <w:u w:val="single"/>
        </w:rPr>
        <w:t xml:space="preserve"> </w:t>
      </w:r>
      <w:r w:rsidRPr="00BD62CF">
        <w:rPr>
          <w:u w:val="single"/>
        </w:rPr>
        <w:t>concentrations of arsenic in groundwater in the country, it also has</w:t>
      </w:r>
      <w:r>
        <w:rPr>
          <w:u w:val="single"/>
        </w:rPr>
        <w:t xml:space="preserve"> </w:t>
      </w:r>
      <w:r w:rsidRPr="00BD62CF">
        <w:rPr>
          <w:u w:val="single"/>
        </w:rPr>
        <w:t>among the lowest rates of bladder cancer, leading many to</w:t>
      </w:r>
      <w:r>
        <w:rPr>
          <w:u w:val="single"/>
        </w:rPr>
        <w:t xml:space="preserve"> </w:t>
      </w:r>
      <w:r w:rsidRPr="00BD62CF">
        <w:rPr>
          <w:u w:val="single"/>
        </w:rPr>
        <w:t>question whether spending millions to reduce local arsenic levels</w:t>
      </w:r>
      <w:r>
        <w:rPr>
          <w:u w:val="single"/>
        </w:rPr>
        <w:t xml:space="preserve"> </w:t>
      </w:r>
      <w:r w:rsidRPr="00BD62CF">
        <w:rPr>
          <w:u w:val="single"/>
        </w:rPr>
        <w:t>was the most cost-effective way to safeguard public health</w:t>
      </w:r>
      <w:r w:rsidRPr="00BD62CF">
        <w:rPr>
          <w:sz w:val="16"/>
        </w:rPr>
        <w:t xml:space="preserve">. 194 There is even evidence that the federal arsenic rule will increase risks to public health in some communities insofar as the higher water rates necessary to pay for the change induces some families to opt for water from their own wells. 195 Yet </w:t>
      </w:r>
      <w:r w:rsidRPr="00BD62CF">
        <w:rPr>
          <w:u w:val="single"/>
        </w:rPr>
        <w:t>insofar as residents</w:t>
      </w:r>
      <w:r>
        <w:rPr>
          <w:u w:val="single"/>
        </w:rPr>
        <w:t xml:space="preserve"> </w:t>
      </w:r>
      <w:r w:rsidRPr="00BD62CF">
        <w:rPr>
          <w:u w:val="single"/>
        </w:rPr>
        <w:t>of</w:t>
      </w:r>
      <w:r w:rsidRPr="00BD62CF">
        <w:rPr>
          <w:sz w:val="16"/>
        </w:rPr>
        <w:t xml:space="preserve"> Los Lunas, or </w:t>
      </w:r>
      <w:r w:rsidRPr="00BD62CF">
        <w:rPr>
          <w:u w:val="single"/>
        </w:rPr>
        <w:t>any</w:t>
      </w:r>
      <w:r w:rsidRPr="00BD62CF">
        <w:rPr>
          <w:sz w:val="16"/>
        </w:rPr>
        <w:t xml:space="preserve"> other </w:t>
      </w:r>
      <w:r w:rsidRPr="00BD62CF">
        <w:rPr>
          <w:u w:val="single"/>
        </w:rPr>
        <w:t>community</w:t>
      </w:r>
      <w:r w:rsidRPr="00BD62CF">
        <w:rPr>
          <w:sz w:val="16"/>
        </w:rPr>
        <w:t xml:space="preserve">, </w:t>
      </w:r>
      <w:r w:rsidRPr="00BD62CF">
        <w:rPr>
          <w:u w:val="single"/>
        </w:rPr>
        <w:t>wish to adopt different</w:t>
      </w:r>
      <w:r>
        <w:rPr>
          <w:u w:val="single"/>
        </w:rPr>
        <w:t xml:space="preserve"> </w:t>
      </w:r>
      <w:r w:rsidRPr="00BD62CF">
        <w:rPr>
          <w:u w:val="single"/>
        </w:rPr>
        <w:t>drinking water standards that are more in line with their</w:t>
      </w:r>
      <w:r>
        <w:rPr>
          <w:u w:val="single"/>
        </w:rPr>
        <w:t xml:space="preserve"> </w:t>
      </w:r>
      <w:r w:rsidRPr="00BD62CF">
        <w:rPr>
          <w:u w:val="single"/>
        </w:rPr>
        <w:t>environmental and public health needs, and lack the resources to</w:t>
      </w:r>
      <w:r>
        <w:rPr>
          <w:u w:val="single"/>
        </w:rPr>
        <w:t xml:space="preserve"> </w:t>
      </w:r>
      <w:r w:rsidRPr="00BD62CF">
        <w:rPr>
          <w:u w:val="single"/>
        </w:rPr>
        <w:t>pursue every laudable public health or environmental goal, the</w:t>
      </w:r>
      <w:r>
        <w:rPr>
          <w:u w:val="single"/>
        </w:rPr>
        <w:t xml:space="preserve"> </w:t>
      </w:r>
      <w:r w:rsidRPr="00BD62CF">
        <w:rPr>
          <w:u w:val="single"/>
        </w:rPr>
        <w:t>federal standard precludes them from acting on their preferences.</w:t>
      </w:r>
      <w:r>
        <w:rPr>
          <w:u w:val="single"/>
        </w:rPr>
        <w:t xml:space="preserve"> </w:t>
      </w:r>
      <w:r w:rsidRPr="00BD62CF">
        <w:rPr>
          <w:sz w:val="16"/>
        </w:rPr>
        <w:t xml:space="preserve">While the federal government may preempt state regulatory action, and may require state compliance with a general regulatory scheme that does not target states-as-states, it cannot force states to adopt federally desired regulations. It can, however, offer various inducements to encourage state "cooperation." </w:t>
      </w:r>
      <w:r w:rsidRPr="00BD62CF">
        <w:rPr>
          <w:u w:val="single"/>
        </w:rPr>
        <w:t>The federal</w:t>
      </w:r>
      <w:r>
        <w:rPr>
          <w:u w:val="single"/>
        </w:rPr>
        <w:t xml:space="preserve"> </w:t>
      </w:r>
      <w:r w:rsidRPr="00BD62CF">
        <w:rPr>
          <w:u w:val="single"/>
        </w:rPr>
        <w:t>government may, for instance, condition funding on state</w:t>
      </w:r>
      <w:r>
        <w:rPr>
          <w:u w:val="single"/>
        </w:rPr>
        <w:t xml:space="preserve"> </w:t>
      </w:r>
      <w:r w:rsidRPr="00BD62CF">
        <w:rPr>
          <w:u w:val="single"/>
        </w:rPr>
        <w:t>cooperation or threaten to preempt state and local regulations if</w:t>
      </w:r>
      <w:r>
        <w:rPr>
          <w:u w:val="single"/>
        </w:rPr>
        <w:t xml:space="preserve"> </w:t>
      </w:r>
      <w:r w:rsidRPr="00BD62CF">
        <w:rPr>
          <w:u w:val="single"/>
        </w:rPr>
        <w:t>such measures do not meet federal requiremen</w:t>
      </w:r>
      <w:r w:rsidRPr="00BD62CF">
        <w:rPr>
          <w:sz w:val="16"/>
        </w:rPr>
        <w:t xml:space="preserve">ts. This approach is ~typically referred to as "cooperative federalism," 196 though many analysts question whether the relationship can be properly described as "cooperative."197 Particularly </w:t>
      </w:r>
      <w:r w:rsidRPr="00BD62CF">
        <w:rPr>
          <w:u w:val="single"/>
        </w:rPr>
        <w:t>where the consequence</w:t>
      </w:r>
      <w:r>
        <w:rPr>
          <w:u w:val="single"/>
        </w:rPr>
        <w:t xml:space="preserve"> </w:t>
      </w:r>
      <w:r w:rsidRPr="00BD62CF">
        <w:rPr>
          <w:u w:val="single"/>
        </w:rPr>
        <w:t>of state refusal to cooperate is the imposition of a federal</w:t>
      </w:r>
      <w:r>
        <w:rPr>
          <w:u w:val="single"/>
        </w:rPr>
        <w:t xml:space="preserve"> </w:t>
      </w:r>
      <w:r w:rsidRPr="00BD62CF">
        <w:rPr>
          <w:u w:val="single"/>
        </w:rPr>
        <w:t>regulatory scheme, the "cooperative federalism" model does not</w:t>
      </w:r>
      <w:r>
        <w:rPr>
          <w:u w:val="single"/>
        </w:rPr>
        <w:t xml:space="preserve"> </w:t>
      </w:r>
      <w:r w:rsidRPr="00BD62CF">
        <w:rPr>
          <w:u w:val="single"/>
        </w:rPr>
        <w:t>leave much flexibility in the scope and design of regulatory</w:t>
      </w:r>
      <w:r>
        <w:rPr>
          <w:u w:val="single"/>
        </w:rPr>
        <w:t xml:space="preserve"> </w:t>
      </w:r>
      <w:r w:rsidRPr="00BD62CF">
        <w:rPr>
          <w:u w:val="single"/>
        </w:rPr>
        <w:t>programs.</w:t>
      </w:r>
      <w:r>
        <w:rPr>
          <w:u w:val="single"/>
        </w:rPr>
        <w:t xml:space="preserve"> </w:t>
      </w:r>
      <w:r w:rsidRPr="00BD62CF">
        <w:rPr>
          <w:sz w:val="16"/>
        </w:rPr>
        <w:t xml:space="preserve">Even where federal involvement is supposed to be "cooperative," </w:t>
      </w:r>
      <w:r w:rsidRPr="00BD62CF">
        <w:rPr>
          <w:rStyle w:val="Emphasis"/>
        </w:rPr>
        <w:t>states are often precluded or at least discouraged</w:t>
      </w:r>
      <w:r>
        <w:rPr>
          <w:rStyle w:val="Emphasis"/>
        </w:rPr>
        <w:t xml:space="preserve"> </w:t>
      </w:r>
      <w:r w:rsidRPr="00BD62CF">
        <w:rPr>
          <w:rStyle w:val="Emphasis"/>
        </w:rPr>
        <w:t>from adopting environmental policies that would be more efficient</w:t>
      </w:r>
      <w:r>
        <w:rPr>
          <w:rStyle w:val="Emphasis"/>
        </w:rPr>
        <w:t xml:space="preserve"> </w:t>
      </w:r>
      <w:r w:rsidRPr="00BD62CF">
        <w:rPr>
          <w:sz w:val="16"/>
        </w:rPr>
        <w:t xml:space="preserve">or effective at addressing their particular environmental concerns and demands. Under the Clean Air Act, for example, the federal government uses the . threat of sanctions to impose federal air pollution control priorities on state governments. Bpecifically, the threatened loss of highway flli1ds induces states to adopt that mix of air pollution control measures preferred by federal policymakers, even when an alternative mix of pollution control measures may produce greater environmental results. </w:t>
      </w:r>
      <w:r w:rsidRPr="00BD62CF">
        <w:rPr>
          <w:u w:val="single"/>
        </w:rPr>
        <w:t>The</w:t>
      </w:r>
      <w:r>
        <w:rPr>
          <w:u w:val="single"/>
        </w:rPr>
        <w:t xml:space="preserve"> </w:t>
      </w:r>
      <w:r w:rsidRPr="00BD62CF">
        <w:rPr>
          <w:u w:val="single"/>
        </w:rPr>
        <w:t>adoption of one air pollution control measure</w:t>
      </w:r>
      <w:r w:rsidRPr="00BD62CF">
        <w:rPr>
          <w:sz w:val="16"/>
        </w:rPr>
        <w:t xml:space="preserve"> </w:t>
      </w:r>
      <w:r w:rsidRPr="00BD62CF">
        <w:rPr>
          <w:u w:val="single"/>
        </w:rPr>
        <w:t>may increase other</w:t>
      </w:r>
      <w:r>
        <w:rPr>
          <w:u w:val="single"/>
        </w:rPr>
        <w:t xml:space="preserve"> </w:t>
      </w:r>
      <w:r w:rsidRPr="00BD62CF">
        <w:rPr>
          <w:u w:val="single"/>
        </w:rPr>
        <w:t>forms of pollution</w:t>
      </w:r>
      <w:r w:rsidRPr="00BD62CF">
        <w:rPr>
          <w:sz w:val="16"/>
        </w:rPr>
        <w:t xml:space="preserve"> </w:t>
      </w:r>
      <w:r w:rsidRPr="00BD62CF">
        <w:rPr>
          <w:u w:val="single"/>
        </w:rPr>
        <w:t>or</w:t>
      </w:r>
      <w:r w:rsidRPr="00BD62CF">
        <w:rPr>
          <w:sz w:val="16"/>
        </w:rPr>
        <w:t xml:space="preserve"> otherwise </w:t>
      </w:r>
      <w:r w:rsidRPr="00BD62CF">
        <w:rPr>
          <w:u w:val="single"/>
        </w:rPr>
        <w:t>contribute to other environmental</w:t>
      </w:r>
      <w:r>
        <w:rPr>
          <w:u w:val="single"/>
        </w:rPr>
        <w:t xml:space="preserve"> </w:t>
      </w:r>
      <w:r w:rsidRPr="00BD62CF">
        <w:rPr>
          <w:u w:val="single"/>
        </w:rPr>
        <w:t>problems.</w:t>
      </w:r>
      <w:r w:rsidRPr="00BD62CF">
        <w:rPr>
          <w:sz w:val="16"/>
        </w:rPr>
        <w:t xml:space="preserve"> 198 Although ostensibly designed to reduce automotive emissions, there is substantial scientific evidence that oxygenated fuels provide little environmental benefit, 199 and can even cause environmental harm.200 This is not the only instance in which the Clean Air Act mandates may impede the achievement of optimal levels of environmental protection. Because the formation of tropospheric ozone ("smog") is in part dependent upon ratios of ozone precursors in the ambient air, measures that reduce ozone levels in some cities increase ozone levels elsewhere?01 Some earlier measures had similar effects. For instance, air pollution control provisions adopted as part of the Clean Air Act Amendments of 1977 were tailored to advantage regional coal producers at the expense of their competitors, and air quality suffered as a result. 202 </w:t>
      </w:r>
      <w:r w:rsidRPr="00BD62CF">
        <w:rPr>
          <w:u w:val="single"/>
        </w:rPr>
        <w:t>Federal inaction can alter state environmental policy priorities</w:t>
      </w:r>
      <w:r>
        <w:rPr>
          <w:u w:val="single"/>
        </w:rPr>
        <w:t xml:space="preserve"> </w:t>
      </w:r>
      <w:r w:rsidRPr="00BD62CF">
        <w:rPr>
          <w:u w:val="single"/>
        </w:rPr>
        <w:t>just as much as federal action.</w:t>
      </w:r>
      <w:r w:rsidRPr="00BD62CF">
        <w:rPr>
          <w:sz w:val="16"/>
        </w:rPr>
        <w:t xml:space="preserve"> In some cases, fe</w:t>
      </w:r>
      <w:r w:rsidRPr="00BD62CF">
        <w:rPr>
          <w:u w:val="single"/>
        </w:rPr>
        <w:t>deral failure to</w:t>
      </w:r>
      <w:r>
        <w:rPr>
          <w:u w:val="single"/>
        </w:rPr>
        <w:t xml:space="preserve"> </w:t>
      </w:r>
      <w:r w:rsidRPr="00BD62CF">
        <w:rPr>
          <w:u w:val="single"/>
        </w:rPr>
        <w:t>conduct scientific research leaves states witho</w:t>
      </w:r>
      <w:r w:rsidRPr="00BD62CF">
        <w:rPr>
          <w:sz w:val="16"/>
        </w:rPr>
        <w:t xml:space="preserve">ut the scientific and technical </w:t>
      </w:r>
      <w:r w:rsidRPr="00BD62CF">
        <w:rPr>
          <w:u w:val="single"/>
        </w:rPr>
        <w:t>information necessary to set environmental priorities</w:t>
      </w:r>
      <w:r w:rsidRPr="00BD62CF">
        <w:rPr>
          <w:sz w:val="16"/>
        </w:rPr>
        <w:t xml:space="preserve"> in accordance with local preferences. The failure of federal policymakers to address new or emerging environmental concerns has encouraged states to become more aggressive in their approach to such problems. 203 New York State, for example, sought to restrict the sale of sulfur-dioxide emission credits under the Clean Air Act due to concerns that such sales could increase pollution within the state. 204 Yet because the federal government is disproportionately active in those areas where there is no strong case for federal involvement, states may be disproportionately active in those areas where federal action, and perhaps even federal preemption, would be preferable. Global climate change policy is a prime example of increasing state activity where federal action would provide for a greater jurisdictional match. In recent years, state governments have become quite active on climate change, both for and against greater action to control greenhouse gas emissions.205 As of 2004, 28 states had begun developing greenhouse gas emission policies.206 Some, such as New Jersey, Massachusetts, and New Hampshire, adopted emission reduction targets. In July 2002, California adopted legislation requi1ing the California Air Resources Board to "develop and adopt regulations that achieve the maximum feasible and cost-effective reduction of greenhouse gas emissions from motor vehicles."207 The state has also embarked on an ambitious plan to reduce greenhouse gas emissions by 25 percent over the next fifteen years.208 Others states have adopted voluntary plans. New York and seven other states, mostly in the Northeast, also filed suit directly against various Midwestern utilities alleging that their failure to control greenhouse gas emissions constitutes common law nuisance.209 This activity is the result, in pari, of relative federal inaction on climate change.210 Setting aside the question of whether regulatory action to control greenhouse gases is worthwhile, it should be clear that any such action is best undertaken at the national (if not international) level, rather than by state and local governments. policies indicate that a "bottom-up approach to addressing global climate change" is inevitable for "a nation as physically large and economically diverse as the United States”. CONCLUSION </w:t>
      </w:r>
      <w:r w:rsidRPr="00BD62CF">
        <w:rPr>
          <w:u w:val="single"/>
        </w:rPr>
        <w:t>Environmental protections would be more successful if</w:t>
      </w:r>
      <w:r>
        <w:rPr>
          <w:u w:val="single"/>
        </w:rPr>
        <w:t xml:space="preserve"> </w:t>
      </w:r>
      <w:r w:rsidRPr="00BD62CF">
        <w:rPr>
          <w:u w:val="single"/>
        </w:rPr>
        <w:t>responsibility were divided between the federal and state</w:t>
      </w:r>
      <w:r>
        <w:rPr>
          <w:u w:val="single"/>
        </w:rPr>
        <w:t xml:space="preserve"> </w:t>
      </w:r>
      <w:r w:rsidRPr="00BD62CF">
        <w:rPr>
          <w:u w:val="single"/>
        </w:rPr>
        <w:t>governments in a more justifiable manner</w:t>
      </w:r>
      <w:r w:rsidRPr="00BD62CF">
        <w:rPr>
          <w:sz w:val="16"/>
        </w:rPr>
        <w:t xml:space="preserve">.211 Ideally, the federal government should reorient its efforts toward those areas in which the federal government possesses an institutional advantage, due to economies of scale, or where state and local governments are incapable of addressing environmental problems, such as where there are substantial interstate spillovers. </w:t>
      </w:r>
      <w:r w:rsidRPr="00BD62CF">
        <w:rPr>
          <w:u w:val="single"/>
        </w:rPr>
        <w:t>A greater "match"</w:t>
      </w:r>
      <w:r>
        <w:rPr>
          <w:u w:val="single"/>
        </w:rPr>
        <w:t xml:space="preserve"> </w:t>
      </w:r>
      <w:r w:rsidRPr="00BD62CF">
        <w:rPr>
          <w:u w:val="single"/>
        </w:rPr>
        <w:t>between the scope of environmental problems and the institutions</w:t>
      </w:r>
      <w:r>
        <w:rPr>
          <w:u w:val="single"/>
        </w:rPr>
        <w:t xml:space="preserve"> </w:t>
      </w:r>
      <w:r w:rsidRPr="00BD62CF">
        <w:rPr>
          <w:u w:val="single"/>
        </w:rPr>
        <w:t>entrusted with addressing such concerns would enhance the</w:t>
      </w:r>
      <w:r>
        <w:rPr>
          <w:u w:val="single"/>
        </w:rPr>
        <w:t xml:space="preserve"> </w:t>
      </w:r>
      <w:r w:rsidRPr="00BD62CF">
        <w:rPr>
          <w:u w:val="single"/>
        </w:rPr>
        <w:t>efficiency, effectiveness, and equity of existing environmental</w:t>
      </w:r>
      <w:r>
        <w:rPr>
          <w:u w:val="single"/>
        </w:rPr>
        <w:t xml:space="preserve"> </w:t>
      </w:r>
      <w:r w:rsidRPr="00BD62CF">
        <w:rPr>
          <w:u w:val="single"/>
        </w:rPr>
        <w:t>protection effort</w:t>
      </w:r>
      <w:r w:rsidRPr="00BD62CF">
        <w:rPr>
          <w:sz w:val="16"/>
        </w:rPr>
        <w:t xml:space="preserve">s. The jurisdictional mismatch in environmental policy was not created overnight, nor can it be cured easily.212 Numerous reports and studies have identified the deficiency in federal research and scientific knowledge relevant to environmental concerns, and there is some evidence of progress on this front. Addressing the jurisdictional mismatch will be more difficult; at present there is little interest in revisiting the basic structure of federal environmental law in the legislative or executive branch. Nor are courts likely to force wholesale revisions in existing federal environmental regulations.213 One possible means of addressing the jurisdictional mismatch would be to create greater opportunities for states to free themselves of inappropriate federal requirements. Elsewhere this author has proposed a policy of "ecological forbearance," under which states could petition federal agencies for waivers from federal requirements where no compelling reasons exist to enforce the federal rule. 214 Such a policy would enable states to experiment with alternative means of environmental protection, which could reopen the laboratories of democracy in enviromnental policy. It also would have the potential to free up federal resources to focus on those areas m which interstate spillovers or economies of scale reqmre greater federal involvement. However it is accomplished, </w:t>
      </w:r>
      <w:r w:rsidRPr="00BD62CF">
        <w:rPr>
          <w:u w:val="single"/>
        </w:rPr>
        <w:t>fixing the current jurisdictional</w:t>
      </w:r>
      <w:r>
        <w:rPr>
          <w:u w:val="single"/>
        </w:rPr>
        <w:t xml:space="preserve"> </w:t>
      </w:r>
      <w:r w:rsidRPr="00BD62CF">
        <w:rPr>
          <w:u w:val="single"/>
        </w:rPr>
        <w:t>mismatch should be a high priority for environmental reform.</w:t>
      </w:r>
      <w:r>
        <w:rPr>
          <w:u w:val="single"/>
        </w:rPr>
        <w:t xml:space="preserve"> </w:t>
      </w:r>
      <w:r w:rsidRPr="00BD62CF">
        <w:rPr>
          <w:u w:val="single"/>
        </w:rPr>
        <w:t>Despite</w:t>
      </w:r>
      <w:r w:rsidRPr="00BD62CF">
        <w:rPr>
          <w:sz w:val="16"/>
        </w:rPr>
        <w:t xml:space="preserve"> the </w:t>
      </w:r>
      <w:r w:rsidRPr="00BD62CF">
        <w:rPr>
          <w:u w:val="single"/>
        </w:rPr>
        <w:t>environmental successes</w:t>
      </w:r>
      <w:r w:rsidRPr="00BD62CF">
        <w:rPr>
          <w:sz w:val="16"/>
        </w:rPr>
        <w:t xml:space="preserve"> of the past three decades, </w:t>
      </w:r>
      <w:r w:rsidRPr="00BD62CF">
        <w:rPr>
          <w:u w:val="single"/>
        </w:rPr>
        <w:t>the</w:t>
      </w:r>
      <w:r>
        <w:rPr>
          <w:u w:val="single"/>
        </w:rPr>
        <w:t xml:space="preserve"> </w:t>
      </w:r>
      <w:r w:rsidRPr="00BD62CF">
        <w:rPr>
          <w:rStyle w:val="Emphasis"/>
        </w:rPr>
        <w:t xml:space="preserve">overlapping and contradictory </w:t>
      </w:r>
      <w:r w:rsidRPr="00BD62CF">
        <w:rPr>
          <w:u w:val="single"/>
        </w:rPr>
        <w:t xml:space="preserve">state and federal rules </w:t>
      </w:r>
      <w:r w:rsidRPr="00BD62CF">
        <w:rPr>
          <w:rStyle w:val="Emphasis"/>
        </w:rPr>
        <w:t>do not lead to</w:t>
      </w:r>
      <w:r>
        <w:rPr>
          <w:u w:val="single"/>
        </w:rPr>
        <w:t xml:space="preserve"> </w:t>
      </w:r>
      <w:r w:rsidRPr="00BD62CF">
        <w:rPr>
          <w:u w:val="single"/>
        </w:rPr>
        <w:t xml:space="preserve">efficient or </w:t>
      </w:r>
      <w:r w:rsidRPr="00BD62CF">
        <w:rPr>
          <w:rStyle w:val="Emphasis"/>
        </w:rPr>
        <w:t>effective environmental protection</w:t>
      </w:r>
      <w:r w:rsidRPr="00BD62CF">
        <w:rPr>
          <w:sz w:val="16"/>
        </w:rPr>
        <w:t xml:space="preserve">. It is in some senses an historical accident that state leadership in environmental policy was supplanted by federal regulation, and environmental policy could be improved if states regained more of their historic role. </w:t>
      </w:r>
      <w:r w:rsidRPr="00BD62CF">
        <w:rPr>
          <w:u w:val="single"/>
        </w:rPr>
        <w:t>The federal government did not come to dominate</w:t>
      </w:r>
      <w:r>
        <w:rPr>
          <w:u w:val="single"/>
        </w:rPr>
        <w:t xml:space="preserve"> </w:t>
      </w:r>
      <w:r w:rsidRPr="00BD62CF">
        <w:rPr>
          <w:u w:val="single"/>
        </w:rPr>
        <w:t>environmental policy because a more decentralized system was</w:t>
      </w:r>
      <w:r>
        <w:rPr>
          <w:u w:val="single"/>
        </w:rPr>
        <w:t xml:space="preserve"> </w:t>
      </w:r>
      <w:r w:rsidRPr="00BD62CF">
        <w:rPr>
          <w:u w:val="single"/>
        </w:rPr>
        <w:t>leading to environmental r</w:t>
      </w:r>
      <w:r w:rsidRPr="00BD62CF">
        <w:rPr>
          <w:sz w:val="16"/>
        </w:rPr>
        <w:t xml:space="preserve">uin.215 Yet environmental protection could be improved if federal dominance was confined to those areas in which the federal government has something unique to contribute. </w:t>
      </w:r>
    </w:p>
    <w:p w14:paraId="0C105E63" w14:textId="3E0A5731" w:rsidR="0017375B" w:rsidRDefault="0017375B" w:rsidP="00CF1172">
      <w:pPr>
        <w:pStyle w:val="Heading3"/>
      </w:pPr>
      <w:r>
        <w:t>2NC AT: Fed Key To Innovation</w:t>
      </w:r>
    </w:p>
    <w:p w14:paraId="30A4D210" w14:textId="7028B8D3" w:rsidR="0017375B" w:rsidRDefault="0017375B" w:rsidP="0017375B">
      <w:pPr>
        <w:pStyle w:val="Heading4"/>
      </w:pPr>
      <w:r w:rsidRPr="002A2185">
        <w:t xml:space="preserve">States </w:t>
      </w:r>
      <w:r>
        <w:t>labs of democracy ensure the most effective policy innovations are implemented – analysis and experts go neg</w:t>
      </w:r>
    </w:p>
    <w:p w14:paraId="3E1B87DB" w14:textId="77777777" w:rsidR="0017375B" w:rsidRPr="002A2185" w:rsidRDefault="0017375B" w:rsidP="0017375B">
      <w:r w:rsidRPr="00E86D3D">
        <w:rPr>
          <w:rStyle w:val="Style13ptBold"/>
        </w:rPr>
        <w:t>Behnke 17</w:t>
      </w:r>
      <w:r>
        <w:t xml:space="preserve"> (Kalyn, J.D. Candidate, Sandra Day O'Connor College of Law, Arizona State University; M.A., Political Science, ASU; B.A., Political Science and History, ASU, “Toxic Preemption: Why the Lautenberg Chemical Safety Act's Erosion of State Authority Contaminates Environmental Law,” American Bar Association, Jurimetrics, Volume 57, No. 4, Summer 2017, pp. 459-482, </w:t>
      </w:r>
      <w:hyperlink r:id="rId71" w:history="1">
        <w:r w:rsidRPr="00ED051A">
          <w:rPr>
            <w:rStyle w:val="Hyperlink"/>
          </w:rPr>
          <w:t>https://www.jstor.org/stable/26322760</w:t>
        </w:r>
      </w:hyperlink>
      <w:r>
        <w:t>, ccm)</w:t>
      </w:r>
    </w:p>
    <w:p w14:paraId="2DBFC2E7" w14:textId="00BA815C" w:rsidR="0017375B" w:rsidRPr="00A42AD7" w:rsidRDefault="0017375B" w:rsidP="0017375B">
      <w:pPr>
        <w:rPr>
          <w:sz w:val="16"/>
        </w:rPr>
      </w:pPr>
      <w:r w:rsidRPr="002A2185">
        <w:rPr>
          <w:sz w:val="16"/>
        </w:rPr>
        <w:t>The "</w:t>
      </w:r>
      <w:r w:rsidRPr="00641A70">
        <w:rPr>
          <w:rStyle w:val="StyleUnderline"/>
        </w:rPr>
        <w:t>laboratories of democracy</w:t>
      </w:r>
      <w:r w:rsidRPr="002A2185">
        <w:rPr>
          <w:sz w:val="16"/>
        </w:rPr>
        <w:t xml:space="preserve">" idea was conceived by Justice Louis Brandeis in his dissent to the 1932 Supreme Court case, New State Ice Co. v. Liebmann.120 Brandeis created this terminology because he thought that political institutions should be capable of adapting to changing economic and social values, and that states are the institutions best equipped to take on this role.'21 </w:t>
      </w:r>
      <w:r w:rsidRPr="00641A70">
        <w:rPr>
          <w:rStyle w:val="StyleUnderline"/>
        </w:rPr>
        <w:t>If</w:t>
      </w:r>
      <w:r>
        <w:rPr>
          <w:rStyle w:val="StyleUnderline"/>
        </w:rPr>
        <w:t xml:space="preserve"> </w:t>
      </w:r>
      <w:r w:rsidRPr="00641A70">
        <w:rPr>
          <w:rStyle w:val="StyleUnderline"/>
        </w:rPr>
        <w:t xml:space="preserve">the </w:t>
      </w:r>
      <w:r w:rsidRPr="002A2185">
        <w:rPr>
          <w:rStyle w:val="StyleUnderline"/>
          <w:highlight w:val="cyan"/>
        </w:rPr>
        <w:t>states</w:t>
      </w:r>
      <w:r w:rsidRPr="00641A70">
        <w:rPr>
          <w:rStyle w:val="StyleUnderline"/>
        </w:rPr>
        <w:t xml:space="preserve"> are permitted to </w:t>
      </w:r>
      <w:r w:rsidRPr="002A2185">
        <w:rPr>
          <w:rStyle w:val="StyleUnderline"/>
          <w:highlight w:val="cyan"/>
        </w:rPr>
        <w:t xml:space="preserve">pass </w:t>
      </w:r>
      <w:r w:rsidRPr="002A2185">
        <w:rPr>
          <w:rStyle w:val="Emphasis"/>
          <w:highlight w:val="cyan"/>
        </w:rPr>
        <w:t>divergent regulations</w:t>
      </w:r>
      <w:r w:rsidRPr="00641A70">
        <w:rPr>
          <w:rStyle w:val="StyleUnderline"/>
        </w:rPr>
        <w:t xml:space="preserve">, </w:t>
      </w:r>
      <w:r w:rsidRPr="002A2185">
        <w:rPr>
          <w:rStyle w:val="StyleUnderline"/>
          <w:highlight w:val="cyan"/>
        </w:rPr>
        <w:t>other states</w:t>
      </w:r>
      <w:r w:rsidRPr="00035BFF">
        <w:rPr>
          <w:rStyle w:val="StyleUnderline"/>
        </w:rPr>
        <w:t xml:space="preserve"> </w:t>
      </w:r>
      <w:r w:rsidRPr="002A2185">
        <w:rPr>
          <w:rStyle w:val="StyleUnderline"/>
        </w:rPr>
        <w:t>a</w:t>
      </w:r>
      <w:r w:rsidRPr="00641A70">
        <w:rPr>
          <w:rStyle w:val="StyleUnderline"/>
        </w:rPr>
        <w:t>nd localities</w:t>
      </w:r>
      <w:r>
        <w:rPr>
          <w:rStyle w:val="StyleUnderline"/>
        </w:rPr>
        <w:t xml:space="preserve"> </w:t>
      </w:r>
      <w:r w:rsidRPr="00641A70">
        <w:rPr>
          <w:rStyle w:val="StyleUnderline"/>
        </w:rPr>
        <w:t xml:space="preserve">have an </w:t>
      </w:r>
      <w:r w:rsidRPr="002A2185">
        <w:rPr>
          <w:rStyle w:val="Emphasis"/>
        </w:rPr>
        <w:t>opportunity</w:t>
      </w:r>
      <w:r w:rsidRPr="00641A70">
        <w:rPr>
          <w:rStyle w:val="StyleUnderline"/>
        </w:rPr>
        <w:t xml:space="preserve"> to </w:t>
      </w:r>
      <w:r w:rsidRPr="002A2185">
        <w:rPr>
          <w:rStyle w:val="StyleUnderline"/>
          <w:highlight w:val="cyan"/>
        </w:rPr>
        <w:t>learn from</w:t>
      </w:r>
      <w:r w:rsidRPr="00641A70">
        <w:rPr>
          <w:rStyle w:val="StyleUnderline"/>
        </w:rPr>
        <w:t xml:space="preserve"> the various states' </w:t>
      </w:r>
      <w:r w:rsidRPr="002A2185">
        <w:rPr>
          <w:rStyle w:val="StyleUnderline"/>
          <w:highlight w:val="cyan"/>
        </w:rPr>
        <w:t>approaches</w:t>
      </w:r>
      <w:r w:rsidRPr="002A2185">
        <w:rPr>
          <w:sz w:val="16"/>
        </w:rPr>
        <w:t xml:space="preserve">. </w:t>
      </w:r>
      <w:r w:rsidRPr="00641A70">
        <w:rPr>
          <w:rStyle w:val="StyleUnderline"/>
        </w:rPr>
        <w:t xml:space="preserve">In turn, </w:t>
      </w:r>
      <w:r w:rsidRPr="006518D5">
        <w:rPr>
          <w:rStyle w:val="StyleUnderline"/>
        </w:rPr>
        <w:t xml:space="preserve">this </w:t>
      </w:r>
      <w:r w:rsidRPr="002A2185">
        <w:rPr>
          <w:rStyle w:val="StyleUnderline"/>
          <w:highlight w:val="cyan"/>
        </w:rPr>
        <w:t>provides</w:t>
      </w:r>
      <w:r w:rsidRPr="00641A70">
        <w:rPr>
          <w:rStyle w:val="StyleUnderline"/>
        </w:rPr>
        <w:t xml:space="preserve"> for </w:t>
      </w:r>
      <w:r w:rsidRPr="002A2185">
        <w:rPr>
          <w:rStyle w:val="Emphasis"/>
          <w:highlight w:val="cyan"/>
        </w:rPr>
        <w:t>greater efficiency</w:t>
      </w:r>
      <w:r w:rsidRPr="00641A70">
        <w:rPr>
          <w:rStyle w:val="StyleUnderline"/>
        </w:rPr>
        <w:t xml:space="preserve"> of </w:t>
      </w:r>
      <w:r w:rsidRPr="00641A70">
        <w:rPr>
          <w:rStyle w:val="Emphasis"/>
        </w:rPr>
        <w:t>time</w:t>
      </w:r>
      <w:r w:rsidRPr="00641A70">
        <w:rPr>
          <w:rStyle w:val="StyleUnderline"/>
        </w:rPr>
        <w:t xml:space="preserve"> </w:t>
      </w:r>
      <w:r w:rsidRPr="002A2185">
        <w:rPr>
          <w:rStyle w:val="StyleUnderline"/>
          <w:highlight w:val="cyan"/>
        </w:rPr>
        <w:t>and</w:t>
      </w:r>
      <w:r w:rsidRPr="00641A70">
        <w:rPr>
          <w:rStyle w:val="StyleUnderline"/>
        </w:rPr>
        <w:t xml:space="preserve"> the </w:t>
      </w:r>
      <w:r w:rsidRPr="002A2185">
        <w:rPr>
          <w:rStyle w:val="Emphasis"/>
          <w:highlight w:val="cyan"/>
        </w:rPr>
        <w:t>allocation</w:t>
      </w:r>
      <w:r w:rsidRPr="002A2185">
        <w:rPr>
          <w:rStyle w:val="StyleUnderline"/>
          <w:highlight w:val="cyan"/>
        </w:rPr>
        <w:t xml:space="preserve"> of </w:t>
      </w:r>
      <w:r w:rsidRPr="002A2185">
        <w:rPr>
          <w:rStyle w:val="Emphasis"/>
          <w:highlight w:val="cyan"/>
        </w:rPr>
        <w:t>resources</w:t>
      </w:r>
      <w:r w:rsidRPr="00641A70">
        <w:rPr>
          <w:rStyle w:val="StyleUnderline"/>
        </w:rPr>
        <w:t>.</w:t>
      </w:r>
      <w:r>
        <w:rPr>
          <w:rStyle w:val="StyleUnderline"/>
        </w:rPr>
        <w:t xml:space="preserve"> </w:t>
      </w:r>
      <w:r w:rsidRPr="002A2185">
        <w:rPr>
          <w:rStyle w:val="StyleUnderline"/>
          <w:highlight w:val="cyan"/>
        </w:rPr>
        <w:t>This</w:t>
      </w:r>
      <w:r w:rsidRPr="002A2185">
        <w:rPr>
          <w:rStyle w:val="StyleUnderline"/>
        </w:rPr>
        <w:t xml:space="preserve"> concept</w:t>
      </w:r>
      <w:r w:rsidRPr="002A2185">
        <w:rPr>
          <w:sz w:val="16"/>
        </w:rPr>
        <w:t xml:space="preserve"> is not merely a rhetorical one and </w:t>
      </w:r>
      <w:r w:rsidRPr="006518D5">
        <w:rPr>
          <w:rStyle w:val="StyleUnderline"/>
        </w:rPr>
        <w:t xml:space="preserve">has been </w:t>
      </w:r>
      <w:r w:rsidRPr="002A2185">
        <w:rPr>
          <w:rStyle w:val="Emphasis"/>
          <w:highlight w:val="cyan"/>
        </w:rPr>
        <w:t>proven</w:t>
      </w:r>
      <w:r w:rsidRPr="002A2185">
        <w:rPr>
          <w:rStyle w:val="StyleUnderline"/>
        </w:rPr>
        <w:t xml:space="preserve"> to be </w:t>
      </w:r>
      <w:r w:rsidRPr="002A2185">
        <w:rPr>
          <w:rStyle w:val="Emphasis"/>
          <w:highlight w:val="cyan"/>
        </w:rPr>
        <w:t>effective</w:t>
      </w:r>
      <w:r w:rsidRPr="002A2185">
        <w:rPr>
          <w:rStyle w:val="StyleUnderline"/>
          <w:highlight w:val="cyan"/>
        </w:rPr>
        <w:t xml:space="preserve"> through</w:t>
      </w:r>
      <w:r w:rsidRPr="002A2185">
        <w:rPr>
          <w:rStyle w:val="StyleUnderline"/>
        </w:rPr>
        <w:t xml:space="preserve"> recent </w:t>
      </w:r>
      <w:r w:rsidRPr="002A2185">
        <w:rPr>
          <w:rStyle w:val="Emphasis"/>
          <w:highlight w:val="cyan"/>
        </w:rPr>
        <w:t>statistical analysis</w:t>
      </w:r>
      <w:r w:rsidRPr="002A2185">
        <w:rPr>
          <w:sz w:val="16"/>
        </w:rPr>
        <w:t xml:space="preserve">.122 In the article, Experimentation in Federal Systems, Steven Callander and Bârd Harstad argued that </w:t>
      </w:r>
      <w:r w:rsidRPr="006518D5">
        <w:rPr>
          <w:rStyle w:val="StyleUnderline"/>
        </w:rPr>
        <w:t>in situations where there is a</w:t>
      </w:r>
      <w:r w:rsidRPr="002A2185">
        <w:rPr>
          <w:rStyle w:val="StyleUnderline"/>
        </w:rPr>
        <w:t xml:space="preserve"> "sort of </w:t>
      </w:r>
      <w:r w:rsidRPr="006518D5">
        <w:rPr>
          <w:rStyle w:val="Emphasis"/>
        </w:rPr>
        <w:t>policy tournament</w:t>
      </w:r>
      <w:r w:rsidRPr="002A2185">
        <w:rPr>
          <w:rStyle w:val="StyleUnderline"/>
        </w:rPr>
        <w:t xml:space="preserve">" </w:t>
      </w:r>
      <w:r w:rsidRPr="006518D5">
        <w:rPr>
          <w:rStyle w:val="StyleUnderline"/>
        </w:rPr>
        <w:t>between</w:t>
      </w:r>
      <w:r w:rsidRPr="002A2185">
        <w:rPr>
          <w:rStyle w:val="StyleUnderline"/>
        </w:rPr>
        <w:t xml:space="preserve"> the </w:t>
      </w:r>
      <w:r w:rsidRPr="006518D5">
        <w:rPr>
          <w:rStyle w:val="StyleUnderline"/>
        </w:rPr>
        <w:t>states</w:t>
      </w:r>
      <w:r w:rsidRPr="002A2185">
        <w:rPr>
          <w:rStyle w:val="StyleUnderline"/>
        </w:rPr>
        <w:t xml:space="preserve">, </w:t>
      </w:r>
      <w:r w:rsidRPr="006518D5">
        <w:rPr>
          <w:rStyle w:val="StyleUnderline"/>
          <w:highlight w:val="cyan"/>
        </w:rPr>
        <w:t>states have</w:t>
      </w:r>
      <w:r w:rsidRPr="002A2185">
        <w:rPr>
          <w:rStyle w:val="StyleUnderline"/>
        </w:rPr>
        <w:t xml:space="preserve"> a </w:t>
      </w:r>
      <w:r w:rsidRPr="002A2185">
        <w:rPr>
          <w:rStyle w:val="Emphasis"/>
          <w:highlight w:val="cyan"/>
        </w:rPr>
        <w:t>great incentive</w:t>
      </w:r>
      <w:r w:rsidRPr="002A2185">
        <w:rPr>
          <w:rStyle w:val="StyleUnderline"/>
          <w:highlight w:val="cyan"/>
        </w:rPr>
        <w:t xml:space="preserve"> to find the </w:t>
      </w:r>
      <w:r w:rsidRPr="002A2185">
        <w:rPr>
          <w:rStyle w:val="Emphasis"/>
          <w:highlight w:val="cyan"/>
        </w:rPr>
        <w:t>best solution</w:t>
      </w:r>
      <w:r w:rsidRPr="002A2185">
        <w:rPr>
          <w:rStyle w:val="StyleUnderline"/>
          <w:highlight w:val="cyan"/>
        </w:rPr>
        <w:t xml:space="preserve"> </w:t>
      </w:r>
      <w:r w:rsidRPr="002A2185">
        <w:rPr>
          <w:rStyle w:val="StyleUnderline"/>
        </w:rPr>
        <w:t>to a given problem</w:t>
      </w:r>
      <w:r w:rsidRPr="002A2185">
        <w:rPr>
          <w:sz w:val="16"/>
        </w:rPr>
        <w:t xml:space="preserve">.123 </w:t>
      </w:r>
      <w:r w:rsidRPr="002A2185">
        <w:rPr>
          <w:rStyle w:val="StyleUnderline"/>
          <w:highlight w:val="cyan"/>
        </w:rPr>
        <w:t xml:space="preserve">After states </w:t>
      </w:r>
      <w:r w:rsidRPr="002A2185">
        <w:rPr>
          <w:rStyle w:val="Emphasis"/>
          <w:highlight w:val="cyan"/>
        </w:rPr>
        <w:t>enact</w:t>
      </w:r>
      <w:r w:rsidRPr="002A2185">
        <w:rPr>
          <w:rStyle w:val="StyleUnderline"/>
          <w:highlight w:val="cyan"/>
        </w:rPr>
        <w:t xml:space="preserve"> the </w:t>
      </w:r>
      <w:r w:rsidRPr="002A2185">
        <w:rPr>
          <w:rStyle w:val="Emphasis"/>
        </w:rPr>
        <w:t>most efficient</w:t>
      </w:r>
      <w:r w:rsidRPr="002A2185">
        <w:rPr>
          <w:rStyle w:val="StyleUnderline"/>
        </w:rPr>
        <w:t xml:space="preserve"> </w:t>
      </w:r>
      <w:r w:rsidRPr="002A2185">
        <w:rPr>
          <w:rStyle w:val="StyleUnderline"/>
          <w:highlight w:val="cyan"/>
        </w:rPr>
        <w:t>policies</w:t>
      </w:r>
      <w:r w:rsidRPr="003E5812">
        <w:rPr>
          <w:rStyle w:val="StyleUnderline"/>
        </w:rPr>
        <w:t xml:space="preserve"> </w:t>
      </w:r>
      <w:r w:rsidRPr="002A2185">
        <w:rPr>
          <w:rStyle w:val="StyleUnderline"/>
          <w:highlight w:val="cyan"/>
        </w:rPr>
        <w:t xml:space="preserve">that </w:t>
      </w:r>
      <w:r w:rsidRPr="002A2185">
        <w:rPr>
          <w:rStyle w:val="Emphasis"/>
          <w:highlight w:val="cyan"/>
        </w:rPr>
        <w:t>produce</w:t>
      </w:r>
      <w:r w:rsidRPr="003E5812">
        <w:rPr>
          <w:rStyle w:val="StyleUnderline"/>
        </w:rPr>
        <w:t xml:space="preserve"> "</w:t>
      </w:r>
      <w:r w:rsidRPr="002A2185">
        <w:rPr>
          <w:rStyle w:val="StyleUnderline"/>
          <w:highlight w:val="cyan"/>
        </w:rPr>
        <w:t xml:space="preserve">the </w:t>
      </w:r>
      <w:r w:rsidRPr="002A2185">
        <w:rPr>
          <w:rStyle w:val="Emphasis"/>
          <w:highlight w:val="cyan"/>
        </w:rPr>
        <w:t>best outcomes</w:t>
      </w:r>
      <w:r w:rsidRPr="003E5812">
        <w:rPr>
          <w:rStyle w:val="StyleUnderline"/>
        </w:rPr>
        <w:t xml:space="preserve">," </w:t>
      </w:r>
      <w:r w:rsidRPr="002A2185">
        <w:rPr>
          <w:rStyle w:val="StyleUnderline"/>
          <w:highlight w:val="cyan"/>
        </w:rPr>
        <w:t>those policies</w:t>
      </w:r>
      <w:r w:rsidRPr="003E5812">
        <w:rPr>
          <w:rStyle w:val="StyleUnderline"/>
        </w:rPr>
        <w:t xml:space="preserve"> may</w:t>
      </w:r>
      <w:r>
        <w:rPr>
          <w:rStyle w:val="StyleUnderline"/>
        </w:rPr>
        <w:t xml:space="preserve"> </w:t>
      </w:r>
      <w:r w:rsidRPr="003E5812">
        <w:rPr>
          <w:rStyle w:val="StyleUnderline"/>
        </w:rPr>
        <w:t xml:space="preserve">then be </w:t>
      </w:r>
      <w:r w:rsidRPr="002A2185">
        <w:rPr>
          <w:rStyle w:val="StyleUnderline"/>
          <w:highlight w:val="cyan"/>
        </w:rPr>
        <w:t>put into effect by other states</w:t>
      </w:r>
      <w:r w:rsidRPr="002A2185">
        <w:rPr>
          <w:sz w:val="16"/>
        </w:rPr>
        <w:t xml:space="preserve">.124 Edmund Andrews commented that </w:t>
      </w:r>
      <w:r w:rsidRPr="002A2185">
        <w:rPr>
          <w:rStyle w:val="StyleUnderline"/>
          <w:highlight w:val="cyan"/>
        </w:rPr>
        <w:t>this</w:t>
      </w:r>
      <w:r w:rsidRPr="002A2185">
        <w:rPr>
          <w:rStyle w:val="StyleUnderline"/>
        </w:rPr>
        <w:t xml:space="preserve"> combination of "</w:t>
      </w:r>
      <w:r w:rsidRPr="002A2185">
        <w:rPr>
          <w:rStyle w:val="Emphasis"/>
        </w:rPr>
        <w:t>soft federal coercion</w:t>
      </w:r>
      <w:r w:rsidRPr="002A2185">
        <w:rPr>
          <w:sz w:val="16"/>
        </w:rPr>
        <w:t xml:space="preserve">"125 and </w:t>
      </w:r>
      <w:r w:rsidRPr="002A2185">
        <w:rPr>
          <w:rStyle w:val="StyleUnderline"/>
        </w:rPr>
        <w:t xml:space="preserve">state invention </w:t>
      </w:r>
      <w:r w:rsidRPr="002A2185">
        <w:rPr>
          <w:rStyle w:val="StyleUnderline"/>
          <w:highlight w:val="cyan"/>
        </w:rPr>
        <w:t>produces</w:t>
      </w:r>
      <w:r w:rsidRPr="002A2185">
        <w:rPr>
          <w:rStyle w:val="StyleUnderline"/>
        </w:rPr>
        <w:t xml:space="preserve"> "both </w:t>
      </w:r>
      <w:r w:rsidRPr="002A2185">
        <w:rPr>
          <w:rStyle w:val="Emphasis"/>
          <w:highlight w:val="cyan"/>
        </w:rPr>
        <w:t>policy innovation</w:t>
      </w:r>
      <w:r w:rsidRPr="006518D5">
        <w:rPr>
          <w:rStyle w:val="StyleUnderline"/>
        </w:rPr>
        <w:t xml:space="preserve"> and</w:t>
      </w:r>
      <w:r w:rsidRPr="002A2185">
        <w:rPr>
          <w:rStyle w:val="StyleUnderline"/>
        </w:rPr>
        <w:t xml:space="preserve"> a gradual </w:t>
      </w:r>
      <w:r w:rsidRPr="006518D5">
        <w:rPr>
          <w:rStyle w:val="Emphasis"/>
        </w:rPr>
        <w:t>centralization of policy</w:t>
      </w:r>
      <w:r w:rsidRPr="002A2185">
        <w:rPr>
          <w:rStyle w:val="StyleUnderline"/>
        </w:rPr>
        <w:t>.'"</w:t>
      </w:r>
      <w:r w:rsidRPr="002A2185">
        <w:rPr>
          <w:sz w:val="16"/>
        </w:rPr>
        <w:t>26</w:t>
      </w:r>
    </w:p>
    <w:p w14:paraId="6C5DF0E3" w14:textId="39A6DC4D" w:rsidR="00CF1172" w:rsidRDefault="00A42AD7" w:rsidP="00CF1172">
      <w:pPr>
        <w:pStyle w:val="Heading3"/>
      </w:pPr>
      <w:r>
        <w:t xml:space="preserve">2NC </w:t>
      </w:r>
      <w:r w:rsidR="006A43EE">
        <w:t>AT: Coop Federalism Good</w:t>
      </w:r>
    </w:p>
    <w:p w14:paraId="6AEF30C5" w14:textId="77777777" w:rsidR="00CF1172" w:rsidRPr="007C1AD6" w:rsidRDefault="00CF1172" w:rsidP="00CF1172">
      <w:pPr>
        <w:pStyle w:val="Heading4"/>
        <w:rPr>
          <w:u w:val="single"/>
        </w:rPr>
      </w:pPr>
      <w:r>
        <w:t xml:space="preserve">Cooperative federalism’s </w:t>
      </w:r>
      <w:r>
        <w:rPr>
          <w:u w:val="single"/>
        </w:rPr>
        <w:t>counter-productive</w:t>
      </w:r>
      <w:r>
        <w:t xml:space="preserve"> for warming---</w:t>
      </w:r>
      <w:r>
        <w:rPr>
          <w:u w:val="single"/>
        </w:rPr>
        <w:t>reversing</w:t>
      </w:r>
      <w:r>
        <w:t xml:space="preserve"> it causes state leadership and federal follow-on </w:t>
      </w:r>
      <w:r>
        <w:rPr>
          <w:u w:val="single"/>
        </w:rPr>
        <w:t xml:space="preserve"> </w:t>
      </w:r>
    </w:p>
    <w:p w14:paraId="752EDC97" w14:textId="77777777" w:rsidR="00CF1172" w:rsidRPr="007C1AD6" w:rsidRDefault="00CF1172" w:rsidP="00CF1172">
      <w:r>
        <w:t xml:space="preserve">Vivian E. </w:t>
      </w:r>
      <w:r w:rsidRPr="007C1AD6">
        <w:rPr>
          <w:rStyle w:val="Style13ptBold"/>
        </w:rPr>
        <w:t>Thomson 11</w:t>
      </w:r>
      <w:r>
        <w:t>,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w:t>
      </w:r>
    </w:p>
    <w:p w14:paraId="21D183C5" w14:textId="77777777" w:rsidR="00CF1172" w:rsidRPr="006C3981" w:rsidRDefault="00CF1172" w:rsidP="00CF1172">
      <w:pPr>
        <w:rPr>
          <w:sz w:val="12"/>
        </w:rPr>
      </w:pPr>
      <w:r w:rsidRPr="007C1AD6">
        <w:rPr>
          <w:rStyle w:val="StyleUnderline"/>
        </w:rPr>
        <w:t xml:space="preserve">When it comes </w:t>
      </w:r>
      <w:r w:rsidRPr="00573E0B">
        <w:rPr>
          <w:rStyle w:val="StyleUnderline"/>
          <w:highlight w:val="cyan"/>
        </w:rPr>
        <w:t>to fixing</w:t>
      </w:r>
      <w:r w:rsidRPr="006C3981">
        <w:rPr>
          <w:sz w:val="12"/>
        </w:rPr>
        <w:t xml:space="preserve"> the broken politics of global </w:t>
      </w:r>
      <w:r w:rsidRPr="00573E0B">
        <w:rPr>
          <w:rStyle w:val="StyleUnderline"/>
          <w:highlight w:val="cyan"/>
        </w:rPr>
        <w:t>warming</w:t>
      </w:r>
      <w:r w:rsidRPr="007C1AD6">
        <w:rPr>
          <w:rStyle w:val="StyleUnderline"/>
        </w:rPr>
        <w:t>, all eyes</w:t>
      </w:r>
      <w:r w:rsidRPr="006C3981">
        <w:rPr>
          <w:sz w:val="12"/>
        </w:rPr>
        <w:t xml:space="preserve"> tend to </w:t>
      </w:r>
      <w:r w:rsidRPr="007C1AD6">
        <w:rPr>
          <w:rStyle w:val="StyleUnderline"/>
        </w:rPr>
        <w:t>focus on</w:t>
      </w:r>
      <w:r w:rsidRPr="006C3981">
        <w:rPr>
          <w:sz w:val="12"/>
        </w:rPr>
        <w:t xml:space="preserve"> the global stage and on </w:t>
      </w:r>
      <w:r w:rsidRPr="007C1AD6">
        <w:rPr>
          <w:rStyle w:val="StyleUnderline"/>
        </w:rPr>
        <w:t>national policies</w:t>
      </w:r>
      <w:r w:rsidRPr="006C3981">
        <w:rPr>
          <w:sz w:val="12"/>
        </w:rPr>
        <w:t xml:space="preserve">. After all, climate change is a global phenomenon and emissions in one part of the world contribute to warming everywhere. </w:t>
      </w:r>
      <w:r w:rsidRPr="007C1AD6">
        <w:rPr>
          <w:rStyle w:val="StyleUnderline"/>
        </w:rPr>
        <w:t>But in the U</w:t>
      </w:r>
      <w:r w:rsidRPr="006C3981">
        <w:rPr>
          <w:sz w:val="12"/>
        </w:rPr>
        <w:t xml:space="preserve">nited </w:t>
      </w:r>
      <w:r w:rsidRPr="007C1AD6">
        <w:rPr>
          <w:rStyle w:val="StyleUnderline"/>
        </w:rPr>
        <w:t>S</w:t>
      </w:r>
      <w:r w:rsidRPr="006C3981">
        <w:rPr>
          <w:sz w:val="12"/>
        </w:rPr>
        <w:t xml:space="preserve">tates, </w:t>
      </w:r>
      <w:r w:rsidRPr="00573E0B">
        <w:rPr>
          <w:rStyle w:val="StyleUnderline"/>
          <w:highlight w:val="cyan"/>
          <w:bdr w:val="single" w:sz="4" w:space="0" w:color="auto"/>
        </w:rPr>
        <w:t>sub-national governments are responsible for most</w:t>
      </w:r>
      <w:r w:rsidRPr="007C1AD6">
        <w:rPr>
          <w:rStyle w:val="StyleUnderline"/>
          <w:bdr w:val="single" w:sz="4" w:space="0" w:color="auto"/>
        </w:rPr>
        <w:t xml:space="preserve"> of the </w:t>
      </w:r>
      <w:r w:rsidRPr="00573E0B">
        <w:rPr>
          <w:rStyle w:val="StyleUnderline"/>
          <w:highlight w:val="cyan"/>
          <w:bdr w:val="single" w:sz="4" w:space="0" w:color="auto"/>
        </w:rPr>
        <w:t>progress</w:t>
      </w:r>
      <w:r w:rsidRPr="006C3981">
        <w:rPr>
          <w:sz w:val="12"/>
        </w:rPr>
        <w:t xml:space="preserve"> </w:t>
      </w:r>
      <w:r w:rsidRPr="007C1AD6">
        <w:rPr>
          <w:rStyle w:val="StyleUnderline"/>
        </w:rPr>
        <w:t>in</w:t>
      </w:r>
      <w:r w:rsidRPr="006C3981">
        <w:rPr>
          <w:sz w:val="12"/>
        </w:rPr>
        <w:t xml:space="preserve"> the </w:t>
      </w:r>
      <w:r w:rsidRPr="007C1AD6">
        <w:rPr>
          <w:rStyle w:val="StyleUnderline"/>
        </w:rPr>
        <w:t>climate change</w:t>
      </w:r>
      <w:r w:rsidRPr="006C3981">
        <w:rPr>
          <w:sz w:val="12"/>
        </w:rPr>
        <w:t xml:space="preserve"> arena, despite the lack of an obvious rationale for them to reduce emissions whose benefits will spread well beyond their borders. </w:t>
      </w:r>
      <w:r w:rsidRPr="00573E0B">
        <w:rPr>
          <w:rStyle w:val="StyleUnderline"/>
          <w:highlight w:val="cyan"/>
        </w:rPr>
        <w:t>Thirty-five</w:t>
      </w:r>
      <w:r w:rsidRPr="007C1AD6">
        <w:rPr>
          <w:rStyle w:val="StyleUnderline"/>
        </w:rPr>
        <w:t xml:space="preserve"> states have </w:t>
      </w:r>
      <w:r w:rsidRPr="00573E0B">
        <w:rPr>
          <w:rStyle w:val="StyleUnderline"/>
          <w:highlight w:val="cyan"/>
        </w:rPr>
        <w:t>stepped in to fill the void</w:t>
      </w:r>
      <w:r w:rsidRPr="007C1AD6">
        <w:rPr>
          <w:rStyle w:val="StyleUnderline"/>
        </w:rPr>
        <w:t xml:space="preserve"> left </w:t>
      </w:r>
      <w:r w:rsidRPr="00573E0B">
        <w:rPr>
          <w:rStyle w:val="StyleUnderline"/>
          <w:highlight w:val="cyan"/>
        </w:rPr>
        <w:t>by federal inaction</w:t>
      </w:r>
      <w:r w:rsidRPr="006C3981">
        <w:rPr>
          <w:sz w:val="12"/>
        </w:rPr>
        <w:t xml:space="preserve">, adopting plans to curb emissions even though the benefits of those reductions will be shared widely.¶ These </w:t>
      </w:r>
      <w:r w:rsidRPr="00573E0B">
        <w:rPr>
          <w:rStyle w:val="StyleUnderline"/>
          <w:highlight w:val="cyan"/>
        </w:rPr>
        <w:t>state</w:t>
      </w:r>
      <w:r w:rsidRPr="007C1AD6">
        <w:rPr>
          <w:rStyle w:val="StyleUnderline"/>
        </w:rPr>
        <w:t xml:space="preserve">-level </w:t>
      </w:r>
      <w:r w:rsidRPr="00573E0B">
        <w:rPr>
          <w:rStyle w:val="StyleUnderline"/>
          <w:highlight w:val="cyan"/>
        </w:rPr>
        <w:t>actions</w:t>
      </w:r>
      <w:r w:rsidRPr="006C3981">
        <w:rPr>
          <w:sz w:val="12"/>
        </w:rPr>
        <w:t xml:space="preserve"> are important for a variety of reasons. First, they </w:t>
      </w:r>
      <w:r w:rsidRPr="00573E0B">
        <w:rPr>
          <w:rStyle w:val="StyleUnderline"/>
          <w:highlight w:val="cyan"/>
          <w:bdr w:val="single" w:sz="4" w:space="0" w:color="auto"/>
        </w:rPr>
        <w:t>bring real</w:t>
      </w:r>
      <w:r w:rsidRPr="007C1AD6">
        <w:rPr>
          <w:rStyle w:val="StyleUnderline"/>
          <w:bdr w:val="single" w:sz="4" w:space="0" w:color="auto"/>
        </w:rPr>
        <w:t xml:space="preserve"> and meaningful </w:t>
      </w:r>
      <w:r w:rsidRPr="00573E0B">
        <w:rPr>
          <w:rStyle w:val="StyleUnderline"/>
          <w:highlight w:val="cyan"/>
          <w:bdr w:val="single" w:sz="4" w:space="0" w:color="auto"/>
        </w:rPr>
        <w:t>reductions in</w:t>
      </w:r>
      <w:r w:rsidRPr="007C1AD6">
        <w:rPr>
          <w:rStyle w:val="StyleUnderline"/>
          <w:bdr w:val="single" w:sz="4" w:space="0" w:color="auto"/>
        </w:rPr>
        <w:t xml:space="preserve"> greenhouse gas </w:t>
      </w:r>
      <w:r w:rsidRPr="00573E0B">
        <w:rPr>
          <w:rStyle w:val="StyleUnderline"/>
          <w:highlight w:val="cyan"/>
          <w:bdr w:val="single" w:sz="4" w:space="0" w:color="auto"/>
        </w:rPr>
        <w:t>emissions</w:t>
      </w:r>
      <w:r w:rsidRPr="007C1AD6">
        <w:rPr>
          <w:rStyle w:val="StyleUnderline"/>
          <w:bdr w:val="single" w:sz="4" w:space="0" w:color="auto"/>
        </w:rPr>
        <w:t>.</w:t>
      </w:r>
      <w:r w:rsidRPr="006C3981">
        <w:rPr>
          <w:sz w:val="12"/>
        </w:rPr>
        <w:t xml:space="preserve"> Perhaps more significantly, </w:t>
      </w:r>
      <w:r w:rsidRPr="00573E0B">
        <w:rPr>
          <w:rStyle w:val="StyleUnderline"/>
          <w:highlight w:val="cyan"/>
        </w:rPr>
        <w:t>they have</w:t>
      </w:r>
      <w:r w:rsidRPr="007C1AD6">
        <w:rPr>
          <w:rStyle w:val="StyleUnderline"/>
        </w:rPr>
        <w:t xml:space="preserve"> several </w:t>
      </w:r>
      <w:r w:rsidRPr="00573E0B">
        <w:rPr>
          <w:rStyle w:val="StyleUnderline"/>
          <w:highlight w:val="cyan"/>
        </w:rPr>
        <w:t>key implications for national</w:t>
      </w:r>
      <w:r w:rsidRPr="007C1AD6">
        <w:rPr>
          <w:rStyle w:val="StyleUnderline"/>
        </w:rPr>
        <w:t xml:space="preserve"> climate </w:t>
      </w:r>
      <w:r w:rsidRPr="00573E0B">
        <w:rPr>
          <w:rStyle w:val="StyleUnderline"/>
          <w:highlight w:val="cyan"/>
        </w:rPr>
        <w:t>policymaking</w:t>
      </w:r>
      <w:r w:rsidRPr="00573E0B">
        <w:rPr>
          <w:sz w:val="12"/>
          <w:highlight w:val="cyan"/>
        </w:rPr>
        <w:t xml:space="preserve">. </w:t>
      </w:r>
      <w:r w:rsidRPr="00573E0B">
        <w:rPr>
          <w:rStyle w:val="StyleUnderline"/>
          <w:highlight w:val="cyan"/>
        </w:rPr>
        <w:t>These</w:t>
      </w:r>
      <w:r w:rsidRPr="007C1AD6">
        <w:rPr>
          <w:rStyle w:val="StyleUnderline"/>
        </w:rPr>
        <w:t xml:space="preserve"> actions</w:t>
      </w:r>
      <w:r w:rsidRPr="006C3981">
        <w:rPr>
          <w:sz w:val="12"/>
        </w:rPr>
        <w:t xml:space="preserve"> </w:t>
      </w:r>
      <w:r w:rsidRPr="00573E0B">
        <w:rPr>
          <w:rStyle w:val="StyleUnderline"/>
          <w:highlight w:val="cyan"/>
          <w:bdr w:val="single" w:sz="4" w:space="0" w:color="auto"/>
        </w:rPr>
        <w:t>point to a rationale for national action and</w:t>
      </w:r>
      <w:r w:rsidRPr="007C1AD6">
        <w:rPr>
          <w:rStyle w:val="StyleUnderline"/>
          <w:bdr w:val="single" w:sz="4" w:space="0" w:color="auto"/>
        </w:rPr>
        <w:t xml:space="preserve"> to policy </w:t>
      </w:r>
      <w:r w:rsidRPr="00573E0B">
        <w:rPr>
          <w:rStyle w:val="StyleUnderline"/>
          <w:highlight w:val="cyan"/>
          <w:bdr w:val="single" w:sz="4" w:space="0" w:color="auto"/>
        </w:rPr>
        <w:t>solutions that can attract political support</w:t>
      </w:r>
      <w:r w:rsidRPr="006C3981">
        <w:rPr>
          <w:sz w:val="12"/>
        </w:rPr>
        <w:t xml:space="preserve">.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 Understanding why states have or have not acted and illuminating their policy approaches can inform the federal policymaking process. </w:t>
      </w:r>
      <w:r w:rsidRPr="007C1AD6">
        <w:rPr>
          <w:rStyle w:val="StyleUnderline"/>
        </w:rPr>
        <w:t>The</w:t>
      </w:r>
      <w:r w:rsidRPr="006C3981">
        <w:rPr>
          <w:sz w:val="12"/>
        </w:rPr>
        <w:t xml:space="preserve"> very </w:t>
      </w:r>
      <w:r w:rsidRPr="007C1AD6">
        <w:rPr>
          <w:rStyle w:val="StyleUnderline"/>
        </w:rPr>
        <w:t xml:space="preserve">fact of </w:t>
      </w:r>
      <w:r w:rsidRPr="00573E0B">
        <w:rPr>
          <w:rStyle w:val="StyleUnderline"/>
          <w:highlight w:val="cyan"/>
        </w:rPr>
        <w:t>state leadership in</w:t>
      </w:r>
      <w:r w:rsidRPr="007C1AD6">
        <w:rPr>
          <w:rStyle w:val="StyleUnderline"/>
        </w:rPr>
        <w:t xml:space="preserve"> the </w:t>
      </w:r>
      <w:r w:rsidRPr="00573E0B">
        <w:rPr>
          <w:rStyle w:val="StyleUnderline"/>
          <w:highlight w:val="cyan"/>
        </w:rPr>
        <w:t>climate</w:t>
      </w:r>
      <w:r w:rsidRPr="007C1AD6">
        <w:rPr>
          <w:rStyle w:val="StyleUnderline"/>
        </w:rPr>
        <w:t xml:space="preserve"> change arena</w:t>
      </w:r>
      <w:r w:rsidRPr="006C3981">
        <w:rPr>
          <w:sz w:val="12"/>
        </w:rPr>
        <w:t xml:space="preserve"> also </w:t>
      </w:r>
      <w:r w:rsidRPr="00573E0B">
        <w:rPr>
          <w:rStyle w:val="StyleUnderline"/>
          <w:highlight w:val="cyan"/>
        </w:rPr>
        <w:t>means</w:t>
      </w:r>
      <w:r w:rsidRPr="006C3981">
        <w:rPr>
          <w:sz w:val="12"/>
        </w:rPr>
        <w:t xml:space="preserve"> that </w:t>
      </w:r>
      <w:r w:rsidRPr="007C1AD6">
        <w:rPr>
          <w:rStyle w:val="StyleUnderline"/>
          <w:bdr w:val="single" w:sz="4" w:space="0" w:color="auto"/>
        </w:rPr>
        <w:t xml:space="preserve">the </w:t>
      </w:r>
      <w:r w:rsidRPr="006C3981">
        <w:rPr>
          <w:rStyle w:val="StyleUnderline"/>
          <w:bdr w:val="single" w:sz="4" w:space="0" w:color="auto"/>
        </w:rPr>
        <w:t>customary</w:t>
      </w:r>
      <w:r w:rsidRPr="007C1AD6">
        <w:rPr>
          <w:rStyle w:val="StyleUnderline"/>
          <w:bdr w:val="single" w:sz="4" w:space="0" w:color="auto"/>
        </w:rPr>
        <w:t xml:space="preserve"> mode of </w:t>
      </w:r>
      <w:r w:rsidRPr="00573E0B">
        <w:rPr>
          <w:rStyle w:val="StyleUnderline"/>
          <w:highlight w:val="cyan"/>
          <w:bdr w:val="single" w:sz="4" w:space="0" w:color="auto"/>
        </w:rPr>
        <w:t>cooperative federalism will not work</w:t>
      </w:r>
      <w:r w:rsidRPr="006C3981">
        <w:rPr>
          <w:sz w:val="12"/>
        </w:rPr>
        <w:t xml:space="preserve">. In air pollution control, </w:t>
      </w:r>
      <w:r w:rsidRPr="007C1AD6">
        <w:rPr>
          <w:rStyle w:val="StyleUnderline"/>
        </w:rPr>
        <w:t>the "</w:t>
      </w:r>
      <w:r w:rsidRPr="006C3981">
        <w:rPr>
          <w:rStyle w:val="StyleUnderline"/>
        </w:rPr>
        <w:t>customary</w:t>
      </w:r>
      <w:r w:rsidRPr="007C1AD6">
        <w:rPr>
          <w:rStyle w:val="StyleUnderline"/>
        </w:rPr>
        <w:t xml:space="preserve">" mode </w:t>
      </w:r>
      <w:r w:rsidRPr="006C3981">
        <w:rPr>
          <w:rStyle w:val="StyleUnderline"/>
        </w:rPr>
        <w:t>is a</w:t>
      </w:r>
      <w:r w:rsidRPr="006C3981">
        <w:rPr>
          <w:sz w:val="12"/>
        </w:rPr>
        <w:t xml:space="preserve"> </w:t>
      </w:r>
      <w:r w:rsidRPr="006C3981">
        <w:rPr>
          <w:rStyle w:val="StyleUnderline"/>
          <w:bdr w:val="single" w:sz="4" w:space="0" w:color="auto"/>
        </w:rPr>
        <w:t>center-dominant model</w:t>
      </w:r>
      <w:r w:rsidRPr="006C3981">
        <w:rPr>
          <w:sz w:val="12"/>
        </w:rPr>
        <w:t xml:space="preserve"> </w:t>
      </w:r>
      <w:r w:rsidRPr="007C1AD6">
        <w:rPr>
          <w:rStyle w:val="StyleUnderline"/>
        </w:rPr>
        <w:t>in which the national government establishes an overall framework that the states implement</w:t>
      </w:r>
      <w:r w:rsidRPr="006C3981">
        <w:rPr>
          <w:sz w:val="12"/>
        </w:rPr>
        <w:t xml:space="preserve">. </w:t>
      </w:r>
      <w:r w:rsidRPr="00573E0B">
        <w:rPr>
          <w:rStyle w:val="StyleUnderline"/>
          <w:highlight w:val="cyan"/>
        </w:rPr>
        <w:t>Climate</w:t>
      </w:r>
      <w:r w:rsidRPr="007C1AD6">
        <w:rPr>
          <w:rStyle w:val="StyleUnderline"/>
        </w:rPr>
        <w:t xml:space="preserve"> change policymaking </w:t>
      </w:r>
      <w:r w:rsidRPr="00573E0B">
        <w:rPr>
          <w:rStyle w:val="StyleUnderline"/>
          <w:highlight w:val="cyan"/>
        </w:rPr>
        <w:t>demands a new</w:t>
      </w:r>
      <w:r w:rsidRPr="00573E0B">
        <w:rPr>
          <w:sz w:val="12"/>
          <w:highlight w:val="cyan"/>
        </w:rPr>
        <w:t xml:space="preserve">, </w:t>
      </w:r>
      <w:r w:rsidRPr="00573E0B">
        <w:rPr>
          <w:rStyle w:val="StyleUnderline"/>
          <w:highlight w:val="cyan"/>
          <w:bdr w:val="single" w:sz="4" w:space="0" w:color="auto"/>
        </w:rPr>
        <w:t>"upside-down</w:t>
      </w:r>
      <w:r w:rsidRPr="006C3981">
        <w:rPr>
          <w:sz w:val="12"/>
        </w:rPr>
        <w:t>" cooperative federalism</w:t>
      </w:r>
      <w:r w:rsidRPr="007C1AD6">
        <w:rPr>
          <w:rStyle w:val="StyleUnderline"/>
          <w:bdr w:val="single" w:sz="4" w:space="0" w:color="auto"/>
        </w:rPr>
        <w:t xml:space="preserve"> </w:t>
      </w:r>
      <w:r w:rsidRPr="00573E0B">
        <w:rPr>
          <w:rStyle w:val="StyleUnderline"/>
          <w:highlight w:val="cyan"/>
          <w:bdr w:val="single" w:sz="4" w:space="0" w:color="auto"/>
        </w:rPr>
        <w:t>model</w:t>
      </w:r>
      <w:r w:rsidRPr="006C3981">
        <w:rPr>
          <w:sz w:val="12"/>
        </w:rPr>
        <w:t>.</w:t>
      </w:r>
    </w:p>
    <w:p w14:paraId="2A5E0319" w14:textId="77777777" w:rsidR="00CF1172" w:rsidRDefault="00CF1172" w:rsidP="00CF1172">
      <w:pPr>
        <w:pStyle w:val="Heading4"/>
      </w:pPr>
      <w:r>
        <w:t xml:space="preserve">Cooperative federalism with </w:t>
      </w:r>
      <w:r>
        <w:rPr>
          <w:u w:val="single"/>
        </w:rPr>
        <w:t>federally-established standards</w:t>
      </w:r>
      <w:r>
        <w:t xml:space="preserve"> is </w:t>
      </w:r>
      <w:r>
        <w:rPr>
          <w:u w:val="single"/>
        </w:rPr>
        <w:t>disastrous</w:t>
      </w:r>
      <w:r>
        <w:t xml:space="preserve"> for warming responses---only </w:t>
      </w:r>
      <w:r>
        <w:rPr>
          <w:u w:val="single"/>
        </w:rPr>
        <w:t>elevating</w:t>
      </w:r>
      <w:r>
        <w:t xml:space="preserve"> state autonomy solves </w:t>
      </w:r>
    </w:p>
    <w:p w14:paraId="73A9A667" w14:textId="77777777" w:rsidR="00CF1172" w:rsidRPr="007C1AD6" w:rsidRDefault="00CF1172" w:rsidP="00CF1172">
      <w:r>
        <w:t xml:space="preserve">Vivian E. </w:t>
      </w:r>
      <w:r w:rsidRPr="007C1AD6">
        <w:rPr>
          <w:rStyle w:val="Style13ptBold"/>
        </w:rPr>
        <w:t>Thomson 11</w:t>
      </w:r>
      <w:r>
        <w:t>,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w:t>
      </w:r>
    </w:p>
    <w:p w14:paraId="4E61B2D4" w14:textId="77777777" w:rsidR="00CF1172" w:rsidRDefault="00CF1172" w:rsidP="00CF1172">
      <w:r w:rsidRPr="00573E0B">
        <w:rPr>
          <w:rStyle w:val="StyleUnderline"/>
          <w:highlight w:val="cyan"/>
        </w:rPr>
        <w:t>Because the</w:t>
      </w:r>
      <w:r w:rsidRPr="007C1AD6">
        <w:rPr>
          <w:rStyle w:val="StyleUnderline"/>
        </w:rPr>
        <w:t xml:space="preserve"> </w:t>
      </w:r>
      <w:r w:rsidRPr="00573E0B">
        <w:rPr>
          <w:rStyle w:val="StyleUnderline"/>
          <w:highlight w:val="cyan"/>
        </w:rPr>
        <w:t>national</w:t>
      </w:r>
      <w:r w:rsidRPr="007C1AD6">
        <w:rPr>
          <w:rStyle w:val="StyleUnderline"/>
        </w:rPr>
        <w:t xml:space="preserve"> </w:t>
      </w:r>
      <w:r w:rsidRPr="00573E0B">
        <w:rPr>
          <w:rStyle w:val="StyleUnderline"/>
          <w:highlight w:val="cyan"/>
        </w:rPr>
        <w:t>gov</w:t>
      </w:r>
      <w:r w:rsidRPr="007C1AD6">
        <w:rPr>
          <w:rStyle w:val="StyleUnderline"/>
        </w:rPr>
        <w:t>ernment</w:t>
      </w:r>
      <w:r>
        <w:t xml:space="preserve"> </w:t>
      </w:r>
      <w:r w:rsidRPr="00573E0B">
        <w:rPr>
          <w:rStyle w:val="StyleUnderline"/>
          <w:highlight w:val="cyan"/>
          <w:bdr w:val="single" w:sz="4" w:space="0" w:color="auto"/>
        </w:rPr>
        <w:t>trails</w:t>
      </w:r>
      <w:r w:rsidRPr="007C1AD6">
        <w:rPr>
          <w:rStyle w:val="StyleUnderline"/>
          <w:bdr w:val="single" w:sz="4" w:space="0" w:color="auto"/>
        </w:rPr>
        <w:t xml:space="preserve"> the </w:t>
      </w:r>
      <w:r w:rsidRPr="00573E0B">
        <w:rPr>
          <w:rStyle w:val="StyleUnderline"/>
          <w:highlight w:val="cyan"/>
          <w:bdr w:val="single" w:sz="4" w:space="0" w:color="auto"/>
        </w:rPr>
        <w:t>states in</w:t>
      </w:r>
      <w:r w:rsidRPr="007C1AD6">
        <w:rPr>
          <w:rStyle w:val="StyleUnderline"/>
          <w:bdr w:val="single" w:sz="4" w:space="0" w:color="auto"/>
        </w:rPr>
        <w:t xml:space="preserve"> the </w:t>
      </w:r>
      <w:r w:rsidRPr="00573E0B">
        <w:rPr>
          <w:rStyle w:val="StyleUnderline"/>
          <w:highlight w:val="cyan"/>
          <w:bdr w:val="single" w:sz="4" w:space="0" w:color="auto"/>
        </w:rPr>
        <w:t>g</w:t>
      </w:r>
      <w:r w:rsidRPr="007C1AD6">
        <w:rPr>
          <w:rStyle w:val="StyleUnderline"/>
          <w:bdr w:val="single" w:sz="4" w:space="0" w:color="auto"/>
        </w:rPr>
        <w:t>reen</w:t>
      </w:r>
      <w:r w:rsidRPr="00573E0B">
        <w:rPr>
          <w:rStyle w:val="StyleUnderline"/>
          <w:highlight w:val="cyan"/>
          <w:bdr w:val="single" w:sz="4" w:space="0" w:color="auto"/>
        </w:rPr>
        <w:t>h</w:t>
      </w:r>
      <w:r w:rsidRPr="007C1AD6">
        <w:rPr>
          <w:rStyle w:val="StyleUnderline"/>
          <w:bdr w:val="single" w:sz="4" w:space="0" w:color="auto"/>
        </w:rPr>
        <w:t xml:space="preserve">ouse </w:t>
      </w:r>
      <w:r w:rsidRPr="00573E0B">
        <w:rPr>
          <w:rStyle w:val="StyleUnderline"/>
          <w:highlight w:val="cyan"/>
          <w:bdr w:val="single" w:sz="4" w:space="0" w:color="auto"/>
        </w:rPr>
        <w:t>g</w:t>
      </w:r>
      <w:r w:rsidRPr="007C1AD6">
        <w:rPr>
          <w:rStyle w:val="StyleUnderline"/>
          <w:bdr w:val="single" w:sz="4" w:space="0" w:color="auto"/>
        </w:rPr>
        <w:t>as arena</w:t>
      </w:r>
      <w:r>
        <w:t xml:space="preserve">, </w:t>
      </w:r>
      <w:r w:rsidRPr="00573E0B">
        <w:rPr>
          <w:rStyle w:val="StyleUnderline"/>
          <w:highlight w:val="cyan"/>
        </w:rPr>
        <w:t>any</w:t>
      </w:r>
      <w:r w:rsidRPr="007C1AD6">
        <w:rPr>
          <w:rStyle w:val="StyleUnderline"/>
        </w:rPr>
        <w:t xml:space="preserve"> proposed </w:t>
      </w:r>
      <w:r w:rsidRPr="00573E0B">
        <w:rPr>
          <w:rStyle w:val="StyleUnderline"/>
          <w:highlight w:val="cyan"/>
        </w:rPr>
        <w:t>federal climate legislation must adapt to</w:t>
      </w:r>
      <w:r w:rsidRPr="007C1AD6">
        <w:rPr>
          <w:rStyle w:val="StyleUnderline"/>
        </w:rPr>
        <w:t xml:space="preserve"> a situation in</w:t>
      </w:r>
      <w:r>
        <w:t xml:space="preserve"> which </w:t>
      </w:r>
      <w:r w:rsidRPr="007C1AD6">
        <w:rPr>
          <w:rStyle w:val="StyleUnderline"/>
          <w:bdr w:val="single" w:sz="4" w:space="0" w:color="auto"/>
        </w:rPr>
        <w:t xml:space="preserve">the </w:t>
      </w:r>
      <w:r w:rsidRPr="00573E0B">
        <w:rPr>
          <w:rStyle w:val="StyleUnderline"/>
          <w:highlight w:val="cyan"/>
          <w:bdr w:val="single" w:sz="4" w:space="0" w:color="auto"/>
        </w:rPr>
        <w:t>customary</w:t>
      </w:r>
      <w:r w:rsidRPr="007C1AD6">
        <w:rPr>
          <w:rStyle w:val="StyleUnderline"/>
          <w:bdr w:val="single" w:sz="4" w:space="0" w:color="auto"/>
        </w:rPr>
        <w:t xml:space="preserve"> mode of </w:t>
      </w:r>
      <w:r w:rsidRPr="00573E0B">
        <w:rPr>
          <w:rStyle w:val="StyleUnderline"/>
          <w:highlight w:val="cyan"/>
          <w:bdr w:val="single" w:sz="4" w:space="0" w:color="auto"/>
        </w:rPr>
        <w:t>cooperative federalism</w:t>
      </w:r>
      <w:r w:rsidRPr="007C1AD6">
        <w:rPr>
          <w:rStyle w:val="StyleUnderline"/>
          <w:bdr w:val="single" w:sz="4" w:space="0" w:color="auto"/>
        </w:rPr>
        <w:t xml:space="preserve"> in the air pollution arena has been </w:t>
      </w:r>
      <w:r w:rsidRPr="00573E0B">
        <w:rPr>
          <w:rStyle w:val="StyleUnderline"/>
          <w:highlight w:val="cyan"/>
          <w:bdr w:val="single" w:sz="4" w:space="0" w:color="auto"/>
        </w:rPr>
        <w:t>turned on its head</w:t>
      </w:r>
      <w:r>
        <w:t xml:space="preserve">, upside down. "Cooperative federalism" in and of itself does not imply any particular relationship between the states and the national government. n24 However, in the air pollution control arena, </w:t>
      </w:r>
      <w:r w:rsidRPr="007C1AD6">
        <w:rPr>
          <w:rStyle w:val="StyleUnderline"/>
        </w:rPr>
        <w:t xml:space="preserve">the </w:t>
      </w:r>
      <w:r w:rsidRPr="00573E0B">
        <w:rPr>
          <w:rStyle w:val="StyleUnderline"/>
          <w:highlight w:val="cyan"/>
        </w:rPr>
        <w:t>"customary" mode consists of</w:t>
      </w:r>
      <w:r w:rsidRPr="007C1AD6">
        <w:rPr>
          <w:rStyle w:val="StyleUnderline"/>
        </w:rPr>
        <w:t xml:space="preserve"> the </w:t>
      </w:r>
      <w:r w:rsidRPr="00573E0B">
        <w:rPr>
          <w:rStyle w:val="StyleUnderline"/>
          <w:highlight w:val="cyan"/>
        </w:rPr>
        <w:t>f</w:t>
      </w:r>
      <w:r w:rsidRPr="00023EAD">
        <w:rPr>
          <w:rStyle w:val="StyleUnderline"/>
        </w:rPr>
        <w:t>ederal</w:t>
      </w:r>
      <w:r w:rsidRPr="007C1AD6">
        <w:rPr>
          <w:rStyle w:val="StyleUnderline"/>
        </w:rPr>
        <w:t xml:space="preserve"> </w:t>
      </w:r>
      <w:r w:rsidRPr="00573E0B">
        <w:rPr>
          <w:rStyle w:val="StyleUnderline"/>
          <w:highlight w:val="cyan"/>
        </w:rPr>
        <w:t>g</w:t>
      </w:r>
      <w:r w:rsidRPr="007C1AD6">
        <w:rPr>
          <w:rStyle w:val="StyleUnderline"/>
        </w:rPr>
        <w:t xml:space="preserve">overnment </w:t>
      </w:r>
      <w:r w:rsidRPr="00573E0B">
        <w:rPr>
          <w:rStyle w:val="StyleUnderline"/>
          <w:highlight w:val="cyan"/>
        </w:rPr>
        <w:t>setting national</w:t>
      </w:r>
      <w:r w:rsidRPr="007C1AD6">
        <w:rPr>
          <w:rStyle w:val="StyleUnderline"/>
        </w:rPr>
        <w:t xml:space="preserve"> air quality or air pollution </w:t>
      </w:r>
      <w:r w:rsidRPr="00023EAD">
        <w:rPr>
          <w:rStyle w:val="StyleUnderline"/>
        </w:rPr>
        <w:t xml:space="preserve">emission </w:t>
      </w:r>
      <w:r w:rsidRPr="00573E0B">
        <w:rPr>
          <w:rStyle w:val="StyleUnderline"/>
          <w:highlight w:val="cyan"/>
        </w:rPr>
        <w:t>standards</w:t>
      </w:r>
      <w:r w:rsidRPr="00573E0B">
        <w:rPr>
          <w:highlight w:val="cyan"/>
        </w:rPr>
        <w:t>.</w:t>
      </w:r>
      <w:r>
        <w:t xml:space="preserve"> </w:t>
      </w:r>
      <w:r w:rsidRPr="007C1AD6">
        <w:rPr>
          <w:rStyle w:val="StyleUnderline"/>
        </w:rPr>
        <w:t xml:space="preserve">The </w:t>
      </w:r>
      <w:r w:rsidRPr="00573E0B">
        <w:rPr>
          <w:rStyle w:val="StyleUnderline"/>
          <w:highlight w:val="cyan"/>
        </w:rPr>
        <w:t>states then</w:t>
      </w:r>
      <w:r w:rsidRPr="007C1AD6">
        <w:rPr>
          <w:rStyle w:val="StyleUnderline"/>
        </w:rPr>
        <w:t xml:space="preserve"> accept responsibility for </w:t>
      </w:r>
      <w:r w:rsidRPr="00573E0B">
        <w:rPr>
          <w:rStyle w:val="StyleUnderline"/>
          <w:highlight w:val="cyan"/>
        </w:rPr>
        <w:t>implement</w:t>
      </w:r>
      <w:r w:rsidRPr="007C1AD6">
        <w:rPr>
          <w:rStyle w:val="StyleUnderline"/>
        </w:rPr>
        <w:t>ation and enforcement</w:t>
      </w:r>
      <w:r>
        <w:t xml:space="preserve">, once they have been given adequate responsibility, autonomy, and funds. But </w:t>
      </w:r>
      <w:r w:rsidRPr="00573E0B">
        <w:rPr>
          <w:rStyle w:val="StyleUnderline"/>
          <w:highlight w:val="cyan"/>
        </w:rPr>
        <w:t>this center-dominant model</w:t>
      </w:r>
      <w:r w:rsidRPr="007C1AD6">
        <w:rPr>
          <w:rStyle w:val="StyleUnderline"/>
        </w:rPr>
        <w:t xml:space="preserve"> of cooperative federalism</w:t>
      </w:r>
      <w:r>
        <w:t xml:space="preserve"> </w:t>
      </w:r>
      <w:r w:rsidRPr="00573E0B">
        <w:rPr>
          <w:rStyle w:val="StyleUnderline"/>
          <w:highlight w:val="cyan"/>
          <w:bdr w:val="single" w:sz="4" w:space="0" w:color="auto"/>
        </w:rPr>
        <w:t>does not fit domestic climate</w:t>
      </w:r>
      <w:r w:rsidRPr="007C1AD6">
        <w:rPr>
          <w:rStyle w:val="StyleUnderline"/>
          <w:bdr w:val="single" w:sz="4" w:space="0" w:color="auto"/>
        </w:rPr>
        <w:t xml:space="preserve"> change </w:t>
      </w:r>
      <w:r w:rsidRPr="00573E0B">
        <w:rPr>
          <w:rStyle w:val="StyleUnderline"/>
          <w:highlight w:val="cyan"/>
          <w:bdr w:val="single" w:sz="4" w:space="0" w:color="auto"/>
        </w:rPr>
        <w:t>activity</w:t>
      </w:r>
      <w:r w:rsidRPr="00573E0B">
        <w:rPr>
          <w:highlight w:val="cyan"/>
        </w:rPr>
        <w:t xml:space="preserve"> </w:t>
      </w:r>
      <w:r w:rsidRPr="00573E0B">
        <w:rPr>
          <w:rStyle w:val="StyleUnderline"/>
          <w:highlight w:val="cyan"/>
        </w:rPr>
        <w:t>because of</w:t>
      </w:r>
      <w:r w:rsidRPr="007C1AD6">
        <w:rPr>
          <w:rStyle w:val="StyleUnderline"/>
        </w:rPr>
        <w:t xml:space="preserve"> the </w:t>
      </w:r>
      <w:r w:rsidRPr="00573E0B">
        <w:rPr>
          <w:rStyle w:val="StyleUnderline"/>
          <w:highlight w:val="cyan"/>
        </w:rPr>
        <w:t>prolif</w:t>
      </w:r>
      <w:r w:rsidRPr="007C1AD6">
        <w:rPr>
          <w:rStyle w:val="StyleUnderline"/>
        </w:rPr>
        <w:t xml:space="preserve">eration </w:t>
      </w:r>
      <w:r w:rsidRPr="00573E0B">
        <w:rPr>
          <w:rStyle w:val="StyleUnderline"/>
          <w:highlight w:val="cyan"/>
        </w:rPr>
        <w:t>of meaningful state programs</w:t>
      </w:r>
      <w:r w:rsidRPr="00573E0B">
        <w:rPr>
          <w:highlight w:val="cyan"/>
        </w:rPr>
        <w:t xml:space="preserve">. </w:t>
      </w:r>
      <w:r w:rsidRPr="00573E0B">
        <w:rPr>
          <w:rStyle w:val="StyleUnderline"/>
          <w:highlight w:val="cyan"/>
        </w:rPr>
        <w:t>It is no longer</w:t>
      </w:r>
      <w:r w:rsidRPr="007C1AD6">
        <w:rPr>
          <w:rStyle w:val="StyleUnderline"/>
        </w:rPr>
        <w:t xml:space="preserve"> a question of </w:t>
      </w:r>
      <w:r w:rsidRPr="00573E0B">
        <w:rPr>
          <w:rStyle w:val="StyleUnderline"/>
          <w:highlight w:val="cyan"/>
        </w:rPr>
        <w:t>how</w:t>
      </w:r>
      <w:r w:rsidRPr="007C1AD6">
        <w:rPr>
          <w:rStyle w:val="StyleUnderline"/>
        </w:rPr>
        <w:t xml:space="preserve"> the </w:t>
      </w:r>
      <w:r w:rsidRPr="00573E0B">
        <w:rPr>
          <w:rStyle w:val="StyleUnderline"/>
          <w:highlight w:val="cyan"/>
        </w:rPr>
        <w:t>states will cooperate</w:t>
      </w:r>
      <w:r w:rsidRPr="007C1AD6">
        <w:rPr>
          <w:rStyle w:val="StyleUnderline"/>
        </w:rPr>
        <w:t xml:space="preserve"> with the national government </w:t>
      </w:r>
      <w:r w:rsidRPr="00573E0B">
        <w:rPr>
          <w:rStyle w:val="StyleUnderline"/>
          <w:highlight w:val="cyan"/>
        </w:rPr>
        <w:t>but</w:t>
      </w:r>
      <w:r>
        <w:t xml:space="preserve">, rather, </w:t>
      </w:r>
      <w:r w:rsidRPr="00573E0B">
        <w:rPr>
          <w:rStyle w:val="StyleUnderline"/>
          <w:highlight w:val="cyan"/>
        </w:rPr>
        <w:t xml:space="preserve">how a </w:t>
      </w:r>
      <w:r w:rsidRPr="00023EAD">
        <w:rPr>
          <w:rStyle w:val="StyleUnderline"/>
        </w:rPr>
        <w:t>new</w:t>
      </w:r>
      <w:r w:rsidRPr="007C1AD6">
        <w:rPr>
          <w:rStyle w:val="StyleUnderline"/>
        </w:rPr>
        <w:t xml:space="preserve"> </w:t>
      </w:r>
      <w:r w:rsidRPr="00573E0B">
        <w:rPr>
          <w:rStyle w:val="StyleUnderline"/>
          <w:highlight w:val="cyan"/>
        </w:rPr>
        <w:t>national program will</w:t>
      </w:r>
      <w:r w:rsidRPr="007C1AD6">
        <w:rPr>
          <w:rStyle w:val="StyleUnderline"/>
        </w:rPr>
        <w:t xml:space="preserve"> be designed to </w:t>
      </w:r>
      <w:r w:rsidRPr="00573E0B">
        <w:rPr>
          <w:rStyle w:val="StyleUnderline"/>
          <w:highlight w:val="cyan"/>
        </w:rPr>
        <w:t>accommodate</w:t>
      </w:r>
      <w:r w:rsidRPr="007C1AD6">
        <w:rPr>
          <w:rStyle w:val="StyleUnderline"/>
        </w:rPr>
        <w:t xml:space="preserve"> - and build upon</w:t>
      </w:r>
      <w:r>
        <w:t xml:space="preserve"> - </w:t>
      </w:r>
      <w:r w:rsidRPr="007C1AD6">
        <w:rPr>
          <w:rStyle w:val="StyleUnderline"/>
          <w:bdr w:val="single" w:sz="4" w:space="0" w:color="auto"/>
        </w:rPr>
        <w:t>well-</w:t>
      </w:r>
      <w:r w:rsidRPr="00573E0B">
        <w:rPr>
          <w:rStyle w:val="StyleUnderline"/>
          <w:highlight w:val="cyan"/>
          <w:bdr w:val="single" w:sz="4" w:space="0" w:color="auto"/>
        </w:rPr>
        <w:t>entrenched state regulatory programs</w:t>
      </w:r>
      <w:r>
        <w:t xml:space="preserve"> </w:t>
      </w:r>
      <w:r w:rsidRPr="007C1AD6">
        <w:rPr>
          <w:rStyle w:val="StyleUnderline"/>
        </w:rPr>
        <w:t>across the nation</w:t>
      </w:r>
      <w:r>
        <w:t>.</w:t>
      </w:r>
    </w:p>
    <w:p w14:paraId="15166122" w14:textId="77777777" w:rsidR="00CF1172" w:rsidRDefault="00CF1172" w:rsidP="00CF1172">
      <w:pPr>
        <w:pStyle w:val="Heading4"/>
      </w:pPr>
      <w:r>
        <w:t xml:space="preserve">No offense---cooperative federalism </w:t>
      </w:r>
      <w:r>
        <w:rPr>
          <w:u w:val="single"/>
        </w:rPr>
        <w:t>fails</w:t>
      </w:r>
      <w:r>
        <w:t xml:space="preserve"> to produce effective climate solutions---even if dual federalism is </w:t>
      </w:r>
      <w:r>
        <w:rPr>
          <w:u w:val="single"/>
        </w:rPr>
        <w:t>conflictual</w:t>
      </w:r>
      <w:r>
        <w:t xml:space="preserve">, that’s </w:t>
      </w:r>
      <w:r>
        <w:rPr>
          <w:u w:val="single"/>
        </w:rPr>
        <w:t>better</w:t>
      </w:r>
    </w:p>
    <w:p w14:paraId="16992155" w14:textId="77777777" w:rsidR="00CF1172" w:rsidRDefault="00CF1172" w:rsidP="00CF1172">
      <w:r>
        <w:t xml:space="preserve">Hari M. </w:t>
      </w:r>
      <w:r w:rsidRPr="00676C2A">
        <w:rPr>
          <w:rStyle w:val="Style13ptBold"/>
        </w:rPr>
        <w:t>Osofsky 11</w:t>
      </w:r>
      <w:r>
        <w:t>, Associate Professor, University of Minnesota Law School; Associate Director of Law, Geography &amp; Environment, Consortium on Law and Values in Health, Environment &amp; the Life Sciences and Affiliated Faculty, Geography and Conservation Biology, University of Minnesota, 2011, “ARTICLE: Diagonal Federalism and Climate Change Implications for the Obama Administration,” Alabama Law Review, 62 Ala. L. Rev. 237</w:t>
      </w:r>
    </w:p>
    <w:p w14:paraId="0BA07467" w14:textId="77777777" w:rsidR="00CF1172" w:rsidRPr="00676C2A" w:rsidRDefault="00CF1172" w:rsidP="00CF1172">
      <w:pPr>
        <w:rPr>
          <w:sz w:val="16"/>
        </w:rPr>
      </w:pPr>
      <w:r w:rsidRPr="00676C2A">
        <w:rPr>
          <w:sz w:val="16"/>
        </w:rPr>
        <w:t xml:space="preserve">This </w:t>
      </w:r>
      <w:r w:rsidRPr="00573E0B">
        <w:rPr>
          <w:rStyle w:val="StyleUnderline"/>
          <w:highlight w:val="cyan"/>
        </w:rPr>
        <w:t>scholarship on conflict within federalism highlights</w:t>
      </w:r>
      <w:r w:rsidRPr="00676C2A">
        <w:rPr>
          <w:sz w:val="16"/>
        </w:rPr>
        <w:t xml:space="preserve"> two potential </w:t>
      </w:r>
      <w:r w:rsidRPr="00573E0B">
        <w:rPr>
          <w:rStyle w:val="StyleUnderline"/>
          <w:highlight w:val="cyan"/>
          <w:bdr w:val="single" w:sz="4" w:space="0" w:color="auto"/>
        </w:rPr>
        <w:t>difficulties facing cooperative schemes</w:t>
      </w:r>
      <w:r w:rsidRPr="00676C2A">
        <w:rPr>
          <w:sz w:val="16"/>
        </w:rPr>
        <w:t xml:space="preserve">. First, </w:t>
      </w:r>
      <w:r w:rsidRPr="00573E0B">
        <w:rPr>
          <w:rStyle w:val="StyleUnderline"/>
          <w:highlight w:val="cyan"/>
          <w:bdr w:val="single" w:sz="4" w:space="0" w:color="auto"/>
        </w:rPr>
        <w:t>conflict exists</w:t>
      </w:r>
      <w:r w:rsidRPr="00676C2A">
        <w:rPr>
          <w:sz w:val="16"/>
        </w:rPr>
        <w:t xml:space="preserve">. As Robert Schapiro has noted, </w:t>
      </w:r>
      <w:r w:rsidRPr="00573E0B">
        <w:rPr>
          <w:rStyle w:val="StyleUnderline"/>
          <w:highlight w:val="cyan"/>
        </w:rPr>
        <w:t>cooperative schemes</w:t>
      </w:r>
      <w:r w:rsidRPr="00676C2A">
        <w:rPr>
          <w:sz w:val="16"/>
        </w:rPr>
        <w:t xml:space="preserve"> may </w:t>
      </w:r>
      <w:r w:rsidRPr="00573E0B">
        <w:rPr>
          <w:rStyle w:val="StyleUnderline"/>
          <w:highlight w:val="cyan"/>
        </w:rPr>
        <w:t>struggle</w:t>
      </w:r>
      <w:r w:rsidRPr="00676C2A">
        <w:rPr>
          <w:sz w:val="16"/>
        </w:rPr>
        <w:t xml:space="preserve"> at times </w:t>
      </w:r>
      <w:r w:rsidRPr="00573E0B">
        <w:rPr>
          <w:rStyle w:val="StyleUnderline"/>
          <w:highlight w:val="cyan"/>
        </w:rPr>
        <w:t>to address differences</w:t>
      </w:r>
      <w:r w:rsidRPr="00676C2A">
        <w:rPr>
          <w:rStyle w:val="StyleUnderline"/>
        </w:rPr>
        <w:t xml:space="preserve"> adequately and to include all relevant actors</w:t>
      </w:r>
      <w:r w:rsidRPr="00676C2A">
        <w:rPr>
          <w:sz w:val="16"/>
        </w:rPr>
        <w:t xml:space="preserve">. n228 Certainly, </w:t>
      </w:r>
      <w:r w:rsidRPr="00573E0B">
        <w:rPr>
          <w:rStyle w:val="StyleUnderline"/>
          <w:highlight w:val="cyan"/>
          <w:bdr w:val="single" w:sz="4" w:space="0" w:color="auto"/>
        </w:rPr>
        <w:t>in the U.S. climate</w:t>
      </w:r>
      <w:r w:rsidRPr="00676C2A">
        <w:rPr>
          <w:rStyle w:val="StyleUnderline"/>
          <w:bdr w:val="single" w:sz="4" w:space="0" w:color="auto"/>
        </w:rPr>
        <w:t xml:space="preserve"> change </w:t>
      </w:r>
      <w:r w:rsidRPr="00573E0B">
        <w:rPr>
          <w:rStyle w:val="StyleUnderline"/>
          <w:highlight w:val="cyan"/>
          <w:bdr w:val="single" w:sz="4" w:space="0" w:color="auto"/>
        </w:rPr>
        <w:t>context</w:t>
      </w:r>
      <w:r w:rsidRPr="00573E0B">
        <w:rPr>
          <w:sz w:val="16"/>
          <w:highlight w:val="cyan"/>
        </w:rPr>
        <w:t xml:space="preserve">, </w:t>
      </w:r>
      <w:r w:rsidRPr="00573E0B">
        <w:rPr>
          <w:rStyle w:val="StyleUnderline"/>
          <w:highlight w:val="cyan"/>
        </w:rPr>
        <w:t>states have</w:t>
      </w:r>
      <w:r w:rsidRPr="00676C2A">
        <w:rPr>
          <w:rStyle w:val="StyleUnderline"/>
        </w:rPr>
        <w:t xml:space="preserve"> and continue to </w:t>
      </w:r>
      <w:r w:rsidRPr="00573E0B">
        <w:rPr>
          <w:rStyle w:val="StyleUnderline"/>
          <w:highlight w:val="cyan"/>
        </w:rPr>
        <w:t>vary greatly</w:t>
      </w:r>
      <w:r w:rsidRPr="00676C2A">
        <w:rPr>
          <w:sz w:val="16"/>
        </w:rPr>
        <w:t xml:space="preserve"> in how they want to approach the problem, as represented by the states on both sides of Massachusetts v. EPA. n229</w:t>
      </w:r>
    </w:p>
    <w:p w14:paraId="259E4193" w14:textId="77777777" w:rsidR="00CF1172" w:rsidRDefault="00CF1172" w:rsidP="00CF1172">
      <w:pPr>
        <w:rPr>
          <w:sz w:val="16"/>
        </w:rPr>
      </w:pPr>
      <w:r w:rsidRPr="00676C2A">
        <w:rPr>
          <w:sz w:val="16"/>
        </w:rPr>
        <w:t xml:space="preserve">Second, and at least as importantly, </w:t>
      </w:r>
      <w:r w:rsidRPr="00573E0B">
        <w:rPr>
          <w:rStyle w:val="StyleUnderline"/>
          <w:highlight w:val="cyan"/>
          <w:bdr w:val="single" w:sz="4" w:space="0" w:color="auto"/>
        </w:rPr>
        <w:t>conflict has value</w:t>
      </w:r>
      <w:r w:rsidRPr="00573E0B">
        <w:rPr>
          <w:sz w:val="16"/>
          <w:highlight w:val="cyan"/>
        </w:rPr>
        <w:t xml:space="preserve">. </w:t>
      </w:r>
      <w:r w:rsidRPr="00573E0B">
        <w:rPr>
          <w:rStyle w:val="StyleUnderline"/>
          <w:highlight w:val="cyan"/>
        </w:rPr>
        <w:t>Regulatory schemes that include opportunities for disse</w:t>
      </w:r>
      <w:r w:rsidRPr="00676C2A">
        <w:rPr>
          <w:rStyle w:val="StyleUnderline"/>
        </w:rPr>
        <w:t>nt</w:t>
      </w:r>
      <w:r w:rsidRPr="00676C2A">
        <w:rPr>
          <w:sz w:val="16"/>
        </w:rPr>
        <w:t xml:space="preserve">, such as through citizen suit provisions, can potentially </w:t>
      </w:r>
      <w:r w:rsidRPr="00573E0B">
        <w:rPr>
          <w:rStyle w:val="StyleUnderline"/>
          <w:highlight w:val="cyan"/>
        </w:rPr>
        <w:t>incorporate divergent views more effectively</w:t>
      </w:r>
      <w:r w:rsidRPr="00573E0B">
        <w:rPr>
          <w:sz w:val="16"/>
          <w:highlight w:val="cyan"/>
        </w:rPr>
        <w:t xml:space="preserve">, </w:t>
      </w:r>
      <w:r w:rsidRPr="00573E0B">
        <w:rPr>
          <w:rStyle w:val="StyleUnderline"/>
          <w:highlight w:val="cyan"/>
        </w:rPr>
        <w:t>as well as make sure</w:t>
      </w:r>
      <w:r w:rsidRPr="00676C2A">
        <w:rPr>
          <w:rStyle w:val="StyleUnderline"/>
        </w:rPr>
        <w:t xml:space="preserve"> that </w:t>
      </w:r>
      <w:r w:rsidRPr="00573E0B">
        <w:rPr>
          <w:rStyle w:val="StyleUnderline"/>
          <w:highlight w:val="cyan"/>
        </w:rPr>
        <w:t>pressure remains on policymakers</w:t>
      </w:r>
      <w:r w:rsidRPr="00676C2A">
        <w:rPr>
          <w:rStyle w:val="StyleUnderline"/>
        </w:rPr>
        <w:t xml:space="preserve"> to think through tough issues</w:t>
      </w:r>
      <w:r w:rsidRPr="00676C2A">
        <w:rPr>
          <w:sz w:val="16"/>
        </w:rPr>
        <w:t xml:space="preserve">. n230 In two recent high-profile examples of conflict over motor vehicle emissions regulation--Massachusetts v. EPA and the California CAA waiver dispute--the change in presidential administration during their ultimate resolution helped to shape more rigorous national approaches. These approaches will continue to evolve as the Obama Administration develops its regulatory approach more fully over time in collaboration with California and automobile companies and attempts to navigate the intense partisan politics of climate change. n231 However, as these examples illustrate, the Obama Administration will often need a mix of cooperation and conflict in this evolution over time to achieve effective multiscalar climate regulation; the </w:t>
      </w:r>
      <w:r w:rsidRPr="00573E0B">
        <w:rPr>
          <w:rStyle w:val="StyleUnderline"/>
          <w:highlight w:val="cyan"/>
        </w:rPr>
        <w:t>conflict helps</w:t>
      </w:r>
      <w:r w:rsidRPr="00676C2A">
        <w:rPr>
          <w:rStyle w:val="StyleUnderline"/>
        </w:rPr>
        <w:t xml:space="preserve"> to</w:t>
      </w:r>
      <w:r w:rsidRPr="00676C2A">
        <w:rPr>
          <w:sz w:val="16"/>
        </w:rPr>
        <w:t xml:space="preserve"> </w:t>
      </w:r>
      <w:r w:rsidRPr="00573E0B">
        <w:rPr>
          <w:rStyle w:val="StyleUnderline"/>
          <w:highlight w:val="cyan"/>
          <w:bdr w:val="single" w:sz="4" w:space="0" w:color="auto"/>
        </w:rPr>
        <w:t>air differences and</w:t>
      </w:r>
      <w:r w:rsidRPr="00676C2A">
        <w:rPr>
          <w:rStyle w:val="StyleUnderline"/>
          <w:bdr w:val="single" w:sz="4" w:space="0" w:color="auto"/>
        </w:rPr>
        <w:t xml:space="preserve"> to </w:t>
      </w:r>
      <w:r w:rsidRPr="00573E0B">
        <w:rPr>
          <w:rStyle w:val="StyleUnderline"/>
          <w:highlight w:val="cyan"/>
          <w:bdr w:val="single" w:sz="4" w:space="0" w:color="auto"/>
        </w:rPr>
        <w:t>create pressure for action</w:t>
      </w:r>
      <w:r w:rsidRPr="00676C2A">
        <w:rPr>
          <w:sz w:val="16"/>
        </w:rPr>
        <w:t>, while the cooperation allows for coordination and collaboration.</w:t>
      </w:r>
      <w:r>
        <w:rPr>
          <w:sz w:val="16"/>
        </w:rPr>
        <w:t>’</w:t>
      </w:r>
    </w:p>
    <w:p w14:paraId="43467A0C" w14:textId="52F29CFE" w:rsidR="00CF1172" w:rsidRDefault="00367460" w:rsidP="00367460">
      <w:pPr>
        <w:pStyle w:val="Heading2"/>
      </w:pPr>
      <w:r>
        <w:t xml:space="preserve">Impact – Warming </w:t>
      </w:r>
    </w:p>
    <w:p w14:paraId="407DB103" w14:textId="43247629" w:rsidR="00F95CA7" w:rsidRPr="00F95CA7" w:rsidRDefault="00F95CA7" w:rsidP="00F95CA7">
      <w:pPr>
        <w:pStyle w:val="Heading3"/>
      </w:pPr>
      <w:r>
        <w:t xml:space="preserve">Warming Turns Environment </w:t>
      </w:r>
    </w:p>
    <w:p w14:paraId="6DC59E76" w14:textId="77777777" w:rsidR="00A42AD7" w:rsidRDefault="00A42AD7" w:rsidP="00A42AD7">
      <w:pPr>
        <w:pStyle w:val="Heading4"/>
      </w:pPr>
      <w:r>
        <w:t>Climate change spills up and triggers biodiversity loss and extinction</w:t>
      </w:r>
    </w:p>
    <w:p w14:paraId="515D191D" w14:textId="77777777" w:rsidR="00A42AD7" w:rsidRPr="000B56E9" w:rsidRDefault="00A42AD7" w:rsidP="00A42AD7">
      <w:r w:rsidRPr="000B56E9">
        <w:rPr>
          <w:rFonts w:eastAsiaTheme="majorEastAsia" w:cstheme="majorBidi"/>
          <w:b/>
          <w:bCs/>
          <w:sz w:val="26"/>
          <w:szCs w:val="26"/>
        </w:rPr>
        <w:t>Rice 20</w:t>
      </w:r>
      <w:r>
        <w:t xml:space="preserve"> (Doyle Rice, Reporter for USA TODAY, </w:t>
      </w:r>
      <w:r w:rsidRPr="000B56E9">
        <w:t xml:space="preserve">"One-third of all plant and animal species could be extinct in 50 years, study warns," USA TODAY, </w:t>
      </w:r>
      <w:r>
        <w:t>Feburary 14</w:t>
      </w:r>
      <w:r w:rsidRPr="000B56E9">
        <w:rPr>
          <w:vertAlign w:val="superscript"/>
        </w:rPr>
        <w:t>th</w:t>
      </w:r>
      <w:r>
        <w:t xml:space="preserve">, 2020, </w:t>
      </w:r>
      <w:hyperlink r:id="rId72" w:history="1">
        <w:r w:rsidRPr="00A032FB">
          <w:rPr>
            <w:rStyle w:val="Hyperlink"/>
          </w:rPr>
          <w:t>https://www.usatoday.com/story/news/nation/2020/02/14/climate-change-study-plant-animal-extinction/4760646002/</w:t>
        </w:r>
      </w:hyperlink>
      <w:r>
        <w:t>, //calb)</w:t>
      </w:r>
    </w:p>
    <w:p w14:paraId="7B995E4D" w14:textId="77777777" w:rsidR="00A42AD7" w:rsidRDefault="00A42AD7" w:rsidP="00A42AD7">
      <w:pPr>
        <w:rPr>
          <w:rStyle w:val="StyleUnderline"/>
        </w:rPr>
      </w:pPr>
      <w:r w:rsidRPr="009076B4">
        <w:rPr>
          <w:rStyle w:val="StyleUnderline"/>
        </w:rPr>
        <w:t xml:space="preserve">Researchers </w:t>
      </w:r>
      <w:r w:rsidRPr="000B56E9">
        <w:rPr>
          <w:rStyle w:val="StyleUnderline"/>
        </w:rPr>
        <w:t>studied recent extinctions from climate change</w:t>
      </w:r>
      <w:r w:rsidRPr="009076B4">
        <w:rPr>
          <w:rStyle w:val="StyleUnderline"/>
        </w:rPr>
        <w:t xml:space="preserve"> to estimate how many species would be lost over the next 50 years. </w:t>
      </w:r>
      <w:r w:rsidRPr="009076B4">
        <w:rPr>
          <w:sz w:val="12"/>
        </w:rPr>
        <w:t>Specifically, scientists from the University of Arizona studied data from 538 species at 581 sites around the world and focused on plant and animal species that were surveyed at the same sites over time, at least 10 years apart.</w:t>
      </w:r>
      <w:r>
        <w:rPr>
          <w:sz w:val="12"/>
        </w:rPr>
        <w:t xml:space="preserve"> </w:t>
      </w:r>
      <w:r w:rsidRPr="009076B4">
        <w:rPr>
          <w:sz w:val="12"/>
        </w:rPr>
        <w:t>"By analyzing the change in 19 climatic variables at each site, we could determine which variables drive local extinctions and how much change a population can tolerate without going extinct," said Cristian Román-Palacios, of the department of ecology and evolutionary biology at the University of Arizona, in a statement.</w:t>
      </w:r>
      <w:r>
        <w:rPr>
          <w:sz w:val="12"/>
        </w:rPr>
        <w:t xml:space="preserve"> </w:t>
      </w:r>
      <w:r w:rsidRPr="009076B4">
        <w:rPr>
          <w:sz w:val="12"/>
        </w:rPr>
        <w:t>"We also estimated how quickly populations can move to try and escape rising temperatures.</w:t>
      </w:r>
      <w:r>
        <w:rPr>
          <w:sz w:val="12"/>
        </w:rPr>
        <w:t xml:space="preserve"> </w:t>
      </w:r>
      <w:r w:rsidRPr="009076B4">
        <w:rPr>
          <w:sz w:val="12"/>
        </w:rPr>
        <w:t>"When we put all of these pieces of information together for each species, we can come up with detailed estimates of global extinction rates for hundreds of plant and animal species."</w:t>
      </w:r>
      <w:r>
        <w:rPr>
          <w:sz w:val="12"/>
        </w:rPr>
        <w:t xml:space="preserve"> </w:t>
      </w:r>
      <w:r w:rsidRPr="009076B4">
        <w:rPr>
          <w:rStyle w:val="StyleUnderline"/>
        </w:rPr>
        <w:t>Globally</w:t>
      </w:r>
      <w:r w:rsidRPr="000B56E9">
        <w:rPr>
          <w:rStyle w:val="StyleUnderline"/>
        </w:rPr>
        <w:t xml:space="preserve">, up to </w:t>
      </w:r>
      <w:r w:rsidRPr="000B56E9">
        <w:rPr>
          <w:rStyle w:val="StyleUnderline"/>
          <w:highlight w:val="cyan"/>
        </w:rPr>
        <w:t>1 million species are at risk of extinction because of human activities</w:t>
      </w:r>
      <w:r w:rsidRPr="009076B4">
        <w:rPr>
          <w:rStyle w:val="StyleUnderline"/>
        </w:rPr>
        <w:t>, according to a United Nations report released in May. Many experts say a “mass extinction event” – only the sixth in the past half-billion years – is already underway. Climate change:</w:t>
      </w:r>
      <w:r>
        <w:rPr>
          <w:rStyle w:val="StyleUnderline"/>
        </w:rPr>
        <w:t xml:space="preserve"> </w:t>
      </w:r>
      <w:r w:rsidRPr="009076B4">
        <w:rPr>
          <w:rStyle w:val="StyleUnderline"/>
        </w:rPr>
        <w:t xml:space="preserve">Bumblebees are disappearing at rates 'consistent with mass extinction' This study found that maximum annual temperatures – the highest daily highs in summer – are the key variable that best explains whether </w:t>
      </w:r>
      <w:r w:rsidRPr="000B56E9">
        <w:rPr>
          <w:rStyle w:val="StyleUnderline"/>
        </w:rPr>
        <w:t>a species will go extinct.</w:t>
      </w:r>
      <w:r w:rsidRPr="000B56E9">
        <w:rPr>
          <w:sz w:val="12"/>
        </w:rPr>
        <w:t xml:space="preserve"> </w:t>
      </w:r>
      <w:r w:rsidRPr="000B56E9">
        <w:rPr>
          <w:rStyle w:val="StyleUnderline"/>
        </w:rPr>
        <w:t xml:space="preserve">Previous studies have focused on </w:t>
      </w:r>
      <w:r w:rsidRPr="000B56E9">
        <w:rPr>
          <w:rStyle w:val="StyleUnderline"/>
          <w:highlight w:val="cyan"/>
        </w:rPr>
        <w:t xml:space="preserve">migration to cooler habitats as a way for species to "escape" from warming climates. However, </w:t>
      </w:r>
      <w:r w:rsidRPr="000B56E9">
        <w:rPr>
          <w:rStyle w:val="StyleUnderline"/>
        </w:rPr>
        <w:t xml:space="preserve">this study found that most </w:t>
      </w:r>
      <w:r w:rsidRPr="000B56E9">
        <w:rPr>
          <w:rStyle w:val="StyleUnderline"/>
          <w:highlight w:val="cyan"/>
        </w:rPr>
        <w:t>species won't be able to do this quickly enough to avoid extinction</w:t>
      </w:r>
      <w:r w:rsidRPr="00195CF0">
        <w:rPr>
          <w:rStyle w:val="StyleUnderline"/>
        </w:rPr>
        <w:t xml:space="preserve">, based on their past rates of movement. Instead, researchers found that many species were able to tolerate some increases in maximum temperatures, but only up to a point. They found that </w:t>
      </w:r>
      <w:r w:rsidRPr="000B56E9">
        <w:rPr>
          <w:rStyle w:val="StyleUnderline"/>
          <w:highlight w:val="cyan"/>
        </w:rPr>
        <w:t>about 50% of the species had</w:t>
      </w:r>
      <w:r w:rsidRPr="00195CF0">
        <w:rPr>
          <w:rStyle w:val="StyleUnderline"/>
        </w:rPr>
        <w:t xml:space="preserve"> local </w:t>
      </w:r>
      <w:r w:rsidRPr="000B56E9">
        <w:rPr>
          <w:rStyle w:val="StyleUnderline"/>
          <w:highlight w:val="cyan"/>
        </w:rPr>
        <w:t>extinctions if maximum temperatures increased by more than 0.9 degrees</w:t>
      </w:r>
      <w:r w:rsidRPr="00195CF0">
        <w:rPr>
          <w:rStyle w:val="StyleUnderline"/>
        </w:rPr>
        <w:t xml:space="preserve"> Fahrenheit, </w:t>
      </w:r>
      <w:r w:rsidRPr="000B56E9">
        <w:rPr>
          <w:rStyle w:val="StyleUnderline"/>
          <w:highlight w:val="cyan"/>
        </w:rPr>
        <w:t>and up to 95% if temperatures increased by more than 5.2 degrees</w:t>
      </w:r>
      <w:r w:rsidRPr="00195CF0">
        <w:rPr>
          <w:rStyle w:val="StyleUnderline"/>
        </w:rPr>
        <w:t xml:space="preserve"> Fahrenheit. </w:t>
      </w:r>
    </w:p>
    <w:p w14:paraId="45467E86" w14:textId="33BE6FFF" w:rsidR="00A42AD7" w:rsidRDefault="00F95CA7" w:rsidP="00F95CA7">
      <w:pPr>
        <w:pStyle w:val="Heading3"/>
      </w:pPr>
      <w:r>
        <w:t>Warming Turns Laundry List</w:t>
      </w:r>
    </w:p>
    <w:p w14:paraId="3C70A323" w14:textId="0B189FE9" w:rsidR="00A42AD7" w:rsidRDefault="00A42AD7" w:rsidP="00A42AD7">
      <w:pPr>
        <w:pStyle w:val="Heading4"/>
      </w:pPr>
      <w:r>
        <w:t xml:space="preserve">Warming triggers </w:t>
      </w:r>
      <w:r w:rsidR="00F95CA7">
        <w:t xml:space="preserve">major impacts and causes </w:t>
      </w:r>
      <w:r>
        <w:t xml:space="preserve">mass extinction </w:t>
      </w:r>
    </w:p>
    <w:p w14:paraId="482F41FE" w14:textId="77777777" w:rsidR="00A42AD7" w:rsidRPr="00703EE9" w:rsidRDefault="00A42AD7" w:rsidP="00A42AD7">
      <w:r w:rsidRPr="00703EE9">
        <w:rPr>
          <w:rStyle w:val="Heading4Char"/>
        </w:rPr>
        <w:t xml:space="preserve">Weston 21 </w:t>
      </w:r>
      <w:r>
        <w:t xml:space="preserve">(Phoebe Weston, </w:t>
      </w:r>
      <w:r w:rsidRPr="00703EE9">
        <w:t xml:space="preserve"> "Top scientists warn of 'ghastly future of mass extinction' and climate disruption," 1-13-2021, </w:t>
      </w:r>
      <w:r>
        <w:t xml:space="preserve">The </w:t>
      </w:r>
      <w:r w:rsidRPr="00703EE9">
        <w:t>Guardian,</w:t>
      </w:r>
      <w:r>
        <w:t xml:space="preserve"> </w:t>
      </w:r>
      <w:hyperlink r:id="rId73" w:history="1">
        <w:r w:rsidRPr="00A032FB">
          <w:rPr>
            <w:rStyle w:val="Hyperlink"/>
          </w:rPr>
          <w:t>https://www.theguardian.com/environment/2021/jan/13/top-scientists-warn-of-ghastly-future-of-mass-extinction-and-climate-disruption-aoe</w:t>
        </w:r>
      </w:hyperlink>
      <w:r>
        <w:t>, //calb)</w:t>
      </w:r>
    </w:p>
    <w:p w14:paraId="580383AA" w14:textId="77777777" w:rsidR="00A42AD7" w:rsidRDefault="00A42AD7" w:rsidP="00A42AD7">
      <w:pPr>
        <w:rPr>
          <w:sz w:val="16"/>
        </w:rPr>
      </w:pPr>
      <w:r w:rsidRPr="00703EE9">
        <w:rPr>
          <w:rStyle w:val="StyleUnderline"/>
        </w:rPr>
        <w:t xml:space="preserve">The planet is facing </w:t>
      </w:r>
      <w:r w:rsidRPr="00703EE9">
        <w:rPr>
          <w:rStyle w:val="StyleUnderline"/>
          <w:highlight w:val="cyan"/>
        </w:rPr>
        <w:t>a “ghastly future of mass extinction, declining health and climate-disruption upheavals” t</w:t>
      </w:r>
      <w:r w:rsidRPr="00703EE9">
        <w:rPr>
          <w:rStyle w:val="StyleUnderline"/>
        </w:rPr>
        <w:t xml:space="preserve">hat threaten human survival </w:t>
      </w:r>
      <w:r w:rsidRPr="00703EE9">
        <w:rPr>
          <w:rStyle w:val="StyleUnderline"/>
          <w:highlight w:val="cyan"/>
        </w:rPr>
        <w:t>because of</w:t>
      </w:r>
      <w:r w:rsidRPr="00703EE9">
        <w:rPr>
          <w:rStyle w:val="StyleUnderline"/>
        </w:rPr>
        <w:t xml:space="preserve"> ignorance and inaction, according to an international group of scientists, who warn people still haven’t grasped the urgency of the biodiversity and </w:t>
      </w:r>
      <w:r w:rsidRPr="00703EE9">
        <w:rPr>
          <w:rStyle w:val="StyleUnderline"/>
          <w:highlight w:val="cyan"/>
        </w:rPr>
        <w:t>climate crises</w:t>
      </w:r>
      <w:r w:rsidRPr="00703EE9">
        <w:rPr>
          <w:sz w:val="16"/>
        </w:rPr>
        <w:t>. The 17 experts, including Prof Paul Ehrlich from Stanford University, author of The Population Bomb, and scientists from Mexico, Australia and the US, say the planet is in a much worse state than most people – even scientists – understood. “</w:t>
      </w:r>
      <w:r w:rsidRPr="00703EE9">
        <w:rPr>
          <w:rStyle w:val="StyleUnderline"/>
          <w:highlight w:val="cyan"/>
        </w:rPr>
        <w:t>The scale of the threats to the biosphere and all its lifeforms</w:t>
      </w:r>
      <w:r w:rsidRPr="00703EE9">
        <w:rPr>
          <w:rStyle w:val="StyleUnderline"/>
        </w:rPr>
        <w:t xml:space="preserve"> – including humanity – is in fact so great </w:t>
      </w:r>
      <w:r w:rsidRPr="00703EE9">
        <w:rPr>
          <w:rStyle w:val="StyleUnderline"/>
          <w:highlight w:val="cyan"/>
        </w:rPr>
        <w:t>that it is difficult to grasp</w:t>
      </w:r>
      <w:r w:rsidRPr="00703EE9">
        <w:rPr>
          <w:rStyle w:val="StyleUnderline"/>
        </w:rPr>
        <w:t xml:space="preserve"> for even well-informed experts,” they write in a report in Frontiers in Conservation Science which references more than 150 studies detailing the world’s major environmental challenges.</w:t>
      </w:r>
      <w:r w:rsidRPr="00703EE9">
        <w:rPr>
          <w:sz w:val="16"/>
        </w:rPr>
        <w:t xml:space="preserve"> The delay between destruction of the natural world and the impacts of these actions means people do not recognise how vast the problem is, the paper argues. </w:t>
      </w:r>
      <w:r w:rsidRPr="00703EE9">
        <w:rPr>
          <w:rStyle w:val="StyleUnderline"/>
        </w:rPr>
        <w:t xml:space="preserve">“[The] mainstream is having difficulty grasping the magnitude of this loss, despite the steady erosion of the fabric of human civilisation.” The report warns that </w:t>
      </w:r>
      <w:r w:rsidRPr="00703EE9">
        <w:rPr>
          <w:rStyle w:val="StyleUnderline"/>
          <w:highlight w:val="cyan"/>
        </w:rPr>
        <w:t>climate-induced mass migrations, more pandemics and conflicts over resources will be inevitable</w:t>
      </w:r>
      <w:r w:rsidRPr="00703EE9">
        <w:rPr>
          <w:rStyle w:val="StyleUnderline"/>
        </w:rPr>
        <w:t xml:space="preserve"> unless urgent action is taken.</w:t>
      </w:r>
      <w:r w:rsidRPr="00703EE9">
        <w:rPr>
          <w:sz w:val="16"/>
        </w:rPr>
        <w:t xml:space="preserve"> “Ours is not a call to surrender – we aim to provide leaders with a realistic ‘cold shower’ of the state of the planet that is essential for planning to avoid a ghastly future,” it adds. Dealing with the enormity of the problem requires far-reaching changes to global capitalism, education and equality, the paper says. These include abolishing the idea of perpetual economic growth, properly pricing environmental externalities, stopping the use of fossil fuels, reining in corporate lobbying, and empowering women, the researchers argue. </w:t>
      </w:r>
      <w:r w:rsidRPr="00703EE9">
        <w:rPr>
          <w:rStyle w:val="StyleUnderline"/>
        </w:rPr>
        <w:t xml:space="preserve">The report comes months after </w:t>
      </w:r>
      <w:r w:rsidRPr="00703EE9">
        <w:rPr>
          <w:rStyle w:val="StyleUnderline"/>
          <w:highlight w:val="cyan"/>
        </w:rPr>
        <w:t>the world failed to meet a single UN Aichi biodiversity target</w:t>
      </w:r>
      <w:r w:rsidRPr="00703EE9">
        <w:rPr>
          <w:rStyle w:val="StyleUnderline"/>
        </w:rPr>
        <w:t>, created to stem the destruction of the natural world, the second consecutive time governments have failed to meet their 10-year biodiversity goals.</w:t>
      </w:r>
      <w:r w:rsidRPr="00703EE9">
        <w:rPr>
          <w:sz w:val="16"/>
        </w:rPr>
        <w:t xml:space="preserve"> This week a coalition of more than 50 countries pledged to protect almost a third of the planet by 2030. </w:t>
      </w:r>
      <w:r w:rsidRPr="00703EE9">
        <w:rPr>
          <w:rStyle w:val="StyleUnderline"/>
          <w:highlight w:val="cyan"/>
        </w:rPr>
        <w:t>An estimated one million species are at risk of extinction</w:t>
      </w:r>
      <w:r w:rsidRPr="00703EE9">
        <w:rPr>
          <w:rStyle w:val="StyleUnderline"/>
        </w:rPr>
        <w:t xml:space="preserve">, many within decades, according to a recent UN report. “Environmental deterioration is </w:t>
      </w:r>
      <w:r w:rsidRPr="00703EE9">
        <w:rPr>
          <w:rStyle w:val="StyleUnderline"/>
          <w:highlight w:val="cyan"/>
        </w:rPr>
        <w:t>infinitely more</w:t>
      </w:r>
      <w:r w:rsidRPr="00703EE9">
        <w:rPr>
          <w:rStyle w:val="StyleUnderline"/>
        </w:rPr>
        <w:t xml:space="preserve"> </w:t>
      </w:r>
      <w:r w:rsidRPr="00703EE9">
        <w:rPr>
          <w:rStyle w:val="StyleUnderline"/>
          <w:highlight w:val="cyan"/>
        </w:rPr>
        <w:t>threatening to civilisation than</w:t>
      </w:r>
      <w:r w:rsidRPr="00703EE9">
        <w:rPr>
          <w:rStyle w:val="StyleUnderline"/>
        </w:rPr>
        <w:t xml:space="preserve"> Trumpism or </w:t>
      </w:r>
      <w:r w:rsidRPr="00703EE9">
        <w:rPr>
          <w:rStyle w:val="StyleUnderline"/>
          <w:highlight w:val="cyan"/>
        </w:rPr>
        <w:t>Covid-19</w:t>
      </w:r>
      <w:r w:rsidRPr="00703EE9">
        <w:rPr>
          <w:rStyle w:val="StyleUnderline"/>
        </w:rPr>
        <w:t>,”</w:t>
      </w:r>
      <w:r w:rsidRPr="00703EE9">
        <w:rPr>
          <w:sz w:val="16"/>
        </w:rPr>
        <w:t xml:space="preserve"> Ehrlich told the Guardian. In The Population Bomb, published in 1968, Ehrlich warned of imminent population explosion and hundreds of millions of people starving to death. Although he has acknowledged some timings were wrong, he has said he stands by its fundamental message that population growth and high levels of consumption by wealthy nations is driving destruction. He told the Guardian: </w:t>
      </w:r>
      <w:r w:rsidRPr="00703EE9">
        <w:rPr>
          <w:rStyle w:val="StyleUnderline"/>
        </w:rPr>
        <w:t xml:space="preserve">“Growthmania is the fatal disease of civilisation - it must be replaced by campaigns that make equity and well-being society’s goals - not consuming more junk.” Large populations and their </w:t>
      </w:r>
      <w:r w:rsidRPr="00703EE9">
        <w:rPr>
          <w:rStyle w:val="StyleUnderline"/>
          <w:highlight w:val="cyan"/>
        </w:rPr>
        <w:t>continued growth drive soil degradation and biodiversity loss</w:t>
      </w:r>
      <w:r w:rsidRPr="00703EE9">
        <w:rPr>
          <w:rStyle w:val="StyleUnderline"/>
        </w:rPr>
        <w:t xml:space="preserve">, the new paper warns. “More people means that more synthetic compounds and dangerous throwaway plastics are manufactured, many of which add to the growing toxification of the Earth. It also </w:t>
      </w:r>
      <w:r w:rsidRPr="00703EE9">
        <w:rPr>
          <w:rStyle w:val="StyleUnderline"/>
          <w:highlight w:val="cyan"/>
        </w:rPr>
        <w:t>increases the chances of pandemics that fuel ever-more desperate hunts for scarce resources</w:t>
      </w:r>
      <w:r w:rsidRPr="00703EE9">
        <w:rPr>
          <w:rStyle w:val="StyleUnderline"/>
        </w:rPr>
        <w:t>.”</w:t>
      </w:r>
      <w:r w:rsidRPr="00703EE9">
        <w:rPr>
          <w:sz w:val="16"/>
        </w:rPr>
        <w:t xml:space="preserve"> Mass die-off of birds in south-western US 'caused by starvation' </w:t>
      </w:r>
    </w:p>
    <w:p w14:paraId="1A5604AD" w14:textId="62076932" w:rsidR="00A42AD7" w:rsidRDefault="00F95CA7" w:rsidP="00F95CA7">
      <w:pPr>
        <w:pStyle w:val="Heading3"/>
      </w:pPr>
      <w:r>
        <w:t>Warming Turns Water Resources</w:t>
      </w:r>
    </w:p>
    <w:p w14:paraId="70FE1DD6" w14:textId="5053D3CA" w:rsidR="00A42AD7" w:rsidRDefault="00A42AD7" w:rsidP="00A42AD7">
      <w:pPr>
        <w:pStyle w:val="Heading4"/>
      </w:pPr>
      <w:r>
        <w:t xml:space="preserve">Warming </w:t>
      </w:r>
      <w:r w:rsidR="00F95CA7">
        <w:t xml:space="preserve">devastates water and other resources and drives mass extinctions </w:t>
      </w:r>
    </w:p>
    <w:p w14:paraId="5FCB9566" w14:textId="77777777" w:rsidR="00A42AD7" w:rsidRPr="00040E07" w:rsidRDefault="00A42AD7" w:rsidP="00A42AD7">
      <w:r w:rsidRPr="00040E07">
        <w:rPr>
          <w:rFonts w:eastAsiaTheme="majorEastAsia" w:cstheme="majorBidi"/>
          <w:b/>
          <w:bCs/>
          <w:sz w:val="26"/>
          <w:szCs w:val="26"/>
        </w:rPr>
        <w:t xml:space="preserve">Krosofsky 21 </w:t>
      </w:r>
      <w:r>
        <w:t>(</w:t>
      </w:r>
      <w:r w:rsidRPr="00040E07">
        <w:t>Andrew Krosofsky, "How Global Warming May Eventually Lead to Global Extinction,"</w:t>
      </w:r>
      <w:r>
        <w:t xml:space="preserve"> </w:t>
      </w:r>
      <w:r w:rsidRPr="00040E07">
        <w:t xml:space="preserve">3-11-2021,  Green Matters, </w:t>
      </w:r>
      <w:hyperlink r:id="rId74" w:history="1">
        <w:r w:rsidRPr="00A032FB">
          <w:rPr>
            <w:rStyle w:val="Hyperlink"/>
          </w:rPr>
          <w:t>https://www.greenmatters.com/p/will-global-warming-cause-extinction</w:t>
        </w:r>
      </w:hyperlink>
      <w:r>
        <w:t>, //calb)</w:t>
      </w:r>
    </w:p>
    <w:p w14:paraId="202F513C" w14:textId="77777777" w:rsidR="00A42AD7" w:rsidRPr="00040E07" w:rsidRDefault="00A42AD7" w:rsidP="00A42AD7">
      <w:pPr>
        <w:rPr>
          <w:rStyle w:val="StyleUnderline"/>
        </w:rPr>
      </w:pPr>
      <w:r w:rsidRPr="00040E07">
        <w:rPr>
          <w:sz w:val="14"/>
        </w:rPr>
        <w:t xml:space="preserve">Eventually, yes. </w:t>
      </w:r>
      <w:r w:rsidRPr="006B364A">
        <w:rPr>
          <w:rStyle w:val="StyleUnderline"/>
          <w:highlight w:val="cyan"/>
        </w:rPr>
        <w:t>Global warming will invariably result in the mass extinction of</w:t>
      </w:r>
      <w:r w:rsidRPr="00040E07">
        <w:rPr>
          <w:rStyle w:val="StyleUnderline"/>
        </w:rPr>
        <w:t xml:space="preserve"> millions of different species, </w:t>
      </w:r>
      <w:r w:rsidRPr="006B364A">
        <w:rPr>
          <w:rStyle w:val="StyleUnderline"/>
          <w:highlight w:val="cyan"/>
        </w:rPr>
        <w:t>humankind</w:t>
      </w:r>
      <w:r w:rsidRPr="00040E07">
        <w:rPr>
          <w:rStyle w:val="StyleUnderline"/>
        </w:rPr>
        <w:t xml:space="preserve"> included. In fact, the Center for Biological Diversity says that </w:t>
      </w:r>
      <w:r w:rsidRPr="006B364A">
        <w:rPr>
          <w:rStyle w:val="StyleUnderline"/>
          <w:highlight w:val="cyan"/>
        </w:rPr>
        <w:t>global warming is currently the greatest threat to life on this planet.</w:t>
      </w:r>
      <w:r w:rsidRPr="00040E07">
        <w:rPr>
          <w:rStyle w:val="StyleUnderline"/>
        </w:rPr>
        <w:t xml:space="preserve"> Global warming causes a number of detrimental effects on the environment that many species won’t be able to handle long-term.</w:t>
      </w:r>
      <w:r w:rsidRPr="00040E07">
        <w:rPr>
          <w:sz w:val="14"/>
        </w:rPr>
        <w:t xml:space="preserve"> </w:t>
      </w:r>
      <w:r w:rsidRPr="006B364A">
        <w:rPr>
          <w:rStyle w:val="StyleUnderline"/>
        </w:rPr>
        <w:t>ex</w:t>
      </w:r>
      <w:r w:rsidRPr="00040E07">
        <w:rPr>
          <w:rStyle w:val="StyleUnderline"/>
        </w:rPr>
        <w:t xml:space="preserve">treme weather patterns are shifting climates across the globe, eliminating habitats and altering the landscape. As a result, </w:t>
      </w:r>
      <w:r w:rsidRPr="006B364A">
        <w:rPr>
          <w:rStyle w:val="StyleUnderline"/>
          <w:highlight w:val="cyan"/>
        </w:rPr>
        <w:t>food and fresh water sources are being drastically reduced</w:t>
      </w:r>
      <w:r w:rsidRPr="00040E07">
        <w:rPr>
          <w:rStyle w:val="StyleUnderline"/>
        </w:rPr>
        <w:t>. T</w:t>
      </w:r>
      <w:r w:rsidRPr="00040E07">
        <w:rPr>
          <w:sz w:val="14"/>
        </w:rPr>
        <w:t xml:space="preserve">hen, of course, there are the rising global temperatures themselves, which many species are physically unable to contend with. </w:t>
      </w:r>
      <w:r w:rsidRPr="00040E07">
        <w:rPr>
          <w:rStyle w:val="StyleUnderline"/>
        </w:rPr>
        <w:t xml:space="preserve">Formerly </w:t>
      </w:r>
      <w:r w:rsidRPr="006B364A">
        <w:rPr>
          <w:rStyle w:val="StyleUnderline"/>
          <w:highlight w:val="cyan"/>
        </w:rPr>
        <w:t>frozen arctic and antarctic regions are melting,</w:t>
      </w:r>
      <w:r w:rsidRPr="00040E07">
        <w:rPr>
          <w:rStyle w:val="StyleUnderline"/>
        </w:rPr>
        <w:t xml:space="preserve"> increasing sea levels and temperatures. Eventually, </w:t>
      </w:r>
      <w:r w:rsidRPr="006B364A">
        <w:rPr>
          <w:rStyle w:val="StyleUnderline"/>
          <w:highlight w:val="cyan"/>
        </w:rPr>
        <w:t>these effects will create a perfect storm of extinction conditions.</w:t>
      </w:r>
      <w:r w:rsidRPr="00040E07">
        <w:rPr>
          <w:sz w:val="14"/>
        </w:rPr>
        <w:t xml:space="preserve"> will global warming cause extinction What species will go extinct if global warming continues? The melting glaciers of the arctic and the searing, unmanageable heat indexes being seen along the Equator are just the tip of the iceberg, so to speak. </w:t>
      </w:r>
      <w:r w:rsidRPr="00040E07">
        <w:rPr>
          <w:rStyle w:val="StyleUnderline"/>
        </w:rPr>
        <w:t xml:space="preserve">The species that live in these climate zones have already been affected by the changes caused by global warming. </w:t>
      </w:r>
      <w:r w:rsidRPr="00040E07">
        <w:rPr>
          <w:sz w:val="14"/>
        </w:rPr>
        <w:t>Take polar bears for example, whose habitats and food sources have been so greatly diminished that they have been forced to range further and further south</w:t>
      </w:r>
      <w:r w:rsidRPr="006B364A">
        <w:rPr>
          <w:sz w:val="14"/>
          <w:highlight w:val="cyan"/>
        </w:rPr>
        <w:t xml:space="preserve">. </w:t>
      </w:r>
      <w:r w:rsidRPr="006B364A">
        <w:rPr>
          <w:rStyle w:val="StyleUnderline"/>
          <w:highlight w:val="cyan"/>
        </w:rPr>
        <w:t>Increased carbon dioxide levels in the atmosphere</w:t>
      </w:r>
      <w:r w:rsidRPr="00040E07">
        <w:rPr>
          <w:rStyle w:val="StyleUnderline"/>
        </w:rPr>
        <w:t xml:space="preserve"> and oceans have already </w:t>
      </w:r>
      <w:r w:rsidRPr="006B364A">
        <w:rPr>
          <w:rStyle w:val="StyleUnderline"/>
          <w:highlight w:val="cyan"/>
        </w:rPr>
        <w:t>led to ocean acidification</w:t>
      </w:r>
      <w:r w:rsidRPr="00040E07">
        <w:rPr>
          <w:rStyle w:val="StyleUnderline"/>
        </w:rPr>
        <w:t xml:space="preserve">. This has caused many species of crustaceans to either adapt or perish and has led to the mass bleaching of more than 50 percent of Australia’s Great Barrier Reef, according to National Geographic. According to the Center for Biological Diversity, the current trajectory of global warming predicts that </w:t>
      </w:r>
      <w:r w:rsidRPr="006B364A">
        <w:rPr>
          <w:rStyle w:val="StyleUnderline"/>
          <w:highlight w:val="cyan"/>
        </w:rPr>
        <w:t>more than 30 percent of Earth’s plant and animal species will face extinction</w:t>
      </w:r>
      <w:r w:rsidRPr="00040E07">
        <w:rPr>
          <w:rStyle w:val="StyleUnderline"/>
        </w:rPr>
        <w:t xml:space="preserve"> by 2050</w:t>
      </w:r>
      <w:r w:rsidRPr="00040E07">
        <w:rPr>
          <w:sz w:val="14"/>
        </w:rPr>
        <w:t xml:space="preserve">. By the end of the century, that number could be as high as 70 percent. will global warming cause extinction Will global warming cause humanity’s extinction? We won’t try and sugarcoat things, humanity’s own prospects aren’t looking that great either. </w:t>
      </w:r>
      <w:r w:rsidRPr="00040E07">
        <w:rPr>
          <w:rStyle w:val="StyleUnderline"/>
        </w:rPr>
        <w:t>According to The Conversation, our species has just under a decade left to get our CO₂ emissions under control. If we don’t cut those emissions by half before 2030, temperatures will rise to potentially catastrophic levels</w:t>
      </w:r>
      <w:r w:rsidRPr="006B364A">
        <w:rPr>
          <w:rStyle w:val="StyleUnderline"/>
          <w:highlight w:val="cyan"/>
        </w:rPr>
        <w:t>. It may only seem like a degree or so, but the worldwide ramifications are immense.</w:t>
      </w:r>
      <w:r w:rsidRPr="00040E07">
        <w:rPr>
          <w:sz w:val="14"/>
        </w:rPr>
        <w:t xml:space="preserve"> The human species is resilient. We will survive for a while longer, even if these grim global warming predictions come to pass, but it will mean less food, less water, and increased hardship across the world — especially in low-income areas and developing countries. </w:t>
      </w:r>
      <w:r w:rsidRPr="006B364A">
        <w:rPr>
          <w:rStyle w:val="StyleUnderline"/>
          <w:highlight w:val="cyan"/>
        </w:rPr>
        <w:t>This increase will also mean more pandemics, devastating storms, and uncontrollable wildfires.</w:t>
      </w:r>
    </w:p>
    <w:p w14:paraId="39D527A9" w14:textId="3CD39B7C" w:rsidR="001F17FF" w:rsidRDefault="001F17FF" w:rsidP="001F17FF">
      <w:pPr>
        <w:pStyle w:val="Heading3"/>
      </w:pPr>
      <w:r>
        <w:t>Warming Extinction</w:t>
      </w:r>
    </w:p>
    <w:p w14:paraId="3D0F06D7" w14:textId="77777777" w:rsidR="001F17FF" w:rsidRPr="00FF7C1E" w:rsidRDefault="001F17FF" w:rsidP="001F17FF">
      <w:pPr>
        <w:pStyle w:val="Heading4"/>
        <w:rPr>
          <w:rFonts w:cs="Times New Roman"/>
        </w:rPr>
      </w:pPr>
      <w:r w:rsidRPr="00FF7C1E">
        <w:rPr>
          <w:rFonts w:cs="Times New Roman"/>
        </w:rPr>
        <w:t>Unchecked warming causes extinction.</w:t>
      </w:r>
    </w:p>
    <w:p w14:paraId="04863EAD" w14:textId="77777777" w:rsidR="001F17FF" w:rsidRDefault="001F17FF" w:rsidP="001F17FF">
      <w:r w:rsidRPr="00FF7C1E">
        <w:rPr>
          <w:rStyle w:val="Style13ptBold"/>
        </w:rPr>
        <w:t>Kareiva 18</w:t>
      </w:r>
    </w:p>
    <w:p w14:paraId="2D1F1AC9" w14:textId="77777777" w:rsidR="001F17FF" w:rsidRPr="00FF7C1E" w:rsidRDefault="001F17FF" w:rsidP="001F17FF">
      <w:r w:rsidRPr="00FF7C1E">
        <w:t>Peter</w:t>
      </w:r>
      <w:r>
        <w:t>,</w:t>
      </w:r>
      <w:r w:rsidRPr="00FF7C1E">
        <w:t>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1D5363BE" w14:textId="77777777" w:rsidR="001F17FF" w:rsidRPr="00FF7C1E" w:rsidRDefault="001F17FF" w:rsidP="001F17FF">
      <w:pPr>
        <w:rPr>
          <w:rStyle w:val="StyleUnderline"/>
        </w:rPr>
      </w:pPr>
      <w:r w:rsidRPr="00FF7C1E">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3237C5">
        <w:rPr>
          <w:rStyle w:val="StyleUnderline"/>
          <w:highlight w:val="yellow"/>
        </w:rPr>
        <w:t>climate change</w:t>
      </w:r>
      <w:r w:rsidRPr="00FF7C1E">
        <w:rPr>
          <w:rStyle w:val="StyleUnderline"/>
        </w:rPr>
        <w:t xml:space="preserve">, global freshwater cycle, </w:t>
      </w:r>
      <w:r w:rsidRPr="003237C5">
        <w:rPr>
          <w:rStyle w:val="StyleUnderline"/>
          <w:highlight w:val="yellow"/>
        </w:rPr>
        <w:t>and ocean acidification</w:t>
      </w:r>
      <w:r w:rsidRPr="00FF7C1E">
        <w:rPr>
          <w:sz w:val="16"/>
        </w:rPr>
        <w:t xml:space="preserve">) do </w:t>
      </w:r>
      <w:r w:rsidRPr="003237C5">
        <w:rPr>
          <w:rStyle w:val="StyleUnderline"/>
          <w:highlight w:val="yellow"/>
        </w:rPr>
        <w:t xml:space="preserve">pose </w:t>
      </w:r>
      <w:r w:rsidRPr="003237C5">
        <w:rPr>
          <w:rStyle w:val="Emphasis"/>
          <w:highlight w:val="yellow"/>
        </w:rPr>
        <w:t>existential risks</w:t>
      </w:r>
      <w:r w:rsidRPr="00FF7C1E">
        <w:rPr>
          <w:sz w:val="16"/>
        </w:rPr>
        <w:t xml:space="preserve">. </w:t>
      </w:r>
      <w:r w:rsidRPr="00FF7C1E">
        <w:rPr>
          <w:rStyle w:val="StyleUnderline"/>
        </w:rPr>
        <w:t xml:space="preserve">This is </w:t>
      </w:r>
      <w:r w:rsidRPr="003237C5">
        <w:rPr>
          <w:rStyle w:val="StyleUnderline"/>
          <w:highlight w:val="yellow"/>
        </w:rPr>
        <w:t>because of</w:t>
      </w:r>
      <w:r w:rsidRPr="00FF7C1E">
        <w:rPr>
          <w:rStyle w:val="StyleUnderline"/>
        </w:rPr>
        <w:t xml:space="preserve"> intrinsic </w:t>
      </w:r>
      <w:r w:rsidRPr="00FF7C1E">
        <w:rPr>
          <w:rStyle w:val="Emphasis"/>
        </w:rPr>
        <w:t xml:space="preserve">positive </w:t>
      </w:r>
      <w:r w:rsidRPr="003237C5">
        <w:rPr>
          <w:rStyle w:val="Emphasis"/>
          <w:highlight w:val="yellow"/>
        </w:rPr>
        <w:t>feedback loops</w:t>
      </w:r>
      <w:r w:rsidRPr="00FF7C1E">
        <w:rPr>
          <w:rStyle w:val="StyleUnderline"/>
        </w:rPr>
        <w:t xml:space="preserve">, substantial </w:t>
      </w:r>
      <w:r w:rsidRPr="003237C5">
        <w:rPr>
          <w:rStyle w:val="Emphasis"/>
          <w:highlight w:val="yellow"/>
        </w:rPr>
        <w:t>lag times</w:t>
      </w:r>
      <w:r w:rsidRPr="00FF7C1E">
        <w:rPr>
          <w:sz w:val="16"/>
        </w:rPr>
        <w:t xml:space="preserve"> </w:t>
      </w:r>
      <w:r w:rsidRPr="00FF7C1E">
        <w:rPr>
          <w:rStyle w:val="StyleUnderline"/>
        </w:rPr>
        <w:t xml:space="preserve">between system change and experiencing the consequences of that change, </w:t>
      </w:r>
      <w:r w:rsidRPr="003237C5">
        <w:rPr>
          <w:rStyle w:val="StyleUnderline"/>
          <w:highlight w:val="yellow"/>
        </w:rPr>
        <w:t>and</w:t>
      </w:r>
      <w:r w:rsidRPr="00FF7C1E">
        <w:rPr>
          <w:rStyle w:val="StyleUnderline"/>
        </w:rPr>
        <w:t xml:space="preserve"> the fact these different boundaries interact with one another in ways that yield </w:t>
      </w:r>
      <w:r w:rsidRPr="003237C5">
        <w:rPr>
          <w:rStyle w:val="Emphasis"/>
          <w:highlight w:val="yellow"/>
        </w:rPr>
        <w:t>surprises</w:t>
      </w:r>
      <w:r w:rsidRPr="00FF7C1E">
        <w:rPr>
          <w:sz w:val="16"/>
        </w:rPr>
        <w:t xml:space="preserve">. In addition, </w:t>
      </w:r>
      <w:r w:rsidRPr="00FF7C1E">
        <w:rPr>
          <w:rStyle w:val="StyleUnderline"/>
        </w:rPr>
        <w:t xml:space="preserve">climate, freshwater, </w:t>
      </w:r>
      <w:r w:rsidRPr="003237C5">
        <w:rPr>
          <w:rStyle w:val="StyleUnderline"/>
          <w:highlight w:val="yellow"/>
        </w:rPr>
        <w:t>and</w:t>
      </w:r>
      <w:r w:rsidRPr="00FF7C1E">
        <w:rPr>
          <w:rStyle w:val="StyleUnderline"/>
        </w:rPr>
        <w:t xml:space="preserve"> ocean acidification are all directly </w:t>
      </w:r>
      <w:r w:rsidRPr="003237C5">
        <w:rPr>
          <w:rStyle w:val="StyleUnderline"/>
          <w:highlight w:val="yellow"/>
        </w:rPr>
        <w:t>connected to</w:t>
      </w:r>
      <w:r w:rsidRPr="00FF7C1E">
        <w:rPr>
          <w:rStyle w:val="StyleUnderline"/>
        </w:rPr>
        <w:t xml:space="preserve"> the provision of </w:t>
      </w:r>
      <w:r w:rsidRPr="003237C5">
        <w:rPr>
          <w:rStyle w:val="Emphasis"/>
          <w:highlight w:val="yellow"/>
        </w:rPr>
        <w:t>food</w:t>
      </w:r>
      <w:r w:rsidRPr="003237C5">
        <w:rPr>
          <w:rStyle w:val="StyleUnderline"/>
          <w:highlight w:val="yellow"/>
        </w:rPr>
        <w:t xml:space="preserve"> and </w:t>
      </w:r>
      <w:r w:rsidRPr="003237C5">
        <w:rPr>
          <w:rStyle w:val="Emphasis"/>
          <w:highlight w:val="yellow"/>
        </w:rPr>
        <w:t>water</w:t>
      </w:r>
      <w:r w:rsidRPr="00FF7C1E">
        <w:rPr>
          <w:rStyle w:val="StyleUnderline"/>
        </w:rPr>
        <w:t xml:space="preserve">, and </w:t>
      </w:r>
      <w:r w:rsidRPr="003237C5">
        <w:rPr>
          <w:rStyle w:val="StyleUnderline"/>
          <w:highlight w:val="yellow"/>
        </w:rPr>
        <w:t>shortages</w:t>
      </w:r>
      <w:r w:rsidRPr="00FF7C1E">
        <w:rPr>
          <w:sz w:val="16"/>
        </w:rPr>
        <w:t xml:space="preserve"> of food and water can </w:t>
      </w:r>
      <w:r w:rsidRPr="003237C5">
        <w:rPr>
          <w:rStyle w:val="StyleUnderline"/>
          <w:highlight w:val="yellow"/>
        </w:rPr>
        <w:t xml:space="preserve">create </w:t>
      </w:r>
      <w:r w:rsidRPr="003237C5">
        <w:rPr>
          <w:rStyle w:val="Emphasis"/>
          <w:highlight w:val="yellow"/>
        </w:rPr>
        <w:t>conflict</w:t>
      </w:r>
      <w:r w:rsidRPr="00FF7C1E">
        <w:rPr>
          <w:rStyle w:val="StyleUnderline"/>
        </w:rPr>
        <w:t xml:space="preserve"> and social unrest</w:t>
      </w:r>
      <w:r w:rsidRPr="00FF7C1E">
        <w:rPr>
          <w:sz w:val="16"/>
        </w:rPr>
        <w:t>.</w:t>
      </w:r>
      <w:r w:rsidRPr="00FF7C1E">
        <w:rPr>
          <w:sz w:val="12"/>
        </w:rPr>
        <w:t xml:space="preserve"> </w:t>
      </w:r>
      <w:r w:rsidRPr="00FF7C1E">
        <w:rPr>
          <w:rStyle w:val="StyleUnderline"/>
        </w:rPr>
        <w:t xml:space="preserve">Climate change has a long history of </w:t>
      </w:r>
      <w:r w:rsidRPr="00FF7C1E">
        <w:rPr>
          <w:rStyle w:val="Emphasis"/>
        </w:rPr>
        <w:t>disrupting civilizations</w:t>
      </w:r>
      <w:r w:rsidRPr="00FF7C1E">
        <w:rPr>
          <w:sz w:val="16"/>
        </w:rPr>
        <w:t xml:space="preserve"> </w:t>
      </w:r>
      <w:r w:rsidRPr="00FF7C1E">
        <w:rPr>
          <w:rStyle w:val="StyleUnderline"/>
        </w:rPr>
        <w:t xml:space="preserve">and sometimes precipitating the </w:t>
      </w:r>
      <w:r w:rsidRPr="00FF7C1E">
        <w:rPr>
          <w:rStyle w:val="Emphasis"/>
        </w:rPr>
        <w:t>collapse of cultures</w:t>
      </w:r>
      <w:r w:rsidRPr="00FF7C1E">
        <w:rPr>
          <w:sz w:val="16"/>
        </w:rPr>
        <w:t xml:space="preserve"> </w:t>
      </w:r>
      <w:r w:rsidRPr="00FF7C1E">
        <w:rPr>
          <w:rStyle w:val="StyleUnderline"/>
        </w:rPr>
        <w:t>or mass emigrations</w:t>
      </w:r>
      <w:r w:rsidRPr="00FF7C1E">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FF7C1E">
        <w:rPr>
          <w:sz w:val="12"/>
        </w:rPr>
        <w:t xml:space="preserve"> </w:t>
      </w:r>
      <w:r w:rsidRPr="00FF7C1E">
        <w:rPr>
          <w:rStyle w:val="StyleUnderline"/>
        </w:rPr>
        <w:t xml:space="preserve">Climate change intersects with freshwater resources because it is expected to </w:t>
      </w:r>
      <w:r w:rsidRPr="00FF7C1E">
        <w:rPr>
          <w:rStyle w:val="Emphasis"/>
        </w:rPr>
        <w:t>exacerbate drought</w:t>
      </w:r>
      <w:r w:rsidRPr="00FF7C1E">
        <w:rPr>
          <w:rStyle w:val="StyleUnderline"/>
        </w:rPr>
        <w:t xml:space="preserve"> and</w:t>
      </w:r>
      <w:r w:rsidRPr="00FF7C1E">
        <w:rPr>
          <w:sz w:val="16"/>
        </w:rPr>
        <w:t xml:space="preserve"> </w:t>
      </w:r>
      <w:r w:rsidRPr="00FF7C1E">
        <w:rPr>
          <w:rStyle w:val="Emphasis"/>
        </w:rPr>
        <w:t>water scarcity</w:t>
      </w:r>
      <w:r w:rsidRPr="00FF7C1E">
        <w:rPr>
          <w:rStyle w:val="StyleUnderline"/>
        </w:rPr>
        <w:t xml:space="preserve">, as well as </w:t>
      </w:r>
      <w:r w:rsidRPr="003237C5">
        <w:rPr>
          <w:rStyle w:val="Emphasis"/>
          <w:highlight w:val="yellow"/>
        </w:rPr>
        <w:t>flooding</w:t>
      </w:r>
      <w:r w:rsidRPr="00FF7C1E">
        <w:rPr>
          <w:sz w:val="16"/>
        </w:rPr>
        <w:t xml:space="preserve">. </w:t>
      </w:r>
      <w:r w:rsidRPr="00FF7C1E">
        <w:rPr>
          <w:rStyle w:val="StyleUnderline"/>
        </w:rPr>
        <w:t xml:space="preserve">Climate change </w:t>
      </w:r>
      <w:r w:rsidRPr="003237C5">
        <w:rPr>
          <w:rStyle w:val="StyleUnderline"/>
          <w:highlight w:val="yellow"/>
        </w:rPr>
        <w:t>can</w:t>
      </w:r>
      <w:r w:rsidRPr="00FF7C1E">
        <w:rPr>
          <w:rStyle w:val="StyleUnderline"/>
        </w:rPr>
        <w:t xml:space="preserve"> even impair water quality because it is associated with heavy rains that </w:t>
      </w:r>
      <w:r w:rsidRPr="003237C5">
        <w:rPr>
          <w:rStyle w:val="StyleUnderline"/>
          <w:highlight w:val="yellow"/>
        </w:rPr>
        <w:t>overwhelm sewage treatment</w:t>
      </w:r>
      <w:r w:rsidRPr="00FF7C1E">
        <w:rPr>
          <w:rStyle w:val="StyleUnderline"/>
        </w:rPr>
        <w:t xml:space="preserve"> facilities, or because it results in higher concentrations of pollutants</w:t>
      </w:r>
      <w:r w:rsidRPr="00FF7C1E">
        <w:rPr>
          <w:sz w:val="16"/>
        </w:rPr>
        <w:t xml:space="preserve"> in groundwater as a result of enhanced evaporation and reduced groundwater recharge. </w:t>
      </w:r>
      <w:r w:rsidRPr="00FF7C1E">
        <w:rPr>
          <w:rStyle w:val="StyleUnderline"/>
        </w:rPr>
        <w:t>Ample clean water</w:t>
      </w:r>
      <w:r w:rsidRPr="00FF7C1E">
        <w:rPr>
          <w:sz w:val="16"/>
        </w:rPr>
        <w:t xml:space="preserve"> is not a luxury—it </w:t>
      </w:r>
      <w:r w:rsidRPr="00FF7C1E">
        <w:rPr>
          <w:rStyle w:val="StyleUnderline"/>
        </w:rPr>
        <w:t>is essential for human survival.</w:t>
      </w:r>
      <w:r w:rsidRPr="00FF7C1E">
        <w:rPr>
          <w:sz w:val="16"/>
        </w:rPr>
        <w:t xml:space="preserve"> Consequently, </w:t>
      </w:r>
      <w:r w:rsidRPr="00FF7C1E">
        <w:rPr>
          <w:rStyle w:val="StyleUnderline"/>
        </w:rPr>
        <w:t xml:space="preserve">cities, regions and </w:t>
      </w:r>
      <w:r w:rsidRPr="003237C5">
        <w:rPr>
          <w:rStyle w:val="StyleUnderline"/>
          <w:highlight w:val="yellow"/>
        </w:rPr>
        <w:t>nations</w:t>
      </w:r>
      <w:r w:rsidRPr="00FF7C1E">
        <w:rPr>
          <w:rStyle w:val="StyleUnderline"/>
        </w:rPr>
        <w:t xml:space="preserve"> that lack clean freshwater </w:t>
      </w:r>
      <w:r w:rsidRPr="003237C5">
        <w:rPr>
          <w:rStyle w:val="StyleUnderline"/>
          <w:highlight w:val="yellow"/>
        </w:rPr>
        <w:t>are vulnerable to</w:t>
      </w:r>
      <w:r w:rsidRPr="00FF7C1E">
        <w:rPr>
          <w:rStyle w:val="StyleUnderline"/>
        </w:rPr>
        <w:t xml:space="preserve"> social disruption and </w:t>
      </w:r>
      <w:r w:rsidRPr="003237C5">
        <w:rPr>
          <w:rStyle w:val="Emphasis"/>
          <w:highlight w:val="yellow"/>
        </w:rPr>
        <w:t>disease</w:t>
      </w:r>
      <w:r w:rsidRPr="00FF7C1E">
        <w:rPr>
          <w:sz w:val="16"/>
        </w:rPr>
        <w:t>.</w:t>
      </w:r>
      <w:r w:rsidRPr="00FF7C1E">
        <w:rPr>
          <w:sz w:val="12"/>
        </w:rPr>
        <w:t xml:space="preserve"> </w:t>
      </w:r>
      <w:r w:rsidRPr="00FF7C1E">
        <w:rPr>
          <w:sz w:val="16"/>
        </w:rPr>
        <w:t xml:space="preserve">Finally, </w:t>
      </w:r>
      <w:r w:rsidRPr="003237C5">
        <w:rPr>
          <w:rStyle w:val="Emphasis"/>
          <w:highlight w:val="yellow"/>
        </w:rPr>
        <w:t>ocean acidification is linked to climate change because it is driven by CO2 emissions</w:t>
      </w:r>
      <w:r w:rsidRPr="00FF7C1E">
        <w:rPr>
          <w:rStyle w:val="StyleUnderline"/>
        </w:rPr>
        <w:t xml:space="preserve"> just as global warming is. With close to 20% of</w:t>
      </w:r>
      <w:r w:rsidRPr="00FF7C1E">
        <w:rPr>
          <w:sz w:val="16"/>
        </w:rPr>
        <w:t xml:space="preserve"> the world’s </w:t>
      </w:r>
      <w:r w:rsidRPr="00FF7C1E">
        <w:rPr>
          <w:rStyle w:val="StyleUnderline"/>
        </w:rPr>
        <w:t>protein coming from oceans</w:t>
      </w:r>
      <w:r w:rsidRPr="00FF7C1E">
        <w:rPr>
          <w:sz w:val="16"/>
        </w:rPr>
        <w:t xml:space="preserve"> (FAO, 2016), </w:t>
      </w:r>
      <w:r w:rsidRPr="00FF7C1E">
        <w:rPr>
          <w:rStyle w:val="StyleUnderline"/>
        </w:rPr>
        <w:t>the potential for severe impacts due to acidification is obvious</w:t>
      </w:r>
      <w:r w:rsidRPr="00FF7C1E">
        <w:rPr>
          <w:sz w:val="16"/>
        </w:rPr>
        <w:t xml:space="preserve">. Less obvious, but perhaps more insidious, is the interaction between climate change and the loss of oyster and coral reefs due to acidification. </w:t>
      </w:r>
      <w:r w:rsidRPr="003237C5">
        <w:rPr>
          <w:rStyle w:val="StyleUnderline"/>
          <w:highlight w:val="yellow"/>
        </w:rPr>
        <w:t>Acidification</w:t>
      </w:r>
      <w:r w:rsidRPr="00FF7C1E">
        <w:rPr>
          <w:rStyle w:val="StyleUnderline"/>
        </w:rPr>
        <w:t xml:space="preserve"> is known to </w:t>
      </w:r>
      <w:r w:rsidRPr="003237C5">
        <w:rPr>
          <w:rStyle w:val="StyleUnderline"/>
          <w:highlight w:val="yellow"/>
        </w:rPr>
        <w:t>interfere with</w:t>
      </w:r>
      <w:r w:rsidRPr="00FF7C1E">
        <w:rPr>
          <w:rStyle w:val="StyleUnderline"/>
        </w:rPr>
        <w:t xml:space="preserve"> oyster reef building and </w:t>
      </w:r>
      <w:r w:rsidRPr="00FF7C1E">
        <w:rPr>
          <w:rStyle w:val="Emphasis"/>
        </w:rPr>
        <w:t xml:space="preserve">coral </w:t>
      </w:r>
      <w:r w:rsidRPr="003237C5">
        <w:rPr>
          <w:rStyle w:val="Emphasis"/>
          <w:highlight w:val="yellow"/>
        </w:rPr>
        <w:t>reefs</w:t>
      </w:r>
      <w:r w:rsidRPr="00FF7C1E">
        <w:rPr>
          <w:sz w:val="16"/>
        </w:rPr>
        <w:t xml:space="preserve">. </w:t>
      </w:r>
      <w:r w:rsidRPr="00FF7C1E">
        <w:rPr>
          <w:rStyle w:val="StyleUnderline"/>
        </w:rPr>
        <w:t xml:space="preserve">Climate change also increases </w:t>
      </w:r>
      <w:r w:rsidRPr="00FF7C1E">
        <w:rPr>
          <w:rStyle w:val="Emphasis"/>
        </w:rPr>
        <w:t>storm frequency</w:t>
      </w:r>
      <w:r w:rsidRPr="00FF7C1E">
        <w:rPr>
          <w:rStyle w:val="StyleUnderline"/>
        </w:rPr>
        <w:t xml:space="preserve"> and severity. Coral reefs and oyster reefs provide protection from storm surge because they reduce wave energy</w:t>
      </w:r>
      <w:r w:rsidRPr="00FF7C1E">
        <w:rPr>
          <w:sz w:val="16"/>
        </w:rPr>
        <w:t xml:space="preserve"> (Spalding et al., 2014). </w:t>
      </w:r>
      <w:r w:rsidRPr="00FF7C1E">
        <w:rPr>
          <w:rStyle w:val="StyleUnderline"/>
        </w:rPr>
        <w:t>If these reefs are lost due to acidification at the same time as storms become more severe and sea level rises</w:t>
      </w:r>
      <w:r w:rsidRPr="00FF7C1E">
        <w:rPr>
          <w:sz w:val="16"/>
        </w:rPr>
        <w:t xml:space="preserve">, </w:t>
      </w:r>
      <w:r w:rsidRPr="00FF7C1E">
        <w:rPr>
          <w:rStyle w:val="Emphasis"/>
        </w:rPr>
        <w:t>coastal communities will be exposed to unprecedented storm surge</w:t>
      </w:r>
      <w:r w:rsidRPr="00FF7C1E">
        <w:rPr>
          <w:sz w:val="16"/>
        </w:rPr>
        <w:t>—</w:t>
      </w:r>
      <w:r w:rsidRPr="00FF7C1E">
        <w:rPr>
          <w:rStyle w:val="StyleUnderline"/>
        </w:rPr>
        <w:t>and may be ravaged by recurrent storms</w:t>
      </w:r>
      <w:r w:rsidRPr="00FF7C1E">
        <w:rPr>
          <w:sz w:val="16"/>
        </w:rPr>
        <w:t>.</w:t>
      </w:r>
      <w:r w:rsidRPr="00FF7C1E">
        <w:rPr>
          <w:sz w:val="12"/>
        </w:rPr>
        <w:t xml:space="preserve"> </w:t>
      </w:r>
      <w:r w:rsidRPr="00FF7C1E">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3237C5">
        <w:rPr>
          <w:rStyle w:val="StyleUnderline"/>
          <w:highlight w:val="yellow"/>
        </w:rPr>
        <w:t>Society will have a hard time responding to shorter intervals between rare extreme events</w:t>
      </w:r>
      <w:r w:rsidRPr="00FF7C1E">
        <w:rPr>
          <w:rStyle w:val="StyleUnderline"/>
        </w:rPr>
        <w:t xml:space="preserve"> because in the lifespan of an individual human, a person might experience as few as two or three </w:t>
      </w:r>
      <w:r w:rsidRPr="00FF7C1E">
        <w:rPr>
          <w:rStyle w:val="Emphasis"/>
        </w:rPr>
        <w:t>extreme events</w:t>
      </w:r>
      <w:r w:rsidRPr="00FF7C1E">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FF7C1E">
        <w:rPr>
          <w:rStyle w:val="StyleUnderline"/>
        </w:rPr>
        <w:t>The</w:t>
      </w:r>
      <w:r w:rsidRPr="00FF7C1E">
        <w:rPr>
          <w:sz w:val="16"/>
        </w:rPr>
        <w:t xml:space="preserve"> highly </w:t>
      </w:r>
      <w:r w:rsidRPr="00FF7C1E">
        <w:rPr>
          <w:rStyle w:val="StyleUnderline"/>
        </w:rPr>
        <w:t>disruptive flooding of New York City associated with Hurricane Sandy represented a flood height that occurred once every 500 years</w:t>
      </w:r>
      <w:r w:rsidRPr="00FF7C1E">
        <w:rPr>
          <w:sz w:val="16"/>
        </w:rPr>
        <w:t xml:space="preserve"> in the 18th century, </w:t>
      </w:r>
      <w:r w:rsidRPr="00FF7C1E">
        <w:rPr>
          <w:rStyle w:val="StyleUnderline"/>
        </w:rPr>
        <w:t>and that occurs now once every 25 years, but is expected to occur once every 5 years by 2050</w:t>
      </w:r>
      <w:r w:rsidRPr="00FF7C1E">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FF7C1E">
        <w:rPr>
          <w:sz w:val="12"/>
        </w:rPr>
        <w:t xml:space="preserve"> </w:t>
      </w:r>
      <w:r w:rsidRPr="00FF7C1E">
        <w:rPr>
          <w:sz w:val="16"/>
        </w:rPr>
        <w:t>4. The combination of positive feedback loops and societal inertia is fertile ground for global environmental catastrophes</w:t>
      </w:r>
      <w:r w:rsidRPr="00FF7C1E">
        <w:rPr>
          <w:sz w:val="12"/>
        </w:rPr>
        <w:t xml:space="preserve">. </w:t>
      </w:r>
      <w:r w:rsidRPr="003237C5">
        <w:rPr>
          <w:rStyle w:val="StyleUnderline"/>
          <w:highlight w:val="yellow"/>
        </w:rPr>
        <w:t>Humans</w:t>
      </w:r>
      <w:r w:rsidRPr="00FF7C1E">
        <w:rPr>
          <w:rStyle w:val="StyleUnderline"/>
        </w:rPr>
        <w:t xml:space="preserve"> are remarkably ingenious, and </w:t>
      </w:r>
      <w:r w:rsidRPr="003237C5">
        <w:rPr>
          <w:rStyle w:val="StyleUnderline"/>
          <w:highlight w:val="yellow"/>
        </w:rPr>
        <w:t xml:space="preserve">have </w:t>
      </w:r>
      <w:r w:rsidRPr="003237C5">
        <w:rPr>
          <w:rStyle w:val="Emphasis"/>
          <w:highlight w:val="yellow"/>
        </w:rPr>
        <w:t>adapted</w:t>
      </w:r>
      <w:r w:rsidRPr="00FF7C1E">
        <w:rPr>
          <w:rStyle w:val="StyleUnderline"/>
        </w:rPr>
        <w:t xml:space="preserve"> to crises </w:t>
      </w:r>
      <w:r w:rsidRPr="003237C5">
        <w:rPr>
          <w:rStyle w:val="StyleUnderline"/>
          <w:highlight w:val="yellow"/>
        </w:rPr>
        <w:t>throughout</w:t>
      </w:r>
      <w:r w:rsidRPr="00FF7C1E">
        <w:rPr>
          <w:rStyle w:val="StyleUnderline"/>
        </w:rPr>
        <w:t xml:space="preserve"> their </w:t>
      </w:r>
      <w:r w:rsidRPr="003237C5">
        <w:rPr>
          <w:rStyle w:val="StyleUnderline"/>
          <w:highlight w:val="yellow"/>
        </w:rPr>
        <w:t>history</w:t>
      </w:r>
      <w:r w:rsidRPr="00FF7C1E">
        <w:rPr>
          <w:sz w:val="16"/>
        </w:rPr>
        <w:t xml:space="preserve">. Our doom has been repeatedly predicted, only to be averted by innovation (Ridley, 2011). </w:t>
      </w:r>
      <w:r w:rsidRPr="003237C5">
        <w:rPr>
          <w:rStyle w:val="StyleUnderline"/>
          <w:highlight w:val="yellow"/>
        </w:rPr>
        <w:t>However</w:t>
      </w:r>
      <w:r w:rsidRPr="00FF7C1E">
        <w:rPr>
          <w:rStyle w:val="StyleUnderline"/>
        </w:rPr>
        <w:t>, the many stories of human ingenuity successfully addressing existential risks</w:t>
      </w:r>
      <w:r w:rsidRPr="00FF7C1E">
        <w:rPr>
          <w:sz w:val="16"/>
        </w:rPr>
        <w:t xml:space="preserve"> such as global famine or extreme air pollution </w:t>
      </w:r>
      <w:r w:rsidRPr="00FF7C1E">
        <w:rPr>
          <w:rStyle w:val="StyleUnderline"/>
        </w:rPr>
        <w:t>represent environmental challenges that are largely linear, have immediate consequences, and operate without positive feedbacks.</w:t>
      </w:r>
      <w:r w:rsidRPr="00FF7C1E">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FF7C1E">
        <w:rPr>
          <w:sz w:val="12"/>
        </w:rPr>
        <w:t xml:space="preserve"> </w:t>
      </w:r>
      <w:r w:rsidRPr="00FF7C1E">
        <w:rPr>
          <w:rStyle w:val="StyleUnderline"/>
        </w:rPr>
        <w:t xml:space="preserve">In contrast, </w:t>
      </w:r>
      <w:r w:rsidRPr="003237C5">
        <w:rPr>
          <w:rStyle w:val="StyleUnderline"/>
          <w:highlight w:val="yellow"/>
        </w:rPr>
        <w:t>today’s</w:t>
      </w:r>
      <w:r w:rsidRPr="00FF7C1E">
        <w:rPr>
          <w:rStyle w:val="StyleUnderline"/>
        </w:rPr>
        <w:t xml:space="preserve"> great environmental </w:t>
      </w:r>
      <w:r w:rsidRPr="003237C5">
        <w:rPr>
          <w:rStyle w:val="StyleUnderline"/>
          <w:highlight w:val="yellow"/>
        </w:rPr>
        <w:t>crisis</w:t>
      </w:r>
      <w:r w:rsidRPr="00FF7C1E">
        <w:rPr>
          <w:rStyle w:val="StyleUnderline"/>
        </w:rPr>
        <w:t xml:space="preserve"> of climate change may cause some harm but there </w:t>
      </w:r>
      <w:r w:rsidRPr="003237C5">
        <w:rPr>
          <w:rStyle w:val="StyleUnderline"/>
          <w:highlight w:val="yellow"/>
        </w:rPr>
        <w:t>are</w:t>
      </w:r>
      <w:r w:rsidRPr="00FF7C1E">
        <w:rPr>
          <w:rStyle w:val="StyleUnderline"/>
        </w:rPr>
        <w:t xml:space="preserve"> generally </w:t>
      </w:r>
      <w:r w:rsidRPr="003237C5">
        <w:rPr>
          <w:rStyle w:val="Emphasis"/>
          <w:highlight w:val="yellow"/>
        </w:rPr>
        <w:t>long time delays</w:t>
      </w:r>
      <w:r w:rsidRPr="00FF7C1E">
        <w:rPr>
          <w:sz w:val="16"/>
        </w:rPr>
        <w:t xml:space="preserve"> </w:t>
      </w:r>
      <w:r w:rsidRPr="00FF7C1E">
        <w:rPr>
          <w:rStyle w:val="StyleUnderline"/>
        </w:rPr>
        <w:t>between rising CO2 concentrations and damage to humans</w:t>
      </w:r>
      <w:r w:rsidRPr="00FF7C1E">
        <w:rPr>
          <w:sz w:val="16"/>
        </w:rPr>
        <w:t xml:space="preserve">. </w:t>
      </w:r>
      <w:r w:rsidRPr="003237C5">
        <w:rPr>
          <w:rStyle w:val="StyleUnderline"/>
          <w:highlight w:val="yellow"/>
        </w:rPr>
        <w:t>The consequence</w:t>
      </w:r>
      <w:r w:rsidRPr="00FF7C1E">
        <w:rPr>
          <w:rStyle w:val="StyleUnderline"/>
        </w:rPr>
        <w:t xml:space="preserve"> of these delays are an </w:t>
      </w:r>
      <w:r w:rsidRPr="003237C5">
        <w:rPr>
          <w:rStyle w:val="Emphasis"/>
          <w:highlight w:val="yellow"/>
        </w:rPr>
        <w:t>absence of urgency</w:t>
      </w:r>
      <w:r w:rsidRPr="00FF7C1E">
        <w:rPr>
          <w:sz w:val="16"/>
        </w:rPr>
        <w:t xml:space="preserve">; thus although 70% of Americans believe global warming is happening, only 40% think it will harm them (http://climatecommunication.yale.edu/visualizations-data/ycom-us-2016/). Secondly, </w:t>
      </w:r>
      <w:r w:rsidRPr="00FF7C1E">
        <w:rPr>
          <w:rStyle w:val="StyleUnderline"/>
        </w:rPr>
        <w:t xml:space="preserve">unlike past environmental challenges, </w:t>
      </w:r>
      <w:r w:rsidRPr="003237C5">
        <w:rPr>
          <w:rStyle w:val="Emphasis"/>
          <w:highlight w:val="yellow"/>
        </w:rPr>
        <w:t>the</w:t>
      </w:r>
      <w:r w:rsidRPr="00FF7C1E">
        <w:rPr>
          <w:rStyle w:val="Emphasis"/>
        </w:rPr>
        <w:t xml:space="preserve"> Earth’s </w:t>
      </w:r>
      <w:r w:rsidRPr="003237C5">
        <w:rPr>
          <w:rStyle w:val="Emphasis"/>
          <w:highlight w:val="yellow"/>
        </w:rPr>
        <w:t>climate system is rife with positive feedback loops</w:t>
      </w:r>
      <w:r w:rsidRPr="00FF7C1E">
        <w:rPr>
          <w:sz w:val="16"/>
        </w:rPr>
        <w:t xml:space="preserve">. </w:t>
      </w:r>
      <w:r w:rsidRPr="00FF7C1E">
        <w:rPr>
          <w:rStyle w:val="StyleUnderline"/>
        </w:rPr>
        <w:t>In particular, as CO2 increases and the climate warms, that very warming can cause more CO2 release which further increases global warming, and then more CO2, and so on</w:t>
      </w:r>
      <w:r w:rsidRPr="00FF7C1E">
        <w:rPr>
          <w:sz w:val="16"/>
        </w:rPr>
        <w:t xml:space="preserve">. Table 2 summarizes the best documented positive feedback loops for the Earth’s climate system. These </w:t>
      </w:r>
      <w:r w:rsidRPr="00FF7C1E">
        <w:rPr>
          <w:rStyle w:val="StyleUnderline"/>
        </w:rPr>
        <w:t xml:space="preserve">feedbacks can be neatly categorized into </w:t>
      </w:r>
      <w:r w:rsidRPr="00FF7C1E">
        <w:rPr>
          <w:rStyle w:val="Emphasis"/>
        </w:rPr>
        <w:t>carbon cycle</w:t>
      </w:r>
      <w:r w:rsidRPr="00FF7C1E">
        <w:rPr>
          <w:rStyle w:val="StyleUnderline"/>
        </w:rPr>
        <w:t xml:space="preserve">, </w:t>
      </w:r>
      <w:r w:rsidRPr="00FF7C1E">
        <w:rPr>
          <w:rStyle w:val="Emphasis"/>
        </w:rPr>
        <w:t>biogeochemical</w:t>
      </w:r>
      <w:r w:rsidRPr="00FF7C1E">
        <w:rPr>
          <w:rStyle w:val="StyleUnderline"/>
        </w:rPr>
        <w:t xml:space="preserve">, </w:t>
      </w:r>
      <w:r w:rsidRPr="00FF7C1E">
        <w:rPr>
          <w:rStyle w:val="Emphasis"/>
        </w:rPr>
        <w:t>biogeophysical</w:t>
      </w:r>
      <w:r w:rsidRPr="00FF7C1E">
        <w:rPr>
          <w:rStyle w:val="StyleUnderline"/>
        </w:rPr>
        <w:t xml:space="preserve">, </w:t>
      </w:r>
      <w:r w:rsidRPr="00FF7C1E">
        <w:rPr>
          <w:rStyle w:val="Emphasis"/>
        </w:rPr>
        <w:t>cloud</w:t>
      </w:r>
      <w:r w:rsidRPr="00FF7C1E">
        <w:rPr>
          <w:rStyle w:val="StyleUnderline"/>
        </w:rPr>
        <w:t xml:space="preserve">, </w:t>
      </w:r>
      <w:r w:rsidRPr="00FF7C1E">
        <w:rPr>
          <w:rStyle w:val="Emphasis"/>
        </w:rPr>
        <w:t>ice-albedo</w:t>
      </w:r>
      <w:r w:rsidRPr="00FF7C1E">
        <w:rPr>
          <w:rStyle w:val="StyleUnderline"/>
        </w:rPr>
        <w:t xml:space="preserve">, and </w:t>
      </w:r>
      <w:r w:rsidRPr="00FF7C1E">
        <w:rPr>
          <w:rStyle w:val="Emphasis"/>
        </w:rPr>
        <w:t>water vapor</w:t>
      </w:r>
      <w:r w:rsidRPr="00FF7C1E">
        <w:rPr>
          <w:rStyle w:val="StyleUnderline"/>
        </w:rPr>
        <w:t xml:space="preserve"> feedbacks</w:t>
      </w:r>
      <w:r w:rsidRPr="00FF7C1E">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r w:rsidRPr="00FF7C1E">
        <w:rPr>
          <w:sz w:val="12"/>
        </w:rPr>
        <w:t xml:space="preserve"> </w:t>
      </w:r>
      <w:r w:rsidRPr="00FF7C1E">
        <w:rPr>
          <w:sz w:val="16"/>
        </w:rPr>
        <w:t xml:space="preserve">Positive feedbacks in the carbon cycle involves the enhancement of future carbon contributions to the atmosphere due to some initial increase in atmospheric CO2. This happens because </w:t>
      </w:r>
      <w:r w:rsidRPr="00FF7C1E">
        <w:rPr>
          <w:rStyle w:val="StyleUnderline"/>
        </w:rPr>
        <w:t>as CO2 accumulates, it reduces the efficiency in which oceans and terrestrial ecosystems sequester carbon, which in return feeds back to exacerbate climate change</w:t>
      </w:r>
      <w:r w:rsidRPr="00FF7C1E">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FF7C1E">
        <w:rPr>
          <w:rStyle w:val="StyleUnderline"/>
        </w:rPr>
        <w:t xml:space="preserve">overgrazing depletes the soil, leading to augmented </w:t>
      </w:r>
      <w:r w:rsidRPr="00FF7C1E">
        <w:rPr>
          <w:rStyle w:val="Emphasis"/>
        </w:rPr>
        <w:t>vegetation loss</w:t>
      </w:r>
      <w:r w:rsidRPr="00FF7C1E">
        <w:rPr>
          <w:sz w:val="16"/>
        </w:rPr>
        <w:t xml:space="preserve"> (Anderies, Janssen, &amp; Walker, 2002).</w:t>
      </w:r>
      <w:r w:rsidRPr="00FF7C1E">
        <w:rPr>
          <w:sz w:val="12"/>
        </w:rPr>
        <w:t xml:space="preserve"> </w:t>
      </w:r>
      <w:r w:rsidRPr="00FF7C1E">
        <w:rPr>
          <w:rStyle w:val="StyleUnderline"/>
        </w:rPr>
        <w:t xml:space="preserve">Climate change often also increases the risk of </w:t>
      </w:r>
      <w:r w:rsidRPr="00FF7C1E">
        <w:rPr>
          <w:rStyle w:val="Emphasis"/>
        </w:rPr>
        <w:t>forest fires</w:t>
      </w:r>
      <w:r w:rsidRPr="00FF7C1E">
        <w:rPr>
          <w:sz w:val="16"/>
        </w:rPr>
        <w:t xml:space="preserve">, as a result of higher temperatures and persistent drought conditions. </w:t>
      </w:r>
      <w:r w:rsidRPr="00FF7C1E">
        <w:rPr>
          <w:rStyle w:val="StyleUnderline"/>
        </w:rPr>
        <w:t>The expectation is that forest fires will become more frequent and severe with climate warming and drought</w:t>
      </w:r>
      <w:r w:rsidRPr="00FF7C1E">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FF7C1E">
        <w:rPr>
          <w:rStyle w:val="StyleUnderline"/>
        </w:rPr>
        <w:t xml:space="preserve">This catastrophic fire embodies the sorts of positive feedbacks and interacting factors </w:t>
      </w:r>
      <w:r w:rsidRPr="003237C5">
        <w:rPr>
          <w:rStyle w:val="StyleUnderline"/>
          <w:highlight w:val="yellow"/>
        </w:rPr>
        <w:t xml:space="preserve">that could </w:t>
      </w:r>
      <w:r w:rsidRPr="003237C5">
        <w:rPr>
          <w:rStyle w:val="Emphasis"/>
          <w:highlight w:val="yellow"/>
        </w:rPr>
        <w:t>catch humanity off-guard</w:t>
      </w:r>
      <w:r w:rsidRPr="003237C5">
        <w:rPr>
          <w:sz w:val="16"/>
          <w:highlight w:val="yellow"/>
        </w:rPr>
        <w:t xml:space="preserve"> </w:t>
      </w:r>
      <w:r w:rsidRPr="003237C5">
        <w:rPr>
          <w:rStyle w:val="StyleUnderline"/>
          <w:highlight w:val="yellow"/>
        </w:rPr>
        <w:t>and produce</w:t>
      </w:r>
      <w:r w:rsidRPr="00FF7C1E">
        <w:rPr>
          <w:rStyle w:val="StyleUnderline"/>
        </w:rPr>
        <w:t xml:space="preserve"> a </w:t>
      </w:r>
      <w:r w:rsidRPr="00672F9F">
        <w:rPr>
          <w:rStyle w:val="StyleUnderline"/>
        </w:rPr>
        <w:t xml:space="preserve">true </w:t>
      </w:r>
      <w:r w:rsidRPr="003237C5">
        <w:rPr>
          <w:rStyle w:val="Emphasis"/>
          <w:highlight w:val="yellow"/>
        </w:rPr>
        <w:t>apocalyptic event</w:t>
      </w:r>
      <w:r w:rsidRPr="00FF7C1E">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sidRPr="00FF7C1E">
        <w:rPr>
          <w:sz w:val="12"/>
        </w:rPr>
        <w:t xml:space="preserve"> </w:t>
      </w:r>
      <w:r w:rsidRPr="00FF7C1E">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sidRPr="00FF7C1E">
        <w:rPr>
          <w:sz w:val="12"/>
        </w:rPr>
        <w:t xml:space="preserve"> </w:t>
      </w:r>
      <w:r w:rsidRPr="00FF7C1E">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sidRPr="00FF7C1E">
        <w:rPr>
          <w:sz w:val="12"/>
        </w:rPr>
        <w:t xml:space="preserve"> </w:t>
      </w:r>
      <w:r w:rsidRPr="00FF7C1E">
        <w:rPr>
          <w:rStyle w:val="StyleUnderline"/>
        </w:rPr>
        <w:t>The key lesson from the long list of potentially positive feedbacks and their interactions is that</w:t>
      </w:r>
      <w:r w:rsidRPr="00FF7C1E">
        <w:rPr>
          <w:sz w:val="16"/>
        </w:rPr>
        <w:t xml:space="preserve"> </w:t>
      </w:r>
      <w:r w:rsidRPr="003237C5">
        <w:rPr>
          <w:rStyle w:val="Emphasis"/>
          <w:highlight w:val="yellow"/>
        </w:rPr>
        <w:t>runaway climate change</w:t>
      </w:r>
      <w:r w:rsidRPr="00FF7C1E">
        <w:rPr>
          <w:rStyle w:val="StyleUnderline"/>
        </w:rPr>
        <w:t xml:space="preserve">, and runaway perturbations have to be </w:t>
      </w:r>
      <w:r w:rsidRPr="003237C5">
        <w:rPr>
          <w:rStyle w:val="StyleUnderline"/>
          <w:highlight w:val="yellow"/>
        </w:rPr>
        <w:t>take</w:t>
      </w:r>
      <w:r w:rsidRPr="00672F9F">
        <w:rPr>
          <w:rStyle w:val="StyleUnderline"/>
        </w:rPr>
        <w:t>n</w:t>
      </w:r>
      <w:r w:rsidRPr="00FF7C1E">
        <w:rPr>
          <w:rStyle w:val="StyleUnderline"/>
        </w:rPr>
        <w:t xml:space="preserve"> </w:t>
      </w:r>
      <w:r w:rsidRPr="003237C5">
        <w:rPr>
          <w:rStyle w:val="StyleUnderline"/>
          <w:highlight w:val="yellow"/>
        </w:rPr>
        <w:t>as a serious possibility</w:t>
      </w:r>
      <w:r w:rsidRPr="00FF7C1E">
        <w:rPr>
          <w:sz w:val="16"/>
        </w:rPr>
        <w:t xml:space="preserve">. Table 2 is just a snapshot of the type of feedbacks that have been identified (see Supplementary material for a more thorough explanation of positive feedback loops). However, </w:t>
      </w:r>
      <w:r w:rsidRPr="00FF7C1E">
        <w:rPr>
          <w:rStyle w:val="StyleUnderline"/>
        </w:rPr>
        <w:t xml:space="preserve">this list is not exhaustive and the </w:t>
      </w:r>
      <w:r w:rsidRPr="003237C5">
        <w:rPr>
          <w:rStyle w:val="StyleUnderline"/>
          <w:highlight w:val="yellow"/>
        </w:rPr>
        <w:t>possibility of undiscovered</w:t>
      </w:r>
      <w:r w:rsidRPr="00FF7C1E">
        <w:rPr>
          <w:rStyle w:val="StyleUnderline"/>
        </w:rPr>
        <w:t xml:space="preserve"> positive </w:t>
      </w:r>
      <w:r w:rsidRPr="003237C5">
        <w:rPr>
          <w:rStyle w:val="StyleUnderline"/>
          <w:highlight w:val="yellow"/>
        </w:rPr>
        <w:t xml:space="preserve">feedbacks portends </w:t>
      </w:r>
      <w:r w:rsidRPr="003237C5">
        <w:rPr>
          <w:rStyle w:val="Emphasis"/>
          <w:highlight w:val="yellow"/>
        </w:rPr>
        <w:t>even greater existential risks</w:t>
      </w:r>
      <w:r w:rsidRPr="00FF7C1E">
        <w:rPr>
          <w:sz w:val="16"/>
        </w:rPr>
        <w:t xml:space="preserve">. </w:t>
      </w:r>
      <w:r w:rsidRPr="00FF7C1E">
        <w:rPr>
          <w:rStyle w:val="StyleUnderline"/>
        </w:rPr>
        <w:t>The many environmental crises humankind has previously averted</w:t>
      </w:r>
      <w:r w:rsidRPr="00FF7C1E">
        <w:rPr>
          <w:sz w:val="16"/>
        </w:rPr>
        <w:t xml:space="preserve"> (famine, ozone depletion, London fog, water pollution, etc.) </w:t>
      </w:r>
      <w:r w:rsidRPr="00FF7C1E">
        <w:rPr>
          <w:rStyle w:val="StyleUnderline"/>
        </w:rPr>
        <w:t>were averted because of political will based on solid scientific understanding.</w:t>
      </w:r>
      <w:r w:rsidRPr="00FF7C1E">
        <w:rPr>
          <w:sz w:val="16"/>
        </w:rPr>
        <w:t xml:space="preserve"> </w:t>
      </w:r>
      <w:r w:rsidRPr="00FF7C1E">
        <w:rPr>
          <w:rStyle w:val="StyleUnderline"/>
        </w:rPr>
        <w:t>We cannot count on complete scientific understanding when it comes to positive feedback loops and climate change.</w:t>
      </w:r>
    </w:p>
    <w:p w14:paraId="2C1C1A54" w14:textId="77777777" w:rsidR="001F17FF" w:rsidRPr="004C0DE1" w:rsidRDefault="001F17FF" w:rsidP="001F17FF">
      <w:pPr>
        <w:pStyle w:val="Heading4"/>
      </w:pPr>
      <w:r w:rsidRPr="004C0DE1">
        <w:t xml:space="preserve">It causes </w:t>
      </w:r>
      <w:r w:rsidRPr="004C0DE1">
        <w:rPr>
          <w:u w:val="single"/>
        </w:rPr>
        <w:t>extinction</w:t>
      </w:r>
      <w:r w:rsidRPr="004C0DE1">
        <w:t xml:space="preserve"> from </w:t>
      </w:r>
      <w:r w:rsidRPr="004C0DE1">
        <w:rPr>
          <w:u w:val="single"/>
        </w:rPr>
        <w:t>oxygen</w:t>
      </w:r>
      <w:r w:rsidRPr="004C0DE1">
        <w:t xml:space="preserve">, </w:t>
      </w:r>
      <w:r w:rsidRPr="004C0DE1">
        <w:rPr>
          <w:u w:val="single"/>
        </w:rPr>
        <w:t>disease</w:t>
      </w:r>
      <w:r w:rsidRPr="004C0DE1">
        <w:t xml:space="preserve">, </w:t>
      </w:r>
      <w:r w:rsidRPr="004C0DE1">
        <w:rPr>
          <w:u w:val="single"/>
        </w:rPr>
        <w:t>ice melt</w:t>
      </w:r>
      <w:r w:rsidRPr="004C0DE1">
        <w:t xml:space="preserve">, and </w:t>
      </w:r>
      <w:r w:rsidRPr="004C0DE1">
        <w:rPr>
          <w:u w:val="single"/>
        </w:rPr>
        <w:t>cognitive failure</w:t>
      </w:r>
      <w:r w:rsidRPr="004C0DE1">
        <w:t xml:space="preserve">. </w:t>
      </w:r>
    </w:p>
    <w:p w14:paraId="4D2AC5CE" w14:textId="77777777" w:rsidR="001F17FF" w:rsidRPr="004C0DE1" w:rsidRDefault="001F17FF" w:rsidP="001F17FF">
      <w:pPr>
        <w:rPr>
          <w:rStyle w:val="Style13ptBold"/>
          <w:b w:val="0"/>
          <w:bCs/>
        </w:rPr>
      </w:pPr>
      <w:r w:rsidRPr="004C0DE1">
        <w:rPr>
          <w:rStyle w:val="Style13ptBold"/>
        </w:rPr>
        <w:t xml:space="preserve">McKibben ’19 </w:t>
      </w:r>
      <w:r w:rsidRPr="004C0DE1">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7CF36000" w14:textId="77777777" w:rsidR="001F17FF" w:rsidRPr="004C0DE1" w:rsidRDefault="001F17FF" w:rsidP="001F17FF">
      <w:pPr>
        <w:rPr>
          <w:sz w:val="16"/>
        </w:rPr>
      </w:pPr>
      <w:r w:rsidRPr="004C0DE1">
        <w:rPr>
          <w:sz w:val="16"/>
        </w:rPr>
        <w:t xml:space="preserve">Oh, </w:t>
      </w:r>
      <w:r w:rsidRPr="004C0DE1">
        <w:rPr>
          <w:rStyle w:val="StyleUnderline"/>
        </w:rPr>
        <w:t xml:space="preserve">it could get </w:t>
      </w:r>
      <w:r w:rsidRPr="004C0DE1">
        <w:rPr>
          <w:rStyle w:val="StyleUnderline"/>
          <w:i/>
        </w:rPr>
        <w:t>very</w:t>
      </w:r>
      <w:r w:rsidRPr="004C0DE1">
        <w:rPr>
          <w:rStyle w:val="StyleUnderline"/>
        </w:rPr>
        <w:t xml:space="preserve"> bad</w:t>
      </w:r>
      <w:r w:rsidRPr="004C0DE1">
        <w:rPr>
          <w:sz w:val="16"/>
        </w:rPr>
        <w:t>.</w:t>
      </w:r>
    </w:p>
    <w:p w14:paraId="1FB6DCFC" w14:textId="77777777" w:rsidR="001F17FF" w:rsidRPr="004C0DE1" w:rsidRDefault="001F17FF" w:rsidP="001F17FF">
      <w:pPr>
        <w:rPr>
          <w:sz w:val="16"/>
        </w:rPr>
      </w:pPr>
      <w:r w:rsidRPr="004C0DE1">
        <w:rPr>
          <w:sz w:val="16"/>
        </w:rPr>
        <w:t xml:space="preserve">In 2015, a study in the Journal of Mathematical Biology pointed out that </w:t>
      </w:r>
      <w:r w:rsidRPr="004C0DE1">
        <w:rPr>
          <w:rStyle w:val="StyleUnderline"/>
        </w:rPr>
        <w:t xml:space="preserve">if the world’s oceans kept </w:t>
      </w:r>
      <w:r w:rsidRPr="004C0DE1">
        <w:rPr>
          <w:rStyle w:val="Emphasis"/>
        </w:rPr>
        <w:t>warm</w:t>
      </w:r>
      <w:r w:rsidRPr="004C0DE1">
        <w:rPr>
          <w:rStyle w:val="StyleUnderline"/>
        </w:rPr>
        <w:t>ing, by 2100 they might become hot enough to “</w:t>
      </w:r>
      <w:r w:rsidRPr="004C0DE1">
        <w:rPr>
          <w:rStyle w:val="Emphasis"/>
        </w:rPr>
        <w:t>stop oxygen production</w:t>
      </w:r>
      <w:r w:rsidRPr="004C0DE1">
        <w:rPr>
          <w:rStyle w:val="StyleUnderline"/>
        </w:rPr>
        <w:t xml:space="preserve"> by </w:t>
      </w:r>
      <w:r w:rsidRPr="004C0DE1">
        <w:rPr>
          <w:rStyle w:val="Emphasis"/>
        </w:rPr>
        <w:t>phyto-plankton</w:t>
      </w:r>
      <w:r w:rsidRPr="004C0DE1">
        <w:rPr>
          <w:rStyle w:val="StyleUnderline"/>
        </w:rPr>
        <w:t xml:space="preserve"> by </w:t>
      </w:r>
      <w:r w:rsidRPr="004C0DE1">
        <w:rPr>
          <w:rStyle w:val="Emphasis"/>
        </w:rPr>
        <w:t>disrupting the process</w:t>
      </w:r>
      <w:r w:rsidRPr="004C0DE1">
        <w:rPr>
          <w:rStyle w:val="StyleUnderline"/>
        </w:rPr>
        <w:t xml:space="preserve"> of </w:t>
      </w:r>
      <w:r w:rsidRPr="004C0DE1">
        <w:rPr>
          <w:rStyle w:val="Emphasis"/>
        </w:rPr>
        <w:t>photosynthesis</w:t>
      </w:r>
      <w:r w:rsidRPr="004C0DE1">
        <w:rPr>
          <w:rStyle w:val="StyleUnderline"/>
        </w:rPr>
        <w:t xml:space="preserve">.” Given that </w:t>
      </w:r>
      <w:r w:rsidRPr="004C0DE1">
        <w:rPr>
          <w:rStyle w:val="Emphasis"/>
        </w:rPr>
        <w:t>two-thirds of the Earth’s oxygen</w:t>
      </w:r>
      <w:r w:rsidRPr="004C0DE1">
        <w:rPr>
          <w:rStyle w:val="StyleUnderline"/>
        </w:rPr>
        <w:t xml:space="preserve"> comes from phytoplankton, that would “likely </w:t>
      </w:r>
      <w:r w:rsidRPr="004C0DE1">
        <w:rPr>
          <w:rStyle w:val="Emphasis"/>
        </w:rPr>
        <w:t>result in the mass mortality</w:t>
      </w:r>
      <w:r w:rsidRPr="004C0DE1">
        <w:rPr>
          <w:rStyle w:val="StyleUnderline"/>
        </w:rPr>
        <w:t xml:space="preserve"> of animals and </w:t>
      </w:r>
      <w:r w:rsidRPr="004C0DE1">
        <w:rPr>
          <w:rStyle w:val="Emphasis"/>
        </w:rPr>
        <w:t>humans</w:t>
      </w:r>
      <w:r w:rsidRPr="004C0DE1">
        <w:rPr>
          <w:rStyle w:val="StyleUnderline"/>
        </w:rPr>
        <w:t>.”</w:t>
      </w:r>
    </w:p>
    <w:p w14:paraId="45486220" w14:textId="77777777" w:rsidR="001F17FF" w:rsidRPr="004C0DE1" w:rsidRDefault="001F17FF" w:rsidP="001F17FF">
      <w:pPr>
        <w:rPr>
          <w:sz w:val="16"/>
        </w:rPr>
      </w:pPr>
      <w:r w:rsidRPr="004C0DE1">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4C0DE1">
        <w:rPr>
          <w:rStyle w:val="StyleUnderline"/>
        </w:rPr>
        <w:t>permafrost is a</w:t>
      </w:r>
      <w:r w:rsidRPr="004C0DE1">
        <w:rPr>
          <w:sz w:val="16"/>
        </w:rPr>
        <w:t xml:space="preserve"> “very good </w:t>
      </w:r>
      <w:r w:rsidRPr="004C0DE1">
        <w:rPr>
          <w:rStyle w:val="StyleUnderline"/>
        </w:rPr>
        <w:t xml:space="preserve">preserver of </w:t>
      </w:r>
      <w:r w:rsidRPr="004C0DE1">
        <w:rPr>
          <w:rStyle w:val="Emphasis"/>
        </w:rPr>
        <w:t>microbes</w:t>
      </w:r>
      <w:r w:rsidRPr="004C0DE1">
        <w:rPr>
          <w:rStyle w:val="StyleUnderline"/>
        </w:rPr>
        <w:t xml:space="preserve"> and </w:t>
      </w:r>
      <w:r w:rsidRPr="004C0DE1">
        <w:rPr>
          <w:rStyle w:val="Emphasis"/>
        </w:rPr>
        <w:t>viruses</w:t>
      </w:r>
      <w:r w:rsidRPr="004C0DE1">
        <w:rPr>
          <w:sz w:val="16"/>
        </w:rPr>
        <w:t xml:space="preserve">, because it is cold, there is no oxygen, and it is dark” — scientists have managed to </w:t>
      </w:r>
      <w:r w:rsidRPr="004C0DE1">
        <w:rPr>
          <w:rStyle w:val="StyleUnderline"/>
        </w:rPr>
        <w:t>revive</w:t>
      </w:r>
      <w:r w:rsidRPr="004C0DE1">
        <w:rPr>
          <w:sz w:val="16"/>
        </w:rPr>
        <w:t xml:space="preserve"> an eight-million-year-old bacterium they found beneath the surface of a glacier. Researchers believe there are fragments of the </w:t>
      </w:r>
      <w:r w:rsidRPr="004C0DE1">
        <w:rPr>
          <w:rStyle w:val="Emphasis"/>
        </w:rPr>
        <w:t>Spanish flu</w:t>
      </w:r>
      <w:r w:rsidRPr="004C0DE1">
        <w:rPr>
          <w:rStyle w:val="StyleUnderline"/>
        </w:rPr>
        <w:t xml:space="preserve"> virus, </w:t>
      </w:r>
      <w:r w:rsidRPr="004C0DE1">
        <w:rPr>
          <w:rStyle w:val="Emphasis"/>
        </w:rPr>
        <w:t>smallpox</w:t>
      </w:r>
      <w:r w:rsidRPr="004C0DE1">
        <w:rPr>
          <w:rStyle w:val="StyleUnderline"/>
        </w:rPr>
        <w:t xml:space="preserve">, and </w:t>
      </w:r>
      <w:r w:rsidRPr="004C0DE1">
        <w:rPr>
          <w:rStyle w:val="Emphasis"/>
        </w:rPr>
        <w:t>bubonic plague</w:t>
      </w:r>
      <w:r w:rsidRPr="004C0DE1">
        <w:rPr>
          <w:sz w:val="16"/>
        </w:rPr>
        <w:t xml:space="preserve"> buried in Siberia and Alaska.</w:t>
      </w:r>
    </w:p>
    <w:p w14:paraId="04E93068" w14:textId="77777777" w:rsidR="001F17FF" w:rsidRPr="004C0DE1" w:rsidRDefault="001F17FF" w:rsidP="001F17FF">
      <w:pPr>
        <w:rPr>
          <w:sz w:val="16"/>
        </w:rPr>
      </w:pPr>
      <w:r w:rsidRPr="004C0DE1">
        <w:rPr>
          <w:sz w:val="16"/>
        </w:rPr>
        <w:t xml:space="preserve">Or consider this: </w:t>
      </w:r>
      <w:r w:rsidRPr="004C0DE1">
        <w:rPr>
          <w:rStyle w:val="StyleUnderline"/>
        </w:rPr>
        <w:t xml:space="preserve">as </w:t>
      </w:r>
      <w:r w:rsidRPr="004C0DE1">
        <w:rPr>
          <w:rStyle w:val="Emphasis"/>
        </w:rPr>
        <w:t>ice sheets melt</w:t>
      </w:r>
      <w:r w:rsidRPr="004C0DE1">
        <w:rPr>
          <w:rStyle w:val="StyleUnderline"/>
        </w:rPr>
        <w:t xml:space="preserve">, they take weight off land, and that can trigger </w:t>
      </w:r>
      <w:r w:rsidRPr="004C0DE1">
        <w:rPr>
          <w:rStyle w:val="Emphasis"/>
        </w:rPr>
        <w:t>earthquakes</w:t>
      </w:r>
      <w:r w:rsidRPr="004C0DE1">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4C0DE1">
        <w:rPr>
          <w:rStyle w:val="Emphasis"/>
        </w:rPr>
        <w:t>wiping all</w:t>
      </w:r>
      <w:r w:rsidRPr="004C0DE1">
        <w:rPr>
          <w:sz w:val="16"/>
        </w:rPr>
        <w:t xml:space="preserve"> signs of </w:t>
      </w:r>
      <w:r w:rsidRPr="004C0DE1">
        <w:rPr>
          <w:rStyle w:val="Emphasis"/>
        </w:rPr>
        <w:t>life</w:t>
      </w:r>
      <w:r w:rsidRPr="004C0DE1">
        <w:rPr>
          <w:sz w:val="16"/>
        </w:rPr>
        <w:t xml:space="preserve"> from coastal Norway to Greenland and “drowning the Wales-sized landmass that once connected Britain to the Netherlands, Denmark, and Germany.” When the waves hit the Shetlands, they were sixty-five feet high.</w:t>
      </w:r>
    </w:p>
    <w:p w14:paraId="00F2C3E7" w14:textId="77777777" w:rsidR="001F17FF" w:rsidRPr="004C0DE1" w:rsidRDefault="001F17FF" w:rsidP="001F17FF">
      <w:pPr>
        <w:rPr>
          <w:sz w:val="16"/>
        </w:rPr>
      </w:pPr>
      <w:r w:rsidRPr="004C0DE1">
        <w:rPr>
          <w:rStyle w:val="StyleUnderline"/>
        </w:rPr>
        <w:t xml:space="preserve">There’s even this: if we keep </w:t>
      </w:r>
      <w:r w:rsidRPr="004C0DE1">
        <w:rPr>
          <w:rStyle w:val="Emphasis"/>
        </w:rPr>
        <w:t>rais</w:t>
      </w:r>
      <w:r w:rsidRPr="004C0DE1">
        <w:rPr>
          <w:rStyle w:val="StyleUnderline"/>
        </w:rPr>
        <w:t xml:space="preserve">ing carbon dioxide levels, we </w:t>
      </w:r>
      <w:r w:rsidRPr="004C0DE1">
        <w:rPr>
          <w:rStyle w:val="Emphasis"/>
        </w:rPr>
        <w:t>may not be able to think straight</w:t>
      </w:r>
      <w:r w:rsidRPr="004C0DE1">
        <w:rPr>
          <w:rStyle w:val="StyleUnderline"/>
        </w:rPr>
        <w:t xml:space="preserve"> anymore</w:t>
      </w:r>
      <w:r w:rsidRPr="004C0DE1">
        <w:rPr>
          <w:sz w:val="16"/>
        </w:rPr>
        <w:t xml:space="preserve">. At a thousand parts per million (which is within the realm of possibility for 2100), </w:t>
      </w:r>
      <w:r w:rsidRPr="004C0DE1">
        <w:rPr>
          <w:rStyle w:val="StyleUnderline"/>
        </w:rPr>
        <w:t xml:space="preserve">human </w:t>
      </w:r>
      <w:r w:rsidRPr="004C0DE1">
        <w:rPr>
          <w:rStyle w:val="Emphasis"/>
        </w:rPr>
        <w:t>cognitive ability</w:t>
      </w:r>
      <w:r w:rsidRPr="004C0DE1">
        <w:rPr>
          <w:rStyle w:val="StyleUnderline"/>
        </w:rPr>
        <w:t xml:space="preserve"> falls 21 percent</w:t>
      </w:r>
      <w:r w:rsidRPr="004C0DE1">
        <w:rPr>
          <w:sz w:val="16"/>
        </w:rPr>
        <w:t xml:space="preserve">. “The largest effects were seen for Crisis Response, Information Usage, and Strategy,” a Harvard study reported, which is too bad, as </w:t>
      </w:r>
      <w:r w:rsidRPr="004C0DE1">
        <w:rPr>
          <w:rStyle w:val="StyleUnderline"/>
        </w:rPr>
        <w:t>those skills are what we</w:t>
      </w:r>
      <w:r w:rsidRPr="004C0DE1">
        <w:rPr>
          <w:sz w:val="16"/>
        </w:rPr>
        <w:t xml:space="preserve"> seem to </w:t>
      </w:r>
      <w:r w:rsidRPr="004C0DE1">
        <w:rPr>
          <w:rStyle w:val="Emphasis"/>
        </w:rPr>
        <w:t>need most</w:t>
      </w:r>
      <w:r w:rsidRPr="004C0DE1">
        <w:rPr>
          <w:sz w:val="16"/>
        </w:rPr>
        <w:t>.</w:t>
      </w:r>
    </w:p>
    <w:p w14:paraId="1D00A6E3" w14:textId="77777777" w:rsidR="001F17FF" w:rsidRPr="001F17FF" w:rsidRDefault="001F17FF" w:rsidP="001F17FF"/>
    <w:p w14:paraId="5A7EB340" w14:textId="49AF8BB8" w:rsidR="00367460" w:rsidRDefault="00367460" w:rsidP="00367460"/>
    <w:p w14:paraId="6E8FFA24" w14:textId="247C314A" w:rsidR="00367460" w:rsidRDefault="00367460" w:rsidP="00367460"/>
    <w:p w14:paraId="4B7BA140" w14:textId="60E5E505" w:rsidR="00367460" w:rsidRDefault="00367460" w:rsidP="00367460"/>
    <w:p w14:paraId="6E8FE9AC" w14:textId="76D9B227" w:rsidR="00367460" w:rsidRDefault="00367460" w:rsidP="00367460">
      <w:pPr>
        <w:pStyle w:val="Heading2"/>
      </w:pPr>
      <w:r>
        <w:t xml:space="preserve">Impact – Federalism Toolbox </w:t>
      </w:r>
    </w:p>
    <w:p w14:paraId="7FE4CC6E" w14:textId="77777777" w:rsidR="00F95CA7" w:rsidRDefault="00F95CA7" w:rsidP="00F95CA7">
      <w:pPr>
        <w:pStyle w:val="Heading3"/>
      </w:pPr>
      <w:r>
        <w:t>2NC Spillover General</w:t>
      </w:r>
    </w:p>
    <w:p w14:paraId="07838296" w14:textId="390E18F4" w:rsidR="00F95CA7" w:rsidRDefault="00F95CA7" w:rsidP="00F95CA7">
      <w:pPr>
        <w:pStyle w:val="Heading4"/>
      </w:pPr>
      <w:r>
        <w:t xml:space="preserve">And environmental federalism arrangements are a model </w:t>
      </w:r>
      <w:r w:rsidR="00955B43">
        <w:t>that</w:t>
      </w:r>
      <w:r>
        <w:t xml:space="preserve"> spillover to other federalism disputes generally </w:t>
      </w:r>
    </w:p>
    <w:p w14:paraId="5B357A40" w14:textId="77777777" w:rsidR="00F95CA7" w:rsidRPr="009674FD" w:rsidRDefault="00F95CA7" w:rsidP="00F95CA7">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2D9FC736" w14:textId="77777777" w:rsidR="00F95CA7" w:rsidRDefault="00F95CA7" w:rsidP="00F95CA7">
      <w:r w:rsidRPr="009674FD">
        <w:rPr>
          <w:rStyle w:val="StyleUnderline"/>
        </w:rPr>
        <w:t>Wrestling with the incendiary tensions at the intersection of local land use and spillover harm</w:t>
      </w:r>
      <w:r>
        <w:t xml:space="preserve">, </w:t>
      </w:r>
      <w:r w:rsidRPr="009674FD">
        <w:rPr>
          <w:rStyle w:val="Emphasis"/>
        </w:rPr>
        <w:t>environmental federalism has helpfully exposed the fault lines underlying our federal system to analysis</w:t>
      </w:r>
      <w:r>
        <w:t xml:space="preserve">. </w:t>
      </w:r>
      <w:r w:rsidRPr="009674FD">
        <w:rPr>
          <w:rStyle w:val="StyleUnderline"/>
        </w:rPr>
        <w:t xml:space="preserve">Some of the structural tools that environmental law has developed for managing these tensions </w:t>
      </w:r>
      <w:r w:rsidRPr="009674FD">
        <w:rPr>
          <w:rStyle w:val="Emphasis"/>
        </w:rPr>
        <w:t>may be instructive for health reform, education law, marijuana policy, and other areas of law contending with similar federalism controversies.</w:t>
      </w:r>
      <w:r>
        <w:t xml:space="preserve"> To be sure, not every aspect of federalism can be generalized from the environmental experience, and environmental law has yet to perfect its task. Nevertheless, </w:t>
      </w:r>
      <w:r w:rsidRPr="009674FD">
        <w:rPr>
          <w:rStyle w:val="StyleUnderline"/>
        </w:rPr>
        <w:t xml:space="preserve">the challenges of environmental governance </w:t>
      </w:r>
      <w:r w:rsidRPr="009674FD">
        <w:rPr>
          <w:rStyle w:val="Emphasis"/>
        </w:rPr>
        <w:t>provide critical insight into the core conflicts of federalism-sensitive governance more broadly</w:t>
      </w:r>
      <w:r>
        <w:t xml:space="preserve">, </w:t>
      </w:r>
      <w:r w:rsidRPr="009674FD">
        <w:rPr>
          <w:rStyle w:val="StyleUnderline"/>
        </w:rPr>
        <w:t xml:space="preserve">and the successes of environmental governance indicate the </w:t>
      </w:r>
      <w:r w:rsidRPr="009674FD">
        <w:rPr>
          <w:rStyle w:val="Emphasis"/>
        </w:rPr>
        <w:t>potential for exporting effective regulatory strategies</w:t>
      </w:r>
      <w:r>
        <w:t>. This conclusion suggests a few potential lessons from the environmental experience for related areas of law.</w:t>
      </w:r>
    </w:p>
    <w:p w14:paraId="65AA33EA" w14:textId="77777777" w:rsidR="00F95CA7" w:rsidRPr="00C6615C" w:rsidRDefault="00F95CA7" w:rsidP="00F95CA7">
      <w:pPr>
        <w:rPr>
          <w:u w:val="single"/>
        </w:rPr>
      </w:pPr>
      <w:r w:rsidRPr="009674FD">
        <w:rPr>
          <w:rStyle w:val="StyleUnderline"/>
        </w:rPr>
        <w:t>Environmental governance has experimented with different means of allocating regulatory authority a</w:t>
      </w:r>
      <w:r>
        <w:t xml:space="preserve">cross multiscalar lines, often asymmetrically. </w:t>
      </w:r>
      <w:r w:rsidRPr="009674FD">
        <w:rPr>
          <w:rStyle w:val="StyleUnderline"/>
        </w:rPr>
        <w:t>Different statutory programs engage multiple regulatory stakeholders while allocating roles according to the distinctive strengths of local and national capacity</w:t>
      </w:r>
      <w:r>
        <w:t xml:space="preserve">. </w:t>
      </w:r>
      <w:r w:rsidRPr="009674FD">
        <w:rPr>
          <w:rStyle w:val="StyleUnderline"/>
        </w:rPr>
        <w:t>The conventional tools of cooperative environmental federalism—</w:t>
      </w:r>
      <w:r>
        <w:t>including coordinated capacity, federally-supported state implementation, conditional preemption, and shared and general permit programs—</w:t>
      </w:r>
      <w:r w:rsidRPr="009674FD">
        <w:rPr>
          <w:rStyle w:val="Emphasis"/>
        </w:rPr>
        <w:t>may prove useful in other realms of jurisdictional overlap</w:t>
      </w:r>
      <w:r w:rsidRPr="009674FD">
        <w:rPr>
          <w:rStyle w:val="StyleUnderline"/>
        </w:rPr>
        <w:t>, especially where the need for a centralized response is matched by strong local capacity rooted in core expressions of the states’ police powe</w:t>
      </w:r>
      <w:r>
        <w:t>r</w:t>
      </w:r>
      <w:r w:rsidRPr="009674FD">
        <w:rPr>
          <w:rStyle w:val="StyleUnderline"/>
        </w:rPr>
        <w:t xml:space="preserve">. </w:t>
      </w:r>
      <w:r w:rsidRPr="009674FD">
        <w:rPr>
          <w:rStyle w:val="Emphasis"/>
        </w:rPr>
        <w:t>Education</w:t>
      </w:r>
      <w:r w:rsidRPr="009674FD">
        <w:rPr>
          <w:rStyle w:val="StyleUnderline"/>
        </w:rPr>
        <w:t xml:space="preserve"> law, </w:t>
      </w:r>
      <w:r w:rsidRPr="009674FD">
        <w:rPr>
          <w:rStyle w:val="Emphasis"/>
        </w:rPr>
        <w:t>social services</w:t>
      </w:r>
      <w:r w:rsidRPr="009674FD">
        <w:rPr>
          <w:rStyle w:val="StyleUnderline"/>
        </w:rPr>
        <w:t xml:space="preserve"> delivery, and </w:t>
      </w:r>
      <w:r w:rsidRPr="009674FD">
        <w:rPr>
          <w:rStyle w:val="Emphasis"/>
        </w:rPr>
        <w:t>public health</w:t>
      </w:r>
      <w:r w:rsidRPr="009674FD">
        <w:rPr>
          <w:rStyle w:val="StyleUnderline"/>
        </w:rPr>
        <w:t xml:space="preserve"> laws may be good candidates, as might </w:t>
      </w:r>
      <w:r w:rsidRPr="009674FD">
        <w:rPr>
          <w:rStyle w:val="Emphasis"/>
        </w:rPr>
        <w:t>national security partnerships</w:t>
      </w:r>
      <w:r w:rsidRPr="009674FD">
        <w:rPr>
          <w:rStyle w:val="StyleUnderline"/>
        </w:rPr>
        <w:t xml:space="preserve">, </w:t>
      </w:r>
      <w:r w:rsidRPr="009674FD">
        <w:rPr>
          <w:rStyle w:val="Emphasis"/>
        </w:rPr>
        <w:t>criminal law</w:t>
      </w:r>
      <w:r w:rsidRPr="009674FD">
        <w:rPr>
          <w:rStyle w:val="StyleUnderline"/>
        </w:rPr>
        <w:t xml:space="preserve"> enforcement, and even </w:t>
      </w:r>
      <w:r w:rsidRPr="009674FD">
        <w:rPr>
          <w:rStyle w:val="Emphasis"/>
        </w:rPr>
        <w:t>financial services</w:t>
      </w:r>
      <w:r w:rsidRPr="009674FD">
        <w:rPr>
          <w:rStyle w:val="StyleUnderline"/>
        </w:rPr>
        <w:t xml:space="preserve"> regulation.</w:t>
      </w:r>
    </w:p>
    <w:p w14:paraId="4D9674EB" w14:textId="77777777" w:rsidR="00F95CA7" w:rsidRDefault="00F95CA7" w:rsidP="00F95CA7">
      <w:pPr>
        <w:pStyle w:val="Heading4"/>
      </w:pPr>
      <w:r>
        <w:t>Yes spillover, environmental federalism issue like water are the canary in the coal mine for broader federalism controversies</w:t>
      </w:r>
    </w:p>
    <w:p w14:paraId="20103E34" w14:textId="77777777" w:rsidR="00F95CA7" w:rsidRDefault="00F95CA7" w:rsidP="00F95CA7">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2A2F1AC6" w14:textId="77777777" w:rsidR="00F95CA7" w:rsidRDefault="00F95CA7" w:rsidP="00F95CA7">
      <w:r>
        <w:t xml:space="preserve">Anyone paying attention will have noticed that, of late, </w:t>
      </w:r>
      <w:r w:rsidRPr="00642108">
        <w:rPr>
          <w:rStyle w:val="StyleUnderline"/>
        </w:rPr>
        <w:t xml:space="preserve">many of the </w:t>
      </w:r>
      <w:r w:rsidRPr="00642108">
        <w:rPr>
          <w:rStyle w:val="Emphasis"/>
        </w:rPr>
        <w:t>most controversial issues in American governance</w:t>
      </w:r>
      <w:r w:rsidRPr="00642108">
        <w:rPr>
          <w:rStyle w:val="StyleUnderline"/>
        </w:rPr>
        <w:t xml:space="preserve"> involve questions of federalism</w:t>
      </w:r>
      <w:r>
        <w:t xml:space="preserve">. Lawmakers, judges, pundits, and average citizens are regularly embroiled in arguments over </w:t>
      </w:r>
      <w:r w:rsidRPr="00642108">
        <w:rPr>
          <w:rStyle w:val="StyleUnderline"/>
        </w:rPr>
        <w:t>the federalism implications of pollution law,1 health care reform,2 energy policy,3 marriage rights,4 farm and forest regulation, 5 immigration,6 species protection,7 national security,8 climate change, 9 and other hot-button political controversies. 10</w:t>
      </w:r>
      <w:r>
        <w:t xml:space="preserve"> </w:t>
      </w:r>
      <w:r w:rsidRPr="00642108">
        <w:rPr>
          <w:rStyle w:val="Emphasis"/>
        </w:rPr>
        <w:t>Each one elicits diverging views about the appropriate policy content of the regulatory response</w:t>
      </w:r>
      <w:r>
        <w:t xml:space="preserve">, </w:t>
      </w:r>
      <w:r w:rsidRPr="00642108">
        <w:rPr>
          <w:rStyle w:val="StyleUnderline"/>
        </w:rPr>
        <w:t>and federalism is sometimes invoked for purposes that are more strategic than principled</w:t>
      </w:r>
      <w:r>
        <w:t xml:space="preserve">. 11 Nevertheless, </w:t>
      </w:r>
      <w:r w:rsidRPr="00642108">
        <w:rPr>
          <w:rStyle w:val="StyleUnderline"/>
        </w:rPr>
        <w:t xml:space="preserve">each one also forces us to confront the ultimate federalism dilemma of </w:t>
      </w:r>
      <w:r w:rsidRPr="00642108">
        <w:rPr>
          <w:rStyle w:val="Emphasis"/>
        </w:rPr>
        <w:t>who, exactly, should have the final say over policy conten</w:t>
      </w:r>
      <w:r w:rsidRPr="00642108">
        <w:rPr>
          <w:rStyle w:val="StyleUnderline"/>
        </w:rPr>
        <w:t>t</w:t>
      </w:r>
      <w:r>
        <w:t xml:space="preserve">.12 Should ultimate control rest with the local community? The state? The national government? Some collaborative alliance among them? </w:t>
      </w:r>
      <w:r w:rsidRPr="00642108">
        <w:rPr>
          <w:rStyle w:val="StyleUnderline"/>
        </w:rPr>
        <w:t xml:space="preserve">The dilemma is </w:t>
      </w:r>
      <w:r w:rsidRPr="00642108">
        <w:rPr>
          <w:rStyle w:val="Emphasis"/>
        </w:rPr>
        <w:t>heightened in contexts of jurisdictional overlap</w:t>
      </w:r>
      <w:r w:rsidRPr="00642108">
        <w:rPr>
          <w:rStyle w:val="StyleUnderline"/>
        </w:rPr>
        <w:t>,</w:t>
      </w:r>
      <w:r>
        <w:t xml:space="preserve"> </w:t>
      </w:r>
      <w:r w:rsidRPr="00642108">
        <w:rPr>
          <w:rStyle w:val="StyleUnderline"/>
        </w:rPr>
        <w:t>where different local, state, and national regulatory interests or obligations are simultaneously</w:t>
      </w:r>
      <w:r>
        <w:t xml:space="preserve"> </w:t>
      </w:r>
      <w:r w:rsidRPr="00642108">
        <w:rPr>
          <w:rStyle w:val="StyleUnderline"/>
        </w:rPr>
        <w:t>implicated</w:t>
      </w:r>
      <w:r>
        <w:t xml:space="preserve">.13 </w:t>
      </w:r>
      <w:r w:rsidRPr="00642108">
        <w:rPr>
          <w:rStyle w:val="StyleUnderline"/>
        </w:rPr>
        <w:t xml:space="preserve">The intensity of federalism disputes reflects the inexorable pressure on all levels of government to meet the </w:t>
      </w:r>
      <w:r w:rsidRPr="00642108">
        <w:rPr>
          <w:rStyle w:val="Emphasis"/>
        </w:rPr>
        <w:t>increasingly complicated challenges of governance</w:t>
      </w:r>
      <w:r>
        <w:t xml:space="preserve"> </w:t>
      </w:r>
      <w:r w:rsidRPr="00642108">
        <w:rPr>
          <w:rStyle w:val="StyleUnderline"/>
        </w:rPr>
        <w:t xml:space="preserve">in an </w:t>
      </w:r>
      <w:r w:rsidRPr="00642108">
        <w:rPr>
          <w:rStyle w:val="Emphasis"/>
        </w:rPr>
        <w:t>ever more interconnected world</w:t>
      </w:r>
      <w:r w:rsidRPr="00642108">
        <w:rPr>
          <w:rStyle w:val="StyleUnderline"/>
        </w:rPr>
        <w:t>,</w:t>
      </w:r>
      <w:r>
        <w:t xml:space="preserve"> where the answers to jurisdictional questions are less and less obvious.14 </w:t>
      </w:r>
    </w:p>
    <w:p w14:paraId="6C22D526" w14:textId="77777777" w:rsidR="00F95CA7" w:rsidRDefault="00F95CA7" w:rsidP="00F95CA7">
      <w:r w:rsidRPr="00642108">
        <w:rPr>
          <w:rStyle w:val="StyleUnderline"/>
        </w:rPr>
        <w:t xml:space="preserve">Yet even as federalism dilemmas continue to erupt all from all corners of the regulatory map, </w:t>
      </w:r>
      <w:r>
        <w:t xml:space="preserve">the forgoing chapters show that </w:t>
      </w:r>
      <w:r w:rsidRPr="00642108">
        <w:rPr>
          <w:rStyle w:val="Emphasis"/>
        </w:rPr>
        <w:t>environmental law remains at the forefront of federalism controversy</w:t>
      </w:r>
      <w:r w:rsidRPr="00642108">
        <w:rPr>
          <w:rStyle w:val="StyleUnderline"/>
        </w:rPr>
        <w:t xml:space="preserve">, and that it is </w:t>
      </w:r>
      <w:r w:rsidRPr="00642108">
        <w:rPr>
          <w:rStyle w:val="Emphasis"/>
        </w:rPr>
        <w:t>likely to do so for some time</w:t>
      </w:r>
      <w:r>
        <w:t xml:space="preserve">. </w:t>
      </w:r>
      <w:r w:rsidRPr="00642108">
        <w:rPr>
          <w:rStyle w:val="StyleUnderline"/>
        </w:rPr>
        <w:t>From mining15 to</w:t>
      </w:r>
      <w:r>
        <w:t xml:space="preserve"> </w:t>
      </w:r>
      <w:r w:rsidRPr="00642108">
        <w:rPr>
          <w:rStyle w:val="StyleUnderline"/>
        </w:rPr>
        <w:t xml:space="preserve">nuclear waste16 to </w:t>
      </w:r>
      <w:r w:rsidRPr="00642108">
        <w:rPr>
          <w:rStyle w:val="Emphasis"/>
        </w:rPr>
        <w:t>water pollution17</w:t>
      </w:r>
      <w:r>
        <w:t xml:space="preserve"> </w:t>
      </w:r>
      <w:r w:rsidRPr="00642108">
        <w:rPr>
          <w:rStyle w:val="StyleUnderline"/>
        </w:rPr>
        <w:t>to climate change</w:t>
      </w:r>
      <w:r>
        <w:t xml:space="preserve">,18 the Supreme Court’s </w:t>
      </w:r>
      <w:r w:rsidRPr="00642108">
        <w:rPr>
          <w:rStyle w:val="StyleUnderline"/>
        </w:rPr>
        <w:t xml:space="preserve">environmental federalism cases have </w:t>
      </w:r>
      <w:r w:rsidRPr="00642108">
        <w:rPr>
          <w:rStyle w:val="Emphasis"/>
        </w:rPr>
        <w:t>always been among the most contentious of its jurisprudence</w:t>
      </w:r>
      <w:r>
        <w:t>, 19 a phenomenon matched in the lower courts. 20 Environmental cases have also produced some of the most fractured judicial opinions on record (including some that have produced famously unworkable precedent going forward).21 Federalism dilemmas are usually hard, and often divisive. But why is this so accentuated when the subject at hand is the environment?</w:t>
      </w:r>
    </w:p>
    <w:p w14:paraId="0F580DFD" w14:textId="77777777" w:rsidR="00F95CA7" w:rsidRDefault="00F95CA7" w:rsidP="00F95CA7">
      <w:r w:rsidRPr="00642108">
        <w:rPr>
          <w:rStyle w:val="StyleUnderline"/>
        </w:rPr>
        <w:t xml:space="preserve">In fact, environmental law is uniquely prone to federalism discord because </w:t>
      </w:r>
      <w:r w:rsidRPr="00642108">
        <w:rPr>
          <w:rStyle w:val="Emphasis"/>
        </w:rPr>
        <w:t>it inevitably confronts the core question with which federalism grapple</w:t>
      </w:r>
      <w:r w:rsidRPr="00642108">
        <w:rPr>
          <w:rStyle w:val="StyleUnderline"/>
        </w:rPr>
        <w:t>s</w:t>
      </w:r>
      <w:r>
        <w:t>—</w:t>
      </w:r>
      <w:r w:rsidRPr="00642108">
        <w:rPr>
          <w:rStyle w:val="StyleUnderline"/>
        </w:rPr>
        <w:t>who gets to decide</w:t>
      </w:r>
      <w:r>
        <w:t>?22—</w:t>
      </w:r>
      <w:r w:rsidRPr="00642108">
        <w:rPr>
          <w:rStyle w:val="StyleUnderline"/>
        </w:rPr>
        <w:t xml:space="preserve">in contexts where </w:t>
      </w:r>
      <w:r w:rsidRPr="00642108">
        <w:rPr>
          <w:rStyle w:val="Emphasis"/>
        </w:rPr>
        <w:t>state and federal claims to power are simultaneously at their strongest.</w:t>
      </w:r>
      <w:r>
        <w:t xml:space="preserve"> </w:t>
      </w:r>
      <w:r w:rsidRPr="00642108">
        <w:rPr>
          <w:rStyle w:val="StyleUnderline"/>
        </w:rPr>
        <w:t>Environmental problems tend to match the need to regulate the harmful use of specific lands</w:t>
      </w:r>
      <w:r>
        <w:t xml:space="preserve"> (among the most sacred of local prerogatives) </w:t>
      </w:r>
      <w:r w:rsidRPr="00642108">
        <w:rPr>
          <w:rStyle w:val="StyleUnderline"/>
        </w:rPr>
        <w:t>with the need to regulate border-crossing harms caused by these uses</w:t>
      </w:r>
      <w:r>
        <w:t xml:space="preserve"> (among the strongest of national prerogatives). As a result, it is often impossible to solve the problem without engaging authority on both ends of the spectrum—and disputes erupt when local and national ideas on how best to proceed diverge.23</w:t>
      </w:r>
    </w:p>
    <w:p w14:paraId="401D6E10" w14:textId="77777777" w:rsidR="00F95CA7" w:rsidRDefault="00F95CA7" w:rsidP="00F95CA7">
      <w:r>
        <w:t xml:space="preserve">Famous </w:t>
      </w:r>
      <w:r w:rsidRPr="00642108">
        <w:rPr>
          <w:rStyle w:val="StyleUnderline"/>
        </w:rPr>
        <w:t>environmental decisions</w:t>
      </w:r>
      <w:r>
        <w:t xml:space="preserve"> like New York v. United States (invalidating parts of a state federal plan to manage radioactive waste),24 Rapanos v. United States (limiting federal authority over intrastate wetlands under the Clean Water Act),25 and even Massachussets v. EPA (allowing a state to sue the federal government for failing to regulate greenhouse gases under the Clean Air Act)26 </w:t>
      </w:r>
      <w:r w:rsidRPr="00642108">
        <w:rPr>
          <w:rStyle w:val="Emphasis"/>
        </w:rPr>
        <w:t>all feature variations on the theme of jurisdictional conflict over competing regulatory concerns.</w:t>
      </w:r>
      <w:r>
        <w:t xml:space="preserve"> </w:t>
      </w:r>
      <w:r w:rsidRPr="00642108">
        <w:rPr>
          <w:rStyle w:val="StyleUnderline"/>
        </w:rPr>
        <w:t xml:space="preserve">Together with ongoing jurisdictional controversies in energy policy, pollution law, and natural resource management, they reveal </w:t>
      </w:r>
      <w:r w:rsidRPr="00642108">
        <w:rPr>
          <w:rStyle w:val="Emphasis"/>
        </w:rPr>
        <w:t>environmental law as the canary in federalism’s coal mine, showcasing the underlying reasons for jurisdictional conflict in all areas of law</w:t>
      </w:r>
      <w:r>
        <w:t>. And they indicate the critical need to better cope with the problems of jurisdictional overlap at the level of federalism theory.27</w:t>
      </w:r>
    </w:p>
    <w:p w14:paraId="18947A0E" w14:textId="576C2D0E" w:rsidR="00367460" w:rsidRPr="00F95CA7" w:rsidRDefault="00F95CA7" w:rsidP="00367460">
      <w:pPr>
        <w:rPr>
          <w:b/>
          <w:iCs/>
          <w:u w:val="single"/>
          <w:bdr w:val="single" w:sz="8" w:space="0" w:color="auto"/>
        </w:rPr>
      </w:pPr>
      <w:r>
        <w:t xml:space="preserve">Concluding the book, this chapter explores why </w:t>
      </w:r>
      <w:r w:rsidRPr="00642108">
        <w:rPr>
          <w:rStyle w:val="StyleUnderline"/>
        </w:rPr>
        <w:t>environmental law regularly raises such thorny questions of federalism</w:t>
      </w:r>
      <w:r>
        <w:t xml:space="preserve">, and how environmental law has specifically adapted to manage federalism conflicts. Drawing from the theoretical framework I introduced in FEDERALISM AND THE TUG OF WAR WITHIN, 28 Part II reviews the central objectives of federalism, examining the conflicting values they imply and the resulting tension that suffuses all federalism-sensitive governance. Against this theoretical backdrop, Part III evaluates why </w:t>
      </w:r>
      <w:r w:rsidRPr="00642108">
        <w:rPr>
          <w:rStyle w:val="StyleUnderline"/>
        </w:rPr>
        <w:t xml:space="preserve">federalism conflicts are </w:t>
      </w:r>
      <w:r w:rsidRPr="00642108">
        <w:rPr>
          <w:rStyle w:val="Emphasis"/>
        </w:rPr>
        <w:t>especially heightened in the context of environmental law.</w:t>
      </w:r>
      <w:r w:rsidRPr="00642108">
        <w:rPr>
          <w:rStyle w:val="StyleUnderline"/>
        </w:rPr>
        <w:t xml:space="preserve"> The characteristic </w:t>
      </w:r>
      <w:r w:rsidRPr="00642108">
        <w:rPr>
          <w:rStyle w:val="Emphasis"/>
        </w:rPr>
        <w:t>divisiveness of environmental federalism</w:t>
      </w:r>
      <w:r w:rsidRPr="00642108">
        <w:rPr>
          <w:rStyle w:val="StyleUnderline"/>
        </w:rPr>
        <w:t xml:space="preserve"> reflects the </w:t>
      </w:r>
      <w:r w:rsidRPr="00642108">
        <w:rPr>
          <w:rStyle w:val="Emphasis"/>
        </w:rPr>
        <w:t>intense competition among federalism values in environmental governance</w:t>
      </w:r>
      <w:r>
        <w:t xml:space="preserve">, </w:t>
      </w:r>
      <w:r w:rsidRPr="00642108">
        <w:rPr>
          <w:rStyle w:val="StyleUnderline"/>
        </w:rPr>
        <w:t xml:space="preserve">while also </w:t>
      </w:r>
      <w:r w:rsidRPr="00642108">
        <w:rPr>
          <w:rStyle w:val="Emphasis"/>
        </w:rPr>
        <w:t>providing key insights</w:t>
      </w:r>
      <w:r w:rsidRPr="00642108">
        <w:rPr>
          <w:rStyle w:val="StyleUnderline"/>
        </w:rPr>
        <w:t xml:space="preserve"> into the </w:t>
      </w:r>
      <w:r w:rsidRPr="00642108">
        <w:rPr>
          <w:rStyle w:val="Emphasis"/>
        </w:rPr>
        <w:t>core theoretical dilemmas of jurisdictional overlap more generally.</w:t>
      </w:r>
    </w:p>
    <w:p w14:paraId="7547BAB0" w14:textId="337C3DD4" w:rsidR="000031A0" w:rsidRDefault="000031A0" w:rsidP="000A19A9">
      <w:pPr>
        <w:pStyle w:val="Heading3"/>
      </w:pPr>
      <w:r>
        <w:t>2NC Decentralization Key</w:t>
      </w:r>
    </w:p>
    <w:p w14:paraId="5B6ED38C" w14:textId="77777777" w:rsidR="000031A0" w:rsidRPr="005A044D" w:rsidRDefault="000031A0" w:rsidP="000031A0">
      <w:pPr>
        <w:pStyle w:val="Heading4"/>
      </w:pPr>
      <w:r>
        <w:t>Decentralization develops localized experimentation and more efficient solutions – centralized bureaucracy fails to adapt.</w:t>
      </w:r>
    </w:p>
    <w:p w14:paraId="45B695EC" w14:textId="77777777" w:rsidR="000031A0" w:rsidRDefault="000031A0" w:rsidP="000031A0">
      <w:r w:rsidRPr="005A044D">
        <w:rPr>
          <w:rStyle w:val="Style13ptBold"/>
        </w:rPr>
        <w:t>Adler ‘4</w:t>
      </w:r>
      <w:r>
        <w:t xml:space="preserve"> [Jonathan H.; Professor of Law and Co-Director, Center for Business Law and Regulation, Case Western Reserve University School of Law; “The Fable of Federal Environmental Regulation: Reconsidering the Federal Role in Environmental Protection”; 2004; Volume 55, Issue 1; Case Western Reserve Law Review; </w:t>
      </w:r>
      <w:hyperlink r:id="rId75" w:history="1">
        <w:r w:rsidRPr="00C57C4E">
          <w:rPr>
            <w:rStyle w:val="Hyperlink"/>
          </w:rPr>
          <w:t>https://scholarlycommons.law.case.edu/cgi/viewcontent.cgi?article=1574&amp;context=caselrev</w:t>
        </w:r>
      </w:hyperlink>
      <w:r>
        <w:t>; Accessed 6/24/21; NT]</w:t>
      </w:r>
    </w:p>
    <w:p w14:paraId="08A26670" w14:textId="77777777" w:rsidR="000031A0" w:rsidRPr="00C76241" w:rsidRDefault="000031A0" w:rsidP="000031A0">
      <w:pPr>
        <w:rPr>
          <w:sz w:val="16"/>
        </w:rPr>
      </w:pPr>
      <w:r w:rsidRPr="00C76241">
        <w:rPr>
          <w:rStyle w:val="StyleUnderline"/>
        </w:rPr>
        <w:t>Current environmental programs exhibit</w:t>
      </w:r>
      <w:r w:rsidRPr="00C76241">
        <w:rPr>
          <w:sz w:val="16"/>
        </w:rPr>
        <w:t xml:space="preserve"> most of the </w:t>
      </w:r>
      <w:r w:rsidRPr="00C76241">
        <w:rPr>
          <w:rStyle w:val="StyleUnderline"/>
        </w:rPr>
        <w:t xml:space="preserve">failings of </w:t>
      </w:r>
      <w:r w:rsidRPr="00C76241">
        <w:rPr>
          <w:rStyle w:val="Emphasis"/>
        </w:rPr>
        <w:t>Soviet-style command-and-control systems</w:t>
      </w:r>
      <w:r w:rsidRPr="00C76241">
        <w:rPr>
          <w:rStyle w:val="StyleUnderline"/>
        </w:rPr>
        <w:t>: rigidity, inefficiency, diminishing</w:t>
      </w:r>
      <w:r w:rsidRPr="00C76241">
        <w:rPr>
          <w:sz w:val="16"/>
        </w:rPr>
        <w:t xml:space="preserve"> marginal </w:t>
      </w:r>
      <w:r w:rsidRPr="00C76241">
        <w:rPr>
          <w:rStyle w:val="StyleUnderline"/>
        </w:rPr>
        <w:t xml:space="preserve">returns, and poor prioritization. This may be the </w:t>
      </w:r>
      <w:r w:rsidRPr="00C76241">
        <w:rPr>
          <w:rStyle w:val="Emphasis"/>
        </w:rPr>
        <w:t>inevitable consequence</w:t>
      </w:r>
      <w:r w:rsidRPr="00C76241">
        <w:rPr>
          <w:rStyle w:val="StyleUnderline"/>
        </w:rPr>
        <w:t xml:space="preserve"> of</w:t>
      </w:r>
      <w:r w:rsidRPr="00C76241">
        <w:rPr>
          <w:sz w:val="16"/>
        </w:rPr>
        <w:t xml:space="preserve"> adopting a </w:t>
      </w:r>
      <w:r w:rsidRPr="00C76241">
        <w:rPr>
          <w:rStyle w:val="Emphasis"/>
        </w:rPr>
        <w:t>centralized</w:t>
      </w:r>
      <w:r w:rsidRPr="00C76241">
        <w:rPr>
          <w:sz w:val="16"/>
        </w:rPr>
        <w:t xml:space="preserve">, command-andcontrol </w:t>
      </w:r>
      <w:r w:rsidRPr="00C76241">
        <w:rPr>
          <w:rStyle w:val="StyleUnderline"/>
        </w:rPr>
        <w:t>regulatory framework to address environmental concerns. Federal regulator agencies are delegated</w:t>
      </w:r>
      <w:r w:rsidRPr="00C76241">
        <w:rPr>
          <w:sz w:val="16"/>
        </w:rPr>
        <w:t xml:space="preserve"> the </w:t>
      </w:r>
      <w:r w:rsidRPr="00C76241">
        <w:rPr>
          <w:rStyle w:val="StyleUnderline"/>
        </w:rPr>
        <w:t>authority</w:t>
      </w:r>
      <w:r w:rsidRPr="00C76241">
        <w:rPr>
          <w:sz w:val="16"/>
        </w:rPr>
        <w:t xml:space="preserve"> to set environmental goals6 and prescribe the methods that may be used for their attainment. As Professor Stewart notes, </w:t>
      </w:r>
      <w:r w:rsidRPr="00C76241">
        <w:rPr>
          <w:rStyle w:val="StyleUnderline"/>
        </w:rPr>
        <w:t>this</w:t>
      </w:r>
      <w:r w:rsidRPr="00C76241">
        <w:rPr>
          <w:sz w:val="16"/>
        </w:rPr>
        <w:t xml:space="preserve"> approach </w:t>
      </w:r>
      <w:r w:rsidRPr="00C76241">
        <w:rPr>
          <w:rStyle w:val="StyleUnderline"/>
        </w:rPr>
        <w:t xml:space="preserve">has become "nothing less than a massive effort at </w:t>
      </w:r>
      <w:r w:rsidRPr="00C76241">
        <w:rPr>
          <w:rStyle w:val="Emphasis"/>
        </w:rPr>
        <w:t>Soviet-style planning</w:t>
      </w:r>
      <w:r w:rsidRPr="00C76241">
        <w:rPr>
          <w:sz w:val="16"/>
        </w:rPr>
        <w:t xml:space="preserve"> of the economy to achieve environmental goals" 61 </w:t>
      </w:r>
      <w:r w:rsidRPr="00C76241">
        <w:rPr>
          <w:rStyle w:val="StyleUnderline"/>
        </w:rPr>
        <w:t>The problem is</w:t>
      </w:r>
      <w:r w:rsidRPr="00C76241">
        <w:rPr>
          <w:sz w:val="16"/>
        </w:rPr>
        <w:t xml:space="preserve"> that such </w:t>
      </w:r>
      <w:r w:rsidRPr="00C76241">
        <w:rPr>
          <w:rStyle w:val="StyleUnderline"/>
        </w:rPr>
        <w:t>ecological central-planning cannot succeed</w:t>
      </w:r>
      <w:r w:rsidRPr="00C76241">
        <w:rPr>
          <w:sz w:val="16"/>
        </w:rPr>
        <w:t xml:space="preserve"> any better than its discredited economic cousin. Indeed, </w:t>
      </w:r>
      <w:r w:rsidRPr="00C76241">
        <w:rPr>
          <w:rStyle w:val="StyleUnderline"/>
        </w:rPr>
        <w:t>the likelihood of long-term success is even less in the environmental context</w:t>
      </w:r>
      <w:r w:rsidRPr="00C76241">
        <w:rPr>
          <w:sz w:val="16"/>
        </w:rPr>
        <w:t xml:space="preserve">; planning the "production" of environmental "goods," such as air quality, wilderness, or whatever else, is orders of magnitude more complex than planning the production of shoes or wheat. </w:t>
      </w:r>
      <w:r w:rsidRPr="00C76241">
        <w:rPr>
          <w:rStyle w:val="StyleUnderline"/>
        </w:rPr>
        <w:t>Centralized regulatory agencies are ill-equipped to handle the myriad ecological interactions triggered</w:t>
      </w:r>
      <w:r w:rsidRPr="00C76241">
        <w:rPr>
          <w:sz w:val="16"/>
        </w:rPr>
        <w:t xml:space="preserve"> or impacted </w:t>
      </w:r>
      <w:r w:rsidRPr="00C76241">
        <w:rPr>
          <w:rStyle w:val="StyleUnderline"/>
        </w:rPr>
        <w:t>by private activity</w:t>
      </w:r>
      <w:r w:rsidRPr="00C76241">
        <w:rPr>
          <w:sz w:val="16"/>
        </w:rPr>
        <w:t xml:space="preserve">. No doubt </w:t>
      </w:r>
      <w:r w:rsidRPr="00C76241">
        <w:rPr>
          <w:rStyle w:val="StyleUnderline"/>
        </w:rPr>
        <w:t>the first generation of</w:t>
      </w:r>
      <w:r w:rsidRPr="00C76241">
        <w:rPr>
          <w:sz w:val="16"/>
        </w:rPr>
        <w:t xml:space="preserve"> environmental </w:t>
      </w:r>
      <w:r w:rsidRPr="00C76241">
        <w:rPr>
          <w:rStyle w:val="StyleUnderline"/>
        </w:rPr>
        <w:t>regulations produced</w:t>
      </w:r>
      <w:r w:rsidRPr="00C76241">
        <w:rPr>
          <w:sz w:val="16"/>
        </w:rPr>
        <w:t xml:space="preserve"> some significant </w:t>
      </w:r>
      <w:r w:rsidRPr="00C76241">
        <w:rPr>
          <w:rStyle w:val="StyleUnderline"/>
        </w:rPr>
        <w:t>gains</w:t>
      </w:r>
      <w:r w:rsidRPr="00C76241">
        <w:rPr>
          <w:sz w:val="16"/>
        </w:rPr>
        <w:t xml:space="preserve">-just as the Soviet economies once appeared productive. Over time, however, </w:t>
      </w:r>
      <w:r w:rsidRPr="00C76241">
        <w:rPr>
          <w:rStyle w:val="StyleUnderline"/>
        </w:rPr>
        <w:t xml:space="preserve">every centrally planned economy </w:t>
      </w:r>
      <w:r w:rsidRPr="00C76241">
        <w:rPr>
          <w:rStyle w:val="Emphasis"/>
        </w:rPr>
        <w:t>collapsed</w:t>
      </w:r>
      <w:r w:rsidRPr="00C76241">
        <w:rPr>
          <w:sz w:val="16"/>
        </w:rPr>
        <w:t xml:space="preserve"> under its own weight. </w:t>
      </w:r>
      <w:r w:rsidRPr="00C76241">
        <w:rPr>
          <w:rStyle w:val="StyleUnderline"/>
        </w:rPr>
        <w:t xml:space="preserve">As centralized environmental regulations </w:t>
      </w:r>
      <w:r w:rsidRPr="00C76241">
        <w:rPr>
          <w:rStyle w:val="Emphasis"/>
        </w:rPr>
        <w:t>reach their limit</w:t>
      </w:r>
      <w:r w:rsidRPr="00C76241">
        <w:rPr>
          <w:rStyle w:val="StyleUnderline"/>
        </w:rPr>
        <w:t xml:space="preserve">, they too begin to </w:t>
      </w:r>
      <w:r w:rsidRPr="00C76241">
        <w:rPr>
          <w:rStyle w:val="Emphasis"/>
        </w:rPr>
        <w:t>falter</w:t>
      </w:r>
      <w:r w:rsidRPr="00C76241">
        <w:rPr>
          <w:sz w:val="16"/>
        </w:rPr>
        <w:t xml:space="preserve">. The </w:t>
      </w:r>
      <w:r w:rsidRPr="00C76241">
        <w:rPr>
          <w:rStyle w:val="StyleUnderline"/>
        </w:rPr>
        <w:t>excessive centralization</w:t>
      </w:r>
      <w:r w:rsidRPr="00C76241">
        <w:rPr>
          <w:sz w:val="16"/>
        </w:rPr>
        <w:t xml:space="preserve"> of environmental policy in the hands of a federal regulatory bureaucracy </w:t>
      </w:r>
      <w:r w:rsidRPr="00C76241">
        <w:rPr>
          <w:rStyle w:val="StyleUnderline"/>
        </w:rPr>
        <w:t xml:space="preserve">is the </w:t>
      </w:r>
      <w:r w:rsidRPr="00C76241">
        <w:rPr>
          <w:rStyle w:val="Emphasis"/>
        </w:rPr>
        <w:t>central failing</w:t>
      </w:r>
      <w:r w:rsidRPr="00C76241">
        <w:rPr>
          <w:rStyle w:val="StyleUnderline"/>
        </w:rPr>
        <w:t xml:space="preserve"> of conventional environmental policy</w:t>
      </w:r>
      <w:r w:rsidRPr="00C76241">
        <w:rPr>
          <w:sz w:val="16"/>
        </w:rPr>
        <w:t>.</w:t>
      </w:r>
    </w:p>
    <w:p w14:paraId="59409926" w14:textId="77777777" w:rsidR="000031A0" w:rsidRPr="00C76241" w:rsidRDefault="000031A0" w:rsidP="000031A0">
      <w:pPr>
        <w:rPr>
          <w:sz w:val="16"/>
          <w:szCs w:val="16"/>
        </w:rPr>
      </w:pPr>
      <w:r w:rsidRPr="00C76241">
        <w:rPr>
          <w:sz w:val="16"/>
          <w:szCs w:val="16"/>
        </w:rPr>
        <w:t>THE CASE FOR DECENTRALIZATION 62</w:t>
      </w:r>
    </w:p>
    <w:p w14:paraId="1E402511" w14:textId="77777777" w:rsidR="000031A0" w:rsidRDefault="000031A0" w:rsidP="000031A0">
      <w:r w:rsidRPr="00C76241">
        <w:rPr>
          <w:rStyle w:val="StyleUnderline"/>
        </w:rPr>
        <w:t xml:space="preserve">If </w:t>
      </w:r>
      <w:r w:rsidRPr="00C76241">
        <w:rPr>
          <w:rStyle w:val="Emphasis"/>
        </w:rPr>
        <w:t>excessive centralization</w:t>
      </w:r>
      <w:r w:rsidRPr="00C76241">
        <w:rPr>
          <w:rStyle w:val="StyleUnderline"/>
        </w:rPr>
        <w:t xml:space="preserve"> is the problem</w:t>
      </w:r>
      <w:r>
        <w:t xml:space="preserve">, then some measure of </w:t>
      </w:r>
      <w:r w:rsidRPr="00C76241">
        <w:rPr>
          <w:rStyle w:val="Emphasis"/>
        </w:rPr>
        <w:t>decentralization</w:t>
      </w:r>
      <w:r w:rsidRPr="00C76241">
        <w:rPr>
          <w:rStyle w:val="StyleUnderline"/>
        </w:rPr>
        <w:t xml:space="preserve"> is</w:t>
      </w:r>
      <w:r>
        <w:t xml:space="preserve"> at least a step toward the </w:t>
      </w:r>
      <w:r w:rsidRPr="00C76241">
        <w:rPr>
          <w:rStyle w:val="StyleUnderline"/>
        </w:rPr>
        <w:t>solution. Decentralizing authority and responsibility for environmental policy has the potential to address</w:t>
      </w:r>
      <w:r>
        <w:t xml:space="preserve"> some of </w:t>
      </w:r>
      <w:r w:rsidRPr="00C76241">
        <w:rPr>
          <w:rStyle w:val="StyleUnderline"/>
        </w:rPr>
        <w:t>the greatest problems with existing environmental regulations as well as to sow the seeds for further</w:t>
      </w:r>
      <w:r>
        <w:t xml:space="preserve">, much needed, </w:t>
      </w:r>
      <w:r w:rsidRPr="00C76241">
        <w:rPr>
          <w:rStyle w:val="StyleUnderline"/>
        </w:rPr>
        <w:t>reforms. Today's overly centralized, rigid, and inefficient environmental regime fails to take advantage of</w:t>
      </w:r>
      <w:r>
        <w:t xml:space="preserve"> the </w:t>
      </w:r>
      <w:r w:rsidRPr="00C76241">
        <w:rPr>
          <w:rStyle w:val="StyleUnderline"/>
        </w:rPr>
        <w:t xml:space="preserve">potential </w:t>
      </w:r>
      <w:r w:rsidRPr="00C76241">
        <w:rPr>
          <w:rStyle w:val="Emphasis"/>
        </w:rPr>
        <w:t>efficiencies</w:t>
      </w:r>
      <w:r w:rsidRPr="00C76241">
        <w:rPr>
          <w:rStyle w:val="StyleUnderline"/>
        </w:rPr>
        <w:t xml:space="preserve"> inherent in the </w:t>
      </w:r>
      <w:r w:rsidRPr="00C76241">
        <w:rPr>
          <w:rStyle w:val="Emphasis"/>
        </w:rPr>
        <w:t>federalist system</w:t>
      </w:r>
      <w:r w:rsidRPr="00C76241">
        <w:rPr>
          <w:rStyle w:val="StyleUnderline"/>
        </w:rPr>
        <w:t>. Transferring significant</w:t>
      </w:r>
      <w:r>
        <w:t xml:space="preserve"> environmental </w:t>
      </w:r>
      <w:r w:rsidRPr="00C76241">
        <w:rPr>
          <w:rStyle w:val="StyleUnderline"/>
        </w:rPr>
        <w:t xml:space="preserve">authority to the states could foster </w:t>
      </w:r>
      <w:r w:rsidRPr="00C76241">
        <w:rPr>
          <w:rStyle w:val="Emphasis"/>
        </w:rPr>
        <w:t>innovation</w:t>
      </w:r>
      <w:r w:rsidRPr="00C76241">
        <w:rPr>
          <w:rStyle w:val="StyleUnderline"/>
        </w:rPr>
        <w:t xml:space="preserve"> and greater attention to local environmental concerns and conditions, while enhancing </w:t>
      </w:r>
      <w:r w:rsidRPr="00C76241">
        <w:rPr>
          <w:rStyle w:val="Emphasis"/>
        </w:rPr>
        <w:t>accountability</w:t>
      </w:r>
      <w:r>
        <w:t xml:space="preserve"> for environmental decisions, particularly </w:t>
      </w:r>
      <w:r w:rsidRPr="00C76241">
        <w:rPr>
          <w:rStyle w:val="StyleUnderline"/>
        </w:rPr>
        <w:t>where</w:t>
      </w:r>
      <w:r>
        <w:t xml:space="preserve"> environmental </w:t>
      </w:r>
      <w:r w:rsidRPr="00C76241">
        <w:rPr>
          <w:rStyle w:val="StyleUnderline"/>
        </w:rPr>
        <w:t>concerns are local in nature</w:t>
      </w:r>
      <w:r>
        <w:t>. There are several reasons for moving toward a more "federalist" environmental policy: regional variation, preference satisfaction, knowledge, innovation, accountability, and "ecologies of scale."</w:t>
      </w:r>
    </w:p>
    <w:p w14:paraId="1DDAC3FC" w14:textId="77777777" w:rsidR="000031A0" w:rsidRPr="00C76241" w:rsidRDefault="000031A0" w:rsidP="000031A0">
      <w:pPr>
        <w:rPr>
          <w:sz w:val="16"/>
        </w:rPr>
      </w:pPr>
      <w:r w:rsidRPr="00C76241">
        <w:rPr>
          <w:sz w:val="16"/>
        </w:rPr>
        <w:t xml:space="preserve">First, </w:t>
      </w:r>
      <w:r w:rsidRPr="00C76241">
        <w:rPr>
          <w:rStyle w:val="StyleUnderline"/>
        </w:rPr>
        <w:t>the nature of environmental problems</w:t>
      </w:r>
      <w:r w:rsidRPr="00C76241">
        <w:rPr>
          <w:sz w:val="16"/>
        </w:rPr>
        <w:t xml:space="preserve"> will </w:t>
      </w:r>
      <w:r w:rsidRPr="00C76241">
        <w:rPr>
          <w:rStyle w:val="StyleUnderline"/>
        </w:rPr>
        <w:t>vary</w:t>
      </w:r>
      <w:r w:rsidRPr="00C76241">
        <w:rPr>
          <w:sz w:val="16"/>
        </w:rPr>
        <w:t xml:space="preserve"> from place to place. The </w:t>
      </w:r>
      <w:r w:rsidRPr="00C76241">
        <w:rPr>
          <w:rStyle w:val="StyleUnderline"/>
        </w:rPr>
        <w:t>air pollution problem in</w:t>
      </w:r>
      <w:r w:rsidRPr="00C76241">
        <w:rPr>
          <w:sz w:val="16"/>
        </w:rPr>
        <w:t xml:space="preserve"> Pima County, </w:t>
      </w:r>
      <w:r w:rsidRPr="00C76241">
        <w:rPr>
          <w:rStyle w:val="StyleUnderline"/>
        </w:rPr>
        <w:t>Arizona is very different from</w:t>
      </w:r>
      <w:r w:rsidRPr="00C76241">
        <w:rPr>
          <w:sz w:val="16"/>
        </w:rPr>
        <w:t xml:space="preserve"> the air </w:t>
      </w:r>
      <w:r w:rsidRPr="00C76241">
        <w:rPr>
          <w:rStyle w:val="StyleUnderline"/>
        </w:rPr>
        <w:t>pollution</w:t>
      </w:r>
      <w:r w:rsidRPr="00C76241">
        <w:rPr>
          <w:sz w:val="16"/>
        </w:rPr>
        <w:t xml:space="preserve"> problem </w:t>
      </w:r>
      <w:r w:rsidRPr="00C76241">
        <w:rPr>
          <w:rStyle w:val="StyleUnderline"/>
        </w:rPr>
        <w:t>in</w:t>
      </w:r>
      <w:r w:rsidRPr="00C76241">
        <w:rPr>
          <w:sz w:val="16"/>
        </w:rPr>
        <w:t xml:space="preserve"> Cuyahoga County, </w:t>
      </w:r>
      <w:r w:rsidRPr="00C76241">
        <w:rPr>
          <w:rStyle w:val="StyleUnderline"/>
        </w:rPr>
        <w:t>Ohio. Each urban area has</w:t>
      </w:r>
      <w:r w:rsidRPr="00C76241">
        <w:rPr>
          <w:sz w:val="16"/>
        </w:rPr>
        <w:t xml:space="preserve"> a </w:t>
      </w:r>
      <w:r w:rsidRPr="00C76241">
        <w:rPr>
          <w:rStyle w:val="StyleUnderline"/>
        </w:rPr>
        <w:t>different</w:t>
      </w:r>
      <w:r w:rsidRPr="00C76241">
        <w:rPr>
          <w:sz w:val="16"/>
        </w:rPr>
        <w:t xml:space="preserve"> mix of </w:t>
      </w:r>
      <w:r w:rsidRPr="00C76241">
        <w:rPr>
          <w:rStyle w:val="StyleUnderline"/>
        </w:rPr>
        <w:t>pollution sources and geographical factors</w:t>
      </w:r>
      <w:r w:rsidRPr="00C76241">
        <w:rPr>
          <w:sz w:val="16"/>
        </w:rPr>
        <w:t xml:space="preserve"> that determine the nature of local pollution concerns and suggest different sources of solutions. </w:t>
      </w:r>
      <w:r w:rsidRPr="00C76241">
        <w:rPr>
          <w:rStyle w:val="StyleUnderline"/>
        </w:rPr>
        <w:t xml:space="preserve">The most </w:t>
      </w:r>
      <w:r w:rsidRPr="00C76241">
        <w:rPr>
          <w:rStyle w:val="Emphasis"/>
        </w:rPr>
        <w:t>cost-effective</w:t>
      </w:r>
      <w:r w:rsidRPr="00C76241">
        <w:rPr>
          <w:rStyle w:val="StyleUnderline"/>
        </w:rPr>
        <w:t xml:space="preserve"> pollution control measures</w:t>
      </w:r>
      <w:r w:rsidRPr="00C76241">
        <w:rPr>
          <w:sz w:val="16"/>
        </w:rPr>
        <w:t xml:space="preserve"> in a city with a centralized downtown and a large, aging industrial base </w:t>
      </w:r>
      <w:r w:rsidRPr="00C76241">
        <w:rPr>
          <w:rStyle w:val="StyleUnderline"/>
        </w:rPr>
        <w:t xml:space="preserve">will be </w:t>
      </w:r>
      <w:r w:rsidRPr="00C76241">
        <w:rPr>
          <w:rStyle w:val="Emphasis"/>
        </w:rPr>
        <w:t>different</w:t>
      </w:r>
      <w:r w:rsidRPr="00C76241">
        <w:rPr>
          <w:sz w:val="16"/>
        </w:rPr>
        <w:t xml:space="preserve"> than those in a city that is more spread out, has little industry, and where automobiles are newer and better maintained than in other cities. Even if one focuses on a single pollutant of concern, such as tropospheric ozone, the mix of sources will vary, as will the best control strategies. Indeed, in some cases, </w:t>
      </w:r>
      <w:r w:rsidRPr="00C76241">
        <w:rPr>
          <w:rStyle w:val="StyleUnderline"/>
        </w:rPr>
        <w:t>policies that</w:t>
      </w:r>
      <w:r w:rsidRPr="00C76241">
        <w:rPr>
          <w:sz w:val="16"/>
        </w:rPr>
        <w:t xml:space="preserve"> will </w:t>
      </w:r>
      <w:r w:rsidRPr="00C76241">
        <w:rPr>
          <w:rStyle w:val="StyleUnderline"/>
        </w:rPr>
        <w:t>reduce ozone levels in one area will</w:t>
      </w:r>
      <w:r w:rsidRPr="00C76241">
        <w:rPr>
          <w:sz w:val="16"/>
        </w:rPr>
        <w:t xml:space="preserve"> actually </w:t>
      </w:r>
      <w:r w:rsidRPr="00C76241">
        <w:rPr>
          <w:rStyle w:val="StyleUnderline"/>
        </w:rPr>
        <w:t>increase ozone levels in another</w:t>
      </w:r>
      <w:r w:rsidRPr="00C76241">
        <w:rPr>
          <w:sz w:val="16"/>
        </w:rPr>
        <w:t xml:space="preserve">. 63 </w:t>
      </w:r>
    </w:p>
    <w:p w14:paraId="6C9D66F9" w14:textId="77777777" w:rsidR="000031A0" w:rsidRPr="00C76241" w:rsidRDefault="000031A0" w:rsidP="000031A0">
      <w:pPr>
        <w:rPr>
          <w:sz w:val="16"/>
        </w:rPr>
      </w:pPr>
      <w:r w:rsidRPr="00C76241">
        <w:rPr>
          <w:sz w:val="16"/>
        </w:rPr>
        <w:t xml:space="preserve">Second, while it may be fair to say that all Americans are "environmentalists"-in that </w:t>
      </w:r>
      <w:r w:rsidRPr="00C76241">
        <w:rPr>
          <w:rStyle w:val="StyleUnderline"/>
        </w:rPr>
        <w:t>all Americans</w:t>
      </w:r>
      <w:r w:rsidRPr="00C76241">
        <w:rPr>
          <w:sz w:val="16"/>
        </w:rPr>
        <w:t xml:space="preserve"> generally </w:t>
      </w:r>
      <w:r w:rsidRPr="00C76241">
        <w:rPr>
          <w:rStyle w:val="StyleUnderline"/>
        </w:rPr>
        <w:t>support</w:t>
      </w:r>
      <w:r w:rsidRPr="00C76241">
        <w:rPr>
          <w:sz w:val="16"/>
        </w:rPr>
        <w:t xml:space="preserve"> the goals of </w:t>
      </w:r>
      <w:r w:rsidRPr="00C76241">
        <w:rPr>
          <w:rStyle w:val="StyleUnderline"/>
        </w:rPr>
        <w:t>cleaner air and water, protection of natural areas</w:t>
      </w:r>
      <w:r w:rsidRPr="00C76241">
        <w:rPr>
          <w:sz w:val="16"/>
        </w:rPr>
        <w:t xml:space="preserve">, and the like specific environmental preferences vary from place to place. In some parts of the country, the greatest environmental concern may be drinking water, in another it may be the preservation waterfowl habitat. Environmental goals that may seem unobjectionable may be opposed in some parts of the country where citizens would rather devote public resources to other concems.64 Whether it is worth investing additional public resources to reduce a cancer risk from 0.8 in a million to 0.7 in a million is a question of values that science cannot answer, and it is unreasonable to assume that there will be a national consensus as to the proper trade-off for the attainment of marginal increments of environmental protection. </w:t>
      </w:r>
      <w:r w:rsidRPr="00C76241">
        <w:rPr>
          <w:rStyle w:val="StyleUnderline"/>
        </w:rPr>
        <w:t>Decentralized decision-making allows</w:t>
      </w:r>
      <w:r w:rsidRPr="00C76241">
        <w:rPr>
          <w:sz w:val="16"/>
        </w:rPr>
        <w:t xml:space="preserve"> for </w:t>
      </w:r>
      <w:r w:rsidRPr="00C76241">
        <w:rPr>
          <w:rStyle w:val="StyleUnderline"/>
        </w:rPr>
        <w:t xml:space="preserve">a </w:t>
      </w:r>
      <w:r w:rsidRPr="00C76241">
        <w:rPr>
          <w:rStyle w:val="Emphasis"/>
        </w:rPr>
        <w:t>closer fit</w:t>
      </w:r>
      <w:r w:rsidRPr="00C76241">
        <w:rPr>
          <w:sz w:val="16"/>
        </w:rPr>
        <w:t xml:space="preserve"> between policies and local preferences and gives individuals the option to sort themselves among jurisdictions based on which offers the most appealing mix of policies and amenities. As a result, </w:t>
      </w:r>
      <w:r w:rsidRPr="00C76241">
        <w:rPr>
          <w:rStyle w:val="StyleUnderline"/>
        </w:rPr>
        <w:t>more people would be satisfied</w:t>
      </w:r>
      <w:r w:rsidRPr="00C76241">
        <w:rPr>
          <w:sz w:val="16"/>
        </w:rPr>
        <w:t xml:space="preserve"> with the priorities and policies under which they live.65 Another consequence of decentralization, of course, is greater diversity in policy offerings. A decentralized approach to environmental policy would necessarily be a more varied one. 66 "</w:t>
      </w:r>
      <w:r w:rsidRPr="00C76241">
        <w:rPr>
          <w:rStyle w:val="Emphasis"/>
        </w:rPr>
        <w:t>One-size-fits-all</w:t>
      </w:r>
      <w:r w:rsidRPr="00C76241">
        <w:rPr>
          <w:rStyle w:val="StyleUnderline"/>
        </w:rPr>
        <w:t>" approaches tend not to fit any area particularly well</w:t>
      </w:r>
      <w:r w:rsidRPr="00C76241">
        <w:rPr>
          <w:sz w:val="16"/>
        </w:rPr>
        <w:t xml:space="preserve">. Therefore, </w:t>
      </w:r>
      <w:r w:rsidRPr="00C76241">
        <w:rPr>
          <w:rStyle w:val="StyleUnderline"/>
        </w:rPr>
        <w:t>allowing for policy variation increases the likelihood that environmental controls</w:t>
      </w:r>
      <w:r w:rsidRPr="00C76241">
        <w:rPr>
          <w:sz w:val="16"/>
        </w:rPr>
        <w:t xml:space="preserve"> in a given area will </w:t>
      </w:r>
      <w:r w:rsidRPr="00C76241">
        <w:rPr>
          <w:rStyle w:val="Emphasis"/>
        </w:rPr>
        <w:t>match</w:t>
      </w:r>
      <w:r w:rsidRPr="00C76241">
        <w:rPr>
          <w:sz w:val="16"/>
        </w:rPr>
        <w:t xml:space="preserve"> local needs and concerns.</w:t>
      </w:r>
    </w:p>
    <w:p w14:paraId="6D8442C9" w14:textId="77777777" w:rsidR="000031A0" w:rsidRPr="00C76241" w:rsidRDefault="000031A0" w:rsidP="000031A0">
      <w:pPr>
        <w:rPr>
          <w:sz w:val="16"/>
        </w:rPr>
      </w:pPr>
      <w:r w:rsidRPr="00C76241">
        <w:rPr>
          <w:sz w:val="16"/>
        </w:rPr>
        <w:t xml:space="preserve">Third, </w:t>
      </w:r>
      <w:r w:rsidRPr="00C76241">
        <w:rPr>
          <w:rStyle w:val="StyleUnderline"/>
        </w:rPr>
        <w:t xml:space="preserve">centralized regulatory systems are unable to </w:t>
      </w:r>
      <w:r w:rsidRPr="00C76241">
        <w:rPr>
          <w:rStyle w:val="Emphasis"/>
        </w:rPr>
        <w:t>accumulat</w:t>
      </w:r>
      <w:r w:rsidRPr="00C76241">
        <w:rPr>
          <w:rStyle w:val="StyleUnderline"/>
        </w:rPr>
        <w:t xml:space="preserve">e and </w:t>
      </w:r>
      <w:r w:rsidRPr="00C76241">
        <w:rPr>
          <w:rStyle w:val="Emphasis"/>
        </w:rPr>
        <w:t>incorporate</w:t>
      </w:r>
      <w:r w:rsidRPr="00C76241">
        <w:rPr>
          <w:sz w:val="16"/>
        </w:rPr>
        <w:t xml:space="preserve"> all of the time- and place-specific information and knowledge necessary to design optimal environmental policies. As Professor Stewart noted over twenty-five years ago, "environmental quality involves too many intricate, geographically variegated physical and institutional interrelations to be dictated from Washington. 67 This is the "knowledge problem" described by Nobel Laureate economist F.A. Hayek:</w:t>
      </w:r>
    </w:p>
    <w:p w14:paraId="0602FB41" w14:textId="77777777" w:rsidR="000031A0" w:rsidRPr="00C76241" w:rsidRDefault="000031A0" w:rsidP="000031A0">
      <w:pPr>
        <w:ind w:left="720"/>
        <w:rPr>
          <w:sz w:val="16"/>
          <w:szCs w:val="16"/>
        </w:rPr>
      </w:pPr>
      <w:r w:rsidRPr="00C76241">
        <w:rPr>
          <w:sz w:val="16"/>
          <w:szCs w:val="16"/>
        </w:rPr>
        <w:t>[T]he knowledge of the circumstances of which we must make use never exists in concentrated or integrated form, but solely as the dispersed bits of incomplete and frequently contradictory knowledge which all the separate individuals possess. The economic problem of society is thus not merely a problem of how to allocate "given" resources-if "given" is taken to mean given to a single mind which deliberately solves the problem set by these "data." It is rather a problem of how to secure the best use of resources known to any of the members of society, for ends whose relative importance only these individuals know. Or, to put it briefly, it is a problem of the utilization of knowledge not given to anyone in its totality.68</w:t>
      </w:r>
    </w:p>
    <w:p w14:paraId="3B6DA52F" w14:textId="77777777" w:rsidR="000031A0" w:rsidRPr="00C76241" w:rsidRDefault="000031A0" w:rsidP="000031A0">
      <w:pPr>
        <w:rPr>
          <w:sz w:val="16"/>
        </w:rPr>
      </w:pPr>
      <w:r w:rsidRPr="00C76241">
        <w:rPr>
          <w:sz w:val="16"/>
        </w:rPr>
        <w:t xml:space="preserve">This "knowledge problem" is greatly magnified in the environmental context because of the inherent complexity of environmental concerns. </w:t>
      </w:r>
      <w:r w:rsidRPr="00C76241">
        <w:rPr>
          <w:rStyle w:val="StyleUnderline"/>
        </w:rPr>
        <w:t>Planning for environmental protection</w:t>
      </w:r>
      <w:r w:rsidRPr="00C76241">
        <w:rPr>
          <w:sz w:val="16"/>
        </w:rPr>
        <w:t xml:space="preserve"> </w:t>
      </w:r>
      <w:r w:rsidRPr="00C76241">
        <w:rPr>
          <w:rStyle w:val="StyleUnderline"/>
        </w:rPr>
        <w:t>encompasses</w:t>
      </w:r>
      <w:r w:rsidRPr="00C76241">
        <w:rPr>
          <w:sz w:val="16"/>
        </w:rPr>
        <w:t xml:space="preserve"> all the </w:t>
      </w:r>
      <w:r w:rsidRPr="00C76241">
        <w:rPr>
          <w:rStyle w:val="StyleUnderline"/>
        </w:rPr>
        <w:t>intricacy and specialized information</w:t>
      </w:r>
      <w:r w:rsidRPr="00C76241">
        <w:rPr>
          <w:sz w:val="16"/>
        </w:rPr>
        <w:t xml:space="preserve"> required for economic planning on top of the need for scientific and technical expertise and site-specific information related to particular environmental concerns. The local and regional nature of many environmental problems means that familiarity with local conditions is necessary to develop proper solutions. Such localized knowledge is simply beyond the reach of even the most intrepid federal regulators. As Professors Butler and Macey observe, </w:t>
      </w:r>
      <w:r w:rsidRPr="00C76241">
        <w:rPr>
          <w:rStyle w:val="StyleUnderline"/>
        </w:rPr>
        <w:t xml:space="preserve">"[flederal regulators never have been and never will be able to acquire and assimilate the enormous amount of information necessary to make </w:t>
      </w:r>
      <w:r w:rsidRPr="00C76241">
        <w:rPr>
          <w:rStyle w:val="Emphasis"/>
        </w:rPr>
        <w:t>optimal</w:t>
      </w:r>
      <w:r w:rsidRPr="00C76241">
        <w:rPr>
          <w:rStyle w:val="StyleUnderline"/>
        </w:rPr>
        <w:t xml:space="preserve"> regulatory judgments that reflect</w:t>
      </w:r>
      <w:r w:rsidRPr="00C76241">
        <w:rPr>
          <w:sz w:val="16"/>
        </w:rPr>
        <w:t xml:space="preserve"> the </w:t>
      </w:r>
      <w:r w:rsidRPr="00C76241">
        <w:rPr>
          <w:rStyle w:val="StyleUnderline"/>
        </w:rPr>
        <w:t>technical requirements of particular locations and pollution sources</w:t>
      </w:r>
      <w:r w:rsidRPr="00C76241">
        <w:rPr>
          <w:sz w:val="16"/>
        </w:rPr>
        <w:t>." 69</w:t>
      </w:r>
    </w:p>
    <w:p w14:paraId="7866DB3B" w14:textId="77777777" w:rsidR="000031A0" w:rsidRPr="00C76241" w:rsidRDefault="000031A0" w:rsidP="000031A0">
      <w:pPr>
        <w:rPr>
          <w:sz w:val="16"/>
        </w:rPr>
      </w:pPr>
      <w:r w:rsidRPr="00C76241">
        <w:rPr>
          <w:sz w:val="16"/>
        </w:rPr>
        <w:t xml:space="preserve">Fourth, </w:t>
      </w:r>
      <w:r w:rsidRPr="00C76241">
        <w:rPr>
          <w:rStyle w:val="StyleUnderline"/>
        </w:rPr>
        <w:t xml:space="preserve">greater decentralization allows for greater </w:t>
      </w:r>
      <w:r w:rsidRPr="00C76241">
        <w:rPr>
          <w:rStyle w:val="Emphasis"/>
        </w:rPr>
        <w:t>innovation</w:t>
      </w:r>
      <w:r w:rsidRPr="00C76241">
        <w:rPr>
          <w:rStyle w:val="StyleUnderline"/>
        </w:rPr>
        <w:t xml:space="preserve"> and can spur the development of new approaches to environmental protection</w:t>
      </w:r>
      <w:r w:rsidRPr="00C76241">
        <w:rPr>
          <w:sz w:val="16"/>
        </w:rPr>
        <w:t xml:space="preserve">. As Supreme Court Justice Louis Brandeis noted in 1932, "[i]t is one of the happy incidents of the federal system that a single courageous State may, if its citizens choose, serve as a laboratory; and try novel social and economic experiments without risk to the rest of the country. '70 </w:t>
      </w:r>
      <w:r w:rsidRPr="00C76241">
        <w:rPr>
          <w:rStyle w:val="StyleUnderline"/>
        </w:rPr>
        <w:t xml:space="preserve">Decentralization permits states and communities to develop new approaches that address </w:t>
      </w:r>
      <w:r w:rsidRPr="00C76241">
        <w:rPr>
          <w:rStyle w:val="Emphasis"/>
        </w:rPr>
        <w:t>emerging environmental concerns</w:t>
      </w:r>
      <w:r w:rsidRPr="00C76241">
        <w:rPr>
          <w:sz w:val="16"/>
        </w:rPr>
        <w:t>, incorporate local concerns, or attain environmental goals at lower cost. Interjurisdictional competition is a key element in this process, as the prospect of competition from other states encourages jurisdictions to find new ways of maximizing their appeal.71</w:t>
      </w:r>
    </w:p>
    <w:p w14:paraId="1CF55A80" w14:textId="77777777" w:rsidR="000031A0" w:rsidRPr="00C76241" w:rsidRDefault="000031A0" w:rsidP="000031A0">
      <w:pPr>
        <w:rPr>
          <w:sz w:val="16"/>
        </w:rPr>
      </w:pPr>
      <w:r w:rsidRPr="00C76241">
        <w:rPr>
          <w:sz w:val="16"/>
        </w:rPr>
        <w:t xml:space="preserve">At present </w:t>
      </w:r>
      <w:r w:rsidRPr="00C76241">
        <w:rPr>
          <w:rStyle w:val="StyleUnderline"/>
        </w:rPr>
        <w:t>we</w:t>
      </w:r>
      <w:r w:rsidRPr="00C76241">
        <w:rPr>
          <w:sz w:val="16"/>
        </w:rPr>
        <w:t xml:space="preserve"> already </w:t>
      </w:r>
      <w:r w:rsidRPr="00C76241">
        <w:rPr>
          <w:rStyle w:val="StyleUnderline"/>
        </w:rPr>
        <w:t>see</w:t>
      </w:r>
      <w:r w:rsidRPr="00C76241">
        <w:rPr>
          <w:sz w:val="16"/>
        </w:rPr>
        <w:t xml:space="preserve"> many </w:t>
      </w:r>
      <w:r w:rsidRPr="00C76241">
        <w:rPr>
          <w:rStyle w:val="StyleUnderline"/>
        </w:rPr>
        <w:t xml:space="preserve">states </w:t>
      </w:r>
      <w:r w:rsidRPr="00C76241">
        <w:rPr>
          <w:rStyle w:val="Emphasis"/>
        </w:rPr>
        <w:t>trying to experiment</w:t>
      </w:r>
      <w:r w:rsidRPr="00C76241">
        <w:rPr>
          <w:rStyle w:val="StyleUnderline"/>
        </w:rPr>
        <w:t xml:space="preserve"> with better ways of achieving environmental goals</w:t>
      </w:r>
      <w:r w:rsidRPr="00C76241">
        <w:rPr>
          <w:sz w:val="16"/>
        </w:rPr>
        <w:t xml:space="preserve">. These experiments range </w:t>
      </w:r>
      <w:r w:rsidRPr="00C76241">
        <w:rPr>
          <w:rStyle w:val="StyleUnderline"/>
        </w:rPr>
        <w:t>from financial incentives</w:t>
      </w:r>
      <w:r w:rsidRPr="00C76241">
        <w:rPr>
          <w:sz w:val="16"/>
        </w:rPr>
        <w:t xml:space="preserve"> for conservation measures and nonpoint source pollution controls </w:t>
      </w:r>
      <w:r w:rsidRPr="00C76241">
        <w:rPr>
          <w:rStyle w:val="StyleUnderline"/>
        </w:rPr>
        <w:t>to</w:t>
      </w:r>
      <w:r w:rsidRPr="00C76241">
        <w:rPr>
          <w:sz w:val="16"/>
        </w:rPr>
        <w:t xml:space="preserve"> expedited or more </w:t>
      </w:r>
      <w:r w:rsidRPr="00C76241">
        <w:rPr>
          <w:rStyle w:val="StyleUnderline"/>
        </w:rPr>
        <w:t>flexible permitting systems and brownfield redevelopment programs</w:t>
      </w:r>
      <w:r w:rsidRPr="00C76241">
        <w:rPr>
          <w:sz w:val="16"/>
        </w:rPr>
        <w:t xml:space="preserve">.72 As occurred in the debate over the federal welfare system, </w:t>
      </w:r>
      <w:r w:rsidRPr="00C76241">
        <w:rPr>
          <w:rStyle w:val="StyleUnderline"/>
        </w:rPr>
        <w:t>state experimentation and innovation</w:t>
      </w:r>
      <w:r w:rsidRPr="00C76241">
        <w:rPr>
          <w:sz w:val="16"/>
        </w:rPr>
        <w:t xml:space="preserve"> can </w:t>
      </w:r>
      <w:r w:rsidRPr="00C76241">
        <w:rPr>
          <w:rStyle w:val="StyleUnderline"/>
        </w:rPr>
        <w:t>pave the way for greater reforms</w:t>
      </w:r>
      <w:r w:rsidRPr="00C76241">
        <w:rPr>
          <w:sz w:val="16"/>
        </w:rPr>
        <w:t xml:space="preserve">. Indeed, </w:t>
      </w:r>
      <w:r w:rsidRPr="00C76241">
        <w:rPr>
          <w:rStyle w:val="StyleUnderline"/>
        </w:rPr>
        <w:t>when the federal government innovates, it is</w:t>
      </w:r>
      <w:r w:rsidRPr="00C76241">
        <w:rPr>
          <w:sz w:val="16"/>
        </w:rPr>
        <w:t xml:space="preserve"> often </w:t>
      </w:r>
      <w:r w:rsidRPr="00C76241">
        <w:rPr>
          <w:rStyle w:val="Emphasis"/>
        </w:rPr>
        <w:t>replicating</w:t>
      </w:r>
      <w:r w:rsidRPr="00C76241">
        <w:rPr>
          <w:rStyle w:val="StyleUnderline"/>
        </w:rPr>
        <w:t xml:space="preserve"> successful state efforts</w:t>
      </w:r>
      <w:r w:rsidRPr="00C76241">
        <w:rPr>
          <w:sz w:val="16"/>
        </w:rPr>
        <w:t xml:space="preserve">.73 At the same time, as Professor Farber notes, </w:t>
      </w:r>
      <w:r w:rsidRPr="00C76241">
        <w:rPr>
          <w:rStyle w:val="StyleUnderline"/>
        </w:rPr>
        <w:t>policy failures "are</w:t>
      </w:r>
      <w:r w:rsidRPr="00C76241">
        <w:rPr>
          <w:sz w:val="16"/>
        </w:rPr>
        <w:t xml:space="preserve"> nearly as </w:t>
      </w:r>
      <w:r w:rsidRPr="00C76241">
        <w:rPr>
          <w:rStyle w:val="Emphasis"/>
        </w:rPr>
        <w:t>important</w:t>
      </w:r>
      <w:r w:rsidRPr="00C76241">
        <w:rPr>
          <w:rStyle w:val="StyleUnderline"/>
        </w:rPr>
        <w:t>, since observing them may save us from making costly errors on a national scale</w:t>
      </w:r>
      <w:r w:rsidRPr="00C76241">
        <w:rPr>
          <w:sz w:val="16"/>
        </w:rPr>
        <w:t xml:space="preserve">. 74 </w:t>
      </w:r>
      <w:r w:rsidRPr="00C76241">
        <w:rPr>
          <w:rStyle w:val="StyleUnderline"/>
        </w:rPr>
        <w:t>Despite current</w:t>
      </w:r>
      <w:r w:rsidRPr="00C76241">
        <w:rPr>
          <w:sz w:val="16"/>
        </w:rPr>
        <w:t xml:space="preserve"> state and local </w:t>
      </w:r>
      <w:r w:rsidRPr="00C76241">
        <w:rPr>
          <w:rStyle w:val="StyleUnderline"/>
        </w:rPr>
        <w:t>efforts, there is relatively little experimentation and innovation in environmental policy today because existing federal</w:t>
      </w:r>
      <w:r w:rsidRPr="00C76241">
        <w:rPr>
          <w:sz w:val="16"/>
        </w:rPr>
        <w:t xml:space="preserve"> environmental </w:t>
      </w:r>
      <w:r w:rsidRPr="00C76241">
        <w:rPr>
          <w:rStyle w:val="StyleUnderline"/>
        </w:rPr>
        <w:t>statutes</w:t>
      </w:r>
      <w:r w:rsidRPr="00C76241">
        <w:rPr>
          <w:sz w:val="16"/>
        </w:rPr>
        <w:t xml:space="preserve"> severely </w:t>
      </w:r>
      <w:r w:rsidRPr="00C76241">
        <w:rPr>
          <w:rStyle w:val="StyleUnderline"/>
        </w:rPr>
        <w:t>limit state opportunities</w:t>
      </w:r>
      <w:r w:rsidRPr="00C76241">
        <w:rPr>
          <w:sz w:val="16"/>
        </w:rPr>
        <w:t xml:space="preserve"> to innovate and experiment.75</w:t>
      </w:r>
    </w:p>
    <w:p w14:paraId="659D37B4" w14:textId="77777777" w:rsidR="000031A0" w:rsidRPr="000031A0" w:rsidRDefault="000031A0" w:rsidP="000031A0"/>
    <w:p w14:paraId="3C6B08E2" w14:textId="3FF3566F" w:rsidR="000A19A9" w:rsidRDefault="006A1AF1" w:rsidP="000A19A9">
      <w:pPr>
        <w:pStyle w:val="Heading3"/>
      </w:pPr>
      <w:r>
        <w:t>2NC Biodiversity Impact</w:t>
      </w:r>
    </w:p>
    <w:p w14:paraId="71408E7B" w14:textId="77777777" w:rsidR="000A19A9" w:rsidRPr="006B41AD" w:rsidRDefault="000A19A9" w:rsidP="000A19A9">
      <w:pPr>
        <w:pStyle w:val="Heading4"/>
      </w:pPr>
      <w:r>
        <w:t xml:space="preserve">Empowering state environmental authority is key to solve biodiversity – only they have the necessary </w:t>
      </w:r>
      <w:r w:rsidRPr="006B41AD">
        <w:rPr>
          <w:u w:val="single"/>
        </w:rPr>
        <w:t>authority</w:t>
      </w:r>
      <w:r>
        <w:t xml:space="preserve">, </w:t>
      </w:r>
      <w:r w:rsidRPr="006B41AD">
        <w:rPr>
          <w:u w:val="single"/>
        </w:rPr>
        <w:t>resources</w:t>
      </w:r>
      <w:r>
        <w:t xml:space="preserve">, and </w:t>
      </w:r>
      <w:r w:rsidRPr="006B41AD">
        <w:rPr>
          <w:u w:val="single"/>
        </w:rPr>
        <w:t>political willpower</w:t>
      </w:r>
      <w:r>
        <w:t xml:space="preserve"> </w:t>
      </w:r>
    </w:p>
    <w:p w14:paraId="54A6F05B" w14:textId="77777777" w:rsidR="000A19A9" w:rsidRPr="006B41AD" w:rsidRDefault="000A19A9" w:rsidP="000A19A9">
      <w:pPr>
        <w:rPr>
          <w:b/>
          <w:sz w:val="26"/>
        </w:rPr>
      </w:pPr>
      <w:r>
        <w:rPr>
          <w:rStyle w:val="Style13ptBold"/>
        </w:rPr>
        <w:t xml:space="preserve">Wilkinson 99 </w:t>
      </w:r>
      <w:r w:rsidRPr="006B41AD">
        <w:t xml:space="preserve">[Jessica Bennett; senior science and policy analyst at the Environmental Law Institute in Washington, D.C.; </w:t>
      </w:r>
      <w:r>
        <w:t>Spring 1999</w:t>
      </w:r>
      <w:r w:rsidRPr="006B41AD">
        <w:t>; "The State Role in Biodiversity Conservation"; Issues in Science and Technology; https://issues.org/wilkinson/; Accessed 6-27-2021; BM]</w:t>
      </w:r>
    </w:p>
    <w:p w14:paraId="235FADA6" w14:textId="77777777" w:rsidR="000A19A9" w:rsidRPr="006B41AD" w:rsidRDefault="000A19A9" w:rsidP="000A19A9">
      <w:pPr>
        <w:rPr>
          <w:sz w:val="16"/>
        </w:rPr>
      </w:pPr>
      <w:r w:rsidRPr="006B41AD">
        <w:rPr>
          <w:sz w:val="16"/>
        </w:rPr>
        <w:t xml:space="preserve">The </w:t>
      </w:r>
      <w:r w:rsidRPr="006B41AD">
        <w:rPr>
          <w:highlight w:val="green"/>
          <w:u w:val="single"/>
        </w:rPr>
        <w:t xml:space="preserve">states are </w:t>
      </w:r>
      <w:r w:rsidRPr="006B41AD">
        <w:rPr>
          <w:b/>
          <w:bCs/>
          <w:highlight w:val="green"/>
          <w:u w:val="single"/>
        </w:rPr>
        <w:t>far better positioned</w:t>
      </w:r>
      <w:r w:rsidRPr="006B41AD">
        <w:rPr>
          <w:highlight w:val="green"/>
          <w:u w:val="single"/>
        </w:rPr>
        <w:t xml:space="preserve"> than</w:t>
      </w:r>
      <w:r w:rsidRPr="006C5093">
        <w:rPr>
          <w:u w:val="single"/>
        </w:rPr>
        <w:t xml:space="preserve"> the </w:t>
      </w:r>
      <w:r w:rsidRPr="006B41AD">
        <w:rPr>
          <w:highlight w:val="green"/>
          <w:u w:val="single"/>
        </w:rPr>
        <w:t>federal</w:t>
      </w:r>
      <w:r w:rsidRPr="006C5093">
        <w:rPr>
          <w:u w:val="single"/>
        </w:rPr>
        <w:t xml:space="preserve"> government </w:t>
      </w:r>
      <w:r w:rsidRPr="006B41AD">
        <w:rPr>
          <w:highlight w:val="green"/>
          <w:u w:val="single"/>
        </w:rPr>
        <w:t>to protect and restore</w:t>
      </w:r>
      <w:r w:rsidRPr="006C5093">
        <w:rPr>
          <w:u w:val="single"/>
        </w:rPr>
        <w:t xml:space="preserve"> the nation’s plants, animals, and </w:t>
      </w:r>
      <w:r w:rsidRPr="006B41AD">
        <w:rPr>
          <w:highlight w:val="green"/>
          <w:u w:val="single"/>
        </w:rPr>
        <w:t>ecosystems</w:t>
      </w:r>
      <w:r w:rsidRPr="006B41AD">
        <w:rPr>
          <w:sz w:val="16"/>
        </w:rPr>
        <w:t xml:space="preserve">. The United States today is in the midst of a biodiversity crisis. For a variety of reasons, including habitat loss and degradation and exotic species invasions, fully one-third of our species are at risk, according to the Nature Conservancy’s 1997 Species Report Card. </w:t>
      </w:r>
      <w:r w:rsidRPr="006C5093">
        <w:rPr>
          <w:u w:val="single"/>
        </w:rPr>
        <w:t>The major federal law</w:t>
      </w:r>
      <w:r w:rsidRPr="006B41AD">
        <w:rPr>
          <w:sz w:val="16"/>
        </w:rPr>
        <w:t xml:space="preserve"> aimed at protecting threatened and endangered species, </w:t>
      </w:r>
      <w:r w:rsidRPr="006B41AD">
        <w:rPr>
          <w:highlight w:val="green"/>
          <w:u w:val="single"/>
        </w:rPr>
        <w:t>the</w:t>
      </w:r>
      <w:r w:rsidRPr="006B41AD">
        <w:rPr>
          <w:sz w:val="16"/>
        </w:rPr>
        <w:t xml:space="preserve"> Endangered Species Act </w:t>
      </w:r>
      <w:r w:rsidRPr="006C5093">
        <w:rPr>
          <w:u w:val="single"/>
        </w:rPr>
        <w:t>(</w:t>
      </w:r>
      <w:r w:rsidRPr="006B41AD">
        <w:rPr>
          <w:highlight w:val="green"/>
          <w:u w:val="single"/>
        </w:rPr>
        <w:t>ESA</w:t>
      </w:r>
      <w:r w:rsidRPr="006C5093">
        <w:rPr>
          <w:u w:val="single"/>
        </w:rPr>
        <w:t xml:space="preserve">), </w:t>
      </w:r>
      <w:r w:rsidRPr="006B41AD">
        <w:rPr>
          <w:highlight w:val="green"/>
          <w:u w:val="single"/>
        </w:rPr>
        <w:t>has proven inadequate</w:t>
      </w:r>
      <w:r w:rsidRPr="006B41AD">
        <w:rPr>
          <w:sz w:val="16"/>
        </w:rPr>
        <w:t xml:space="preserve"> in stemming the tide of species endangerment, despite some well-publicized successes, such as the efforts to recover the bald eagle, the brown pelican, and the peregrine falcon. The federal government could play a major role in biodiversity conservation through the land it owns and manages, the policies it implements, the programs it administers, the research it conducts, and the laws it enforces. But </w:t>
      </w:r>
      <w:r w:rsidRPr="006C5093">
        <w:rPr>
          <w:u w:val="single"/>
        </w:rPr>
        <w:t>even if the federal government did all it could to preserve biodiversity, its legal, policy, and research tools are not adequate to specifically protect species diversity or</w:t>
      </w:r>
      <w:r w:rsidRPr="006B41AD">
        <w:rPr>
          <w:sz w:val="16"/>
        </w:rPr>
        <w:t xml:space="preserve"> to </w:t>
      </w:r>
      <w:r w:rsidRPr="006C5093">
        <w:rPr>
          <w:u w:val="single"/>
        </w:rPr>
        <w:t>address the primary causes of its degradation</w:t>
      </w:r>
      <w:r w:rsidRPr="006B41AD">
        <w:rPr>
          <w:sz w:val="16"/>
        </w:rPr>
        <w:t xml:space="preserve">. Some of </w:t>
      </w:r>
      <w:r w:rsidRPr="006C5093">
        <w:rPr>
          <w:u w:val="single"/>
        </w:rPr>
        <w:t>the best tools for biodiversity conservation are in the hands of the states. This should not be surprising</w:t>
      </w:r>
      <w:r w:rsidRPr="006B41AD">
        <w:rPr>
          <w:sz w:val="16"/>
        </w:rPr>
        <w:t xml:space="preserve">. In many ways </w:t>
      </w:r>
      <w:r w:rsidRPr="006C5093">
        <w:rPr>
          <w:u w:val="single"/>
        </w:rPr>
        <w:t xml:space="preserve">the </w:t>
      </w:r>
      <w:r w:rsidRPr="006B41AD">
        <w:rPr>
          <w:highlight w:val="green"/>
          <w:u w:val="single"/>
        </w:rPr>
        <w:t>states</w:t>
      </w:r>
      <w:r w:rsidRPr="006B41AD">
        <w:rPr>
          <w:sz w:val="16"/>
        </w:rPr>
        <w:t xml:space="preserve">, where key land use regulations are made and implemented, </w:t>
      </w:r>
      <w:r w:rsidRPr="006B41AD">
        <w:rPr>
          <w:highlight w:val="green"/>
          <w:u w:val="single"/>
        </w:rPr>
        <w:t>are uniquely appropriate</w:t>
      </w:r>
      <w:r w:rsidRPr="006C5093">
        <w:rPr>
          <w:u w:val="single"/>
        </w:rPr>
        <w:t xml:space="preserve"> places </w:t>
      </w:r>
      <w:r w:rsidRPr="006B41AD">
        <w:rPr>
          <w:highlight w:val="green"/>
          <w:u w:val="single"/>
        </w:rPr>
        <w:t>for developing comprehensive initiatives for protecting and restoring biodiversity</w:t>
      </w:r>
      <w:r w:rsidRPr="006B41AD">
        <w:rPr>
          <w:sz w:val="16"/>
        </w:rPr>
        <w:t xml:space="preserve">. More than a quarter of the states have recently launched such initiatives. These efforts have produced many plans and some laudable programs, yet they are still just scratching the surface of the problem. States must take more concrete steps to fortify the laws, regulations, and policies that affect biodiversity. Until biodiversity protection is integrated into the fabric of each state’s laws and institutions, habitat for the nation’s plant and animal populations will continue to be lost, fragmented, and degraded. THE ESA’S ROLE Many citizens look primarily to the U.S. government to confront the biodiversity crisis. Yet, to a significant degree, </w:t>
      </w:r>
      <w:r w:rsidRPr="006C5093">
        <w:rPr>
          <w:u w:val="single"/>
        </w:rPr>
        <w:t>the federal government does little to protect species from reaching critical status</w:t>
      </w:r>
      <w:r w:rsidRPr="006B41AD">
        <w:rPr>
          <w:sz w:val="16"/>
        </w:rPr>
        <w:t xml:space="preserve">. Take, for example, the ESA, passed in 1973 to provide “a means whereby the ecosystems upon which endangered species and threatened species depend may be conserved.” The act created a program administered by the U.S. Fish and Wildlife Service (FWS) that identifies at-risk species, lists threatened and endangered species, and then develops and implements recovery plans for those species. </w:t>
      </w:r>
      <w:r w:rsidRPr="006C5093">
        <w:rPr>
          <w:u w:val="single"/>
        </w:rPr>
        <w:t>The ESA</w:t>
      </w:r>
      <w:r w:rsidRPr="006B41AD">
        <w:rPr>
          <w:sz w:val="16"/>
        </w:rPr>
        <w:t xml:space="preserve"> is considered by many to be the strongest piece of environmental legislation on the books, yet it </w:t>
      </w:r>
      <w:r w:rsidRPr="006C5093">
        <w:rPr>
          <w:u w:val="single"/>
        </w:rPr>
        <w:t>has proven inadequate in protecting biodiversity.</w:t>
      </w:r>
      <w:r w:rsidRPr="006B41AD">
        <w:rPr>
          <w:sz w:val="16"/>
        </w:rPr>
        <w:t xml:space="preserve"> The ESA and its habitat conservation plan </w:t>
      </w:r>
      <w:r w:rsidRPr="006C5093">
        <w:rPr>
          <w:u w:val="single"/>
        </w:rPr>
        <w:t>provisions are not designed to protect plants, animals, or ecosystems before they begin to decline</w:t>
      </w:r>
      <w:r w:rsidRPr="006B41AD">
        <w:rPr>
          <w:sz w:val="16"/>
        </w:rPr>
        <w:t xml:space="preserve">, but rather only those species that FWS has determined are endangered or threatened with endangerment. As a result, </w:t>
      </w:r>
      <w:r w:rsidRPr="006C5093">
        <w:rPr>
          <w:u w:val="single"/>
        </w:rPr>
        <w:t>the ESA protects only a fraction of the nation’s imperiled species</w:t>
      </w:r>
      <w:r w:rsidRPr="006B41AD">
        <w:rPr>
          <w:sz w:val="16"/>
        </w:rPr>
        <w:t xml:space="preserve">. Although the Nature Conservancy estimates that </w:t>
      </w:r>
      <w:r w:rsidRPr="006C5093">
        <w:rPr>
          <w:u w:val="single"/>
        </w:rPr>
        <w:t xml:space="preserve">more than </w:t>
      </w:r>
      <w:r w:rsidRPr="006B41AD">
        <w:rPr>
          <w:highlight w:val="green"/>
          <w:u w:val="single"/>
        </w:rPr>
        <w:t>6,500 species are at risk, FWS</w:t>
      </w:r>
      <w:r w:rsidRPr="006B41AD">
        <w:rPr>
          <w:sz w:val="16"/>
        </w:rPr>
        <w:t xml:space="preserve"> currently </w:t>
      </w:r>
      <w:r w:rsidRPr="006B41AD">
        <w:rPr>
          <w:highlight w:val="green"/>
          <w:u w:val="single"/>
        </w:rPr>
        <w:t>provides protection to only 1,154</w:t>
      </w:r>
      <w:r w:rsidRPr="006B41AD">
        <w:rPr>
          <w:sz w:val="16"/>
        </w:rPr>
        <w:t xml:space="preserve"> species. And recovery plans for restoring populations and protecting vital habitat are in place for only 876 of these species. Scientists have questioned whether the ESA can really rescue species, because </w:t>
      </w:r>
      <w:r w:rsidRPr="006B41AD">
        <w:rPr>
          <w:highlight w:val="green"/>
          <w:u w:val="single"/>
        </w:rPr>
        <w:t>species protected</w:t>
      </w:r>
      <w:r w:rsidRPr="006B41AD">
        <w:rPr>
          <w:sz w:val="16"/>
        </w:rPr>
        <w:t xml:space="preserve"> under the act </w:t>
      </w:r>
      <w:r w:rsidRPr="006B41AD">
        <w:rPr>
          <w:highlight w:val="green"/>
          <w:u w:val="single"/>
        </w:rPr>
        <w:t>are</w:t>
      </w:r>
      <w:r w:rsidRPr="006C5093">
        <w:rPr>
          <w:u w:val="single"/>
        </w:rPr>
        <w:t xml:space="preserve"> </w:t>
      </w:r>
      <w:r w:rsidRPr="006B41AD">
        <w:rPr>
          <w:sz w:val="16"/>
        </w:rPr>
        <w:t xml:space="preserve">often </w:t>
      </w:r>
      <w:r w:rsidRPr="006B41AD">
        <w:rPr>
          <w:highlight w:val="green"/>
          <w:u w:val="single"/>
        </w:rPr>
        <w:t>listed only when their numbers are so low that their chances of recovering</w:t>
      </w:r>
      <w:r w:rsidRPr="006C5093">
        <w:rPr>
          <w:u w:val="single"/>
        </w:rPr>
        <w:t xml:space="preserve"> genetically vibrant </w:t>
      </w:r>
      <w:r w:rsidRPr="006B41AD">
        <w:rPr>
          <w:highlight w:val="green"/>
          <w:u w:val="single"/>
        </w:rPr>
        <w:t>populations are slim</w:t>
      </w:r>
      <w:r w:rsidRPr="006C5093">
        <w:rPr>
          <w:u w:val="single"/>
        </w:rPr>
        <w:t>.</w:t>
      </w:r>
      <w:r w:rsidRPr="006B41AD">
        <w:rPr>
          <w:sz w:val="16"/>
        </w:rPr>
        <w:t xml:space="preserve"> For plant species placed on the endangered list between 1985 and 1991, the median population size was fewer than 120 individuals; 39 of those species were listed when only 10 or fewer individuals existed. Vertebrates and invertebrates were protected only when their median numbers were 1,075 individuals and 999 individuals, respectively. These population sizes are several fold to orders of magnitude below the numbers deemed necessary by scientists to perpetuate the species. In short, although the ESA is a potentially powerful tool for preventing species extinction once they have been classified as threatened or endangered, it is not adequate for protecting the nation’s biological resources and stopping or even slowing their slide toward endangerment. THE LIMITED SCOPE OF FEDERAL PROTECTION The federal government can and has played a significant role in protecting, restoring, and studying biodiversity on public as well as private lands. It owns about 30 percent of the nation’s land, which is managed by agencies such as FWS, the Bureau of Land Management, the National Park Service, and the Forest Service, as well as by the Departments of Energy and Defense. But this land does not necessarily coincide with the country’s most biologically rich areas. Indeed, only about 50 percent of ESA-listed species occur at least once on federal lands, and only a fraction of federally owned lands are managed explicitly for conservation. Most of the country’s biologically important lands are on private property. In recognition of that fact, the federal government administers in partnership with private landowners a number of conservation programs that significantly affect biodiversity on private lands. For example, FWS’s Partners for Fish and Wildlife Program offers technical and financial assistance to private landowners who voluntarily restore wetlands and fish and wildlife habitat on their properties. Since 1987, the program has restored 409,000 acres of wetlands, 333,000 acres of native prairie and grassland, and 2,030 miles of riparian in-stream aquatic habitat. The U.S. Department of Agriculture (USDA) also administers several programs that serve to protect wildlife by way of easements and restoration. The Conservation Reserve Program (CRP) and the Wetlands Reserve Program (WRP) offer landowners financial incentives to enhance farmland in exchange for retiring marginal agricultural land. As of September 1998, more than 665,000 acres of wetlands and their associated uplands on farms were enrolled in WRP and restored to wetland habitat. As of January 1999, more than 30 million acres of highly erodible and environmentally sensitive lands were enrolled in CRP. Of this acreage, 1.3 million acres were restored to wetlands, 1.9 million acres were restored by planting trees, and 1.6 million acres were restored to provide enhanced wildlife habitat. Federal agencies also contribute significant amounts of data and conduct critical research on the status and trends of biodiversity in the United States. For example, the U.S. Geological Survey’s Biological Resources Division participates in and coordinates an array of research projects, many in partnership with other federal and state agencies. The division participates in programs such as the North American Breeding Bird Survey, the Gap Analysis Program (a geographical information systems-based mapping project that identifies gaps in the protection of biodiversity), the Nonindigenous Aquatic Species Program, and the National Biological Information Infrastructure. FWS’s National Wetlands Inventory and USDA’s Natural Resources Inventory provide valuable data on the status and trends of the nation’s wetlands and other natural resources. WHY THE STATES ARE IMPORTANT As valuable as these federal laws and programs are, </w:t>
      </w:r>
      <w:r w:rsidRPr="006B41AD">
        <w:rPr>
          <w:highlight w:val="green"/>
          <w:u w:val="single"/>
        </w:rPr>
        <w:t>the key</w:t>
      </w:r>
      <w:r w:rsidRPr="00BF09EE">
        <w:rPr>
          <w:u w:val="single"/>
        </w:rPr>
        <w:t xml:space="preserve"> land use </w:t>
      </w:r>
      <w:r w:rsidRPr="006B41AD">
        <w:rPr>
          <w:highlight w:val="green"/>
          <w:u w:val="single"/>
        </w:rPr>
        <w:t>decisions</w:t>
      </w:r>
      <w:r w:rsidRPr="00BF09EE">
        <w:rPr>
          <w:u w:val="single"/>
        </w:rPr>
        <w:t xml:space="preserve"> in this country that contribute to biodiversity loss </w:t>
      </w:r>
      <w:r w:rsidRPr="006B41AD">
        <w:rPr>
          <w:highlight w:val="green"/>
          <w:u w:val="single"/>
        </w:rPr>
        <w:t>are made at the state and local levels. Statewide initiatives</w:t>
      </w:r>
      <w:r w:rsidRPr="006B41AD">
        <w:rPr>
          <w:sz w:val="16"/>
        </w:rPr>
        <w:t xml:space="preserve"> to protect biodiversity </w:t>
      </w:r>
      <w:r w:rsidRPr="00BF09EE">
        <w:rPr>
          <w:u w:val="single"/>
        </w:rPr>
        <w:t>offer a variety of advantages.</w:t>
      </w:r>
      <w:r>
        <w:rPr>
          <w:u w:val="single"/>
        </w:rPr>
        <w:t xml:space="preserve"> </w:t>
      </w:r>
      <w:r w:rsidRPr="006B41AD">
        <w:rPr>
          <w:sz w:val="16"/>
        </w:rPr>
        <w:t xml:space="preserve">First, although state boundaries do not necessarily coincide with ecosystem boundaries, </w:t>
      </w:r>
      <w:r w:rsidRPr="00BF09EE">
        <w:rPr>
          <w:u w:val="single"/>
        </w:rPr>
        <w:t>states are</w:t>
      </w:r>
      <w:r w:rsidRPr="006B41AD">
        <w:rPr>
          <w:sz w:val="16"/>
        </w:rPr>
        <w:t xml:space="preserve"> usually </w:t>
      </w:r>
      <w:r w:rsidRPr="00BF09EE">
        <w:rPr>
          <w:u w:val="single"/>
        </w:rPr>
        <w:t>large enough</w:t>
      </w:r>
      <w:r w:rsidRPr="006B41AD">
        <w:rPr>
          <w:sz w:val="16"/>
        </w:rPr>
        <w:t xml:space="preserve"> planning units </w:t>
      </w:r>
      <w:r w:rsidRPr="00BF09EE">
        <w:rPr>
          <w:u w:val="single"/>
        </w:rPr>
        <w:t xml:space="preserve">to </w:t>
      </w:r>
      <w:r w:rsidRPr="006B41AD">
        <w:rPr>
          <w:highlight w:val="green"/>
          <w:u w:val="single"/>
        </w:rPr>
        <w:t xml:space="preserve">encompass significant portions of </w:t>
      </w:r>
      <w:r w:rsidRPr="006B41AD">
        <w:rPr>
          <w:b/>
          <w:bCs/>
          <w:highlight w:val="green"/>
          <w:u w:val="single"/>
        </w:rPr>
        <w:t>ecological regions</w:t>
      </w:r>
      <w:r w:rsidRPr="006B41AD">
        <w:rPr>
          <w:highlight w:val="green"/>
          <w:u w:val="single"/>
        </w:rPr>
        <w:t xml:space="preserve"> and </w:t>
      </w:r>
      <w:r w:rsidRPr="006B41AD">
        <w:rPr>
          <w:b/>
          <w:bCs/>
          <w:highlight w:val="green"/>
          <w:u w:val="single"/>
        </w:rPr>
        <w:t>watersheds</w:t>
      </w:r>
      <w:r w:rsidRPr="006B41AD">
        <w:rPr>
          <w:sz w:val="16"/>
        </w:rPr>
        <w:t xml:space="preserve">. In addition, the laws, regulations, and policies that most profoundly influence habitat loss, fragmentation, and degradation tend to operate uniformly on a state scale. For example, local planning and zoning laws, which affect development patterns, are structured to meet state enabling acts. Many national environmental laws, such as the Clean Water Act, are implemented through state programs and regulations with their own idiosyncrasies and priorities. Laws addressing utilities siting and regulation, agricultural land preservation, real property taxation and investment, and private forestry management are also developed and administered at the state level. The federal government does relatively little to protect species from reaching critical status. </w:t>
      </w:r>
      <w:r w:rsidRPr="006B41AD">
        <w:rPr>
          <w:highlight w:val="green"/>
          <w:u w:val="single"/>
        </w:rPr>
        <w:t xml:space="preserve">State agencies, universities, and museums have collected </w:t>
      </w:r>
      <w:r w:rsidRPr="006B41AD">
        <w:rPr>
          <w:b/>
          <w:bCs/>
          <w:highlight w:val="green"/>
          <w:u w:val="single"/>
        </w:rPr>
        <w:t>large quantities of biological data</w:t>
      </w:r>
      <w:r w:rsidRPr="006B41AD">
        <w:rPr>
          <w:sz w:val="16"/>
        </w:rPr>
        <w:t xml:space="preserve">, which are often </w:t>
      </w:r>
      <w:r w:rsidRPr="00BF09EE">
        <w:rPr>
          <w:u w:val="single"/>
        </w:rPr>
        <w:t>organized and accessible at the state level.</w:t>
      </w:r>
      <w:r w:rsidRPr="006B41AD">
        <w:rPr>
          <w:sz w:val="16"/>
        </w:rPr>
        <w:t xml:space="preserve"> Among the most valuable are data collected through the Gap Analysis Program and the Natural Heritage Program. A Natural Heritage Program exists in every state and in the District of Columbia and is usually incorporated into state agencies that manage natural areas or into fish and wildlife agencies. The programs collect and store data on types of land ownership, land use and management, distribution of protected areas, population trends, and habitat requirements. </w:t>
      </w:r>
      <w:r w:rsidRPr="00BF09EE">
        <w:rPr>
          <w:u w:val="single"/>
        </w:rPr>
        <w:t>These computer-based resources</w:t>
      </w:r>
      <w:r w:rsidRPr="006B41AD">
        <w:rPr>
          <w:sz w:val="16"/>
        </w:rPr>
        <w:t xml:space="preserve">, along with species data collected and maintained by state natural resource agencies, nonprofit conservation organizations, and research institutions, </w:t>
      </w:r>
      <w:r w:rsidRPr="00BF09EE">
        <w:rPr>
          <w:u w:val="single"/>
        </w:rPr>
        <w:t>comprise a large proportion of the available knowledge on the status and trends of the nation’s plants, animals, and ecosystems.</w:t>
      </w:r>
      <w:r>
        <w:rPr>
          <w:u w:val="single"/>
        </w:rPr>
        <w:t xml:space="preserve"> </w:t>
      </w:r>
      <w:r w:rsidRPr="006B41AD">
        <w:rPr>
          <w:sz w:val="16"/>
        </w:rPr>
        <w:t xml:space="preserve">Finally, </w:t>
      </w:r>
      <w:r w:rsidRPr="006B41AD">
        <w:rPr>
          <w:highlight w:val="green"/>
          <w:u w:val="single"/>
        </w:rPr>
        <w:t>people</w:t>
      </w:r>
      <w:r w:rsidRPr="006B41AD">
        <w:rPr>
          <w:sz w:val="16"/>
        </w:rPr>
        <w:t xml:space="preserve"> identify with their home states and </w:t>
      </w:r>
      <w:r w:rsidRPr="006B41AD">
        <w:rPr>
          <w:highlight w:val="green"/>
          <w:u w:val="single"/>
        </w:rPr>
        <w:t>take pride in</w:t>
      </w:r>
      <w:r w:rsidRPr="00BF09EE">
        <w:rPr>
          <w:u w:val="single"/>
        </w:rPr>
        <w:t xml:space="preserve"> the </w:t>
      </w:r>
      <w:r w:rsidRPr="006B41AD">
        <w:rPr>
          <w:highlight w:val="green"/>
          <w:u w:val="single"/>
        </w:rPr>
        <w:t>states</w:t>
      </w:r>
      <w:r w:rsidRPr="00BF09EE">
        <w:rPr>
          <w:u w:val="single"/>
        </w:rPr>
        <w:t xml:space="preserve"> they are </w:t>
      </w:r>
      <w:r w:rsidRPr="006B41AD">
        <w:rPr>
          <w:u w:val="single"/>
        </w:rPr>
        <w:t>from. People also care about what they know</w:t>
      </w:r>
      <w:r w:rsidRPr="006B41AD">
        <w:rPr>
          <w:sz w:val="16"/>
        </w:rPr>
        <w:t xml:space="preserve">, and what they know are the places they experience through hunting, fishing, walking, photographing their surroundings, and answering the countless questions their children ask about the natural world around them. </w:t>
      </w:r>
      <w:r w:rsidRPr="006B41AD">
        <w:rPr>
          <w:highlight w:val="green"/>
          <w:u w:val="single"/>
        </w:rPr>
        <w:t>This</w:t>
      </w:r>
      <w:r w:rsidRPr="006B41AD">
        <w:rPr>
          <w:sz w:val="16"/>
        </w:rPr>
        <w:t xml:space="preserve"> sense of place </w:t>
      </w:r>
      <w:r w:rsidRPr="006B41AD">
        <w:rPr>
          <w:u w:val="single"/>
        </w:rPr>
        <w:t xml:space="preserve">provides a basis for </w:t>
      </w:r>
      <w:r w:rsidRPr="006B41AD">
        <w:rPr>
          <w:highlight w:val="green"/>
          <w:u w:val="single"/>
        </w:rPr>
        <w:t>energiz</w:t>
      </w:r>
      <w:r w:rsidRPr="006B41AD">
        <w:rPr>
          <w:u w:val="single"/>
        </w:rPr>
        <w:t xml:space="preserve">ing </w:t>
      </w:r>
      <w:r w:rsidRPr="006B41AD">
        <w:rPr>
          <w:b/>
          <w:bCs/>
          <w:highlight w:val="green"/>
          <w:u w:val="single"/>
        </w:rPr>
        <w:t>political constituencies</w:t>
      </w:r>
      <w:r w:rsidRPr="006B41AD">
        <w:rPr>
          <w:u w:val="single"/>
        </w:rPr>
        <w:t xml:space="preserve"> to make policy decisions, such as voting for bond issues that fund open space acquisition and taking private voluntary actions</w:t>
      </w:r>
      <w:r w:rsidRPr="006B41AD">
        <w:rPr>
          <w:sz w:val="16"/>
        </w:rPr>
        <w:t>.</w:t>
      </w:r>
    </w:p>
    <w:p w14:paraId="44E2A4F6" w14:textId="4A18403D" w:rsidR="005030AE" w:rsidRPr="00BB7AAF" w:rsidRDefault="005030AE" w:rsidP="005030AE">
      <w:pPr>
        <w:pStyle w:val="Heading4"/>
      </w:pPr>
      <w:r>
        <w:t xml:space="preserve">Biodiversity collapse causes extinction </w:t>
      </w:r>
    </w:p>
    <w:p w14:paraId="45DF59F8" w14:textId="77777777" w:rsidR="005030AE" w:rsidRPr="00BB7AAF" w:rsidRDefault="005030AE" w:rsidP="005030AE">
      <w:r w:rsidRPr="00BB7AAF">
        <w:rPr>
          <w:b/>
          <w:bCs/>
        </w:rPr>
        <w:t xml:space="preserve">Torres 19 </w:t>
      </w:r>
      <w:r>
        <w:t>[</w:t>
      </w:r>
      <w:r w:rsidRPr="00BB7AAF">
        <w:t>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w:t>
      </w:r>
      <w:r>
        <w:t xml:space="preserve">,” </w:t>
      </w:r>
      <w:r w:rsidRPr="00BB7AAF">
        <w:t xml:space="preserve">Bulletin of the Atomic Scientists, </w:t>
      </w:r>
      <w:r>
        <w:t xml:space="preserve">April 11, </w:t>
      </w:r>
      <w:r w:rsidRPr="00BB7AAF">
        <w:t>2016, https://thebulletin.org/2016/04/biodiversity-loss-an-existential-risk-comparable-to-climate-change</w:t>
      </w:r>
      <w:r>
        <w:t>]</w:t>
      </w:r>
    </w:p>
    <w:p w14:paraId="248B4873" w14:textId="77777777" w:rsidR="005030AE" w:rsidRPr="00BA12C8" w:rsidRDefault="005030AE" w:rsidP="005030AE">
      <w:pPr>
        <w:rPr>
          <w:sz w:val="16"/>
        </w:rPr>
      </w:pPr>
      <w:r w:rsidRPr="00BA12C8">
        <w:rPr>
          <w:sz w:val="16"/>
        </w:rPr>
        <w:t xml:space="preserve">Catastrophic consequences for civilization. </w:t>
      </w:r>
      <w:r w:rsidRPr="00CE6F21">
        <w:rPr>
          <w:u w:val="single"/>
        </w:rPr>
        <w:t>The consequences of</w:t>
      </w:r>
      <w:r w:rsidRPr="00BA12C8">
        <w:rPr>
          <w:sz w:val="16"/>
        </w:rPr>
        <w:t xml:space="preserve"> this </w:t>
      </w:r>
      <w:r w:rsidRPr="00CE6F21">
        <w:rPr>
          <w:u w:val="single"/>
        </w:rPr>
        <w:t>rapid pruning of the evolutionary tree of life extend beyond the obvious</w:t>
      </w:r>
      <w:r w:rsidRPr="00BA12C8">
        <w:rPr>
          <w:sz w:val="16"/>
        </w:rPr>
        <w:t xml:space="preserve">. There could be surprising effects of biodiversity loss that scientists are unable to fully anticipate in advance. For example, prior research has shown that </w:t>
      </w:r>
      <w:r w:rsidRPr="00CE6F21">
        <w:rPr>
          <w:u w:val="single"/>
        </w:rPr>
        <w:t xml:space="preserve">localized </w:t>
      </w:r>
      <w:r w:rsidRPr="00A06B5F">
        <w:rPr>
          <w:highlight w:val="yellow"/>
          <w:u w:val="single"/>
        </w:rPr>
        <w:t xml:space="preserve">ecosystems can undergo </w:t>
      </w:r>
      <w:r w:rsidRPr="00A06B5F">
        <w:rPr>
          <w:rStyle w:val="Emphasis"/>
          <w:highlight w:val="yellow"/>
        </w:rPr>
        <w:t>abrupt</w:t>
      </w:r>
      <w:r w:rsidRPr="00CE6F21">
        <w:rPr>
          <w:u w:val="single"/>
        </w:rPr>
        <w:t xml:space="preserve"> and </w:t>
      </w:r>
      <w:r w:rsidRPr="00A06B5F">
        <w:rPr>
          <w:rStyle w:val="Emphasis"/>
          <w:highlight w:val="yellow"/>
        </w:rPr>
        <w:t>irreversible</w:t>
      </w:r>
      <w:r w:rsidRPr="00A06B5F">
        <w:rPr>
          <w:highlight w:val="yellow"/>
          <w:u w:val="single"/>
        </w:rPr>
        <w:t xml:space="preserve"> shifts</w:t>
      </w:r>
      <w:r w:rsidRPr="00CE6F21">
        <w:rPr>
          <w:u w:val="single"/>
        </w:rPr>
        <w:t xml:space="preserve"> when they reach a </w:t>
      </w:r>
      <w:r w:rsidRPr="001440F4">
        <w:rPr>
          <w:rStyle w:val="Emphasis"/>
        </w:rPr>
        <w:t>tipping point</w:t>
      </w:r>
      <w:r w:rsidRPr="00BA12C8">
        <w:rPr>
          <w:sz w:val="16"/>
        </w:rPr>
        <w:t xml:space="preserve">. According to a 2012 paper published in Nature, there are reasons for thinking that </w:t>
      </w:r>
      <w:r w:rsidRPr="00A06B5F">
        <w:rPr>
          <w:highlight w:val="yellow"/>
          <w:u w:val="single"/>
        </w:rPr>
        <w:t>we may</w:t>
      </w:r>
      <w:r w:rsidRPr="00CE6F21">
        <w:rPr>
          <w:u w:val="single"/>
        </w:rPr>
        <w:t xml:space="preserve"> be </w:t>
      </w:r>
      <w:r w:rsidRPr="00A06B5F">
        <w:rPr>
          <w:rStyle w:val="Emphasis"/>
          <w:highlight w:val="yellow"/>
        </w:rPr>
        <w:t>approach</w:t>
      </w:r>
      <w:r w:rsidRPr="00CE6F21">
        <w:rPr>
          <w:u w:val="single"/>
        </w:rPr>
        <w:t xml:space="preserve">ing </w:t>
      </w:r>
      <w:r w:rsidRPr="00A06B5F">
        <w:rPr>
          <w:highlight w:val="yellow"/>
          <w:u w:val="single"/>
        </w:rPr>
        <w:t xml:space="preserve">a </w:t>
      </w:r>
      <w:r w:rsidRPr="00A06B5F">
        <w:rPr>
          <w:rStyle w:val="Emphasis"/>
          <w:highlight w:val="yellow"/>
        </w:rPr>
        <w:t>tipping point</w:t>
      </w:r>
      <w:r w:rsidRPr="00BA12C8">
        <w:rPr>
          <w:sz w:val="16"/>
        </w:rPr>
        <w:t xml:space="preserve"> of this sort </w:t>
      </w:r>
      <w:r w:rsidRPr="00A06B5F">
        <w:rPr>
          <w:highlight w:val="yellow"/>
          <w:u w:val="single"/>
        </w:rPr>
        <w:t>in</w:t>
      </w:r>
      <w:r w:rsidRPr="00CE6F21">
        <w:rPr>
          <w:u w:val="single"/>
        </w:rPr>
        <w:t xml:space="preserve"> the </w:t>
      </w:r>
      <w:r w:rsidRPr="00A06B5F">
        <w:rPr>
          <w:rStyle w:val="Emphasis"/>
          <w:highlight w:val="yellow"/>
        </w:rPr>
        <w:t>global</w:t>
      </w:r>
      <w:r w:rsidRPr="00A06B5F">
        <w:rPr>
          <w:highlight w:val="yellow"/>
          <w:u w:val="single"/>
        </w:rPr>
        <w:t xml:space="preserve"> ecosystem</w:t>
      </w:r>
      <w:r w:rsidRPr="00CE6F21">
        <w:rPr>
          <w:u w:val="single"/>
        </w:rPr>
        <w:t xml:space="preserve">, beyond which the consequences could be </w:t>
      </w:r>
      <w:r w:rsidRPr="00A06B5F">
        <w:rPr>
          <w:rStyle w:val="Emphasis"/>
          <w:highlight w:val="yellow"/>
        </w:rPr>
        <w:t>catastrophic for civilization</w:t>
      </w:r>
      <w:r w:rsidRPr="00BA12C8">
        <w:rPr>
          <w:sz w:val="16"/>
        </w:rPr>
        <w:t>.</w:t>
      </w:r>
    </w:p>
    <w:p w14:paraId="0E6736F3" w14:textId="77777777" w:rsidR="005030AE" w:rsidRPr="00BA12C8" w:rsidRDefault="005030AE" w:rsidP="005030AE">
      <w:pPr>
        <w:rPr>
          <w:sz w:val="16"/>
        </w:rPr>
      </w:pPr>
      <w:r w:rsidRPr="00BA12C8">
        <w:rPr>
          <w:sz w:val="16"/>
        </w:rPr>
        <w:t xml:space="preserve">As the authors write, </w:t>
      </w:r>
      <w:r w:rsidRPr="00CE6F21">
        <w:rPr>
          <w:u w:val="single"/>
        </w:rPr>
        <w:t xml:space="preserve">a </w:t>
      </w:r>
      <w:r w:rsidRPr="001440F4">
        <w:rPr>
          <w:rStyle w:val="Emphasis"/>
        </w:rPr>
        <w:t>planetary-scale transition</w:t>
      </w:r>
      <w:r w:rsidRPr="00CE6F21">
        <w:rPr>
          <w:u w:val="single"/>
        </w:rPr>
        <w:t xml:space="preserve"> could precipitate “</w:t>
      </w:r>
      <w:r w:rsidRPr="001440F4">
        <w:rPr>
          <w:rStyle w:val="Emphasis"/>
        </w:rPr>
        <w:t>substantial losses</w:t>
      </w:r>
      <w:r w:rsidRPr="00CE6F21">
        <w:rPr>
          <w:u w:val="single"/>
        </w:rPr>
        <w:t xml:space="preserve"> of ecosystem services </w:t>
      </w:r>
      <w:r w:rsidRPr="001440F4">
        <w:rPr>
          <w:rStyle w:val="Emphasis"/>
        </w:rPr>
        <w:t>required to sustain the human population</w:t>
      </w:r>
      <w:r w:rsidRPr="00CE6F21">
        <w:rPr>
          <w:u w:val="single"/>
        </w:rPr>
        <w:t>.”</w:t>
      </w:r>
      <w:r w:rsidRPr="00BA12C8">
        <w:rPr>
          <w:sz w:val="16"/>
        </w:rPr>
        <w:t xml:space="preserve"> An ecosystem service is any ecological process that benefits humanity, such as food production and crop pollination. If the global ecosystem were to cross a tipping point and substantial ecosystem services were lost, </w:t>
      </w:r>
      <w:r w:rsidRPr="00CE6F21">
        <w:rPr>
          <w:u w:val="single"/>
        </w:rPr>
        <w:t xml:space="preserve">the </w:t>
      </w:r>
      <w:r w:rsidRPr="00A06B5F">
        <w:rPr>
          <w:highlight w:val="yellow"/>
          <w:u w:val="single"/>
        </w:rPr>
        <w:t>results could be</w:t>
      </w:r>
      <w:r w:rsidRPr="00CE6F21">
        <w:rPr>
          <w:u w:val="single"/>
        </w:rPr>
        <w:t xml:space="preserve"> “</w:t>
      </w:r>
      <w:r w:rsidRPr="001440F4">
        <w:rPr>
          <w:rStyle w:val="Emphasis"/>
        </w:rPr>
        <w:t xml:space="preserve">widespread social </w:t>
      </w:r>
      <w:r w:rsidRPr="00A06B5F">
        <w:rPr>
          <w:rStyle w:val="Emphasis"/>
          <w:highlight w:val="yellow"/>
        </w:rPr>
        <w:t>unrest</w:t>
      </w:r>
      <w:r w:rsidRPr="00A06B5F">
        <w:rPr>
          <w:highlight w:val="yellow"/>
          <w:u w:val="single"/>
        </w:rPr>
        <w:t xml:space="preserve">, </w:t>
      </w:r>
      <w:r w:rsidRPr="00A06B5F">
        <w:rPr>
          <w:rStyle w:val="Emphasis"/>
          <w:highlight w:val="yellow"/>
        </w:rPr>
        <w:t>economic instability</w:t>
      </w:r>
      <w:r w:rsidRPr="00A06B5F">
        <w:rPr>
          <w:highlight w:val="yellow"/>
          <w:u w:val="single"/>
        </w:rPr>
        <w:t xml:space="preserve">, and </w:t>
      </w:r>
      <w:r w:rsidRPr="00A06B5F">
        <w:rPr>
          <w:rStyle w:val="Emphasis"/>
          <w:highlight w:val="yellow"/>
        </w:rPr>
        <w:t>loss of</w:t>
      </w:r>
      <w:r w:rsidRPr="001440F4">
        <w:rPr>
          <w:rStyle w:val="Emphasis"/>
        </w:rPr>
        <w:t xml:space="preserve"> human </w:t>
      </w:r>
      <w:r w:rsidRPr="00A06B5F">
        <w:rPr>
          <w:rStyle w:val="Emphasis"/>
          <w:highlight w:val="yellow"/>
        </w:rPr>
        <w:t>life</w:t>
      </w:r>
      <w:r w:rsidRPr="00CE6F21">
        <w:rPr>
          <w:u w:val="single"/>
        </w:rPr>
        <w:t>.”</w:t>
      </w:r>
      <w:r w:rsidRPr="00BA12C8">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28B3D395" w14:textId="77777777" w:rsidR="005030AE" w:rsidRPr="00BA12C8" w:rsidRDefault="005030AE" w:rsidP="005030AE">
      <w:pPr>
        <w:rPr>
          <w:sz w:val="16"/>
        </w:rPr>
      </w:pPr>
      <w:r w:rsidRPr="00A06B5F">
        <w:rPr>
          <w:rStyle w:val="Emphasis"/>
          <w:highlight w:val="yellow"/>
        </w:rPr>
        <w:t>Biod</w:t>
      </w:r>
      <w:r w:rsidRPr="00CE6F21">
        <w:rPr>
          <w:u w:val="single"/>
        </w:rPr>
        <w:t xml:space="preserve">iversity </w:t>
      </w:r>
      <w:r w:rsidRPr="00A06B5F">
        <w:rPr>
          <w:highlight w:val="yellow"/>
          <w:u w:val="single"/>
        </w:rPr>
        <w:t xml:space="preserve">loss is a </w:t>
      </w:r>
      <w:r w:rsidRPr="00A06B5F">
        <w:rPr>
          <w:rStyle w:val="Emphasis"/>
          <w:highlight w:val="yellow"/>
        </w:rPr>
        <w:t>“threat multiplier”</w:t>
      </w:r>
      <w:r w:rsidRPr="00CE6F21">
        <w:rPr>
          <w:u w:val="single"/>
        </w:rPr>
        <w:t xml:space="preserve"> that, by </w:t>
      </w:r>
      <w:r w:rsidRPr="00A06B5F">
        <w:rPr>
          <w:highlight w:val="yellow"/>
          <w:u w:val="single"/>
        </w:rPr>
        <w:t>pushing societies to</w:t>
      </w:r>
      <w:r w:rsidRPr="00CE6F21">
        <w:rPr>
          <w:u w:val="single"/>
        </w:rPr>
        <w:t xml:space="preserve"> the brink of </w:t>
      </w:r>
      <w:r w:rsidRPr="00A06B5F">
        <w:rPr>
          <w:highlight w:val="yellow"/>
          <w:u w:val="single"/>
        </w:rPr>
        <w:t xml:space="preserve">collapse, will </w:t>
      </w:r>
      <w:r w:rsidRPr="00A06B5F">
        <w:rPr>
          <w:rStyle w:val="Emphasis"/>
          <w:highlight w:val="yellow"/>
        </w:rPr>
        <w:t>exacerbate</w:t>
      </w:r>
      <w:r w:rsidRPr="001440F4">
        <w:rPr>
          <w:rStyle w:val="Emphasis"/>
        </w:rPr>
        <w:t xml:space="preserve"> existing </w:t>
      </w:r>
      <w:r w:rsidRPr="00A06B5F">
        <w:rPr>
          <w:rStyle w:val="Emphasis"/>
          <w:highlight w:val="yellow"/>
        </w:rPr>
        <w:t>conflicts</w:t>
      </w:r>
      <w:r w:rsidRPr="00A06B5F">
        <w:rPr>
          <w:highlight w:val="yellow"/>
          <w:u w:val="single"/>
        </w:rPr>
        <w:t xml:space="preserve"> and</w:t>
      </w:r>
      <w:r w:rsidRPr="00CE6F21">
        <w:rPr>
          <w:u w:val="single"/>
        </w:rPr>
        <w:t xml:space="preserve"> introduce entirely new struggles between state and non-state actors. Indeed, it could even </w:t>
      </w:r>
      <w:r w:rsidRPr="00A06B5F">
        <w:rPr>
          <w:highlight w:val="yellow"/>
          <w:u w:val="single"/>
        </w:rPr>
        <w:t>fuel</w:t>
      </w:r>
      <w:r w:rsidRPr="00CE6F21">
        <w:rPr>
          <w:u w:val="single"/>
        </w:rPr>
        <w:t xml:space="preserve"> the rise of </w:t>
      </w:r>
      <w:r w:rsidRPr="00A06B5F">
        <w:rPr>
          <w:rStyle w:val="Emphasis"/>
          <w:highlight w:val="yellow"/>
        </w:rPr>
        <w:t>terrorism</w:t>
      </w:r>
      <w:r w:rsidRPr="00BA12C8">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5C8C3AA" w14:textId="77777777" w:rsidR="005030AE" w:rsidRPr="00BA12C8" w:rsidRDefault="005030AE" w:rsidP="005030AE">
      <w:pPr>
        <w:rPr>
          <w:sz w:val="16"/>
        </w:rPr>
      </w:pPr>
      <w:r w:rsidRPr="00BA12C8">
        <w:rPr>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5206FDA4" w14:textId="77777777" w:rsidR="005030AE" w:rsidRPr="00BA12C8" w:rsidRDefault="005030AE" w:rsidP="005030AE">
      <w:pPr>
        <w:rPr>
          <w:sz w:val="16"/>
        </w:rPr>
      </w:pPr>
      <w:r w:rsidRPr="00BA12C8">
        <w:rPr>
          <w:sz w:val="16"/>
        </w:rPr>
        <w:t xml:space="preserve">The unavoidable conclusion is that </w:t>
      </w:r>
      <w:r w:rsidRPr="00A06B5F">
        <w:rPr>
          <w:rStyle w:val="Emphasis"/>
          <w:highlight w:val="yellow"/>
        </w:rPr>
        <w:t>biod</w:t>
      </w:r>
      <w:r w:rsidRPr="00CE6F21">
        <w:rPr>
          <w:u w:val="single"/>
        </w:rPr>
        <w:t xml:space="preserve">iversity loss </w:t>
      </w:r>
      <w:r w:rsidRPr="00A06B5F">
        <w:rPr>
          <w:highlight w:val="yellow"/>
          <w:u w:val="single"/>
        </w:rPr>
        <w:t xml:space="preserve">constitutes an </w:t>
      </w:r>
      <w:r w:rsidRPr="00A06B5F">
        <w:rPr>
          <w:rStyle w:val="Emphasis"/>
          <w:highlight w:val="yellow"/>
        </w:rPr>
        <w:t>existential threat</w:t>
      </w:r>
      <w:r w:rsidRPr="00BA12C8">
        <w:rPr>
          <w:sz w:val="16"/>
        </w:rPr>
        <w:t xml:space="preserve"> in its own right. As such, </w:t>
      </w:r>
      <w:r w:rsidRPr="00CE6F21">
        <w:rPr>
          <w:u w:val="single"/>
        </w:rPr>
        <w:t xml:space="preserve">it ought to be considered </w:t>
      </w:r>
      <w:r w:rsidRPr="00A06B5F">
        <w:rPr>
          <w:rStyle w:val="Emphasis"/>
          <w:highlight w:val="yellow"/>
        </w:rPr>
        <w:t>along</w:t>
      </w:r>
      <w:r w:rsidRPr="00CE6F21">
        <w:rPr>
          <w:u w:val="single"/>
        </w:rPr>
        <w:t>side</w:t>
      </w:r>
      <w:r w:rsidRPr="00BA12C8">
        <w:rPr>
          <w:sz w:val="16"/>
        </w:rPr>
        <w:t xml:space="preserve"> </w:t>
      </w:r>
      <w:r w:rsidRPr="00A06B5F">
        <w:rPr>
          <w:rStyle w:val="Emphasis"/>
          <w:highlight w:val="yellow"/>
        </w:rPr>
        <w:t>climate change</w:t>
      </w:r>
      <w:r w:rsidRPr="00BA12C8">
        <w:rPr>
          <w:sz w:val="16"/>
        </w:rPr>
        <w:t xml:space="preserve"> and </w:t>
      </w:r>
      <w:r w:rsidRPr="00790D9C">
        <w:rPr>
          <w:sz w:val="16"/>
          <w:szCs w:val="16"/>
        </w:rPr>
        <w:t>nuclear weapons</w:t>
      </w:r>
      <w:r w:rsidRPr="00CE6F21">
        <w:rPr>
          <w:u w:val="single"/>
        </w:rPr>
        <w:t xml:space="preserve"> </w:t>
      </w:r>
      <w:r w:rsidRPr="00A06B5F">
        <w:rPr>
          <w:highlight w:val="yellow"/>
          <w:u w:val="single"/>
        </w:rPr>
        <w:t>as one</w:t>
      </w:r>
      <w:r w:rsidRPr="00CE6F21">
        <w:rPr>
          <w:u w:val="single"/>
        </w:rPr>
        <w:t xml:space="preserve"> of the </w:t>
      </w:r>
      <w:r w:rsidRPr="00BA12C8">
        <w:rPr>
          <w:rStyle w:val="Emphasis"/>
        </w:rPr>
        <w:t xml:space="preserve">most </w:t>
      </w:r>
      <w:r w:rsidRPr="00A06B5F">
        <w:rPr>
          <w:rStyle w:val="Emphasis"/>
          <w:highlight w:val="yellow"/>
        </w:rPr>
        <w:t>significant</w:t>
      </w:r>
      <w:r w:rsidRPr="00BA12C8">
        <w:rPr>
          <w:rStyle w:val="Emphasis"/>
        </w:rPr>
        <w:t xml:space="preserve"> contemporary </w:t>
      </w:r>
      <w:r w:rsidRPr="00A06B5F">
        <w:rPr>
          <w:rStyle w:val="Emphasis"/>
          <w:highlight w:val="yellow"/>
        </w:rPr>
        <w:t>risks</w:t>
      </w:r>
      <w:r w:rsidRPr="00A06B5F">
        <w:rPr>
          <w:highlight w:val="yellow"/>
          <w:u w:val="single"/>
        </w:rPr>
        <w:t xml:space="preserve"> to </w:t>
      </w:r>
      <w:r w:rsidRPr="00A06B5F">
        <w:rPr>
          <w:rStyle w:val="Emphasis"/>
          <w:highlight w:val="yellow"/>
        </w:rPr>
        <w:t>human</w:t>
      </w:r>
      <w:r w:rsidRPr="00BA12C8">
        <w:rPr>
          <w:rStyle w:val="Emphasis"/>
        </w:rPr>
        <w:t xml:space="preserve"> prosperity and </w:t>
      </w:r>
      <w:r w:rsidRPr="00A06B5F">
        <w:rPr>
          <w:rStyle w:val="Emphasis"/>
          <w:highlight w:val="yellow"/>
        </w:rPr>
        <w:t>survival</w:t>
      </w:r>
      <w:r w:rsidRPr="00BA12C8">
        <w:rPr>
          <w:sz w:val="16"/>
        </w:rPr>
        <w:t>.</w:t>
      </w:r>
    </w:p>
    <w:p w14:paraId="1608229A" w14:textId="0D508F93" w:rsidR="00367460" w:rsidRDefault="00367460" w:rsidP="00367460"/>
    <w:p w14:paraId="66A0BF2F" w14:textId="5572C06C" w:rsidR="00475CBD" w:rsidRDefault="000031A0" w:rsidP="000031A0">
      <w:pPr>
        <w:pStyle w:val="Heading3"/>
      </w:pPr>
      <w:r>
        <w:t>2NC Emerging Tech Impact</w:t>
      </w:r>
    </w:p>
    <w:p w14:paraId="51971D69" w14:textId="77777777" w:rsidR="000031A0" w:rsidRDefault="000031A0" w:rsidP="000031A0">
      <w:pPr>
        <w:pStyle w:val="Heading4"/>
      </w:pPr>
      <w:r>
        <w:t>Maintaining a robust and balanced federalist division of power is critical to effective regulation of emerging technologies.</w:t>
      </w:r>
    </w:p>
    <w:p w14:paraId="2D50317E" w14:textId="77777777" w:rsidR="000031A0" w:rsidRPr="0010630A" w:rsidRDefault="000031A0" w:rsidP="000031A0">
      <w:r w:rsidRPr="0010630A">
        <w:rPr>
          <w:rStyle w:val="Style13ptBold"/>
        </w:rPr>
        <w:t>Strifling ’11</w:t>
      </w:r>
      <w:r>
        <w:t xml:space="preserve"> [David A.; </w:t>
      </w:r>
      <w:r w:rsidRPr="0010630A">
        <w:t>Freedman Fellow, Temple University Beasley School of Law</w:t>
      </w:r>
      <w:r>
        <w:t>; “</w:t>
      </w:r>
      <w:r w:rsidRPr="0010630A">
        <w:t>Environmental Federalism and Effective Regulation of Nanotechnology</w:t>
      </w:r>
      <w:r>
        <w:t xml:space="preserve">”; 2011; </w:t>
      </w:r>
      <w:r w:rsidRPr="0010630A">
        <w:t>Vol. 2010, No. 4</w:t>
      </w:r>
      <w:r>
        <w:t xml:space="preserve">; </w:t>
      </w:r>
      <w:r w:rsidRPr="0010630A">
        <w:t>Michigan State Law Review</w:t>
      </w:r>
      <w:r>
        <w:t xml:space="preserve">; </w:t>
      </w:r>
      <w:hyperlink r:id="rId76" w:history="1">
        <w:r w:rsidRPr="00C57C4E">
          <w:rPr>
            <w:rStyle w:val="Hyperlink"/>
          </w:rPr>
          <w:t>https://ssrn.com/abstract=1911000</w:t>
        </w:r>
      </w:hyperlink>
      <w:r>
        <w:t>; Accessed 6/24/21; NT]</w:t>
      </w:r>
    </w:p>
    <w:p w14:paraId="78877B46" w14:textId="77777777" w:rsidR="000031A0" w:rsidRPr="00C76241" w:rsidRDefault="000031A0" w:rsidP="000031A0">
      <w:pPr>
        <w:rPr>
          <w:sz w:val="16"/>
        </w:rPr>
      </w:pPr>
      <w:r w:rsidRPr="00C76241">
        <w:rPr>
          <w:sz w:val="16"/>
        </w:rPr>
        <w:t xml:space="preserve">Many have argued that </w:t>
      </w:r>
      <w:r w:rsidRPr="00C76241">
        <w:rPr>
          <w:rStyle w:val="StyleUnderline"/>
        </w:rPr>
        <w:t xml:space="preserve">diffusion of governmental power promotes </w:t>
      </w:r>
      <w:r w:rsidRPr="00C76241">
        <w:rPr>
          <w:rStyle w:val="Emphasis"/>
        </w:rPr>
        <w:t>diversity</w:t>
      </w:r>
      <w:r w:rsidRPr="00C76241">
        <w:rPr>
          <w:rStyle w:val="StyleUnderline"/>
        </w:rPr>
        <w:t>, or</w:t>
      </w:r>
      <w:r w:rsidRPr="00C76241">
        <w:rPr>
          <w:sz w:val="16"/>
        </w:rPr>
        <w:t xml:space="preserve">, as Justice Brandeis put it, </w:t>
      </w:r>
      <w:r w:rsidRPr="00C76241">
        <w:rPr>
          <w:rStyle w:val="StyleUnderline"/>
        </w:rPr>
        <w:t xml:space="preserve">transforms the states into </w:t>
      </w:r>
      <w:r w:rsidRPr="00C76241">
        <w:rPr>
          <w:rStyle w:val="Emphasis"/>
        </w:rPr>
        <w:t>laboratories of democracy</w:t>
      </w:r>
      <w:r w:rsidRPr="00C76241">
        <w:rPr>
          <w:sz w:val="16"/>
        </w:rPr>
        <w:t xml:space="preserve">, thus, </w:t>
      </w:r>
      <w:r w:rsidRPr="00C76241">
        <w:rPr>
          <w:rStyle w:val="StyleUnderline"/>
        </w:rPr>
        <w:t xml:space="preserve">allowing </w:t>
      </w:r>
      <w:r w:rsidRPr="00C76241">
        <w:rPr>
          <w:rStyle w:val="Emphasis"/>
        </w:rPr>
        <w:t>experimentation</w:t>
      </w:r>
      <w:r w:rsidRPr="00C76241">
        <w:rPr>
          <w:sz w:val="16"/>
        </w:rPr>
        <w:t xml:space="preserve"> with different policies and enhancing individual participation in government. 170 </w:t>
      </w:r>
      <w:r w:rsidRPr="00C76241">
        <w:rPr>
          <w:rStyle w:val="StyleUnderline"/>
        </w:rPr>
        <w:t xml:space="preserve">When regulation is </w:t>
      </w:r>
      <w:r w:rsidRPr="00C76241">
        <w:rPr>
          <w:rStyle w:val="Emphasis"/>
        </w:rPr>
        <w:t>decentralized</w:t>
      </w:r>
      <w:r w:rsidRPr="00C76241">
        <w:rPr>
          <w:sz w:val="16"/>
        </w:rPr>
        <w:t>, people who disagree with the purpose or implementation of their individual state‘s or ―laboratory[‘s]‖ experiment have at least a theoretical option to move elsewhere.171</w:t>
      </w:r>
    </w:p>
    <w:p w14:paraId="009117BB" w14:textId="77777777" w:rsidR="000031A0" w:rsidRPr="00C76241" w:rsidRDefault="000031A0" w:rsidP="000031A0">
      <w:pPr>
        <w:rPr>
          <w:sz w:val="16"/>
        </w:rPr>
      </w:pPr>
      <w:r w:rsidRPr="00C76241">
        <w:rPr>
          <w:sz w:val="16"/>
        </w:rPr>
        <w:t xml:space="preserve">Moreover, </w:t>
      </w:r>
      <w:r w:rsidRPr="00C76241">
        <w:rPr>
          <w:rStyle w:val="StyleUnderline"/>
        </w:rPr>
        <w:t xml:space="preserve">because the states are </w:t>
      </w:r>
      <w:r w:rsidRPr="00C76241">
        <w:rPr>
          <w:rStyle w:val="Emphasis"/>
        </w:rPr>
        <w:t>heterogeneous</w:t>
      </w:r>
      <w:r w:rsidRPr="00C76241">
        <w:rPr>
          <w:rStyle w:val="StyleUnderline"/>
        </w:rPr>
        <w:t xml:space="preserve"> with</w:t>
      </w:r>
      <w:r w:rsidRPr="00C76241">
        <w:rPr>
          <w:sz w:val="16"/>
        </w:rPr>
        <w:t xml:space="preserve"> respect to demand for </w:t>
      </w:r>
      <w:r w:rsidRPr="00C76241">
        <w:rPr>
          <w:rStyle w:val="StyleUnderline"/>
        </w:rPr>
        <w:t>environmental quality</w:t>
      </w:r>
      <w:r w:rsidRPr="00C76241">
        <w:rPr>
          <w:sz w:val="16"/>
        </w:rPr>
        <w:t xml:space="preserve">, level of income, and other factors, local political resistance to federal regulation is likely to be great.172 </w:t>
      </w:r>
      <w:r w:rsidRPr="00C76241">
        <w:rPr>
          <w:rStyle w:val="StyleUnderline"/>
        </w:rPr>
        <w:t>Efforts to strengthen federal regulation will</w:t>
      </w:r>
      <w:r w:rsidRPr="00C76241">
        <w:rPr>
          <w:sz w:val="16"/>
        </w:rPr>
        <w:t xml:space="preserve"> only serve to </w:t>
      </w:r>
      <w:r w:rsidRPr="00C76241">
        <w:rPr>
          <w:rStyle w:val="StyleUnderline"/>
        </w:rPr>
        <w:t>increase resistance</w:t>
      </w:r>
      <w:r w:rsidRPr="00C76241">
        <w:rPr>
          <w:sz w:val="16"/>
        </w:rPr>
        <w:t xml:space="preserve"> locally through each locality‘s individual Congressional representatives.173 The burgeoning ―Tea Party‖ movement provides ample evidence of this phenomenon.</w:t>
      </w:r>
    </w:p>
    <w:p w14:paraId="5948189B" w14:textId="77777777" w:rsidR="000031A0" w:rsidRPr="00C76241" w:rsidRDefault="000031A0" w:rsidP="000031A0">
      <w:pPr>
        <w:rPr>
          <w:sz w:val="16"/>
        </w:rPr>
      </w:pPr>
      <w:r w:rsidRPr="00C76241">
        <w:rPr>
          <w:sz w:val="16"/>
        </w:rPr>
        <w:t xml:space="preserve">Finally, </w:t>
      </w:r>
      <w:r w:rsidRPr="00C76241">
        <w:rPr>
          <w:rStyle w:val="StyleUnderline"/>
        </w:rPr>
        <w:t xml:space="preserve">reliance on fully federal regulation raises the specter of </w:t>
      </w:r>
      <w:r w:rsidRPr="00C76241">
        <w:rPr>
          <w:rStyle w:val="Emphasis"/>
        </w:rPr>
        <w:t>overzealous preemption</w:t>
      </w:r>
      <w:r w:rsidRPr="00C76241">
        <w:rPr>
          <w:rStyle w:val="StyleUnderline"/>
        </w:rPr>
        <w:t xml:space="preserve"> efforts</w:t>
      </w:r>
      <w:r w:rsidRPr="00C76241">
        <w:rPr>
          <w:sz w:val="16"/>
        </w:rPr>
        <w:t xml:space="preserve"> by federal agencies.174 Both </w:t>
      </w:r>
      <w:r w:rsidRPr="00C76241">
        <w:rPr>
          <w:rStyle w:val="Emphasis"/>
        </w:rPr>
        <w:t>environmentalists</w:t>
      </w:r>
      <w:r w:rsidRPr="00C76241">
        <w:rPr>
          <w:rStyle w:val="StyleUnderline"/>
        </w:rPr>
        <w:t xml:space="preserve"> and </w:t>
      </w:r>
      <w:r w:rsidRPr="00C76241">
        <w:rPr>
          <w:rStyle w:val="Emphasis"/>
        </w:rPr>
        <w:t>industry</w:t>
      </w:r>
      <w:r w:rsidRPr="00C76241">
        <w:rPr>
          <w:rStyle w:val="StyleUnderline"/>
        </w:rPr>
        <w:t xml:space="preserve"> should fear this outcome because it leads to </w:t>
      </w:r>
      <w:r w:rsidRPr="00C76241">
        <w:rPr>
          <w:rStyle w:val="Emphasis"/>
        </w:rPr>
        <w:t>unpredictability</w:t>
      </w:r>
      <w:r w:rsidRPr="00C76241">
        <w:rPr>
          <w:rStyle w:val="StyleUnderline"/>
        </w:rPr>
        <w:t xml:space="preserve"> and </w:t>
      </w:r>
      <w:r w:rsidRPr="00C76241">
        <w:rPr>
          <w:rStyle w:val="Emphasis"/>
        </w:rPr>
        <w:t>potential unfairness</w:t>
      </w:r>
      <w:r w:rsidRPr="00C76241">
        <w:rPr>
          <w:sz w:val="16"/>
        </w:rPr>
        <w:t xml:space="preserve"> depending on the vagaries and philosophy of the administration in power. </w:t>
      </w:r>
      <w:r w:rsidRPr="00C76241">
        <w:rPr>
          <w:rStyle w:val="StyleUnderline"/>
        </w:rPr>
        <w:t>Some agencies may</w:t>
      </w:r>
      <w:r w:rsidRPr="00C76241">
        <w:rPr>
          <w:sz w:val="16"/>
        </w:rPr>
        <w:t xml:space="preserve"> even </w:t>
      </w:r>
      <w:r w:rsidRPr="00C76241">
        <w:rPr>
          <w:rStyle w:val="StyleUnderline"/>
        </w:rPr>
        <w:t>declare</w:t>
      </w:r>
      <w:r w:rsidRPr="00C76241">
        <w:rPr>
          <w:sz w:val="16"/>
        </w:rPr>
        <w:t xml:space="preserve"> that their </w:t>
      </w:r>
      <w:r w:rsidRPr="00C76241">
        <w:rPr>
          <w:rStyle w:val="StyleUnderline"/>
        </w:rPr>
        <w:t>decisions not to regulate</w:t>
      </w:r>
      <w:r w:rsidRPr="00C76241">
        <w:rPr>
          <w:sz w:val="16"/>
        </w:rPr>
        <w:t xml:space="preserve"> in a particular field </w:t>
      </w:r>
      <w:r w:rsidRPr="00C76241">
        <w:rPr>
          <w:rStyle w:val="StyleUnderline"/>
        </w:rPr>
        <w:t>are preemptive</w:t>
      </w:r>
      <w:r w:rsidRPr="00C76241">
        <w:rPr>
          <w:sz w:val="16"/>
        </w:rPr>
        <w:t xml:space="preserve"> and preclude state regulation of the same type.175 Shortly after President </w:t>
      </w:r>
      <w:r w:rsidRPr="00C76241">
        <w:rPr>
          <w:rStyle w:val="StyleUnderline"/>
        </w:rPr>
        <w:t>Obama</w:t>
      </w:r>
      <w:r w:rsidRPr="00C76241">
        <w:rPr>
          <w:sz w:val="16"/>
        </w:rPr>
        <w:t xml:space="preserve"> took office, he </w:t>
      </w:r>
      <w:r w:rsidRPr="00C76241">
        <w:rPr>
          <w:rStyle w:val="StyleUnderline"/>
        </w:rPr>
        <w:t xml:space="preserve">issued an executive memorandum </w:t>
      </w:r>
      <w:r w:rsidRPr="00C76241">
        <w:rPr>
          <w:rStyle w:val="Emphasis"/>
        </w:rPr>
        <w:t>expressly discouraging</w:t>
      </w:r>
      <w:r w:rsidRPr="00C76241">
        <w:rPr>
          <w:rStyle w:val="StyleUnderline"/>
        </w:rPr>
        <w:t xml:space="preserve"> federal agencies from attempts to preempt state law</w:t>
      </w:r>
      <w:r w:rsidRPr="00C76241">
        <w:rPr>
          <w:sz w:val="16"/>
        </w:rPr>
        <w:t xml:space="preserve"> except under special circumstances, thus overturning the policy of the previous administration.176</w:t>
      </w:r>
    </w:p>
    <w:p w14:paraId="3DE4CA93" w14:textId="77777777" w:rsidR="000031A0" w:rsidRPr="00C76241" w:rsidRDefault="000031A0" w:rsidP="000031A0">
      <w:pPr>
        <w:rPr>
          <w:sz w:val="16"/>
        </w:rPr>
      </w:pPr>
      <w:r w:rsidRPr="00C76241">
        <w:rPr>
          <w:rStyle w:val="StyleUnderline"/>
        </w:rPr>
        <w:t>Democratic ideals and opportunities for public involvement are</w:t>
      </w:r>
      <w:r w:rsidRPr="00C76241">
        <w:rPr>
          <w:sz w:val="16"/>
        </w:rPr>
        <w:t xml:space="preserve"> also </w:t>
      </w:r>
      <w:r w:rsidRPr="00C76241">
        <w:rPr>
          <w:rStyle w:val="StyleUnderline"/>
        </w:rPr>
        <w:t>important</w:t>
      </w:r>
      <w:r w:rsidRPr="00C76241">
        <w:rPr>
          <w:sz w:val="16"/>
        </w:rPr>
        <w:t xml:space="preserve"> in the contextual analysis. As discussed in Part II, </w:t>
      </w:r>
      <w:r w:rsidRPr="00C76241">
        <w:rPr>
          <w:rStyle w:val="StyleUnderline"/>
        </w:rPr>
        <w:t xml:space="preserve">public opinion has the potential to make or break an </w:t>
      </w:r>
      <w:r w:rsidRPr="00C76241">
        <w:rPr>
          <w:rStyle w:val="Emphasis"/>
        </w:rPr>
        <w:t>emerging technology</w:t>
      </w:r>
      <w:r w:rsidRPr="00C76241">
        <w:rPr>
          <w:sz w:val="16"/>
        </w:rPr>
        <w:t xml:space="preserve">, even if the technology is safe and its benefits far outweigh its risks.177 This means that </w:t>
      </w:r>
      <w:r w:rsidRPr="00C76241">
        <w:rPr>
          <w:rStyle w:val="StyleUnderline"/>
        </w:rPr>
        <w:t>regulators seeking to maximize societal benefits should</w:t>
      </w:r>
      <w:r w:rsidRPr="00C76241">
        <w:rPr>
          <w:sz w:val="16"/>
        </w:rPr>
        <w:t xml:space="preserve"> take </w:t>
      </w:r>
      <w:r w:rsidRPr="00C76241">
        <w:rPr>
          <w:rStyle w:val="StyleUnderline"/>
        </w:rPr>
        <w:t>care to involve the public</w:t>
      </w:r>
      <w:r w:rsidRPr="00C76241">
        <w:rPr>
          <w:sz w:val="16"/>
        </w:rPr>
        <w:t xml:space="preserve"> to the extent possible.</w:t>
      </w:r>
    </w:p>
    <w:p w14:paraId="0D3C4DA9" w14:textId="77777777" w:rsidR="000031A0" w:rsidRPr="00C76241" w:rsidRDefault="000031A0" w:rsidP="000031A0">
      <w:pPr>
        <w:rPr>
          <w:sz w:val="16"/>
        </w:rPr>
      </w:pPr>
      <w:r w:rsidRPr="00C76241">
        <w:rPr>
          <w:sz w:val="16"/>
        </w:rPr>
        <w:t xml:space="preserve">Consideration of democratic ideals should include an evaluation of whether Justice Brandeis‘s famous conception of </w:t>
      </w:r>
      <w:r w:rsidRPr="00C76241">
        <w:rPr>
          <w:rStyle w:val="StyleUnderline"/>
        </w:rPr>
        <w:t>the states as ―laboratories‖ holds purchase as related to the regulation</w:t>
      </w:r>
      <w:r w:rsidRPr="00C76241">
        <w:rPr>
          <w:sz w:val="16"/>
        </w:rPr>
        <w:t xml:space="preserve"> of a particular activity.178 In some cases, </w:t>
      </w:r>
      <w:r w:rsidRPr="00C76241">
        <w:rPr>
          <w:rStyle w:val="StyleUnderline"/>
        </w:rPr>
        <w:t xml:space="preserve">it may be advantageous to </w:t>
      </w:r>
      <w:r w:rsidRPr="00C76241">
        <w:rPr>
          <w:rStyle w:val="Emphasis"/>
        </w:rPr>
        <w:t>experiment</w:t>
      </w:r>
      <w:r w:rsidRPr="00C76241">
        <w:rPr>
          <w:rStyle w:val="StyleUnderline"/>
        </w:rPr>
        <w:t xml:space="preserve"> with different regulatory schemes to determine which one best fits a given emerging technology</w:t>
      </w:r>
      <w:r w:rsidRPr="00C76241">
        <w:rPr>
          <w:sz w:val="16"/>
        </w:rPr>
        <w:t>. But, in other situations, particularly those involving especially risky or dangerous emerging technologies, excessive experimentation may prove quite costly.</w:t>
      </w:r>
    </w:p>
    <w:p w14:paraId="5D7C0138" w14:textId="77777777" w:rsidR="000031A0" w:rsidRPr="00C76241" w:rsidRDefault="000031A0" w:rsidP="000031A0">
      <w:pPr>
        <w:rPr>
          <w:sz w:val="16"/>
        </w:rPr>
      </w:pPr>
      <w:r w:rsidRPr="00C76241">
        <w:rPr>
          <w:sz w:val="16"/>
        </w:rPr>
        <w:t xml:space="preserve">Second, this part of the analysis </w:t>
      </w:r>
      <w:r w:rsidRPr="00C76241">
        <w:rPr>
          <w:rStyle w:val="StyleUnderline"/>
        </w:rPr>
        <w:t>directly considers local preferences and respect for democratic ideals</w:t>
      </w:r>
      <w:r w:rsidRPr="00C76241">
        <w:rPr>
          <w:sz w:val="16"/>
        </w:rPr>
        <w:t>. When the citizens of a particular state or region express a strong interest in decentralized regulation of an emerging technology, that preference should be considered in the analysis. On the other hand, when citizens are unaware of an emerging technology, or especially when they are aware of and indifferent to it, the case for decentralized regulation on this ground disappears.</w:t>
      </w:r>
    </w:p>
    <w:p w14:paraId="79479D5A" w14:textId="77777777" w:rsidR="000031A0" w:rsidRPr="00C76241" w:rsidRDefault="000031A0" w:rsidP="000031A0">
      <w:pPr>
        <w:rPr>
          <w:sz w:val="16"/>
        </w:rPr>
      </w:pPr>
      <w:r w:rsidRPr="00C76241">
        <w:rPr>
          <w:sz w:val="16"/>
        </w:rPr>
        <w:t xml:space="preserve">Other </w:t>
      </w:r>
      <w:r w:rsidRPr="00C76241">
        <w:rPr>
          <w:rStyle w:val="StyleUnderline"/>
        </w:rPr>
        <w:t xml:space="preserve">features of the </w:t>
      </w:r>
      <w:r w:rsidRPr="00C76241">
        <w:rPr>
          <w:rStyle w:val="Emphasis"/>
        </w:rPr>
        <w:t>environmental federalism debate</w:t>
      </w:r>
      <w:r w:rsidRPr="00C76241">
        <w:rPr>
          <w:sz w:val="16"/>
        </w:rPr>
        <w:t xml:space="preserve"> may be </w:t>
      </w:r>
      <w:r w:rsidRPr="00C76241">
        <w:rPr>
          <w:rStyle w:val="Emphasis"/>
        </w:rPr>
        <w:t>relevant</w:t>
      </w:r>
      <w:r w:rsidRPr="00C76241">
        <w:rPr>
          <w:sz w:val="16"/>
        </w:rPr>
        <w:t xml:space="preserve"> in particular contexts, although one or more of them may sometimes be more difficult to analyze. For example, it will often be difficult to establish or refute that either centralization or decentralization has a legitimate claim to the moral high ground. Even Stewart conceded that some citizens would view his ―[p]yramids of [s]acrifice‖ as excessive or over-taxation.179</w:t>
      </w:r>
    </w:p>
    <w:p w14:paraId="4B6C87FF" w14:textId="77777777" w:rsidR="000031A0" w:rsidRPr="00366633" w:rsidRDefault="000031A0" w:rsidP="000031A0">
      <w:pPr>
        <w:rPr>
          <w:sz w:val="16"/>
        </w:rPr>
      </w:pPr>
      <w:r w:rsidRPr="00366633">
        <w:rPr>
          <w:sz w:val="16"/>
        </w:rPr>
        <w:t xml:space="preserve">In summary, decades of debate have led to little or no consensus, and there are many reasons to avoid conclusive determinations about the suitability of federal or state regulation. One overarching phenomenon is the changing political and historical contexts in which agencies operate. As William Buzbee has pointed out, </w:t>
      </w:r>
      <w:r w:rsidRPr="00C76241">
        <w:rPr>
          <w:rStyle w:val="StyleUnderline"/>
        </w:rPr>
        <w:t>many existing analyses have</w:t>
      </w:r>
      <w:r w:rsidRPr="00366633">
        <w:rPr>
          <w:sz w:val="16"/>
        </w:rPr>
        <w:t xml:space="preserve"> perhaps </w:t>
      </w:r>
      <w:r w:rsidRPr="00C76241">
        <w:rPr>
          <w:rStyle w:val="StyleUnderline"/>
        </w:rPr>
        <w:t>improperly focused on ―‗</w:t>
      </w:r>
      <w:r w:rsidRPr="00C76241">
        <w:rPr>
          <w:rStyle w:val="Emphasis"/>
        </w:rPr>
        <w:t>snapshot</w:t>
      </w:r>
      <w:r w:rsidRPr="00366633">
        <w:rPr>
          <w:sz w:val="16"/>
          <w:szCs w:val="16"/>
        </w:rPr>
        <w:t>‘‖ ca</w:t>
      </w:r>
      <w:r w:rsidRPr="00366633">
        <w:rPr>
          <w:sz w:val="16"/>
        </w:rPr>
        <w:t xml:space="preserve">ses of federalism concerns, </w:t>
      </w:r>
      <w:r w:rsidRPr="00C76241">
        <w:rPr>
          <w:rStyle w:val="StyleUnderline"/>
        </w:rPr>
        <w:t>but state and federal actions are</w:t>
      </w:r>
      <w:r w:rsidRPr="00366633">
        <w:rPr>
          <w:sz w:val="16"/>
        </w:rPr>
        <w:t xml:space="preserve"> in reality </w:t>
      </w:r>
      <w:r w:rsidRPr="00C76241">
        <w:rPr>
          <w:rStyle w:val="Emphasis"/>
        </w:rPr>
        <w:t>ever-changing</w:t>
      </w:r>
      <w:r w:rsidRPr="00366633">
        <w:rPr>
          <w:sz w:val="16"/>
        </w:rPr>
        <w:t xml:space="preserve">.180 Federal and state </w:t>
      </w:r>
      <w:r w:rsidRPr="00C76241">
        <w:rPr>
          <w:rStyle w:val="StyleUnderline"/>
        </w:rPr>
        <w:t>regulators constantly interact and change behaviors in response to changing scientific consensus and</w:t>
      </w:r>
      <w:r w:rsidRPr="00366633">
        <w:rPr>
          <w:sz w:val="16"/>
        </w:rPr>
        <w:t xml:space="preserve"> to changing </w:t>
      </w:r>
      <w:r w:rsidRPr="00C76241">
        <w:rPr>
          <w:rStyle w:val="StyleUnderline"/>
        </w:rPr>
        <w:t>political realities</w:t>
      </w:r>
      <w:r w:rsidRPr="00366633">
        <w:rPr>
          <w:sz w:val="16"/>
        </w:rPr>
        <w:t xml:space="preserve">.181 Thus, Buzbee concludes, </w:t>
      </w:r>
      <w:r w:rsidRPr="00C76241">
        <w:rPr>
          <w:rStyle w:val="Emphasis"/>
        </w:rPr>
        <w:t>environmental regulatory efforts</w:t>
      </w:r>
      <w:r w:rsidRPr="00366633">
        <w:rPr>
          <w:sz w:val="16"/>
        </w:rPr>
        <w:t xml:space="preserve"> ―</w:t>
      </w:r>
      <w:r w:rsidRPr="00C76241">
        <w:rPr>
          <w:rStyle w:val="StyleUnderline"/>
        </w:rPr>
        <w:t>must be examined with [respect] to their historical context</w:t>
      </w:r>
      <w:r w:rsidRPr="00366633">
        <w:rPr>
          <w:sz w:val="16"/>
        </w:rPr>
        <w:t xml:space="preserve">.‖ 182 </w:t>
      </w:r>
      <w:r w:rsidRPr="00C76241">
        <w:rPr>
          <w:rStyle w:val="StyleUnderline"/>
        </w:rPr>
        <w:t>Patterns</w:t>
      </w:r>
      <w:r w:rsidRPr="00366633">
        <w:rPr>
          <w:sz w:val="16"/>
        </w:rPr>
        <w:t xml:space="preserve"> of environmental regulation </w:t>
      </w:r>
      <w:r w:rsidRPr="00C76241">
        <w:rPr>
          <w:rStyle w:val="StyleUnderline"/>
        </w:rPr>
        <w:t>should also be examined in the context of changing presidential administrations</w:t>
      </w:r>
      <w:r w:rsidRPr="00366633">
        <w:rPr>
          <w:sz w:val="16"/>
        </w:rPr>
        <w:t>. The beginning of the attacks on Stewart‘s ideas took place in the early to middle 1980s when scholars began to notice that in some instances, individual state governments were becoming more environmentally protective than the federal government.183 One possible explanation for this is the advent of the Reagan administration. Due in part to changing historical circumstances like these, I believe it is impossible to conclude that regulation by either the federal government or the states is always superior, no matter whether the metric for success is environmental protection or industrial development.</w:t>
      </w:r>
    </w:p>
    <w:p w14:paraId="1DAA16AF" w14:textId="77777777" w:rsidR="000031A0" w:rsidRPr="00366633" w:rsidRDefault="000031A0" w:rsidP="000031A0">
      <w:pPr>
        <w:rPr>
          <w:sz w:val="16"/>
        </w:rPr>
      </w:pPr>
      <w:r w:rsidRPr="00366633">
        <w:rPr>
          <w:rStyle w:val="StyleUnderline"/>
        </w:rPr>
        <w:t>The contextual analysis is</w:t>
      </w:r>
      <w:r w:rsidRPr="00366633">
        <w:rPr>
          <w:sz w:val="16"/>
        </w:rPr>
        <w:t xml:space="preserve"> one potential </w:t>
      </w:r>
      <w:r w:rsidRPr="00366633">
        <w:rPr>
          <w:rStyle w:val="StyleUnderline"/>
        </w:rPr>
        <w:t>way around the debate</w:t>
      </w:r>
      <w:r w:rsidRPr="00366633">
        <w:rPr>
          <w:sz w:val="16"/>
        </w:rPr>
        <w:t xml:space="preserve">. And yet by their very nature, </w:t>
      </w:r>
      <w:r w:rsidRPr="00366633">
        <w:rPr>
          <w:rStyle w:val="Emphasis"/>
        </w:rPr>
        <w:t>emerging technologies</w:t>
      </w:r>
      <w:r w:rsidRPr="00366633">
        <w:rPr>
          <w:rStyle w:val="StyleUnderline"/>
        </w:rPr>
        <w:t xml:space="preserve"> (including </w:t>
      </w:r>
      <w:r w:rsidRPr="00366633">
        <w:rPr>
          <w:rStyle w:val="Emphasis"/>
        </w:rPr>
        <w:t>nanotechnology</w:t>
      </w:r>
      <w:r w:rsidRPr="00366633">
        <w:rPr>
          <w:rStyle w:val="StyleUnderline"/>
        </w:rPr>
        <w:t xml:space="preserve">) present special challenges for </w:t>
      </w:r>
      <w:r w:rsidRPr="00366633">
        <w:rPr>
          <w:rStyle w:val="Emphasis"/>
        </w:rPr>
        <w:t>environmental regulators</w:t>
      </w:r>
      <w:r w:rsidRPr="00366633">
        <w:rPr>
          <w:rStyle w:val="StyleUnderline"/>
        </w:rPr>
        <w:t xml:space="preserve"> that conventional technologies do not</w:t>
      </w:r>
      <w:r w:rsidRPr="00366633">
        <w:rPr>
          <w:sz w:val="16"/>
        </w:rPr>
        <w:t>. In the next Part, the paper lays the foundation for the contextual analysis of nanotechnology by discussing emerging technologies generally and lessons that can be learned from previous attempts to regulate them.</w:t>
      </w:r>
    </w:p>
    <w:p w14:paraId="2134F145" w14:textId="77777777" w:rsidR="000031A0" w:rsidRPr="00366633" w:rsidRDefault="000031A0" w:rsidP="000031A0">
      <w:pPr>
        <w:rPr>
          <w:sz w:val="16"/>
        </w:rPr>
      </w:pPr>
      <w:r w:rsidRPr="00366633">
        <w:rPr>
          <w:sz w:val="16"/>
        </w:rPr>
        <w:t xml:space="preserve">II. </w:t>
      </w:r>
      <w:r w:rsidRPr="00366633">
        <w:rPr>
          <w:rStyle w:val="Emphasis"/>
        </w:rPr>
        <w:t>REGULATION OF EMERGING TECHNOLOGIES</w:t>
      </w:r>
    </w:p>
    <w:p w14:paraId="0718B8AA" w14:textId="77777777" w:rsidR="000031A0" w:rsidRPr="00366633" w:rsidRDefault="000031A0" w:rsidP="000031A0">
      <w:pPr>
        <w:rPr>
          <w:sz w:val="16"/>
        </w:rPr>
      </w:pPr>
      <w:r w:rsidRPr="00366633">
        <w:rPr>
          <w:sz w:val="16"/>
        </w:rPr>
        <w:t xml:space="preserve">Some scholars contend that </w:t>
      </w:r>
      <w:r w:rsidRPr="00366633">
        <w:rPr>
          <w:rStyle w:val="StyleUnderline"/>
        </w:rPr>
        <w:t xml:space="preserve">to </w:t>
      </w:r>
      <w:r w:rsidRPr="00366633">
        <w:rPr>
          <w:rStyle w:val="Emphasis"/>
        </w:rPr>
        <w:t>optimize</w:t>
      </w:r>
      <w:r w:rsidRPr="00366633">
        <w:rPr>
          <w:rStyle w:val="StyleUnderline"/>
        </w:rPr>
        <w:t xml:space="preserve"> future regulation of emerging technologies</w:t>
      </w:r>
      <w:r w:rsidRPr="00366633">
        <w:rPr>
          <w:sz w:val="16"/>
        </w:rPr>
        <w:t xml:space="preserve">, we should look to lessons learned in the past.184 Others believe that </w:t>
      </w:r>
      <w:r w:rsidRPr="00366633">
        <w:rPr>
          <w:rStyle w:val="StyleUnderline"/>
        </w:rPr>
        <w:t xml:space="preserve">the </w:t>
      </w:r>
      <w:r w:rsidRPr="00366633">
        <w:rPr>
          <w:rStyle w:val="Emphasis"/>
        </w:rPr>
        <w:t>variability</w:t>
      </w:r>
      <w:r w:rsidRPr="00366633">
        <w:rPr>
          <w:rStyle w:val="StyleUnderline"/>
        </w:rPr>
        <w:t xml:space="preserve"> and </w:t>
      </w:r>
      <w:r w:rsidRPr="00366633">
        <w:rPr>
          <w:rStyle w:val="Emphasis"/>
        </w:rPr>
        <w:t>uncertainty</w:t>
      </w:r>
      <w:r w:rsidRPr="00366633">
        <w:rPr>
          <w:rStyle w:val="StyleUnderline"/>
        </w:rPr>
        <w:t xml:space="preserve"> inherent in emerging technologies </w:t>
      </w:r>
      <w:r w:rsidRPr="00366633">
        <w:rPr>
          <w:rStyle w:val="Emphasis"/>
        </w:rPr>
        <w:t>limits the value of governance</w:t>
      </w:r>
      <w:r w:rsidRPr="00366633">
        <w:rPr>
          <w:rStyle w:val="StyleUnderline"/>
        </w:rPr>
        <w:t xml:space="preserve"> structures developed based on </w:t>
      </w:r>
      <w:r w:rsidRPr="00366633">
        <w:rPr>
          <w:rStyle w:val="Emphasis"/>
        </w:rPr>
        <w:t>past experiences</w:t>
      </w:r>
      <w:r w:rsidRPr="00366633">
        <w:rPr>
          <w:sz w:val="16"/>
        </w:rPr>
        <w:t xml:space="preserve">.185 If the latter view is true—and this article contends that it is— then it provides further evidence that </w:t>
      </w:r>
      <w:r w:rsidRPr="00366633">
        <w:rPr>
          <w:rStyle w:val="StyleUnderline"/>
        </w:rPr>
        <w:t xml:space="preserve">a monolithic </w:t>
      </w:r>
      <w:r w:rsidRPr="00366633">
        <w:rPr>
          <w:rStyle w:val="Emphasis"/>
        </w:rPr>
        <w:t>centralized</w:t>
      </w:r>
      <w:r w:rsidRPr="00366633">
        <w:rPr>
          <w:sz w:val="16"/>
        </w:rPr>
        <w:t xml:space="preserve"> or decentralized </w:t>
      </w:r>
      <w:r w:rsidRPr="00366633">
        <w:rPr>
          <w:rStyle w:val="StyleUnderline"/>
        </w:rPr>
        <w:t>approach</w:t>
      </w:r>
      <w:r w:rsidRPr="00366633">
        <w:rPr>
          <w:sz w:val="16"/>
        </w:rPr>
        <w:t xml:space="preserve"> to environmental regulation </w:t>
      </w:r>
      <w:r w:rsidRPr="00366633">
        <w:rPr>
          <w:rStyle w:val="StyleUnderline"/>
        </w:rPr>
        <w:t>cannot always be optimal</w:t>
      </w:r>
      <w:r w:rsidRPr="00366633">
        <w:rPr>
          <w:sz w:val="16"/>
        </w:rPr>
        <w:t xml:space="preserve">. In contrast, </w:t>
      </w:r>
      <w:r w:rsidRPr="00366633">
        <w:rPr>
          <w:rStyle w:val="StyleUnderline"/>
        </w:rPr>
        <w:t xml:space="preserve">a contextual approach has the </w:t>
      </w:r>
      <w:r w:rsidRPr="00366633">
        <w:rPr>
          <w:rStyle w:val="Emphasis"/>
        </w:rPr>
        <w:t>flexibility</w:t>
      </w:r>
      <w:r w:rsidRPr="00366633">
        <w:rPr>
          <w:sz w:val="16"/>
        </w:rPr>
        <w:t xml:space="preserve"> to take into account the nuances associated </w:t>
      </w:r>
      <w:r w:rsidRPr="00366633">
        <w:rPr>
          <w:rStyle w:val="StyleUnderline"/>
        </w:rPr>
        <w:t>with differing emerging technologies</w:t>
      </w:r>
      <w:r w:rsidRPr="00366633">
        <w:rPr>
          <w:sz w:val="16"/>
        </w:rPr>
        <w:t>. Before reaching that conclusion, however, this article will explore the nature of emerging technologies and the lessons we might learn from past regulation.</w:t>
      </w:r>
    </w:p>
    <w:p w14:paraId="5A710801" w14:textId="77777777" w:rsidR="000031A0" w:rsidRPr="00366633" w:rsidRDefault="000031A0" w:rsidP="000031A0">
      <w:pPr>
        <w:rPr>
          <w:sz w:val="16"/>
        </w:rPr>
      </w:pPr>
      <w:r w:rsidRPr="00366633">
        <w:rPr>
          <w:rStyle w:val="StyleUnderline"/>
        </w:rPr>
        <w:t>Every day brings new technological innovations</w:t>
      </w:r>
      <w:r w:rsidRPr="00366633">
        <w:rPr>
          <w:sz w:val="16"/>
        </w:rPr>
        <w:t>. The wheel of society‘s ingenuity never stops turning. Gregory Mandel describes the march of progress:</w:t>
      </w:r>
    </w:p>
    <w:p w14:paraId="3D4CFBAF" w14:textId="77777777" w:rsidR="000031A0" w:rsidRPr="00366633" w:rsidRDefault="000031A0" w:rsidP="000031A0">
      <w:pPr>
        <w:rPr>
          <w:sz w:val="16"/>
        </w:rPr>
      </w:pPr>
      <w:r w:rsidRPr="00366633">
        <w:rPr>
          <w:rStyle w:val="StyleUnderline"/>
        </w:rPr>
        <w:t>A wondrous range of emerging technologies</w:t>
      </w:r>
      <w:r w:rsidRPr="00366633">
        <w:rPr>
          <w:sz w:val="16"/>
        </w:rPr>
        <w:t xml:space="preserve"> are expected to </w:t>
      </w:r>
      <w:r w:rsidRPr="00366633">
        <w:rPr>
          <w:rStyle w:val="StyleUnderline"/>
        </w:rPr>
        <w:t xml:space="preserve">transform society. </w:t>
      </w:r>
      <w:r w:rsidRPr="00366633">
        <w:rPr>
          <w:rStyle w:val="Emphasis"/>
        </w:rPr>
        <w:t>Biotechnology</w:t>
      </w:r>
      <w:r w:rsidRPr="00366633">
        <w:rPr>
          <w:rStyle w:val="StyleUnderline"/>
        </w:rPr>
        <w:t xml:space="preserve">, </w:t>
      </w:r>
      <w:r w:rsidRPr="00366633">
        <w:rPr>
          <w:rStyle w:val="Emphasis"/>
        </w:rPr>
        <w:t>nanotechnology</w:t>
      </w:r>
      <w:r w:rsidRPr="00366633">
        <w:rPr>
          <w:rStyle w:val="StyleUnderline"/>
        </w:rPr>
        <w:t xml:space="preserve">, and </w:t>
      </w:r>
      <w:r w:rsidRPr="00366633">
        <w:rPr>
          <w:rStyle w:val="Emphasis"/>
        </w:rPr>
        <w:t>synthetic biology</w:t>
      </w:r>
      <w:r w:rsidRPr="00366633">
        <w:rPr>
          <w:sz w:val="16"/>
        </w:rPr>
        <w:t xml:space="preserve">, to name a few, are anticipated to </w:t>
      </w:r>
      <w:r w:rsidRPr="00366633">
        <w:rPr>
          <w:rStyle w:val="Emphasis"/>
        </w:rPr>
        <w:t>revolutionize</w:t>
      </w:r>
      <w:r w:rsidRPr="00366633">
        <w:rPr>
          <w:rStyle w:val="StyleUnderline"/>
        </w:rPr>
        <w:t xml:space="preserve"> fields</w:t>
      </w:r>
      <w:r w:rsidRPr="00366633">
        <w:rPr>
          <w:sz w:val="16"/>
        </w:rPr>
        <w:t xml:space="preserve"> as diverse as health care, agriculture, and energy. These </w:t>
      </w:r>
      <w:r w:rsidRPr="00366633">
        <w:rPr>
          <w:rStyle w:val="StyleUnderline"/>
        </w:rPr>
        <w:t xml:space="preserve">innovations may produce </w:t>
      </w:r>
      <w:r w:rsidRPr="00366633">
        <w:rPr>
          <w:rStyle w:val="Emphasis"/>
        </w:rPr>
        <w:t>wonder drugs</w:t>
      </w:r>
      <w:r w:rsidRPr="00366633">
        <w:rPr>
          <w:sz w:val="16"/>
        </w:rPr>
        <w:t xml:space="preserve"> that target and destroy cancerous tumors, energy generation that </w:t>
      </w:r>
      <w:r w:rsidRPr="00366633">
        <w:rPr>
          <w:rStyle w:val="StyleUnderline"/>
        </w:rPr>
        <w:t>reduces greenhouse gas emissions</w:t>
      </w:r>
      <w:r w:rsidRPr="00366633">
        <w:rPr>
          <w:sz w:val="16"/>
        </w:rPr>
        <w:t xml:space="preserve">, and molecular machines that </w:t>
      </w:r>
      <w:r w:rsidRPr="00366633">
        <w:rPr>
          <w:rStyle w:val="StyleUnderline"/>
        </w:rPr>
        <w:t>manufacture products cheaply</w:t>
      </w:r>
      <w:r w:rsidRPr="00366633">
        <w:rPr>
          <w:sz w:val="16"/>
        </w:rPr>
        <w:t xml:space="preserve">, cleanly, </w:t>
      </w:r>
      <w:r w:rsidRPr="00366633">
        <w:rPr>
          <w:rStyle w:val="StyleUnderline"/>
        </w:rPr>
        <w:t xml:space="preserve">and without waste. On the </w:t>
      </w:r>
      <w:r w:rsidRPr="00366633">
        <w:rPr>
          <w:rStyle w:val="Emphasis"/>
        </w:rPr>
        <w:t>darker</w:t>
      </w:r>
      <w:r w:rsidRPr="00366633">
        <w:rPr>
          <w:rStyle w:val="StyleUnderline"/>
        </w:rPr>
        <w:t xml:space="preserve"> side</w:t>
      </w:r>
      <w:r w:rsidRPr="00366633">
        <w:rPr>
          <w:sz w:val="16"/>
        </w:rPr>
        <w:t xml:space="preserve">, these </w:t>
      </w:r>
      <w:r w:rsidRPr="00366633">
        <w:rPr>
          <w:rStyle w:val="StyleUnderline"/>
        </w:rPr>
        <w:t>technologies</w:t>
      </w:r>
      <w:r w:rsidRPr="00366633">
        <w:rPr>
          <w:sz w:val="16"/>
        </w:rPr>
        <w:t xml:space="preserve"> also </w:t>
      </w:r>
      <w:r w:rsidRPr="00366633">
        <w:rPr>
          <w:rStyle w:val="StyleUnderline"/>
        </w:rPr>
        <w:t>could produce toxic substances</w:t>
      </w:r>
      <w:r w:rsidRPr="00366633">
        <w:rPr>
          <w:sz w:val="16"/>
        </w:rPr>
        <w:t xml:space="preserve"> that cause cancer, new organisms that </w:t>
      </w:r>
      <w:r w:rsidRPr="00366633">
        <w:rPr>
          <w:rStyle w:val="Emphasis"/>
        </w:rPr>
        <w:t>disrupt</w:t>
      </w:r>
      <w:r w:rsidRPr="00366633">
        <w:rPr>
          <w:rStyle w:val="StyleUnderline"/>
        </w:rPr>
        <w:t xml:space="preserve"> ecosystems, or </w:t>
      </w:r>
      <w:r w:rsidRPr="00366633">
        <w:rPr>
          <w:rStyle w:val="Emphasis"/>
        </w:rPr>
        <w:t>self-replicating robots</w:t>
      </w:r>
      <w:r w:rsidRPr="00366633">
        <w:rPr>
          <w:rStyle w:val="StyleUnderline"/>
        </w:rPr>
        <w:t xml:space="preserve"> that wreak </w:t>
      </w:r>
      <w:r w:rsidRPr="00366633">
        <w:rPr>
          <w:rStyle w:val="Emphasis"/>
        </w:rPr>
        <w:t>havoc</w:t>
      </w:r>
      <w:r w:rsidRPr="00366633">
        <w:rPr>
          <w:sz w:val="16"/>
        </w:rPr>
        <w:t>.186</w:t>
      </w:r>
    </w:p>
    <w:p w14:paraId="4D6042F0" w14:textId="77777777" w:rsidR="000031A0" w:rsidRDefault="000031A0" w:rsidP="000031A0">
      <w:pPr>
        <w:pStyle w:val="Heading4"/>
      </w:pPr>
      <w:r>
        <w:t>Only decentralized state regulatory schemes foster durable emerging tech regulation.</w:t>
      </w:r>
    </w:p>
    <w:p w14:paraId="00F4CD47" w14:textId="77777777" w:rsidR="000031A0" w:rsidRPr="0010630A" w:rsidRDefault="000031A0" w:rsidP="000031A0">
      <w:r w:rsidRPr="0010630A">
        <w:rPr>
          <w:rStyle w:val="Style13ptBold"/>
        </w:rPr>
        <w:t>Strifling ’11</w:t>
      </w:r>
      <w:r>
        <w:t xml:space="preserve"> [David A.; </w:t>
      </w:r>
      <w:r w:rsidRPr="0010630A">
        <w:t>Freedman Fellow, Temple University Beasley School of Law</w:t>
      </w:r>
      <w:r>
        <w:t>; “</w:t>
      </w:r>
      <w:r w:rsidRPr="0010630A">
        <w:t>Environmental Federalism and Effective Regulation of Nanotechnology</w:t>
      </w:r>
      <w:r>
        <w:t xml:space="preserve">”; 2011; </w:t>
      </w:r>
      <w:r w:rsidRPr="0010630A">
        <w:t>Vol. 2010, No. 4</w:t>
      </w:r>
      <w:r>
        <w:t xml:space="preserve">; </w:t>
      </w:r>
      <w:r w:rsidRPr="0010630A">
        <w:t>Michigan State Law Review</w:t>
      </w:r>
      <w:r>
        <w:t xml:space="preserve">; </w:t>
      </w:r>
      <w:hyperlink r:id="rId77" w:history="1">
        <w:r w:rsidRPr="00C57C4E">
          <w:rPr>
            <w:rStyle w:val="Hyperlink"/>
          </w:rPr>
          <w:t>https://ssrn.com/abstract=1911000</w:t>
        </w:r>
      </w:hyperlink>
      <w:r>
        <w:t>; Accessed 6/24/21; NT]</w:t>
      </w:r>
    </w:p>
    <w:p w14:paraId="4A73D956" w14:textId="77777777" w:rsidR="000031A0" w:rsidRPr="00366633" w:rsidRDefault="000031A0" w:rsidP="000031A0">
      <w:pPr>
        <w:rPr>
          <w:sz w:val="16"/>
        </w:rPr>
      </w:pPr>
      <w:r w:rsidRPr="00366633">
        <w:rPr>
          <w:sz w:val="16"/>
        </w:rPr>
        <w:t xml:space="preserve">However, other </w:t>
      </w:r>
      <w:r w:rsidRPr="00366633">
        <w:rPr>
          <w:rStyle w:val="StyleUnderline"/>
        </w:rPr>
        <w:t>assessments of</w:t>
      </w:r>
      <w:r w:rsidRPr="00366633">
        <w:rPr>
          <w:sz w:val="16"/>
        </w:rPr>
        <w:t xml:space="preserve"> these </w:t>
      </w:r>
      <w:r w:rsidRPr="00366633">
        <w:rPr>
          <w:rStyle w:val="StyleUnderline"/>
        </w:rPr>
        <w:t xml:space="preserve">existing schemes have concluded that </w:t>
      </w:r>
      <w:r w:rsidRPr="00366633">
        <w:rPr>
          <w:rStyle w:val="Emphasis"/>
        </w:rPr>
        <w:t>existing federal regulatory schemes</w:t>
      </w:r>
      <w:r w:rsidRPr="00366633">
        <w:rPr>
          <w:rStyle w:val="StyleUnderline"/>
        </w:rPr>
        <w:t xml:space="preserve"> are </w:t>
      </w:r>
      <w:r w:rsidRPr="00366633">
        <w:rPr>
          <w:rStyle w:val="Emphasis"/>
        </w:rPr>
        <w:t>inadequate</w:t>
      </w:r>
      <w:r w:rsidRPr="00366633">
        <w:rPr>
          <w:rStyle w:val="StyleUnderline"/>
        </w:rPr>
        <w:t xml:space="preserve"> to assess and respond to</w:t>
      </w:r>
      <w:r w:rsidRPr="00366633">
        <w:rPr>
          <w:sz w:val="16"/>
        </w:rPr>
        <w:t xml:space="preserve"> the </w:t>
      </w:r>
      <w:r w:rsidRPr="00366633">
        <w:rPr>
          <w:rStyle w:val="StyleUnderline"/>
        </w:rPr>
        <w:t xml:space="preserve">prospective </w:t>
      </w:r>
      <w:r w:rsidRPr="00366633">
        <w:rPr>
          <w:rStyle w:val="Emphasis"/>
        </w:rPr>
        <w:t>risks</w:t>
      </w:r>
      <w:r w:rsidRPr="00366633">
        <w:rPr>
          <w:rStyle w:val="StyleUnderline"/>
        </w:rPr>
        <w:t xml:space="preserve"> posed by nanotechnology</w:t>
      </w:r>
      <w:r w:rsidRPr="00366633">
        <w:rPr>
          <w:sz w:val="16"/>
        </w:rPr>
        <w:t xml:space="preserve">.278 </w:t>
      </w:r>
      <w:r w:rsidRPr="00366633">
        <w:rPr>
          <w:rStyle w:val="StyleUnderline"/>
        </w:rPr>
        <w:t>Significant regulatory coverage gaps (and</w:t>
      </w:r>
      <w:r w:rsidRPr="00366633">
        <w:rPr>
          <w:sz w:val="16"/>
        </w:rPr>
        <w:t xml:space="preserve"> in some cases, </w:t>
      </w:r>
      <w:r w:rsidRPr="00366633">
        <w:rPr>
          <w:rStyle w:val="Emphasis"/>
        </w:rPr>
        <w:t>gulfs</w:t>
      </w:r>
      <w:r w:rsidRPr="00366633">
        <w:rPr>
          <w:sz w:val="16"/>
        </w:rPr>
        <w:t xml:space="preserve">) would </w:t>
      </w:r>
      <w:r w:rsidRPr="00366633">
        <w:rPr>
          <w:rStyle w:val="StyleUnderline"/>
        </w:rPr>
        <w:t>manifest upon any effort to use existing federal regulatory authority,</w:t>
      </w:r>
      <w:r w:rsidRPr="00366633">
        <w:rPr>
          <w:sz w:val="16"/>
        </w:rPr>
        <w:t xml:space="preserve"> and only that authority, </w:t>
      </w:r>
      <w:r w:rsidRPr="00366633">
        <w:rPr>
          <w:rStyle w:val="StyleUnderline"/>
        </w:rPr>
        <w:t>to regulate nanotechnology</w:t>
      </w:r>
      <w:r w:rsidRPr="00366633">
        <w:rPr>
          <w:sz w:val="16"/>
        </w:rPr>
        <w:t xml:space="preserve">.279 These </w:t>
      </w:r>
      <w:r w:rsidRPr="00366633">
        <w:rPr>
          <w:rStyle w:val="StyleUnderline"/>
        </w:rPr>
        <w:t>gaps</w:t>
      </w:r>
      <w:r w:rsidRPr="00366633">
        <w:rPr>
          <w:sz w:val="16"/>
        </w:rPr>
        <w:t xml:space="preserve"> can </w:t>
      </w:r>
      <w:r w:rsidRPr="00366633">
        <w:rPr>
          <w:rStyle w:val="StyleUnderline"/>
        </w:rPr>
        <w:t>take multiple forms</w:t>
      </w:r>
      <w:r w:rsidRPr="00366633">
        <w:rPr>
          <w:sz w:val="16"/>
        </w:rPr>
        <w:t xml:space="preserve">. For example, some </w:t>
      </w:r>
      <w:r w:rsidRPr="00366633">
        <w:rPr>
          <w:rStyle w:val="StyleUnderline"/>
        </w:rPr>
        <w:t>existing</w:t>
      </w:r>
      <w:r w:rsidRPr="00366633">
        <w:rPr>
          <w:sz w:val="16"/>
        </w:rPr>
        <w:t xml:space="preserve"> environmental </w:t>
      </w:r>
      <w:r w:rsidRPr="00366633">
        <w:rPr>
          <w:rStyle w:val="StyleUnderline"/>
        </w:rPr>
        <w:t>statutes</w:t>
      </w:r>
      <w:r w:rsidRPr="00366633">
        <w:rPr>
          <w:sz w:val="16"/>
        </w:rPr>
        <w:t xml:space="preserve"> (such as the Toxic Substances Control Act (TSCA) and the Resource Conservation and Recovery Act (RCRA)) </w:t>
      </w:r>
      <w:r w:rsidRPr="00366633">
        <w:rPr>
          <w:rStyle w:val="StyleUnderline"/>
        </w:rPr>
        <w:t>are triggered based on volume or mass</w:t>
      </w:r>
      <w:r w:rsidRPr="00366633">
        <w:rPr>
          <w:sz w:val="16"/>
        </w:rPr>
        <w:t xml:space="preserve">.280 Such measures are </w:t>
      </w:r>
      <w:r w:rsidRPr="00366633">
        <w:rPr>
          <w:rStyle w:val="StyleUnderline"/>
        </w:rPr>
        <w:t>inappropriate for nanotechnology regulation</w:t>
      </w:r>
      <w:r w:rsidRPr="00366633">
        <w:rPr>
          <w:sz w:val="16"/>
        </w:rPr>
        <w:t xml:space="preserve">.281 Alternatively, the fundamental </w:t>
      </w:r>
      <w:r w:rsidRPr="00366633">
        <w:rPr>
          <w:rStyle w:val="StyleUnderline"/>
        </w:rPr>
        <w:t>incapacity to detect and measure</w:t>
      </w:r>
      <w:r w:rsidRPr="00366633">
        <w:rPr>
          <w:sz w:val="16"/>
        </w:rPr>
        <w:t xml:space="preserve"> nanoscale </w:t>
      </w:r>
      <w:r w:rsidRPr="00366633">
        <w:rPr>
          <w:rStyle w:val="StyleUnderline"/>
        </w:rPr>
        <w:t>quantities</w:t>
      </w:r>
      <w:r w:rsidRPr="00366633">
        <w:rPr>
          <w:sz w:val="16"/>
        </w:rPr>
        <w:t xml:space="preserve"> will </w:t>
      </w:r>
      <w:r w:rsidRPr="00366633">
        <w:rPr>
          <w:rStyle w:val="StyleUnderline"/>
        </w:rPr>
        <w:t xml:space="preserve">make regulation </w:t>
      </w:r>
      <w:r w:rsidRPr="00366633">
        <w:rPr>
          <w:rStyle w:val="Emphasis"/>
        </w:rPr>
        <w:t>difficult</w:t>
      </w:r>
      <w:r w:rsidRPr="00366633">
        <w:rPr>
          <w:sz w:val="16"/>
        </w:rPr>
        <w:t xml:space="preserve">.282 In practice, </w:t>
      </w:r>
      <w:r w:rsidRPr="00366633">
        <w:rPr>
          <w:rStyle w:val="StyleUnderline"/>
        </w:rPr>
        <w:t xml:space="preserve">the experience of </w:t>
      </w:r>
      <w:r w:rsidRPr="00366633">
        <w:rPr>
          <w:rStyle w:val="Emphasis"/>
        </w:rPr>
        <w:t>state</w:t>
      </w:r>
      <w:r w:rsidRPr="00366633">
        <w:rPr>
          <w:sz w:val="16"/>
        </w:rPr>
        <w:t xml:space="preserve"> and local </w:t>
      </w:r>
      <w:r w:rsidRPr="00366633">
        <w:rPr>
          <w:rStyle w:val="StyleUnderline"/>
        </w:rPr>
        <w:t>regulators</w:t>
      </w:r>
      <w:r w:rsidRPr="00366633">
        <w:rPr>
          <w:sz w:val="16"/>
        </w:rPr>
        <w:t xml:space="preserve"> can ultimately </w:t>
      </w:r>
      <w:r w:rsidRPr="00366633">
        <w:rPr>
          <w:rStyle w:val="StyleUnderline"/>
        </w:rPr>
        <w:t>help</w:t>
      </w:r>
      <w:r w:rsidRPr="00366633">
        <w:rPr>
          <w:sz w:val="16"/>
        </w:rPr>
        <w:t xml:space="preserve"> the EPA </w:t>
      </w:r>
      <w:r w:rsidRPr="00366633">
        <w:rPr>
          <w:rStyle w:val="StyleUnderline"/>
        </w:rPr>
        <w:t>decide which regulatory authority works best</w:t>
      </w:r>
      <w:r w:rsidRPr="00366633">
        <w:rPr>
          <w:sz w:val="16"/>
        </w:rPr>
        <w:t>.</w:t>
      </w:r>
    </w:p>
    <w:p w14:paraId="59658917" w14:textId="77777777" w:rsidR="000031A0" w:rsidRPr="00366633" w:rsidRDefault="000031A0" w:rsidP="000031A0">
      <w:pPr>
        <w:rPr>
          <w:sz w:val="16"/>
        </w:rPr>
      </w:pPr>
      <w:r w:rsidRPr="00366633">
        <w:rPr>
          <w:sz w:val="16"/>
        </w:rPr>
        <w:t xml:space="preserve">The </w:t>
      </w:r>
      <w:r w:rsidRPr="00366633">
        <w:rPr>
          <w:rStyle w:val="StyleUnderline"/>
        </w:rPr>
        <w:t>discussion of potentially applicable federal statutes</w:t>
      </w:r>
      <w:r w:rsidRPr="00366633">
        <w:rPr>
          <w:sz w:val="16"/>
        </w:rPr>
        <w:t xml:space="preserve"> should </w:t>
      </w:r>
      <w:r w:rsidRPr="00366633">
        <w:rPr>
          <w:rStyle w:val="StyleUnderline"/>
        </w:rPr>
        <w:t xml:space="preserve">make clear that even if nanotechnology is regulated at a </w:t>
      </w:r>
      <w:r w:rsidRPr="00366633">
        <w:rPr>
          <w:rStyle w:val="Emphasis"/>
        </w:rPr>
        <w:t>centralized level</w:t>
      </w:r>
      <w:r w:rsidRPr="00366633">
        <w:rPr>
          <w:rStyle w:val="StyleUnderline"/>
        </w:rPr>
        <w:t xml:space="preserve">, coordination </w:t>
      </w:r>
      <w:r w:rsidRPr="00366633">
        <w:rPr>
          <w:rStyle w:val="Emphasis"/>
        </w:rPr>
        <w:t>difficulties</w:t>
      </w:r>
      <w:r w:rsidRPr="00366633">
        <w:rPr>
          <w:rStyle w:val="StyleUnderline"/>
        </w:rPr>
        <w:t xml:space="preserve"> will</w:t>
      </w:r>
      <w:r w:rsidRPr="00366633">
        <w:rPr>
          <w:sz w:val="16"/>
        </w:rPr>
        <w:t xml:space="preserve"> likely </w:t>
      </w:r>
      <w:r w:rsidRPr="00366633">
        <w:rPr>
          <w:rStyle w:val="StyleUnderline"/>
        </w:rPr>
        <w:t>arise because nanotechnology</w:t>
      </w:r>
      <w:r w:rsidRPr="00366633">
        <w:rPr>
          <w:sz w:val="16"/>
        </w:rPr>
        <w:t xml:space="preserve"> arguably </w:t>
      </w:r>
      <w:r w:rsidRPr="00366633">
        <w:rPr>
          <w:rStyle w:val="StyleUnderline"/>
        </w:rPr>
        <w:t>falls within the purview of</w:t>
      </w:r>
      <w:r w:rsidRPr="00366633">
        <w:rPr>
          <w:sz w:val="16"/>
        </w:rPr>
        <w:t xml:space="preserve"> a variety of </w:t>
      </w:r>
      <w:r w:rsidRPr="00366633">
        <w:rPr>
          <w:rStyle w:val="StyleUnderline"/>
        </w:rPr>
        <w:t>different statutes and different agencies</w:t>
      </w:r>
      <w:r w:rsidRPr="00366633">
        <w:rPr>
          <w:sz w:val="16"/>
        </w:rPr>
        <w:t xml:space="preserve">.283 Therefore, </w:t>
      </w:r>
      <w:r w:rsidRPr="00366633">
        <w:rPr>
          <w:rStyle w:val="StyleUnderline"/>
        </w:rPr>
        <w:t xml:space="preserve">centralized regulation </w:t>
      </w:r>
      <w:r w:rsidRPr="00366633">
        <w:rPr>
          <w:rStyle w:val="Emphasis"/>
        </w:rPr>
        <w:t>cannot be justified</w:t>
      </w:r>
      <w:r w:rsidRPr="00366633">
        <w:rPr>
          <w:sz w:val="16"/>
        </w:rPr>
        <w:t xml:space="preserve"> on the basis of improved coordination.</w:t>
      </w:r>
    </w:p>
    <w:p w14:paraId="27491C49" w14:textId="77777777" w:rsidR="000031A0" w:rsidRPr="00366633" w:rsidRDefault="000031A0" w:rsidP="000031A0">
      <w:pPr>
        <w:rPr>
          <w:sz w:val="16"/>
        </w:rPr>
      </w:pPr>
      <w:r w:rsidRPr="00366633">
        <w:rPr>
          <w:sz w:val="16"/>
        </w:rPr>
        <w:t xml:space="preserve">Similarly, </w:t>
      </w:r>
      <w:r w:rsidRPr="00366633">
        <w:rPr>
          <w:rStyle w:val="StyleUnderline"/>
        </w:rPr>
        <w:t>numerous emerging technology scholars</w:t>
      </w:r>
      <w:r w:rsidRPr="00366633">
        <w:rPr>
          <w:sz w:val="16"/>
        </w:rPr>
        <w:t xml:space="preserve"> have </w:t>
      </w:r>
      <w:r w:rsidRPr="00366633">
        <w:rPr>
          <w:rStyle w:val="Emphasis"/>
        </w:rPr>
        <w:t>stressed</w:t>
      </w:r>
      <w:r w:rsidRPr="00366633">
        <w:rPr>
          <w:rStyle w:val="StyleUnderline"/>
        </w:rPr>
        <w:t xml:space="preserve"> the need for an </w:t>
      </w:r>
      <w:r w:rsidRPr="00366633">
        <w:rPr>
          <w:rStyle w:val="Emphasis"/>
        </w:rPr>
        <w:t>adaptable scheme</w:t>
      </w:r>
      <w:r w:rsidRPr="00366633">
        <w:rPr>
          <w:rStyle w:val="StyleUnderline"/>
        </w:rPr>
        <w:t xml:space="preserve"> that can </w:t>
      </w:r>
      <w:r w:rsidRPr="00366633">
        <w:rPr>
          <w:rStyle w:val="Emphasis"/>
        </w:rPr>
        <w:t>identify</w:t>
      </w:r>
      <w:r w:rsidRPr="00366633">
        <w:rPr>
          <w:rStyle w:val="StyleUnderline"/>
        </w:rPr>
        <w:t xml:space="preserve"> and </w:t>
      </w:r>
      <w:r w:rsidRPr="00366633">
        <w:rPr>
          <w:rStyle w:val="Emphasis"/>
        </w:rPr>
        <w:t>fill</w:t>
      </w:r>
      <w:r w:rsidRPr="00366633">
        <w:rPr>
          <w:rStyle w:val="StyleUnderline"/>
        </w:rPr>
        <w:t xml:space="preserve"> regulatory </w:t>
      </w:r>
      <w:r w:rsidRPr="00366633">
        <w:rPr>
          <w:rStyle w:val="Emphasis"/>
        </w:rPr>
        <w:t>gaps</w:t>
      </w:r>
      <w:r w:rsidRPr="00366633">
        <w:rPr>
          <w:rStyle w:val="StyleUnderline"/>
        </w:rPr>
        <w:t xml:space="preserve"> as time passes and new discoveries and applications for the technology arise</w:t>
      </w:r>
      <w:r w:rsidRPr="00366633">
        <w:rPr>
          <w:sz w:val="16"/>
        </w:rPr>
        <w:t xml:space="preserve">.284 </w:t>
      </w:r>
      <w:r w:rsidRPr="00366633">
        <w:rPr>
          <w:rStyle w:val="StyleUnderline"/>
        </w:rPr>
        <w:t xml:space="preserve">A </w:t>
      </w:r>
      <w:r w:rsidRPr="00366633">
        <w:rPr>
          <w:rStyle w:val="Emphasis"/>
        </w:rPr>
        <w:t>unitary</w:t>
      </w:r>
      <w:r w:rsidRPr="00366633">
        <w:rPr>
          <w:rStyle w:val="StyleUnderline"/>
        </w:rPr>
        <w:t xml:space="preserve"> scheme</w:t>
      </w:r>
      <w:r w:rsidRPr="00366633">
        <w:rPr>
          <w:sz w:val="16"/>
        </w:rPr>
        <w:t xml:space="preserve"> across all jurisdictions </w:t>
      </w:r>
      <w:r w:rsidRPr="00366633">
        <w:rPr>
          <w:rStyle w:val="StyleUnderline"/>
        </w:rPr>
        <w:t>would</w:t>
      </w:r>
      <w:r w:rsidRPr="00366633">
        <w:rPr>
          <w:sz w:val="16"/>
        </w:rPr>
        <w:t xml:space="preserve"> likely </w:t>
      </w:r>
      <w:r w:rsidRPr="00366633">
        <w:rPr>
          <w:rStyle w:val="StyleUnderline"/>
        </w:rPr>
        <w:t xml:space="preserve">come with </w:t>
      </w:r>
      <w:r w:rsidRPr="00366633">
        <w:rPr>
          <w:rStyle w:val="Emphasis"/>
        </w:rPr>
        <w:t>decreased flexibility</w:t>
      </w:r>
      <w:r w:rsidRPr="00366633">
        <w:rPr>
          <w:sz w:val="16"/>
        </w:rPr>
        <w:t xml:space="preserve">, and some have argued that such an outcome is preferable because flexible regulation leads to power imbalances between concentrated corporate interests and diffuse public interests.285 On the other hand, </w:t>
      </w:r>
      <w:r w:rsidRPr="00366633">
        <w:rPr>
          <w:rStyle w:val="StyleUnderline"/>
        </w:rPr>
        <w:t>use of the states as</w:t>
      </w:r>
      <w:r w:rsidRPr="00366633">
        <w:rPr>
          <w:sz w:val="16"/>
        </w:rPr>
        <w:t xml:space="preserve"> ―</w:t>
      </w:r>
      <w:r w:rsidRPr="00366633">
        <w:rPr>
          <w:rStyle w:val="Emphasis"/>
        </w:rPr>
        <w:t>laboratories</w:t>
      </w:r>
      <w:r w:rsidRPr="00366633">
        <w:rPr>
          <w:sz w:val="16"/>
        </w:rPr>
        <w:t xml:space="preserve">‖ would </w:t>
      </w:r>
      <w:r w:rsidRPr="00366633">
        <w:rPr>
          <w:rStyle w:val="StyleUnderline"/>
        </w:rPr>
        <w:t>allow increased experimentation and</w:t>
      </w:r>
      <w:r w:rsidRPr="00366633">
        <w:rPr>
          <w:sz w:val="16"/>
        </w:rPr>
        <w:t xml:space="preserve">, perhaps, </w:t>
      </w:r>
      <w:r w:rsidRPr="00366633">
        <w:rPr>
          <w:rStyle w:val="StyleUnderline"/>
        </w:rPr>
        <w:t xml:space="preserve">increased </w:t>
      </w:r>
      <w:r w:rsidRPr="00366633">
        <w:rPr>
          <w:rStyle w:val="Emphasis"/>
        </w:rPr>
        <w:t>responsiveness</w:t>
      </w:r>
      <w:r w:rsidRPr="00366633">
        <w:rPr>
          <w:rStyle w:val="StyleUnderline"/>
        </w:rPr>
        <w:t xml:space="preserve"> to developments in the technology</w:t>
      </w:r>
      <w:r w:rsidRPr="00366633">
        <w:rPr>
          <w:sz w:val="16"/>
        </w:rPr>
        <w:t>.</w:t>
      </w:r>
    </w:p>
    <w:p w14:paraId="3ACEE9B2" w14:textId="77777777" w:rsidR="000031A0" w:rsidRDefault="000031A0" w:rsidP="000031A0">
      <w:r>
        <w:t xml:space="preserve">As noted above, </w:t>
      </w:r>
      <w:r w:rsidRPr="00366633">
        <w:t xml:space="preserve">the </w:t>
      </w:r>
      <w:r w:rsidRPr="00366633">
        <w:rPr>
          <w:rStyle w:val="StyleUnderline"/>
        </w:rPr>
        <w:t>scientific and technical knowledge gaps</w:t>
      </w:r>
      <w:r>
        <w:t xml:space="preserve"> will </w:t>
      </w:r>
      <w:r w:rsidRPr="00366633">
        <w:rPr>
          <w:rStyle w:val="StyleUnderline"/>
        </w:rPr>
        <w:t xml:space="preserve">make it </w:t>
      </w:r>
      <w:r w:rsidRPr="00366633">
        <w:rPr>
          <w:rStyle w:val="Emphasis"/>
        </w:rPr>
        <w:t>difficult</w:t>
      </w:r>
      <w:r w:rsidRPr="00366633">
        <w:rPr>
          <w:rStyle w:val="StyleUnderline"/>
        </w:rPr>
        <w:t xml:space="preserve"> to utilize</w:t>
      </w:r>
      <w:r w:rsidRPr="00366633">
        <w:t xml:space="preserve"> </w:t>
      </w:r>
      <w:r>
        <w:t xml:space="preserve">solely centralized </w:t>
      </w:r>
      <w:r w:rsidRPr="00366633">
        <w:rPr>
          <w:rStyle w:val="StyleUnderline"/>
        </w:rPr>
        <w:t>federal regulation to govern emerging technologies</w:t>
      </w:r>
      <w:r>
        <w:t>.286 Thi</w:t>
      </w:r>
      <w:r w:rsidRPr="00366633">
        <w:rPr>
          <w:rStyle w:val="StyleUnderline"/>
        </w:rPr>
        <w:t xml:space="preserve">s is especially true as to the lack of capacity to </w:t>
      </w:r>
      <w:r w:rsidRPr="00366633">
        <w:rPr>
          <w:rStyle w:val="Emphasis"/>
        </w:rPr>
        <w:t>monitor</w:t>
      </w:r>
      <w:r w:rsidRPr="00366633">
        <w:rPr>
          <w:rStyle w:val="StyleUnderline"/>
        </w:rPr>
        <w:t xml:space="preserve"> and </w:t>
      </w:r>
      <w:r w:rsidRPr="00366633">
        <w:rPr>
          <w:rStyle w:val="Emphasis"/>
        </w:rPr>
        <w:t>control</w:t>
      </w:r>
      <w:r w:rsidRPr="00366633">
        <w:rPr>
          <w:rStyle w:val="StyleUnderline"/>
        </w:rPr>
        <w:t xml:space="preserve"> emissions</w:t>
      </w:r>
      <w:r>
        <w:t xml:space="preserve">, traditionally a state function.287 On the other hand, </w:t>
      </w:r>
      <w:r w:rsidRPr="00366633">
        <w:rPr>
          <w:rStyle w:val="StyleUnderline"/>
        </w:rPr>
        <w:t>widespread involvement of states</w:t>
      </w:r>
      <w:r>
        <w:t xml:space="preserve"> and local governments </w:t>
      </w:r>
      <w:r w:rsidRPr="00366633">
        <w:rPr>
          <w:rStyle w:val="StyleUnderline"/>
        </w:rPr>
        <w:t xml:space="preserve">could generate </w:t>
      </w:r>
      <w:r w:rsidRPr="00366633">
        <w:rPr>
          <w:rStyle w:val="Emphasis"/>
        </w:rPr>
        <w:t>significant amounts of data</w:t>
      </w:r>
      <w:r w:rsidRPr="00366633">
        <w:rPr>
          <w:rStyle w:val="StyleUnderline"/>
        </w:rPr>
        <w:t xml:space="preserve"> and</w:t>
      </w:r>
      <w:r>
        <w:t xml:space="preserve"> help to fill these </w:t>
      </w:r>
      <w:r w:rsidRPr="00366633">
        <w:rPr>
          <w:rStyle w:val="Emphasis"/>
        </w:rPr>
        <w:t>knowledge gaps</w:t>
      </w:r>
      <w:r>
        <w:t>.</w:t>
      </w:r>
    </w:p>
    <w:p w14:paraId="2EE82EF3" w14:textId="77777777" w:rsidR="000031A0" w:rsidRPr="000C323A" w:rsidRDefault="000031A0" w:rsidP="000031A0">
      <w:pPr>
        <w:pStyle w:val="Heading4"/>
      </w:pPr>
      <w:r>
        <w:t>Emerging technologies threaten extinction absent immediate, flexible regulation.</w:t>
      </w:r>
    </w:p>
    <w:p w14:paraId="1C5DFF97" w14:textId="77777777" w:rsidR="000031A0" w:rsidRPr="00F35535" w:rsidRDefault="000031A0" w:rsidP="000031A0">
      <w:pPr>
        <w:rPr>
          <w:b/>
        </w:rPr>
      </w:pPr>
      <w:r w:rsidRPr="004C235A">
        <w:rPr>
          <w:rStyle w:val="Style13ptBold"/>
        </w:rPr>
        <w:t xml:space="preserve">Beckstead </w:t>
      </w:r>
      <w:r>
        <w:rPr>
          <w:rStyle w:val="Style13ptBold"/>
        </w:rPr>
        <w:t>and Ord ‘</w:t>
      </w:r>
      <w:r w:rsidRPr="00E439FE">
        <w:rPr>
          <w:rStyle w:val="Style13ptBold"/>
        </w:rPr>
        <w:t>14</w:t>
      </w:r>
      <w:r>
        <w:rPr>
          <w:b/>
        </w:rPr>
        <w:t xml:space="preserve"> </w:t>
      </w:r>
      <w:r>
        <w:t xml:space="preserve">[Nick; Former </w:t>
      </w:r>
      <w:r w:rsidRPr="004C235A">
        <w:t>Research Fellow at the Future of Humanity Institute at Oxford University</w:t>
      </w:r>
      <w:r>
        <w:t xml:space="preserve">, </w:t>
      </w:r>
      <w:r w:rsidRPr="004C235A">
        <w:t>PhD in philosophy at Rutgers University.</w:t>
      </w:r>
      <w:r>
        <w:t xml:space="preserve">; </w:t>
      </w:r>
      <w:r w:rsidRPr="004C235A">
        <w:t>Senior Research Fellow in Philosophy at Oxford University</w:t>
      </w:r>
      <w:r>
        <w:t xml:space="preserve">; “INNOVATION: MANAGING RISK, NOT AVOIDING IT”; 2014; </w:t>
      </w:r>
      <w:r w:rsidRPr="004C235A">
        <w:t>Annual Report of the Government Chief Scientific Advise</w:t>
      </w:r>
      <w:r>
        <w:t xml:space="preserve">r; </w:t>
      </w:r>
      <w:hyperlink r:id="rId78" w:history="1">
        <w:r w:rsidRPr="00FB1B3F">
          <w:rPr>
            <w:rStyle w:val="Hyperlink"/>
          </w:rPr>
          <w:t>https://www.fhi.ox.ac.uk/wp-content/uploads/Managing-existential-risks-from-Emerging-Technologies.pdf</w:t>
        </w:r>
      </w:hyperlink>
      <w:r>
        <w:t>; Accessed 6/25/21; NT]</w:t>
      </w:r>
    </w:p>
    <w:p w14:paraId="5D22F921" w14:textId="77777777" w:rsidR="000031A0" w:rsidRPr="004C235A" w:rsidRDefault="000031A0" w:rsidP="000031A0">
      <w:pPr>
        <w:rPr>
          <w:sz w:val="16"/>
        </w:rPr>
      </w:pPr>
      <w:r w:rsidRPr="004C235A">
        <w:rPr>
          <w:rStyle w:val="StyleUnderline"/>
        </w:rPr>
        <w:t xml:space="preserve">Historically, the risks that </w:t>
      </w:r>
      <w:r w:rsidRPr="004C235A">
        <w:rPr>
          <w:sz w:val="16"/>
        </w:rPr>
        <w:t xml:space="preserve">have </w:t>
      </w:r>
      <w:r w:rsidRPr="004C235A">
        <w:rPr>
          <w:rStyle w:val="StyleUnderline"/>
        </w:rPr>
        <w:t>arise</w:t>
      </w:r>
      <w:r w:rsidRPr="004C235A">
        <w:rPr>
          <w:sz w:val="16"/>
        </w:rPr>
        <w:t xml:space="preserve">n </w:t>
      </w:r>
      <w:r w:rsidRPr="004C235A">
        <w:rPr>
          <w:rStyle w:val="StyleUnderline"/>
        </w:rPr>
        <w:t xml:space="preserve">from emerging technologies have been </w:t>
      </w:r>
      <w:r w:rsidRPr="004C235A">
        <w:rPr>
          <w:rStyle w:val="Emphasis"/>
        </w:rPr>
        <w:t>small</w:t>
      </w:r>
      <w:r w:rsidRPr="004C235A">
        <w:rPr>
          <w:sz w:val="16"/>
        </w:rPr>
        <w:t xml:space="preserve"> when compared with their benefits. </w:t>
      </w:r>
      <w:r w:rsidRPr="004C235A">
        <w:rPr>
          <w:rStyle w:val="StyleUnderline"/>
        </w:rPr>
        <w:t xml:space="preserve">The potential exceptions are </w:t>
      </w:r>
      <w:r w:rsidRPr="004C235A">
        <w:rPr>
          <w:rStyle w:val="Emphasis"/>
        </w:rPr>
        <w:t>unprecedented risks</w:t>
      </w:r>
      <w:r w:rsidRPr="004C235A">
        <w:rPr>
          <w:rStyle w:val="StyleUnderline"/>
        </w:rPr>
        <w:t xml:space="preserve"> that</w:t>
      </w:r>
      <w:r w:rsidRPr="004C235A">
        <w:rPr>
          <w:sz w:val="16"/>
        </w:rPr>
        <w:t xml:space="preserve"> could </w:t>
      </w:r>
      <w:r w:rsidRPr="004C235A">
        <w:rPr>
          <w:rStyle w:val="StyleUnderline"/>
        </w:rPr>
        <w:t>threaten</w:t>
      </w:r>
      <w:r w:rsidRPr="004C235A">
        <w:rPr>
          <w:sz w:val="16"/>
        </w:rPr>
        <w:t xml:space="preserve"> large parts of the globe, or even our very </w:t>
      </w:r>
      <w:r w:rsidRPr="004C235A">
        <w:rPr>
          <w:rStyle w:val="Emphasis"/>
        </w:rPr>
        <w:t>survival</w:t>
      </w:r>
      <w:r w:rsidRPr="004C235A">
        <w:rPr>
          <w:sz w:val="16"/>
        </w:rPr>
        <w:t>1.</w:t>
      </w:r>
    </w:p>
    <w:p w14:paraId="21BC4673" w14:textId="77777777" w:rsidR="000031A0" w:rsidRPr="004C235A" w:rsidRDefault="000031A0" w:rsidP="000031A0">
      <w:pPr>
        <w:rPr>
          <w:sz w:val="16"/>
        </w:rPr>
      </w:pPr>
      <w:r w:rsidRPr="004C235A">
        <w:rPr>
          <w:rStyle w:val="StyleUnderline"/>
        </w:rPr>
        <w:t>Technology has significantly improved lives</w:t>
      </w:r>
      <w:r w:rsidRPr="004C235A">
        <w:rPr>
          <w:sz w:val="16"/>
        </w:rPr>
        <w:t xml:space="preserve"> in the United Kingdom and the rest of the world. Over the past 150 years, </w:t>
      </w:r>
      <w:r w:rsidRPr="004C235A">
        <w:rPr>
          <w:rStyle w:val="StyleUnderline"/>
        </w:rPr>
        <w:t>we have become</w:t>
      </w:r>
      <w:r w:rsidRPr="004C235A">
        <w:rPr>
          <w:sz w:val="16"/>
        </w:rPr>
        <w:t xml:space="preserve"> much </w:t>
      </w:r>
      <w:r w:rsidRPr="004C235A">
        <w:rPr>
          <w:rStyle w:val="StyleUnderline"/>
        </w:rPr>
        <w:t xml:space="preserve">more </w:t>
      </w:r>
      <w:r w:rsidRPr="004C235A">
        <w:rPr>
          <w:rStyle w:val="Emphasis"/>
        </w:rPr>
        <w:t>prosperous</w:t>
      </w:r>
      <w:r w:rsidRPr="004C235A">
        <w:rPr>
          <w:sz w:val="16"/>
        </w:rPr>
        <w:t xml:space="preserve">.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w:t>
      </w:r>
      <w:r w:rsidRPr="004C235A">
        <w:rPr>
          <w:rStyle w:val="StyleUnderline"/>
        </w:rPr>
        <w:t>life expectancy</w:t>
      </w:r>
      <w:r w:rsidRPr="004C235A">
        <w:rPr>
          <w:sz w:val="16"/>
        </w:rPr>
        <w:t xml:space="preserve"> in the United Kingdom steadily increasing by two to three years each decade. From a starting point of about 40 years, it has </w:t>
      </w:r>
      <w:r w:rsidRPr="004C235A">
        <w:rPr>
          <w:rStyle w:val="StyleUnderline"/>
        </w:rPr>
        <w:t>doubled</w:t>
      </w:r>
      <w:r w:rsidRPr="004C235A">
        <w:rPr>
          <w:sz w:val="16"/>
        </w:rPr>
        <w:t xml:space="preserve"> to 80 years2.</w:t>
      </w:r>
    </w:p>
    <w:p w14:paraId="4EE76CFD" w14:textId="77777777" w:rsidR="000031A0" w:rsidRPr="004C235A" w:rsidRDefault="000031A0" w:rsidP="000031A0">
      <w:pPr>
        <w:rPr>
          <w:sz w:val="16"/>
        </w:rPr>
      </w:pPr>
      <w:r w:rsidRPr="004C235A">
        <w:rPr>
          <w:sz w:val="16"/>
        </w:rPr>
        <w:t xml:space="preserve">These improvements are not entirely due to technological advances, of course, but a large fraction of them are. We have seen the </w:t>
      </w:r>
      <w:r w:rsidRPr="004C235A">
        <w:rPr>
          <w:rStyle w:val="StyleUnderline"/>
        </w:rPr>
        <w:t xml:space="preserve">cost of goods </w:t>
      </w:r>
      <w:r w:rsidRPr="004C235A">
        <w:rPr>
          <w:rStyle w:val="Emphasis"/>
        </w:rPr>
        <w:t>fall dramatically</w:t>
      </w:r>
      <w:r w:rsidRPr="004C235A">
        <w:rPr>
          <w:sz w:val="16"/>
        </w:rPr>
        <w:t xml:space="preserve"> due to mass production, domestic time freed up via labour saving machines at home, and people connected by automobiles, railroads, airplanes, telephones, television, and the Internet. </w:t>
      </w:r>
      <w:r w:rsidRPr="004C235A">
        <w:rPr>
          <w:rStyle w:val="StyleUnderline"/>
        </w:rPr>
        <w:t>Health</w:t>
      </w:r>
      <w:r w:rsidRPr="004C235A">
        <w:rPr>
          <w:sz w:val="16"/>
        </w:rPr>
        <w:t xml:space="preserve"> has </w:t>
      </w:r>
      <w:r w:rsidRPr="004C235A">
        <w:rPr>
          <w:rStyle w:val="StyleUnderline"/>
        </w:rPr>
        <w:t>improved</w:t>
      </w:r>
      <w:r w:rsidRPr="004C235A">
        <w:rPr>
          <w:sz w:val="16"/>
        </w:rPr>
        <w:t xml:space="preserve"> through widespread improvements in sanitation, vaccines, antibiotics, blood transfusions, pharmaceuticals, and surgical techniques.</w:t>
      </w:r>
    </w:p>
    <w:p w14:paraId="1F4CFD21" w14:textId="77777777" w:rsidR="000031A0" w:rsidRPr="004C235A" w:rsidRDefault="000031A0" w:rsidP="000031A0">
      <w:pPr>
        <w:rPr>
          <w:sz w:val="16"/>
        </w:rPr>
      </w:pPr>
      <w:r w:rsidRPr="004C235A">
        <w:rPr>
          <w:sz w:val="16"/>
        </w:rPr>
        <w:t xml:space="preserve">These </w:t>
      </w:r>
      <w:r w:rsidRPr="004C235A">
        <w:rPr>
          <w:rStyle w:val="StyleUnderline"/>
        </w:rPr>
        <w:t>benefits significantly outweigh</w:t>
      </w:r>
      <w:r w:rsidRPr="004C235A">
        <w:rPr>
          <w:sz w:val="16"/>
        </w:rPr>
        <w:t xml:space="preserve"> many kinds of </w:t>
      </w:r>
      <w:r w:rsidRPr="004C235A">
        <w:rPr>
          <w:rStyle w:val="StyleUnderline"/>
        </w:rPr>
        <w:t>risks</w:t>
      </w:r>
      <w:r w:rsidRPr="004C235A">
        <w:rPr>
          <w:sz w:val="16"/>
        </w:rPr>
        <w:t xml:space="preserve">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w:t>
      </w:r>
    </w:p>
    <w:p w14:paraId="67979EF2" w14:textId="77777777" w:rsidR="000031A0" w:rsidRPr="004C235A" w:rsidRDefault="000031A0" w:rsidP="000031A0">
      <w:r w:rsidRPr="004C235A">
        <w:t xml:space="preserve">This is not to say that governance does or should ignore mundane risks from new technologies in the future. </w:t>
      </w:r>
      <w:r w:rsidRPr="004C235A">
        <w:rPr>
          <w:rStyle w:val="StyleUnderline"/>
        </w:rPr>
        <w:t>Good governance may have substantially decreased</w:t>
      </w:r>
      <w:r w:rsidRPr="004C235A">
        <w:t xml:space="preserve"> the </w:t>
      </w:r>
      <w:r w:rsidRPr="004C235A">
        <w:rPr>
          <w:rStyle w:val="StyleUnderline"/>
        </w:rPr>
        <w:t>risks</w:t>
      </w:r>
      <w:r w:rsidRPr="004C235A">
        <w:t xml:space="preserve"> that we faced </w:t>
      </w:r>
      <w:r w:rsidRPr="004C235A">
        <w:rPr>
          <w:rStyle w:val="StyleUnderline"/>
        </w:rPr>
        <w:t>over the previous two centuries, and</w:t>
      </w:r>
      <w:r w:rsidRPr="004C235A">
        <w:t xml:space="preserve"> if </w:t>
      </w:r>
      <w:r w:rsidRPr="004C235A">
        <w:rPr>
          <w:rStyle w:val="StyleUnderline"/>
        </w:rPr>
        <w:t xml:space="preserve">through </w:t>
      </w:r>
      <w:r w:rsidRPr="004C235A">
        <w:rPr>
          <w:rStyle w:val="Emphasis"/>
        </w:rPr>
        <w:t>careful policy choices</w:t>
      </w:r>
      <w:r w:rsidRPr="004C235A">
        <w:rPr>
          <w:rStyle w:val="StyleUnderline"/>
        </w:rPr>
        <w:t xml:space="preserve"> we can reduce future risks without much negative impact on</w:t>
      </w:r>
      <w:r w:rsidRPr="004C235A">
        <w:t xml:space="preserve"> these </w:t>
      </w:r>
      <w:r w:rsidRPr="004C235A">
        <w:rPr>
          <w:rStyle w:val="StyleUnderline"/>
        </w:rPr>
        <w:t>emerging technologies</w:t>
      </w:r>
      <w:r w:rsidRPr="004C235A">
        <w:t xml:space="preserve">, then </w:t>
      </w:r>
      <w:r w:rsidRPr="004C235A">
        <w:rPr>
          <w:rStyle w:val="StyleUnderline"/>
        </w:rPr>
        <w:t xml:space="preserve">we </w:t>
      </w:r>
      <w:r w:rsidRPr="004C235A">
        <w:rPr>
          <w:rStyle w:val="Emphasis"/>
        </w:rPr>
        <w:t>certainly</w:t>
      </w:r>
      <w:r w:rsidRPr="004C235A">
        <w:rPr>
          <w:rStyle w:val="StyleUnderline"/>
        </w:rPr>
        <w:t xml:space="preserve"> should do so</w:t>
      </w:r>
      <w:r w:rsidRPr="004C235A">
        <w:t>.</w:t>
      </w:r>
    </w:p>
    <w:p w14:paraId="3EB9A073" w14:textId="77777777" w:rsidR="000031A0" w:rsidRPr="004C235A" w:rsidRDefault="000031A0" w:rsidP="000031A0">
      <w:pPr>
        <w:rPr>
          <w:sz w:val="16"/>
        </w:rPr>
      </w:pPr>
      <w:r w:rsidRPr="004C235A">
        <w:rPr>
          <w:sz w:val="16"/>
        </w:rPr>
        <w:t xml:space="preserve">However, we may not yet have seen the effects of the most important risks from technological innovation. Over the next few decades, </w:t>
      </w:r>
      <w:r w:rsidRPr="004C235A">
        <w:rPr>
          <w:rStyle w:val="StyleUnderline"/>
        </w:rPr>
        <w:t>certain technological advances</w:t>
      </w:r>
      <w:r w:rsidRPr="004C235A">
        <w:rPr>
          <w:sz w:val="16"/>
        </w:rPr>
        <w:t xml:space="preserve"> may </w:t>
      </w:r>
      <w:r w:rsidRPr="004C235A">
        <w:rPr>
          <w:rStyle w:val="StyleUnderline"/>
        </w:rPr>
        <w:t xml:space="preserve">pose </w:t>
      </w:r>
      <w:r w:rsidRPr="004C235A">
        <w:rPr>
          <w:rStyle w:val="Emphasis"/>
        </w:rPr>
        <w:t>significant</w:t>
      </w:r>
      <w:r w:rsidRPr="004C235A">
        <w:rPr>
          <w:rStyle w:val="StyleUnderline"/>
        </w:rPr>
        <w:t xml:space="preserve"> and </w:t>
      </w:r>
      <w:r w:rsidRPr="004C235A">
        <w:rPr>
          <w:rStyle w:val="Emphasis"/>
        </w:rPr>
        <w:t>unprecedented</w:t>
      </w:r>
      <w:r w:rsidRPr="004C235A">
        <w:rPr>
          <w:rStyle w:val="StyleUnderline"/>
        </w:rPr>
        <w:t xml:space="preserve"> global risks. Advances in</w:t>
      </w:r>
      <w:r w:rsidRPr="004C235A">
        <w:rPr>
          <w:sz w:val="16"/>
        </w:rPr>
        <w:t xml:space="preserve"> the </w:t>
      </w:r>
      <w:r w:rsidRPr="004C235A">
        <w:rPr>
          <w:rStyle w:val="Emphasis"/>
        </w:rPr>
        <w:t>biosciences</w:t>
      </w:r>
      <w:r w:rsidRPr="004C235A">
        <w:rPr>
          <w:rStyle w:val="StyleUnderline"/>
        </w:rPr>
        <w:t xml:space="preserve"> and </w:t>
      </w:r>
      <w:r w:rsidRPr="004C235A">
        <w:rPr>
          <w:rStyle w:val="Emphasis"/>
        </w:rPr>
        <w:t>biotechnology</w:t>
      </w:r>
      <w:r w:rsidRPr="004C235A">
        <w:rPr>
          <w:sz w:val="16"/>
        </w:rPr>
        <w:t xml:space="preserve"> may </w:t>
      </w:r>
      <w:r w:rsidRPr="004C235A">
        <w:rPr>
          <w:rStyle w:val="StyleUnderline"/>
        </w:rPr>
        <w:t xml:space="preserve">make it possible to create </w:t>
      </w:r>
      <w:r w:rsidRPr="004C235A">
        <w:rPr>
          <w:rStyle w:val="Emphasis"/>
        </w:rPr>
        <w:t>bioweapons</w:t>
      </w:r>
      <w:r w:rsidRPr="004C235A">
        <w:rPr>
          <w:rStyle w:val="StyleUnderline"/>
        </w:rPr>
        <w:t xml:space="preserve"> more dangerous than any disease</w:t>
      </w:r>
      <w:r w:rsidRPr="004C235A">
        <w:rPr>
          <w:sz w:val="16"/>
        </w:rPr>
        <w:t xml:space="preserve"> humanity has faced </w:t>
      </w:r>
      <w:r w:rsidRPr="004C235A">
        <w:rPr>
          <w:rStyle w:val="StyleUnderline"/>
        </w:rPr>
        <w:t xml:space="preserve">so far; </w:t>
      </w:r>
      <w:r w:rsidRPr="004C235A">
        <w:rPr>
          <w:rStyle w:val="Emphasis"/>
        </w:rPr>
        <w:t>geoengineering</w:t>
      </w:r>
      <w:r w:rsidRPr="004C235A">
        <w:rPr>
          <w:sz w:val="16"/>
        </w:rPr>
        <w:t xml:space="preserve"> technologies </w:t>
      </w:r>
      <w:r w:rsidRPr="004C235A">
        <w:rPr>
          <w:rStyle w:val="StyleUnderline"/>
        </w:rPr>
        <w:t>could give</w:t>
      </w:r>
      <w:r w:rsidRPr="004C235A">
        <w:rPr>
          <w:sz w:val="16"/>
        </w:rPr>
        <w:t xml:space="preserve"> individual </w:t>
      </w:r>
      <w:r w:rsidRPr="004C235A">
        <w:rPr>
          <w:rStyle w:val="StyleUnderline"/>
        </w:rPr>
        <w:t xml:space="preserve">countries the ability to unilaterally alter the global </w:t>
      </w:r>
      <w:r w:rsidRPr="004C235A">
        <w:rPr>
          <w:rStyle w:val="Emphasis"/>
        </w:rPr>
        <w:t>climate</w:t>
      </w:r>
      <w:r w:rsidRPr="004C235A">
        <w:rPr>
          <w:sz w:val="16"/>
        </w:rPr>
        <w:t xml:space="preserve"> (see case study); </w:t>
      </w:r>
      <w:r w:rsidRPr="004C235A">
        <w:rPr>
          <w:rStyle w:val="StyleUnderline"/>
        </w:rPr>
        <w:t xml:space="preserve">rapid advances in </w:t>
      </w:r>
      <w:r w:rsidRPr="004C235A">
        <w:rPr>
          <w:rStyle w:val="Emphasis"/>
        </w:rPr>
        <w:t>artificial intelligence</w:t>
      </w:r>
      <w:r w:rsidRPr="004C235A">
        <w:rPr>
          <w:rStyle w:val="StyleUnderline"/>
        </w:rPr>
        <w:t xml:space="preserve"> could give a single country a decisive </w:t>
      </w:r>
      <w:r w:rsidRPr="004C235A">
        <w:rPr>
          <w:rStyle w:val="Emphasis"/>
        </w:rPr>
        <w:t>strategic advantage</w:t>
      </w:r>
      <w:r w:rsidRPr="004C235A">
        <w:rPr>
          <w:rStyle w:val="StyleUnderline"/>
        </w:rPr>
        <w:t xml:space="preserve">. These scenarios are </w:t>
      </w:r>
      <w:r w:rsidRPr="004C235A">
        <w:rPr>
          <w:rStyle w:val="Emphasis"/>
        </w:rPr>
        <w:t>extreme</w:t>
      </w:r>
      <w:r w:rsidRPr="004C235A">
        <w:rPr>
          <w:sz w:val="16"/>
        </w:rPr>
        <w:t xml:space="preserve">, but they are recognized as potential low-probability high-impact events by relevant experts. </w:t>
      </w:r>
      <w:r w:rsidRPr="004C235A">
        <w:rPr>
          <w:rStyle w:val="StyleUnderline"/>
        </w:rPr>
        <w:t xml:space="preserve">To </w:t>
      </w:r>
      <w:r w:rsidRPr="004C235A">
        <w:rPr>
          <w:rStyle w:val="Emphasis"/>
        </w:rPr>
        <w:t>safely</w:t>
      </w:r>
      <w:r w:rsidRPr="004C235A">
        <w:rPr>
          <w:rStyle w:val="StyleUnderline"/>
        </w:rPr>
        <w:t xml:space="preserve"> navigate</w:t>
      </w:r>
      <w:r w:rsidRPr="004C235A">
        <w:rPr>
          <w:sz w:val="16"/>
        </w:rPr>
        <w:t xml:space="preserve"> these </w:t>
      </w:r>
      <w:r w:rsidRPr="004C235A">
        <w:rPr>
          <w:rStyle w:val="Emphasis"/>
        </w:rPr>
        <w:t>risks</w:t>
      </w:r>
      <w:r w:rsidRPr="004C235A">
        <w:rPr>
          <w:rStyle w:val="StyleUnderline"/>
        </w:rPr>
        <w:t xml:space="preserve">, and </w:t>
      </w:r>
      <w:r w:rsidRPr="004C235A">
        <w:rPr>
          <w:rStyle w:val="Emphasis"/>
        </w:rPr>
        <w:t>harness</w:t>
      </w:r>
      <w:r w:rsidRPr="004C235A">
        <w:rPr>
          <w:rStyle w:val="StyleUnderline"/>
        </w:rPr>
        <w:t xml:space="preserve"> the potentially </w:t>
      </w:r>
      <w:r w:rsidRPr="004C235A">
        <w:rPr>
          <w:rStyle w:val="Emphasis"/>
        </w:rPr>
        <w:t>great benefits</w:t>
      </w:r>
      <w:r w:rsidRPr="004C235A">
        <w:rPr>
          <w:sz w:val="16"/>
        </w:rPr>
        <w:t xml:space="preserve"> of these new technologies, </w:t>
      </w:r>
      <w:r w:rsidRPr="004C235A">
        <w:rPr>
          <w:rStyle w:val="StyleUnderline"/>
        </w:rPr>
        <w:t>we must continue to develop our understanding of them and ensure that</w:t>
      </w:r>
      <w:r w:rsidRPr="004C235A">
        <w:rPr>
          <w:sz w:val="16"/>
        </w:rPr>
        <w:t xml:space="preserve"> the </w:t>
      </w:r>
      <w:r w:rsidRPr="004C235A">
        <w:rPr>
          <w:rStyle w:val="StyleUnderline"/>
        </w:rPr>
        <w:t>institutions</w:t>
      </w:r>
      <w:r w:rsidRPr="004C235A">
        <w:rPr>
          <w:sz w:val="16"/>
        </w:rPr>
        <w:t xml:space="preserve"> responsible for monitoring them and developing policy responses </w:t>
      </w:r>
      <w:r w:rsidRPr="004C235A">
        <w:rPr>
          <w:rStyle w:val="StyleUnderline"/>
        </w:rPr>
        <w:t>are fit for purpose</w:t>
      </w:r>
      <w:r w:rsidRPr="004C235A">
        <w:rPr>
          <w:sz w:val="16"/>
        </w:rPr>
        <w:t>.</w:t>
      </w:r>
    </w:p>
    <w:p w14:paraId="724D4340" w14:textId="77777777" w:rsidR="000031A0" w:rsidRPr="004A0A7E" w:rsidRDefault="000031A0" w:rsidP="000031A0">
      <w:pPr>
        <w:rPr>
          <w:sz w:val="16"/>
        </w:rPr>
      </w:pPr>
      <w:r w:rsidRPr="004A0A7E">
        <w:rPr>
          <w:sz w:val="16"/>
        </w:rPr>
        <w:t xml:space="preserve">This chapter explores the high-consequence risks that we can already anticipate; explains market and political challenges to adequately managing these risks; and discusses what we can do today to </w:t>
      </w:r>
      <w:r w:rsidRPr="004A0A7E">
        <w:rPr>
          <w:rStyle w:val="StyleUnderline"/>
        </w:rPr>
        <w:t>ensure</w:t>
      </w:r>
      <w:r w:rsidRPr="004A0A7E">
        <w:rPr>
          <w:sz w:val="16"/>
        </w:rPr>
        <w:t xml:space="preserve"> that </w:t>
      </w:r>
      <w:r w:rsidRPr="004A0A7E">
        <w:rPr>
          <w:rStyle w:val="StyleUnderline"/>
        </w:rPr>
        <w:t>we achieve the potential of these technologies while keeping catastrophic threats</w:t>
      </w:r>
      <w:r w:rsidRPr="004A0A7E">
        <w:rPr>
          <w:sz w:val="16"/>
        </w:rPr>
        <w:t xml:space="preserve"> to an </w:t>
      </w:r>
      <w:r w:rsidRPr="004A0A7E">
        <w:rPr>
          <w:rStyle w:val="Emphasis"/>
        </w:rPr>
        <w:t>acceptably low</w:t>
      </w:r>
      <w:r w:rsidRPr="004A0A7E">
        <w:rPr>
          <w:sz w:val="16"/>
        </w:rPr>
        <w:t xml:space="preserve"> level. </w:t>
      </w:r>
      <w:r w:rsidRPr="004A0A7E">
        <w:rPr>
          <w:rStyle w:val="StyleUnderline"/>
        </w:rPr>
        <w:t xml:space="preserve">We need to </w:t>
      </w:r>
      <w:r w:rsidRPr="004A0A7E">
        <w:rPr>
          <w:rStyle w:val="Emphasis"/>
        </w:rPr>
        <w:t>be on our guard</w:t>
      </w:r>
      <w:r w:rsidRPr="004A0A7E">
        <w:rPr>
          <w:rStyle w:val="StyleUnderline"/>
        </w:rPr>
        <w:t xml:space="preserve"> to ensure we are </w:t>
      </w:r>
      <w:r w:rsidRPr="004A0A7E">
        <w:rPr>
          <w:rStyle w:val="Emphasis"/>
        </w:rPr>
        <w:t>equipped</w:t>
      </w:r>
      <w:r w:rsidRPr="004A0A7E">
        <w:rPr>
          <w:sz w:val="16"/>
        </w:rPr>
        <w:t xml:space="preserve"> to deal with these risks, have the regulatory vocabulary to manage them appropriately, </w:t>
      </w:r>
      <w:r w:rsidRPr="004A0A7E">
        <w:rPr>
          <w:rStyle w:val="StyleUnderline"/>
        </w:rPr>
        <w:t>and</w:t>
      </w:r>
      <w:r w:rsidRPr="004A0A7E">
        <w:rPr>
          <w:sz w:val="16"/>
        </w:rPr>
        <w:t xml:space="preserve"> continue to </w:t>
      </w:r>
      <w:r w:rsidRPr="004A0A7E">
        <w:rPr>
          <w:rStyle w:val="StyleUnderline"/>
        </w:rPr>
        <w:t>develop</w:t>
      </w:r>
      <w:r w:rsidRPr="004A0A7E">
        <w:rPr>
          <w:sz w:val="16"/>
        </w:rPr>
        <w:t xml:space="preserve"> the </w:t>
      </w:r>
      <w:r w:rsidRPr="004A0A7E">
        <w:rPr>
          <w:rStyle w:val="Emphasis"/>
        </w:rPr>
        <w:t>adaptive institutions</w:t>
      </w:r>
      <w:r w:rsidRPr="004A0A7E">
        <w:rPr>
          <w:rStyle w:val="StyleUnderline"/>
        </w:rPr>
        <w:t xml:space="preserve"> necessary for mounting reasonable responses</w:t>
      </w:r>
      <w:r w:rsidRPr="004A0A7E">
        <w:rPr>
          <w:sz w:val="16"/>
        </w:rPr>
        <w:t>.</w:t>
      </w:r>
    </w:p>
    <w:p w14:paraId="1919E889" w14:textId="77777777" w:rsidR="000031A0" w:rsidRPr="004A0A7E" w:rsidRDefault="000031A0" w:rsidP="000031A0">
      <w:pPr>
        <w:rPr>
          <w:sz w:val="16"/>
          <w:szCs w:val="16"/>
        </w:rPr>
      </w:pPr>
      <w:r w:rsidRPr="004A0A7E">
        <w:rPr>
          <w:sz w:val="16"/>
          <w:szCs w:val="16"/>
        </w:rPr>
        <w:t>Anthropogenic existential risks vs. natural existential risks</w:t>
      </w:r>
    </w:p>
    <w:p w14:paraId="11FA9408" w14:textId="77777777" w:rsidR="000031A0" w:rsidRPr="004A0A7E" w:rsidRDefault="000031A0" w:rsidP="000031A0">
      <w:pPr>
        <w:rPr>
          <w:sz w:val="16"/>
        </w:rPr>
      </w:pPr>
      <w:r w:rsidRPr="004A0A7E">
        <w:rPr>
          <w:rStyle w:val="StyleUnderline"/>
        </w:rPr>
        <w:t>An existential risk</w:t>
      </w:r>
      <w:r w:rsidRPr="004A0A7E">
        <w:rPr>
          <w:sz w:val="16"/>
        </w:rPr>
        <w:t xml:space="preserve"> is defined as a risk that </w:t>
      </w:r>
      <w:r w:rsidRPr="004A0A7E">
        <w:rPr>
          <w:rStyle w:val="StyleUnderline"/>
        </w:rPr>
        <w:t>threatens</w:t>
      </w:r>
      <w:r w:rsidRPr="004A0A7E">
        <w:rPr>
          <w:sz w:val="16"/>
        </w:rPr>
        <w:t xml:space="preserve"> the premature </w:t>
      </w:r>
      <w:r w:rsidRPr="004A0A7E">
        <w:rPr>
          <w:rStyle w:val="Emphasis"/>
        </w:rPr>
        <w:t>extinction</w:t>
      </w:r>
      <w:r w:rsidRPr="004A0A7E">
        <w:rPr>
          <w:rStyle w:val="StyleUnderline"/>
        </w:rPr>
        <w:t xml:space="preserve"> of humanity, or the </w:t>
      </w:r>
      <w:r w:rsidRPr="004A0A7E">
        <w:rPr>
          <w:rStyle w:val="Emphasis"/>
        </w:rPr>
        <w:t>permanent</w:t>
      </w:r>
      <w:r w:rsidRPr="004A0A7E">
        <w:rPr>
          <w:rStyle w:val="StyleUnderline"/>
        </w:rPr>
        <w:t xml:space="preserve"> and drastic </w:t>
      </w:r>
      <w:r w:rsidRPr="004A0A7E">
        <w:rPr>
          <w:rStyle w:val="Emphasis"/>
        </w:rPr>
        <w:t>destruction</w:t>
      </w:r>
      <w:r w:rsidRPr="004A0A7E">
        <w:rPr>
          <w:rStyle w:val="StyleUnderline"/>
        </w:rPr>
        <w:t xml:space="preserve"> of</w:t>
      </w:r>
      <w:r w:rsidRPr="004A0A7E">
        <w:rPr>
          <w:sz w:val="16"/>
        </w:rPr>
        <w:t xml:space="preserve"> its </w:t>
      </w:r>
      <w:r w:rsidRPr="004A0A7E">
        <w:rPr>
          <w:rStyle w:val="StyleUnderline"/>
        </w:rPr>
        <w:t>potential for desirable future development</w:t>
      </w:r>
      <w:r w:rsidRPr="004A0A7E">
        <w:rPr>
          <w:sz w:val="16"/>
        </w:rPr>
        <w: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w:t>
      </w:r>
    </w:p>
    <w:p w14:paraId="550DBC97" w14:textId="77777777" w:rsidR="000031A0" w:rsidRPr="004A0A7E" w:rsidRDefault="000031A0" w:rsidP="000031A0">
      <w:pPr>
        <w:rPr>
          <w:sz w:val="16"/>
          <w:szCs w:val="16"/>
        </w:rPr>
      </w:pPr>
      <w:r w:rsidRPr="004A0A7E">
        <w:rPr>
          <w:sz w:val="16"/>
          <w:szCs w:val="16"/>
        </w:rPr>
        <w:t>Historical evidence shows that species like ours are not destroyed by natural catastrophes very often. Humans have existed for 200,000 years. Our closest ancestor, Homo erectus, survived for about 1.8 million years. The median mammalian species lasts for about 2.2 million years3. Assuming that the distribution of natural existential catastrophes has not changed, we would have been unlikely to survive as long as we have if the chance of natural extinction in a given century were greater than 1 in 500 or 1 in 5,000 (since (1 – 1/500)2,000 and (1 – 1/5,000)18,000 are both less than 2%). Consistent with this general argument, all natural existential risks are believed to have very small probabilities of destroying humanity in the coming century4.</w:t>
      </w:r>
    </w:p>
    <w:p w14:paraId="0B08C3DA" w14:textId="77777777" w:rsidR="000031A0" w:rsidRPr="004A0A7E" w:rsidRDefault="000031A0" w:rsidP="000031A0">
      <w:pPr>
        <w:rPr>
          <w:sz w:val="16"/>
          <w:szCs w:val="16"/>
        </w:rPr>
      </w:pPr>
      <w:r w:rsidRPr="004A0A7E">
        <w:rPr>
          <w:sz w:val="16"/>
          <w:szCs w:val="16"/>
        </w:rPr>
        <w:t>Case study omitted.</w:t>
      </w:r>
    </w:p>
    <w:p w14:paraId="6A4E313F" w14:textId="77777777" w:rsidR="000031A0" w:rsidRPr="004A0A7E" w:rsidRDefault="000031A0" w:rsidP="000031A0">
      <w:pPr>
        <w:rPr>
          <w:sz w:val="16"/>
        </w:rPr>
      </w:pPr>
      <w:r w:rsidRPr="004A0A7E">
        <w:rPr>
          <w:sz w:val="16"/>
        </w:rPr>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it is intuitively rather unclear that we could survive 500 or 5,000 centuries without facing a technologically-driven global catastrophe such as a nuclear war. We argue that in the coming decades, </w:t>
      </w:r>
      <w:r w:rsidRPr="004A0A7E">
        <w:rPr>
          <w:rStyle w:val="StyleUnderline"/>
        </w:rPr>
        <w:t>the world can expect to see</w:t>
      </w:r>
      <w:r w:rsidRPr="004A0A7E">
        <w:rPr>
          <w:sz w:val="16"/>
        </w:rPr>
        <w:t xml:space="preserve"> several </w:t>
      </w:r>
      <w:r w:rsidRPr="004A0A7E">
        <w:rPr>
          <w:rStyle w:val="Emphasis"/>
        </w:rPr>
        <w:t>powerful new technologies</w:t>
      </w:r>
      <w:r w:rsidRPr="004A0A7E">
        <w:rPr>
          <w:rStyle w:val="StyleUnderline"/>
        </w:rPr>
        <w:t xml:space="preserve"> that</w:t>
      </w:r>
      <w:r w:rsidRPr="004A0A7E">
        <w:rPr>
          <w:sz w:val="16"/>
        </w:rPr>
        <w:t xml:space="preserve"> — by accident or design — may </w:t>
      </w:r>
      <w:r w:rsidRPr="004A0A7E">
        <w:rPr>
          <w:rStyle w:val="StyleUnderline"/>
        </w:rPr>
        <w:t>pose</w:t>
      </w:r>
      <w:r w:rsidRPr="004A0A7E">
        <w:rPr>
          <w:sz w:val="16"/>
        </w:rPr>
        <w:t xml:space="preserve"> equal or </w:t>
      </w:r>
      <w:r w:rsidRPr="004A0A7E">
        <w:rPr>
          <w:rStyle w:val="Emphasis"/>
        </w:rPr>
        <w:t>great</w:t>
      </w:r>
      <w:r w:rsidRPr="004A0A7E">
        <w:rPr>
          <w:sz w:val="16"/>
        </w:rPr>
        <w:t xml:space="preserve">er </w:t>
      </w:r>
      <w:r w:rsidRPr="004A0A7E">
        <w:rPr>
          <w:rStyle w:val="StyleUnderline"/>
        </w:rPr>
        <w:t>risks for humanity</w:t>
      </w:r>
      <w:r w:rsidRPr="004A0A7E">
        <w:rPr>
          <w:sz w:val="16"/>
        </w:rPr>
        <w:t xml:space="preserve">. </w:t>
      </w:r>
    </w:p>
    <w:p w14:paraId="54C440C9" w14:textId="77777777" w:rsidR="000031A0" w:rsidRPr="004C235A" w:rsidRDefault="000031A0" w:rsidP="000031A0">
      <w:r w:rsidRPr="004A0A7E">
        <w:rPr>
          <w:rStyle w:val="Emphasis"/>
        </w:rPr>
        <w:t>1. Engineered Pathogens</w:t>
      </w:r>
    </w:p>
    <w:p w14:paraId="07F64560" w14:textId="77777777" w:rsidR="000031A0" w:rsidRPr="004A0A7E" w:rsidRDefault="000031A0" w:rsidP="000031A0">
      <w:pPr>
        <w:rPr>
          <w:sz w:val="16"/>
        </w:rPr>
      </w:pPr>
      <w:r w:rsidRPr="004A0A7E">
        <w:rPr>
          <w:rStyle w:val="StyleUnderline"/>
        </w:rPr>
        <w:t>Pandemics</w:t>
      </w:r>
      <w:r w:rsidRPr="004A0A7E">
        <w:rPr>
          <w:sz w:val="16"/>
        </w:rPr>
        <w:t xml:space="preserve"> such as Spanish flu and HIV have </w:t>
      </w:r>
      <w:r w:rsidRPr="004A0A7E">
        <w:rPr>
          <w:rStyle w:val="StyleUnderline"/>
        </w:rPr>
        <w:t>killed tens of millions</w:t>
      </w:r>
      <w:r w:rsidRPr="004A0A7E">
        <w:rPr>
          <w:sz w:val="16"/>
        </w:rPr>
        <w:t xml:space="preserve"> of people. Smallpox alone was responsible for more than 300 million deaths in the first half of the twentieth century. As the ongoing Ebola epidemic reminds us, </w:t>
      </w:r>
      <w:r w:rsidRPr="004A0A7E">
        <w:rPr>
          <w:rStyle w:val="StyleUnderline"/>
        </w:rPr>
        <w:t>disease outbreaks remain</w:t>
      </w:r>
      <w:r w:rsidRPr="004A0A7E">
        <w:rPr>
          <w:sz w:val="16"/>
        </w:rPr>
        <w:t xml:space="preserve"> a </w:t>
      </w:r>
      <w:r w:rsidRPr="004A0A7E">
        <w:rPr>
          <w:rStyle w:val="Emphasis"/>
        </w:rPr>
        <w:t>potent</w:t>
      </w:r>
      <w:r w:rsidRPr="004A0A7E">
        <w:rPr>
          <w:sz w:val="16"/>
        </w:rPr>
        <w:t xml:space="preserve"> threat today. However, </w:t>
      </w:r>
      <w:r w:rsidRPr="004A0A7E">
        <w:rPr>
          <w:rStyle w:val="Emphasis"/>
        </w:rPr>
        <w:t>pressures</w:t>
      </w:r>
      <w:r w:rsidRPr="004A0A7E">
        <w:rPr>
          <w:rStyle w:val="StyleUnderline"/>
        </w:rPr>
        <w:t xml:space="preserve"> from </w:t>
      </w:r>
      <w:r w:rsidRPr="004A0A7E">
        <w:rPr>
          <w:rStyle w:val="Emphasis"/>
        </w:rPr>
        <w:t>natural selection</w:t>
      </w:r>
      <w:r w:rsidRPr="004A0A7E">
        <w:rPr>
          <w:rStyle w:val="StyleUnderline"/>
        </w:rPr>
        <w:t xml:space="preserve"> limit the destructive potential of pathogens because a sufficiently virulent, transmissible pathogen would </w:t>
      </w:r>
      <w:r w:rsidRPr="004A0A7E">
        <w:rPr>
          <w:rStyle w:val="Emphasis"/>
        </w:rPr>
        <w:t>eliminate</w:t>
      </w:r>
      <w:r w:rsidRPr="004A0A7E">
        <w:rPr>
          <w:rStyle w:val="StyleUnderline"/>
        </w:rPr>
        <w:t xml:space="preserve"> the host population</w:t>
      </w:r>
      <w:r w:rsidRPr="004A0A7E">
        <w:rPr>
          <w:sz w:val="16"/>
        </w:rPr>
        <w:t xml:space="preserve">. As others have argued, and we reiterate below, </w:t>
      </w:r>
      <w:r w:rsidRPr="004A0A7E">
        <w:rPr>
          <w:rStyle w:val="Emphasis"/>
        </w:rPr>
        <w:t>bioengineering</w:t>
      </w:r>
      <w:r w:rsidRPr="004A0A7E">
        <w:rPr>
          <w:rStyle w:val="StyleUnderline"/>
        </w:rPr>
        <w:t xml:space="preserve"> could</w:t>
      </w:r>
      <w:r w:rsidRPr="004A0A7E">
        <w:rPr>
          <w:sz w:val="16"/>
        </w:rPr>
        <w:t xml:space="preserve"> be used to </w:t>
      </w:r>
      <w:r w:rsidRPr="004A0A7E">
        <w:rPr>
          <w:rStyle w:val="Emphasis"/>
        </w:rPr>
        <w:t>overcome natural limits</w:t>
      </w:r>
      <w:r w:rsidRPr="004A0A7E">
        <w:rPr>
          <w:rStyle w:val="StyleUnderline"/>
        </w:rPr>
        <w:t xml:space="preserve"> on virulence and transmissibility, allowing pandemics of </w:t>
      </w:r>
      <w:r w:rsidRPr="004A0A7E">
        <w:rPr>
          <w:rStyle w:val="Emphasis"/>
        </w:rPr>
        <w:t>unprecedented scale</w:t>
      </w:r>
      <w:r w:rsidRPr="004A0A7E">
        <w:rPr>
          <w:rStyle w:val="StyleUnderline"/>
        </w:rPr>
        <w:t xml:space="preserve"> and severity</w:t>
      </w:r>
      <w:r w:rsidRPr="004A0A7E">
        <w:rPr>
          <w:sz w:val="16"/>
        </w:rPr>
        <w:t>.</w:t>
      </w:r>
    </w:p>
    <w:p w14:paraId="0DD02C00" w14:textId="77777777" w:rsidR="000031A0" w:rsidRPr="004A0A7E" w:rsidRDefault="000031A0" w:rsidP="000031A0">
      <w:pPr>
        <w:rPr>
          <w:sz w:val="16"/>
        </w:rPr>
      </w:pPr>
      <w:r w:rsidRPr="004A0A7E">
        <w:rPr>
          <w:sz w:val="16"/>
        </w:rPr>
        <w:t xml:space="preserve">For an example of an increase in fatality rates, consider mousepox, a disease that is normally non-lethal in mice. In 2001, Australian researchers modified mousepox, accidentally increasing its fatality rate to 60%, even in mice with immunity to the original version5 . By 2003, </w:t>
      </w:r>
      <w:r w:rsidRPr="004A0A7E">
        <w:rPr>
          <w:rStyle w:val="StyleUnderline"/>
        </w:rPr>
        <w:t>researchers</w:t>
      </w:r>
      <w:r w:rsidRPr="004A0A7E">
        <w:rPr>
          <w:sz w:val="16"/>
        </w:rPr>
        <w:t xml:space="preserve"> led by Mark Buller </w:t>
      </w:r>
      <w:r w:rsidRPr="004A0A7E">
        <w:rPr>
          <w:rStyle w:val="StyleUnderline"/>
        </w:rPr>
        <w:t>found a way to increase</w:t>
      </w:r>
      <w:r w:rsidRPr="004A0A7E">
        <w:rPr>
          <w:sz w:val="16"/>
        </w:rPr>
        <w:t xml:space="preserve"> the </w:t>
      </w:r>
      <w:r w:rsidRPr="004A0A7E">
        <w:rPr>
          <w:rStyle w:val="Emphasis"/>
        </w:rPr>
        <w:t>fatality rate</w:t>
      </w:r>
      <w:r w:rsidRPr="004A0A7E">
        <w:rPr>
          <w:rStyle w:val="StyleUnderline"/>
        </w:rPr>
        <w:t xml:space="preserve"> to </w:t>
      </w:r>
      <w:r w:rsidRPr="004A0A7E">
        <w:rPr>
          <w:rStyle w:val="Emphasis"/>
        </w:rPr>
        <w:t>100%</w:t>
      </w:r>
      <w:r w:rsidRPr="004A0A7E">
        <w:rPr>
          <w:sz w:val="16"/>
        </w:rPr>
        <w:t>, although the team also found therapies that could protect mice from the engineered version6 .</w:t>
      </w:r>
    </w:p>
    <w:p w14:paraId="0634B15A" w14:textId="77777777" w:rsidR="000031A0" w:rsidRPr="004A0A7E" w:rsidRDefault="000031A0" w:rsidP="000031A0">
      <w:pPr>
        <w:rPr>
          <w:sz w:val="16"/>
        </w:rPr>
      </w:pPr>
      <w:r w:rsidRPr="004A0A7E">
        <w:rPr>
          <w:sz w:val="16"/>
        </w:rPr>
        <w:t xml:space="preserve">For an example of an </w:t>
      </w:r>
      <w:r w:rsidRPr="004A0A7E">
        <w:rPr>
          <w:rStyle w:val="StyleUnderline"/>
        </w:rPr>
        <w:t>increase in transmissibility, consider</w:t>
      </w:r>
      <w:r w:rsidRPr="004A0A7E">
        <w:rPr>
          <w:sz w:val="16"/>
        </w:rPr>
        <w:t xml:space="preserve"> the ‘</w:t>
      </w:r>
      <w:r w:rsidRPr="004A0A7E">
        <w:rPr>
          <w:rStyle w:val="Emphasis"/>
        </w:rPr>
        <w:t>gain of function’</w:t>
      </w:r>
      <w:r w:rsidRPr="004A0A7E">
        <w:rPr>
          <w:rStyle w:val="StyleUnderline"/>
        </w:rPr>
        <w:t xml:space="preserve"> experiments</w:t>
      </w:r>
      <w:r w:rsidRPr="004A0A7E">
        <w:rPr>
          <w:sz w:val="16"/>
        </w:rPr>
        <w:t xml:space="preserve"> on influenza </w:t>
      </w:r>
      <w:r w:rsidRPr="004A0A7E">
        <w:rPr>
          <w:rStyle w:val="StyleUnderline"/>
        </w:rPr>
        <w:t>that</w:t>
      </w:r>
      <w:r w:rsidRPr="004A0A7E">
        <w:rPr>
          <w:sz w:val="16"/>
        </w:rPr>
        <w:t xml:space="preserve"> have </w:t>
      </w:r>
      <w:r w:rsidRPr="004A0A7E">
        <w:rPr>
          <w:rStyle w:val="StyleUnderline"/>
        </w:rPr>
        <w:t>enabled airborne transmission</w:t>
      </w:r>
      <w:r w:rsidRPr="004A0A7E">
        <w:rPr>
          <w:sz w:val="16"/>
        </w:rPr>
        <w:t xml:space="preserve">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w:t>
      </w:r>
    </w:p>
    <w:p w14:paraId="2E8489C3" w14:textId="77777777" w:rsidR="000031A0" w:rsidRPr="004A0A7E" w:rsidRDefault="000031A0" w:rsidP="000031A0">
      <w:pPr>
        <w:rPr>
          <w:sz w:val="16"/>
        </w:rPr>
      </w:pPr>
      <w:r w:rsidRPr="004A0A7E">
        <w:rPr>
          <w:sz w:val="16"/>
        </w:rPr>
        <w:t xml:space="preserve">Many </w:t>
      </w:r>
      <w:r w:rsidRPr="004A0A7E">
        <w:rPr>
          <w:rStyle w:val="StyleUnderline"/>
        </w:rPr>
        <w:t>concerns have been expressed about</w:t>
      </w:r>
      <w:r w:rsidRPr="004A0A7E">
        <w:rPr>
          <w:sz w:val="16"/>
        </w:rPr>
        <w:t xml:space="preserve"> the </w:t>
      </w:r>
      <w:r w:rsidRPr="004A0A7E">
        <w:rPr>
          <w:rStyle w:val="StyleUnderline"/>
        </w:rPr>
        <w:t>catastrophic and existential risks</w:t>
      </w:r>
      <w:r w:rsidRPr="004A0A7E">
        <w:rPr>
          <w:sz w:val="16"/>
        </w:rPr>
        <w:t xml:space="preserve"> associated </w:t>
      </w:r>
      <w:r w:rsidRPr="004A0A7E">
        <w:rPr>
          <w:rStyle w:val="StyleUnderline"/>
        </w:rPr>
        <w:t>with engineered pathogens</w:t>
      </w:r>
      <w:r w:rsidRPr="004A0A7E">
        <w:rPr>
          <w:sz w:val="16"/>
        </w:rPr>
        <w:t>. For example, George Church, a pioneer in the field of synthetic biology, has said:</w:t>
      </w:r>
    </w:p>
    <w:p w14:paraId="2DA5BCEE" w14:textId="77777777" w:rsidR="000031A0" w:rsidRPr="004A0A7E" w:rsidRDefault="000031A0" w:rsidP="000031A0">
      <w:pPr>
        <w:rPr>
          <w:sz w:val="16"/>
        </w:rPr>
      </w:pPr>
      <w:r w:rsidRPr="004A0A7E">
        <w:rPr>
          <w:sz w:val="16"/>
        </w:rPr>
        <w:t xml:space="preserve">“While the likelihood of misuse of oligos to gain access to nearly extinct human viruses (e.g. polio) or novel pathogens (like IL4-poxvirus) is small, </w:t>
      </w:r>
      <w:r w:rsidRPr="004A0A7E">
        <w:rPr>
          <w:rStyle w:val="StyleUnderline"/>
        </w:rPr>
        <w:t xml:space="preserve">the consequences loom </w:t>
      </w:r>
      <w:r w:rsidRPr="004A0A7E">
        <w:rPr>
          <w:rStyle w:val="Emphasis"/>
        </w:rPr>
        <w:t>larger</w:t>
      </w:r>
      <w:r w:rsidRPr="004A0A7E">
        <w:rPr>
          <w:rStyle w:val="StyleUnderline"/>
        </w:rPr>
        <w:t xml:space="preserve"> than chemical and nuclear weapons, since biohazards are </w:t>
      </w:r>
      <w:r w:rsidRPr="004A0A7E">
        <w:rPr>
          <w:rStyle w:val="Emphasis"/>
        </w:rPr>
        <w:t>inexpensive</w:t>
      </w:r>
      <w:r w:rsidRPr="004A0A7E">
        <w:rPr>
          <w:sz w:val="16"/>
        </w:rPr>
        <w:t xml:space="preserve">, can </w:t>
      </w:r>
      <w:r w:rsidRPr="004A0A7E">
        <w:rPr>
          <w:rStyle w:val="Emphasis"/>
        </w:rPr>
        <w:t>spread rapidly</w:t>
      </w:r>
      <w:r w:rsidRPr="004A0A7E">
        <w:rPr>
          <w:rStyle w:val="StyleUnderline"/>
        </w:rPr>
        <w:t xml:space="preserve"> world-wide and </w:t>
      </w:r>
      <w:r w:rsidRPr="004A0A7E">
        <w:rPr>
          <w:rStyle w:val="Emphasis"/>
        </w:rPr>
        <w:t>evolve</w:t>
      </w:r>
      <w:r w:rsidRPr="004A0A7E">
        <w:rPr>
          <w:rStyle w:val="StyleUnderline"/>
        </w:rPr>
        <w:t xml:space="preserve"> on their own</w:t>
      </w:r>
      <w:r w:rsidRPr="004A0A7E">
        <w:rPr>
          <w:sz w:val="16"/>
        </w:rPr>
        <w:t>.”10</w:t>
      </w:r>
    </w:p>
    <w:p w14:paraId="4A4DCE0D" w14:textId="77777777" w:rsidR="000031A0" w:rsidRPr="004A0A7E" w:rsidRDefault="000031A0" w:rsidP="000031A0">
      <w:pPr>
        <w:rPr>
          <w:sz w:val="16"/>
        </w:rPr>
      </w:pPr>
      <w:r w:rsidRPr="004A0A7E">
        <w:rPr>
          <w:sz w:val="16"/>
        </w:rPr>
        <w:t xml:space="preserve">Similarly, Richard Posner11, Nathan Myhrvold12, and Martin Rees13 have argued that </w:t>
      </w:r>
      <w:r w:rsidRPr="004A0A7E">
        <w:rPr>
          <w:rStyle w:val="StyleUnderline"/>
        </w:rPr>
        <w:t>in the future, an engineered pathogen</w:t>
      </w:r>
      <w:r w:rsidRPr="004A0A7E">
        <w:rPr>
          <w:sz w:val="16"/>
        </w:rPr>
        <w:t xml:space="preserve"> with the appropriate combination of virulence, transmissibility and delay of onset in symptoms </w:t>
      </w:r>
      <w:r w:rsidRPr="004A0A7E">
        <w:rPr>
          <w:rStyle w:val="StyleUnderline"/>
        </w:rPr>
        <w:t xml:space="preserve">would pose an </w:t>
      </w:r>
      <w:r w:rsidRPr="004A0A7E">
        <w:rPr>
          <w:rStyle w:val="Emphasis"/>
        </w:rPr>
        <w:t>existential threat</w:t>
      </w:r>
      <w:r w:rsidRPr="004A0A7E">
        <w:rPr>
          <w:sz w:val="16"/>
        </w:rPr>
        <w:t xml:space="preserve"> to humanity. </w:t>
      </w:r>
      <w:r w:rsidRPr="004A0A7E">
        <w:rPr>
          <w:rStyle w:val="StyleUnderline"/>
        </w:rPr>
        <w:t>Unfortunately, developments</w:t>
      </w:r>
      <w:r w:rsidRPr="004A0A7E">
        <w:rPr>
          <w:sz w:val="16"/>
        </w:rPr>
        <w:t xml:space="preserve"> in this field </w:t>
      </w:r>
      <w:r w:rsidRPr="004A0A7E">
        <w:rPr>
          <w:rStyle w:val="StyleUnderline"/>
        </w:rPr>
        <w:t>will be</w:t>
      </w:r>
      <w:r w:rsidRPr="004A0A7E">
        <w:rPr>
          <w:sz w:val="16"/>
        </w:rPr>
        <w:t xml:space="preserve"> much more </w:t>
      </w:r>
      <w:r w:rsidRPr="004A0A7E">
        <w:rPr>
          <w:rStyle w:val="Emphasis"/>
        </w:rPr>
        <w:t>challenging</w:t>
      </w:r>
      <w:r w:rsidRPr="004A0A7E">
        <w:rPr>
          <w:rStyle w:val="StyleUnderline"/>
        </w:rPr>
        <w:t xml:space="preserve"> to control</w:t>
      </w:r>
      <w:r w:rsidRPr="004A0A7E">
        <w:rPr>
          <w:sz w:val="16"/>
        </w:rPr>
        <w:t xml:space="preserve"> than nuclear weapons </w:t>
      </w:r>
      <w:r w:rsidRPr="004A0A7E">
        <w:rPr>
          <w:rStyle w:val="StyleUnderline"/>
        </w:rPr>
        <w:t>because the knowledge and equipment needed to engineer viruses is modest in comparison with what is required to create a nuclear weapon</w:t>
      </w:r>
      <w:r w:rsidRPr="004A0A7E">
        <w:rPr>
          <w:sz w:val="16"/>
        </w:rPr>
        <w:t xml:space="preserve">14. It is possible that once the field has matured over the next few decades, </w:t>
      </w:r>
      <w:r w:rsidRPr="004A0A7E">
        <w:rPr>
          <w:rStyle w:val="StyleUnderline"/>
        </w:rPr>
        <w:t>a single undetected terrorist group would be able to develop and deploy engineered pathogens. By the time the field is mature</w:t>
      </w:r>
      <w:r w:rsidRPr="004A0A7E">
        <w:rPr>
          <w:sz w:val="16"/>
        </w:rPr>
        <w:t xml:space="preserve"> and its knowledge and tools are distributed across the world, </w:t>
      </w:r>
      <w:r w:rsidRPr="004A0A7E">
        <w:rPr>
          <w:rStyle w:val="StyleUnderline"/>
        </w:rPr>
        <w:t xml:space="preserve">it may be </w:t>
      </w:r>
      <w:r w:rsidRPr="004A0A7E">
        <w:rPr>
          <w:rStyle w:val="Emphasis"/>
        </w:rPr>
        <w:t>very challenging</w:t>
      </w:r>
      <w:r w:rsidRPr="004A0A7E">
        <w:rPr>
          <w:rStyle w:val="StyleUnderline"/>
        </w:rPr>
        <w:t xml:space="preserve"> to defend against such a risk</w:t>
      </w:r>
      <w:r w:rsidRPr="004A0A7E">
        <w:rPr>
          <w:sz w:val="16"/>
        </w:rPr>
        <w:t>.</w:t>
      </w:r>
    </w:p>
    <w:p w14:paraId="25E6AF87" w14:textId="77777777" w:rsidR="000031A0" w:rsidRPr="004A0A7E" w:rsidRDefault="000031A0" w:rsidP="000031A0">
      <w:pPr>
        <w:rPr>
          <w:sz w:val="16"/>
        </w:rPr>
      </w:pPr>
      <w:r w:rsidRPr="004A0A7E">
        <w:rPr>
          <w:rStyle w:val="StyleUnderline"/>
        </w:rPr>
        <w:t>This argues for the continuing development of</w:t>
      </w:r>
      <w:r w:rsidRPr="004A0A7E">
        <w:rPr>
          <w:sz w:val="16"/>
        </w:rPr>
        <w:t xml:space="preserve"> active policy-oriented research, an intelligence service to ensure that we know what misuse some technologies are being put to, and </w:t>
      </w:r>
      <w:r w:rsidRPr="004A0A7E">
        <w:rPr>
          <w:rStyle w:val="StyleUnderline"/>
        </w:rPr>
        <w:t xml:space="preserve">a </w:t>
      </w:r>
      <w:r w:rsidRPr="004A0A7E">
        <w:rPr>
          <w:rStyle w:val="Emphasis"/>
        </w:rPr>
        <w:t>mature</w:t>
      </w:r>
      <w:r w:rsidRPr="004A0A7E">
        <w:rPr>
          <w:rStyle w:val="StyleUnderline"/>
        </w:rPr>
        <w:t xml:space="preserve"> and </w:t>
      </w:r>
      <w:r w:rsidRPr="004A0A7E">
        <w:rPr>
          <w:rStyle w:val="Emphasis"/>
        </w:rPr>
        <w:t>adaptive regulatory structure</w:t>
      </w:r>
      <w:r w:rsidRPr="004A0A7E">
        <w:rPr>
          <w:sz w:val="16"/>
        </w:rPr>
        <w:t xml:space="preserve"> in order </w:t>
      </w:r>
      <w:r w:rsidRPr="004A0A7E">
        <w:rPr>
          <w:rStyle w:val="StyleUnderline"/>
        </w:rPr>
        <w:t>to ensure</w:t>
      </w:r>
      <w:r w:rsidRPr="004A0A7E">
        <w:rPr>
          <w:sz w:val="16"/>
        </w:rPr>
        <w:t xml:space="preserve"> that </w:t>
      </w:r>
      <w:r w:rsidRPr="004A0A7E">
        <w:rPr>
          <w:rStyle w:val="StyleUnderline"/>
        </w:rPr>
        <w:t>civilian use of materials can be appropriately developed to maximize benefit and minimize risk</w:t>
      </w:r>
      <w:r w:rsidRPr="004A0A7E">
        <w:rPr>
          <w:sz w:val="16"/>
        </w:rPr>
        <w:t>.</w:t>
      </w:r>
    </w:p>
    <w:p w14:paraId="1DE8899D" w14:textId="77777777" w:rsidR="000031A0" w:rsidRPr="004A0A7E" w:rsidRDefault="000031A0" w:rsidP="000031A0">
      <w:pPr>
        <w:rPr>
          <w:sz w:val="16"/>
          <w:szCs w:val="16"/>
        </w:rPr>
      </w:pPr>
      <w:r w:rsidRPr="004A0A7E">
        <w:rPr>
          <w:sz w:val="16"/>
          <w:szCs w:val="16"/>
        </w:rPr>
        <w:t xml:space="preserve">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w:t>
      </w:r>
    </w:p>
    <w:p w14:paraId="7CF40F05" w14:textId="77777777" w:rsidR="000031A0" w:rsidRPr="004A0A7E" w:rsidRDefault="000031A0" w:rsidP="000031A0">
      <w:pPr>
        <w:rPr>
          <w:rStyle w:val="Emphasis"/>
        </w:rPr>
      </w:pPr>
      <w:r w:rsidRPr="004A0A7E">
        <w:rPr>
          <w:rStyle w:val="Emphasis"/>
        </w:rPr>
        <w:t>2. Artificial Intelligence</w:t>
      </w:r>
    </w:p>
    <w:p w14:paraId="39F11B7E" w14:textId="77777777" w:rsidR="000031A0" w:rsidRPr="004A0A7E" w:rsidRDefault="000031A0" w:rsidP="000031A0">
      <w:pPr>
        <w:rPr>
          <w:sz w:val="16"/>
        </w:rPr>
      </w:pPr>
      <w:r w:rsidRPr="004A0A7E">
        <w:rPr>
          <w:sz w:val="16"/>
        </w:rPr>
        <w:t>Artificial intelligence (</w:t>
      </w:r>
      <w:r w:rsidRPr="004A0A7E">
        <w:rPr>
          <w:rStyle w:val="StyleUnderline"/>
        </w:rPr>
        <w:t>AI</w:t>
      </w:r>
      <w:r w:rsidRPr="004A0A7E">
        <w:rPr>
          <w:sz w:val="16"/>
        </w:rPr>
        <w:t>)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w:t>
      </w:r>
    </w:p>
    <w:p w14:paraId="71B8812B" w14:textId="77777777" w:rsidR="000031A0" w:rsidRPr="004A0A7E" w:rsidRDefault="000031A0" w:rsidP="000031A0">
      <w:pPr>
        <w:rPr>
          <w:sz w:val="16"/>
        </w:rPr>
      </w:pPr>
      <w:r w:rsidRPr="004A0A7E">
        <w:rPr>
          <w:sz w:val="16"/>
        </w:rPr>
        <w:t>Many people have argued that long</w:t>
      </w:r>
      <w:r w:rsidRPr="004A0A7E">
        <w:rPr>
          <w:rStyle w:val="StyleUnderline"/>
        </w:rPr>
        <w:t xml:space="preserve">-term developments in artificial intelligence could have </w:t>
      </w:r>
      <w:r w:rsidRPr="004A0A7E">
        <w:rPr>
          <w:rStyle w:val="Emphasis"/>
        </w:rPr>
        <w:t>catastrophic</w:t>
      </w:r>
      <w:r w:rsidRPr="004A0A7E">
        <w:rPr>
          <w:rStyle w:val="StyleUnderline"/>
        </w:rPr>
        <w:t xml:space="preserve"> consequences</w:t>
      </w:r>
      <w:r w:rsidRPr="004A0A7E">
        <w:rPr>
          <w:sz w:val="16"/>
        </w:rPr>
        <w:t xml:space="preserve"> for humanity in the coming century16,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w:t>
      </w:r>
    </w:p>
    <w:p w14:paraId="4E404B00" w14:textId="77777777" w:rsidR="000031A0" w:rsidRPr="004A0A7E" w:rsidRDefault="000031A0" w:rsidP="000031A0">
      <w:pPr>
        <w:rPr>
          <w:sz w:val="16"/>
        </w:rPr>
      </w:pPr>
      <w:r w:rsidRPr="004A0A7E">
        <w:rPr>
          <w:sz w:val="16"/>
        </w:rPr>
        <w:t>In 2012, Müller and Bostrom</w:t>
      </w:r>
      <w:r w:rsidRPr="004A0A7E">
        <w:rPr>
          <w:rStyle w:val="StyleUnderline"/>
        </w:rPr>
        <w:t xml:space="preserve"> surveyed the 100 most-cited AI researchers to ask them when advanced AI</w:t>
      </w:r>
      <w:r w:rsidRPr="004A0A7E">
        <w:rPr>
          <w:sz w:val="16"/>
        </w:rPr>
        <w:t xml:space="preserve"> systems </w:t>
      </w:r>
      <w:r w:rsidRPr="004A0A7E">
        <w:rPr>
          <w:rStyle w:val="StyleUnderline"/>
        </w:rPr>
        <w:t>might be developed</w:t>
      </w:r>
      <w:r w:rsidRPr="004A0A7E">
        <w:rPr>
          <w:sz w:val="16"/>
        </w:rPr>
        <w:t>,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w:t>
      </w:r>
    </w:p>
    <w:p w14:paraId="138A2CEC" w14:textId="77777777" w:rsidR="000031A0" w:rsidRPr="004A0A7E" w:rsidRDefault="000031A0" w:rsidP="000031A0">
      <w:pPr>
        <w:rPr>
          <w:sz w:val="16"/>
        </w:rPr>
      </w:pPr>
      <w:r w:rsidRPr="004A0A7E">
        <w:rPr>
          <w:sz w:val="16"/>
        </w:rPr>
        <w:t xml:space="preserve">The researchers received 29 responses: the median respondent assigned a </w:t>
      </w:r>
      <w:r w:rsidRPr="004A0A7E">
        <w:rPr>
          <w:rStyle w:val="StyleUnderline"/>
        </w:rPr>
        <w:t>10%</w:t>
      </w:r>
      <w:r w:rsidRPr="004A0A7E">
        <w:rPr>
          <w:sz w:val="16"/>
        </w:rPr>
        <w:t xml:space="preserve"> chance of HLMI </w:t>
      </w:r>
      <w:r w:rsidRPr="004A0A7E">
        <w:rPr>
          <w:rStyle w:val="StyleUnderline"/>
        </w:rPr>
        <w:t>by 2024</w:t>
      </w:r>
      <w:r w:rsidRPr="004A0A7E">
        <w:rPr>
          <w:sz w:val="16"/>
        </w:rPr>
        <w:t xml:space="preserve">, a </w:t>
      </w:r>
      <w:r w:rsidRPr="004A0A7E">
        <w:rPr>
          <w:rStyle w:val="StyleUnderline"/>
        </w:rPr>
        <w:t>50% chance</w:t>
      </w:r>
      <w:r w:rsidRPr="004A0A7E">
        <w:rPr>
          <w:sz w:val="16"/>
        </w:rPr>
        <w:t xml:space="preserve"> of HLMI </w:t>
      </w:r>
      <w:r w:rsidRPr="004A0A7E">
        <w:rPr>
          <w:rStyle w:val="StyleUnderline"/>
        </w:rPr>
        <w:t>by 2050, and</w:t>
      </w:r>
      <w:r w:rsidRPr="004A0A7E">
        <w:rPr>
          <w:sz w:val="16"/>
        </w:rPr>
        <w:t xml:space="preserve"> a </w:t>
      </w:r>
      <w:r w:rsidRPr="004A0A7E">
        <w:rPr>
          <w:rStyle w:val="StyleUnderline"/>
        </w:rPr>
        <w:t>90% chance</w:t>
      </w:r>
      <w:r w:rsidRPr="004A0A7E">
        <w:rPr>
          <w:sz w:val="16"/>
        </w:rPr>
        <w:t xml:space="preserve"> of HLMI </w:t>
      </w:r>
      <w:r w:rsidRPr="004A0A7E">
        <w:rPr>
          <w:rStyle w:val="StyleUnderline"/>
        </w:rPr>
        <w:t>by 2070</w:t>
      </w:r>
      <w:r w:rsidRPr="004A0A7E">
        <w:rPr>
          <w:sz w:val="16"/>
        </w:rPr>
        <w:t>. For the impact on humanity, the median respondent assigned 20% to “extremely good”, 40% to “on balance good”, 19% to “more or less neutral”, 13% to “on balance bad”, and 8% to “extremely bad (existential catastrophe)”18.</w:t>
      </w:r>
    </w:p>
    <w:p w14:paraId="36EA1F1E" w14:textId="77777777" w:rsidR="000031A0" w:rsidRPr="004A0A7E" w:rsidRDefault="000031A0" w:rsidP="000031A0">
      <w:pPr>
        <w:rPr>
          <w:sz w:val="16"/>
          <w:szCs w:val="16"/>
        </w:rPr>
      </w:pPr>
      <w:r w:rsidRPr="004A0A7E">
        <w:rPr>
          <w:sz w:val="16"/>
          <w:szCs w:val="16"/>
        </w:rPr>
        <w:t>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w:t>
      </w:r>
    </w:p>
    <w:p w14:paraId="4EB8A361" w14:textId="77777777" w:rsidR="000031A0" w:rsidRPr="004A0A7E" w:rsidRDefault="000031A0" w:rsidP="000031A0">
      <w:pPr>
        <w:rPr>
          <w:sz w:val="16"/>
        </w:rPr>
      </w:pPr>
      <w:r w:rsidRPr="004A0A7E">
        <w:rPr>
          <w:sz w:val="16"/>
        </w:rPr>
        <w:t xml:space="preserve">The </w:t>
      </w:r>
      <w:r w:rsidRPr="004A0A7E">
        <w:rPr>
          <w:rStyle w:val="StyleUnderline"/>
        </w:rPr>
        <w:t>difficulty in assessing risks from AI is brought out further</w:t>
      </w:r>
      <w:r w:rsidRPr="004A0A7E">
        <w:rPr>
          <w:sz w:val="16"/>
        </w:rPr>
        <w:t xml:space="preserve">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w:t>
      </w:r>
    </w:p>
    <w:p w14:paraId="1C60A625" w14:textId="77777777" w:rsidR="000031A0" w:rsidRPr="004A0A7E" w:rsidRDefault="000031A0" w:rsidP="000031A0">
      <w:pPr>
        <w:rPr>
          <w:sz w:val="16"/>
          <w:szCs w:val="16"/>
        </w:rPr>
      </w:pPr>
      <w:r w:rsidRPr="004A0A7E">
        <w:rPr>
          <w:sz w:val="16"/>
          <w:szCs w:val="16"/>
        </w:rPr>
        <w:t>•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long-term outcomes of AI research, while overlooking the broad spectrum of opportunities and challenges with developing and fielding applications that leverage different aspects of machine intelligence.”</w:t>
      </w:r>
    </w:p>
    <w:p w14:paraId="42D28E1E" w14:textId="77777777" w:rsidR="000031A0" w:rsidRPr="004A0A7E" w:rsidRDefault="000031A0" w:rsidP="000031A0">
      <w:pPr>
        <w:rPr>
          <w:sz w:val="16"/>
          <w:szCs w:val="16"/>
        </w:rPr>
      </w:pPr>
      <w:r w:rsidRPr="004A0A7E">
        <w:rPr>
          <w:sz w:val="16"/>
          <w:szCs w:val="16"/>
        </w:rPr>
        <w:t>•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w:t>
      </w:r>
    </w:p>
    <w:p w14:paraId="22A2E2FA" w14:textId="77777777" w:rsidR="000031A0" w:rsidRPr="004A0A7E" w:rsidRDefault="000031A0" w:rsidP="000031A0">
      <w:pPr>
        <w:rPr>
          <w:sz w:val="16"/>
          <w:szCs w:val="16"/>
        </w:rPr>
      </w:pPr>
      <w:r w:rsidRPr="004A0A7E">
        <w:rPr>
          <w:sz w:val="16"/>
          <w:szCs w:val="16"/>
        </w:rPr>
        <w:t>•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w:t>
      </w:r>
    </w:p>
    <w:p w14:paraId="5DEA4EA2" w14:textId="77777777" w:rsidR="000031A0" w:rsidRPr="004A0A7E" w:rsidRDefault="000031A0" w:rsidP="000031A0">
      <w:pPr>
        <w:rPr>
          <w:sz w:val="16"/>
          <w:szCs w:val="16"/>
        </w:rPr>
      </w:pPr>
      <w:r w:rsidRPr="004A0A7E">
        <w:rPr>
          <w:sz w:val="16"/>
          <w:szCs w:val="16"/>
        </w:rPr>
        <w:t>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w:t>
      </w:r>
    </w:p>
    <w:p w14:paraId="00D79770" w14:textId="77777777" w:rsidR="000031A0" w:rsidRPr="004A0A7E" w:rsidRDefault="000031A0" w:rsidP="000031A0">
      <w:pPr>
        <w:rPr>
          <w:sz w:val="16"/>
          <w:szCs w:val="16"/>
        </w:rPr>
      </w:pPr>
      <w:r w:rsidRPr="004A0A7E">
        <w:rPr>
          <w:sz w:val="16"/>
          <w:szCs w:val="16"/>
        </w:rPr>
        <w:t>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Stuart Russell — a leader in the field and author of the most-used textbook in AI — has begun publicly discussing AI as a potential existential risk21.</w:t>
      </w:r>
    </w:p>
    <w:p w14:paraId="69D95D74" w14:textId="77777777" w:rsidR="000031A0" w:rsidRPr="004A0A7E" w:rsidRDefault="000031A0" w:rsidP="000031A0">
      <w:pPr>
        <w:rPr>
          <w:sz w:val="16"/>
          <w:szCs w:val="16"/>
        </w:rPr>
      </w:pPr>
      <w:r w:rsidRPr="004A0A7E">
        <w:rPr>
          <w:sz w:val="16"/>
          <w:szCs w:val="16"/>
        </w:rPr>
        <w:t>In addition, the AAAI panel did not significantly engage with concerned researchers and members of the public, who had no representatives at the conference, and the AAAI panel did not explain their reasons for being sceptical of concerns about the long-term implications of AI, contrary to standard recommendations for ‘inclusion’ or ‘engagement’ in the field of responsible innovation22. In place of arguments, they offered language suggesting that these concerns were primarily held by “non-experts” and belonged in the realm of science fiction. It’s questionable whether there is genuine expertise in predicting the long-term future of AI at all23, and unclear how much better AI researchers would be than other informed people. But this kind of dismissal is especially questionable in light of the fact that many AI researchers in the survey mentioned above thought the risk of “extremely bad” outcomes for humanity from long-term progress in AI had probabilities that were far from negligible. At present, there is no indication that the concerns of the public and researchers in other fields have been assuaged by the AAAI panel’s interim report or any subsequent outreach effort.</w:t>
      </w:r>
    </w:p>
    <w:p w14:paraId="52E32D11" w14:textId="77777777" w:rsidR="000031A0" w:rsidRPr="004A0A7E" w:rsidRDefault="000031A0" w:rsidP="000031A0">
      <w:pPr>
        <w:rPr>
          <w:sz w:val="16"/>
        </w:rPr>
      </w:pPr>
      <w:r w:rsidRPr="004A0A7E">
        <w:rPr>
          <w:sz w:val="16"/>
        </w:rPr>
        <w:t xml:space="preserve">What then, if anything, can we infer from these two different pieces of work? The survey suggests that some AI researchers believe that the development of advanced AI systems poses non-negligible risks of extremely bad outcomes for humanity, whilst the AAAI panel was skeptical of radical outcomes. Under these circumstances, </w:t>
      </w:r>
      <w:r w:rsidRPr="004A0A7E">
        <w:rPr>
          <w:rStyle w:val="StyleUnderline"/>
        </w:rPr>
        <w:t>it is impossible to rule out</w:t>
      </w:r>
      <w:r w:rsidRPr="004A0A7E">
        <w:rPr>
          <w:sz w:val="16"/>
        </w:rPr>
        <w:t xml:space="preserve"> the possibility of a </w:t>
      </w:r>
      <w:r w:rsidRPr="004A0A7E">
        <w:rPr>
          <w:rStyle w:val="Emphasis"/>
        </w:rPr>
        <w:t>genuine risk</w:t>
      </w:r>
      <w:r w:rsidRPr="004A0A7E">
        <w:rPr>
          <w:sz w:val="16"/>
        </w:rPr>
        <w:t>, making a case for deeper investigation of the potential problem and the possible responses and including long-term risks from AI in horizon-scanning efforts by government.</w:t>
      </w:r>
    </w:p>
    <w:p w14:paraId="7044C921" w14:textId="77777777" w:rsidR="000031A0" w:rsidRPr="004A0A7E" w:rsidRDefault="000031A0" w:rsidP="000031A0">
      <w:pPr>
        <w:rPr>
          <w:rStyle w:val="StyleUnderline"/>
        </w:rPr>
      </w:pPr>
      <w:r w:rsidRPr="004A0A7E">
        <w:rPr>
          <w:rStyle w:val="Emphasis"/>
        </w:rPr>
        <w:t>Challenges</w:t>
      </w:r>
      <w:r w:rsidRPr="004A0A7E">
        <w:rPr>
          <w:rStyle w:val="StyleUnderline"/>
        </w:rPr>
        <w:t xml:space="preserve"> of managing existential risks from emerging technology</w:t>
      </w:r>
    </w:p>
    <w:p w14:paraId="19E4DCAB" w14:textId="77777777" w:rsidR="000031A0" w:rsidRPr="004A0A7E" w:rsidRDefault="000031A0" w:rsidP="000031A0">
      <w:pPr>
        <w:rPr>
          <w:sz w:val="16"/>
        </w:rPr>
      </w:pPr>
      <w:r w:rsidRPr="004A0A7E">
        <w:rPr>
          <w:rStyle w:val="StyleUnderline"/>
        </w:rPr>
        <w:t xml:space="preserve">Existential risks from emerging technologies pose </w:t>
      </w:r>
      <w:r w:rsidRPr="004A0A7E">
        <w:rPr>
          <w:rStyle w:val="Emphasis"/>
        </w:rPr>
        <w:t>distinctive</w:t>
      </w:r>
      <w:r w:rsidRPr="004A0A7E">
        <w:rPr>
          <w:rStyle w:val="StyleUnderline"/>
        </w:rPr>
        <w:t xml:space="preserve"> challenges for regulation</w:t>
      </w:r>
      <w:r w:rsidRPr="004A0A7E">
        <w:rPr>
          <w:sz w:val="16"/>
        </w:rPr>
        <w:t>, for the following reasons:</w:t>
      </w:r>
    </w:p>
    <w:p w14:paraId="7BF25253" w14:textId="77777777" w:rsidR="000031A0" w:rsidRPr="004A0A7E" w:rsidRDefault="000031A0" w:rsidP="000031A0">
      <w:pPr>
        <w:rPr>
          <w:sz w:val="16"/>
        </w:rPr>
      </w:pPr>
      <w:r w:rsidRPr="004A0A7E">
        <w:rPr>
          <w:sz w:val="16"/>
        </w:rPr>
        <w:t xml:space="preserve">1. </w:t>
      </w:r>
      <w:r w:rsidRPr="004A0A7E">
        <w:rPr>
          <w:rStyle w:val="StyleUnderline"/>
        </w:rPr>
        <w:t xml:space="preserve">The stakes involved in an existential catastrophe are </w:t>
      </w:r>
      <w:r w:rsidRPr="004A0A7E">
        <w:rPr>
          <w:rStyle w:val="Emphasis"/>
        </w:rPr>
        <w:t>extremely large</w:t>
      </w:r>
      <w:r w:rsidRPr="004A0A7E">
        <w:rPr>
          <w:rStyle w:val="StyleUnderline"/>
        </w:rPr>
        <w:t>, so even an extremely small risk can carry an unacceptably large expected cost</w:t>
      </w:r>
      <w:r w:rsidRPr="004A0A7E">
        <w:rPr>
          <w:sz w:val="16"/>
        </w:rPr>
        <w:t>24. Therefore, w</w:t>
      </w:r>
      <w:r w:rsidRPr="004A0A7E">
        <w:rPr>
          <w:rStyle w:val="StyleUnderline"/>
        </w:rPr>
        <w:t xml:space="preserve">e should seek a </w:t>
      </w:r>
      <w:r w:rsidRPr="004A0A7E">
        <w:rPr>
          <w:rStyle w:val="Emphasis"/>
        </w:rPr>
        <w:t>high degree of certainty</w:t>
      </w:r>
      <w:r w:rsidRPr="004A0A7E">
        <w:rPr>
          <w:rStyle w:val="StyleUnderline"/>
        </w:rPr>
        <w:t xml:space="preserve"> that all reasonable steps have been taken to minimize existential risks with</w:t>
      </w:r>
      <w:r w:rsidRPr="004A0A7E">
        <w:rPr>
          <w:sz w:val="16"/>
        </w:rPr>
        <w:t xml:space="preserve"> a sufficient baseline of </w:t>
      </w:r>
      <w:r w:rsidRPr="004A0A7E">
        <w:rPr>
          <w:rStyle w:val="StyleUnderline"/>
        </w:rPr>
        <w:t>scientific plausibility</w:t>
      </w:r>
      <w:r w:rsidRPr="004A0A7E">
        <w:rPr>
          <w:sz w:val="16"/>
        </w:rPr>
        <w:t>.</w:t>
      </w:r>
    </w:p>
    <w:p w14:paraId="1A4D41ED" w14:textId="77777777" w:rsidR="000031A0" w:rsidRPr="004A0A7E" w:rsidRDefault="000031A0" w:rsidP="000031A0">
      <w:pPr>
        <w:rPr>
          <w:sz w:val="16"/>
        </w:rPr>
      </w:pPr>
      <w:r w:rsidRPr="004A0A7E">
        <w:rPr>
          <w:sz w:val="16"/>
        </w:rPr>
        <w:t xml:space="preserve">2. All of the </w:t>
      </w:r>
      <w:r w:rsidRPr="004A0A7E">
        <w:rPr>
          <w:rStyle w:val="StyleUnderline"/>
        </w:rPr>
        <w:t>technologies</w:t>
      </w:r>
      <w:r w:rsidRPr="004A0A7E">
        <w:rPr>
          <w:sz w:val="16"/>
        </w:rPr>
        <w:t xml:space="preserve"> discussed above </w:t>
      </w:r>
      <w:r w:rsidRPr="004A0A7E">
        <w:rPr>
          <w:rStyle w:val="StyleUnderline"/>
        </w:rPr>
        <w:t>are</w:t>
      </w:r>
      <w:r w:rsidRPr="004A0A7E">
        <w:rPr>
          <w:sz w:val="16"/>
        </w:rPr>
        <w:t xml:space="preserve"> likely to be </w:t>
      </w:r>
      <w:r w:rsidRPr="004A0A7E">
        <w:rPr>
          <w:rStyle w:val="Emphasis"/>
        </w:rPr>
        <w:t>difficult</w:t>
      </w:r>
      <w:r w:rsidRPr="004A0A7E">
        <w:rPr>
          <w:rStyle w:val="StyleUnderline"/>
        </w:rPr>
        <w:t xml:space="preserve"> to control</w:t>
      </w:r>
      <w:r w:rsidRPr="004A0A7E">
        <w:rPr>
          <w:sz w:val="16"/>
        </w:rPr>
        <w:t xml:space="preserve"> (much harder than nuclear weapons). Small states or even non-state actors may eventually be able to cause major global problems.</w:t>
      </w:r>
    </w:p>
    <w:p w14:paraId="20E6D9AC" w14:textId="77777777" w:rsidR="000031A0" w:rsidRPr="004A0A7E" w:rsidRDefault="000031A0" w:rsidP="000031A0">
      <w:pPr>
        <w:rPr>
          <w:sz w:val="16"/>
        </w:rPr>
      </w:pPr>
      <w:r w:rsidRPr="004A0A7E">
        <w:rPr>
          <w:sz w:val="16"/>
        </w:rPr>
        <w:t xml:space="preserve">3. The </w:t>
      </w:r>
      <w:r w:rsidRPr="004A0A7E">
        <w:rPr>
          <w:rStyle w:val="StyleUnderline"/>
        </w:rPr>
        <w:t>development of</w:t>
      </w:r>
      <w:r w:rsidRPr="004A0A7E">
        <w:rPr>
          <w:sz w:val="16"/>
        </w:rPr>
        <w:t xml:space="preserve"> these </w:t>
      </w:r>
      <w:r w:rsidRPr="004A0A7E">
        <w:rPr>
          <w:rStyle w:val="StyleUnderline"/>
        </w:rPr>
        <w:t xml:space="preserve">technologies may be </w:t>
      </w:r>
      <w:r w:rsidRPr="004A0A7E">
        <w:rPr>
          <w:rStyle w:val="Emphasis"/>
        </w:rPr>
        <w:t>unexpectedly rapid</w:t>
      </w:r>
      <w:r w:rsidRPr="004A0A7E">
        <w:rPr>
          <w:rStyle w:val="StyleUnderline"/>
        </w:rPr>
        <w:t xml:space="preserve">, catching the political world </w:t>
      </w:r>
      <w:r w:rsidRPr="004A0A7E">
        <w:rPr>
          <w:rStyle w:val="Emphasis"/>
        </w:rPr>
        <w:t>off guard</w:t>
      </w:r>
      <w:r w:rsidRPr="004A0A7E">
        <w:rPr>
          <w:rStyle w:val="StyleUnderline"/>
        </w:rPr>
        <w:t>. This highlights the importance of carefully considering existential risks</w:t>
      </w:r>
      <w:r w:rsidRPr="004A0A7E">
        <w:rPr>
          <w:sz w:val="16"/>
        </w:rPr>
        <w:t xml:space="preserve"> in the context of horizon-scanning efforts, foresight programs, risk and uncertainty assessments, and policy-oriented research.</w:t>
      </w:r>
    </w:p>
    <w:p w14:paraId="53395447" w14:textId="77777777" w:rsidR="000031A0" w:rsidRPr="004A0A7E" w:rsidRDefault="000031A0" w:rsidP="000031A0">
      <w:pPr>
        <w:rPr>
          <w:sz w:val="16"/>
        </w:rPr>
      </w:pPr>
      <w:r w:rsidRPr="004A0A7E">
        <w:rPr>
          <w:sz w:val="16"/>
        </w:rPr>
        <w:t xml:space="preserve">4. Unlike risks with smaller stakes, we cannot rely on learning to manage existential risks through trial and error. Instead, </w:t>
      </w:r>
      <w:r w:rsidRPr="004A0A7E">
        <w:rPr>
          <w:rStyle w:val="StyleUnderline"/>
        </w:rPr>
        <w:t>it is important for government to investigate</w:t>
      </w:r>
      <w:r w:rsidRPr="004A0A7E">
        <w:rPr>
          <w:sz w:val="16"/>
        </w:rPr>
        <w:t xml:space="preserve"> potential </w:t>
      </w:r>
      <w:r w:rsidRPr="004A0A7E">
        <w:rPr>
          <w:rStyle w:val="StyleUnderline"/>
        </w:rPr>
        <w:t>existential risks and develop appropriate responses even when the</w:t>
      </w:r>
      <w:r w:rsidRPr="004A0A7E">
        <w:rPr>
          <w:sz w:val="16"/>
        </w:rPr>
        <w:t xml:space="preserve"> potential </w:t>
      </w:r>
      <w:r w:rsidRPr="004A0A7E">
        <w:rPr>
          <w:rStyle w:val="StyleUnderline"/>
        </w:rPr>
        <w:t xml:space="preserve">threat and options for mitigating it are highly uncertain or </w:t>
      </w:r>
      <w:r w:rsidRPr="004A0A7E">
        <w:rPr>
          <w:rStyle w:val="Emphasis"/>
        </w:rPr>
        <w:t>speculative</w:t>
      </w:r>
      <w:r w:rsidRPr="004A0A7E">
        <w:rPr>
          <w:sz w:val="16"/>
        </w:rPr>
        <w:t>.</w:t>
      </w:r>
    </w:p>
    <w:p w14:paraId="2E4CC10F" w14:textId="77777777" w:rsidR="000031A0" w:rsidRPr="000031A0" w:rsidRDefault="000031A0" w:rsidP="000031A0"/>
    <w:p w14:paraId="7B25ABF1" w14:textId="2E5FF526" w:rsidR="00A42AD7" w:rsidRDefault="006A1AF1" w:rsidP="00A42AD7">
      <w:pPr>
        <w:pStyle w:val="Heading3"/>
      </w:pPr>
      <w:r>
        <w:t>2NC Grid Impact</w:t>
      </w:r>
    </w:p>
    <w:p w14:paraId="6F4230E9" w14:textId="77777777" w:rsidR="00A42AD7" w:rsidRDefault="00A42AD7" w:rsidP="00A42AD7">
      <w:pPr>
        <w:pStyle w:val="Heading4"/>
      </w:pPr>
      <w:r>
        <w:t xml:space="preserve">Federal authority over grids fails---time, budgets, and lack of expertise. </w:t>
      </w:r>
    </w:p>
    <w:p w14:paraId="595B5E4B" w14:textId="77777777" w:rsidR="00A42AD7" w:rsidRPr="00BB3FB1" w:rsidRDefault="00A42AD7" w:rsidP="00A42AD7">
      <w:r>
        <w:rPr>
          <w:rStyle w:val="Style13ptBold"/>
        </w:rPr>
        <w:t xml:space="preserve">Lyons 16 </w:t>
      </w:r>
      <w:r>
        <w:t>Daniel L. Lyons is a Associate Professor of Law, Boston College Law School. “Protecting States in the New World of Energy Federalism”, Boston Law Review. https://lawdigitalcommons.bc.edu/cgi/viewcontent.cgi?referer=https://scholar.google.com/&amp;httpsredir=1&amp;article=2147&amp;context=lsfp, [Accessed: 6-25-2021] /cblasi</w:t>
      </w:r>
    </w:p>
    <w:p w14:paraId="213D42A2" w14:textId="77777777" w:rsidR="00A42AD7" w:rsidRDefault="00A42AD7" w:rsidP="00A42AD7">
      <w:pPr>
        <w:rPr>
          <w:u w:val="single"/>
        </w:rPr>
      </w:pPr>
      <w:r w:rsidRPr="0008493F">
        <w:rPr>
          <w:sz w:val="16"/>
        </w:rPr>
        <w:t xml:space="preserve">Importantly, </w:t>
      </w:r>
      <w:r w:rsidRPr="00BB3FB1">
        <w:rPr>
          <w:u w:val="single"/>
        </w:rPr>
        <w:t>the question of proper allocation of authority between federal</w:t>
      </w:r>
      <w:r>
        <w:rPr>
          <w:u w:val="single"/>
        </w:rPr>
        <w:t xml:space="preserve"> </w:t>
      </w:r>
      <w:r w:rsidRPr="00BB3FB1">
        <w:rPr>
          <w:u w:val="single"/>
        </w:rPr>
        <w:t xml:space="preserve">and state regulators regarding energy law issues </w:t>
      </w:r>
      <w:r w:rsidRPr="0008493F">
        <w:rPr>
          <w:sz w:val="16"/>
        </w:rPr>
        <w:t xml:space="preserve">does not rise to the level of a constitutional concern. The Court in FERC v. Mississippi correctly noted that Congress has the power under the Commerce Clause to preempt electricity markets completely and eliminate any state regulation in this area.247 Therefore the discussion below about how best to negotiate federalism involves the policy question of how best to divide jurisdiction within constitutionally permissible parameters. This is independent of the question of whether political safeguards of federalism are sufficient to patrol the constitutional boundary between state and federal power, a topic that is (far) beyond the scope of this Article.248 But </w:t>
      </w:r>
      <w:r w:rsidRPr="00BB3FB1">
        <w:rPr>
          <w:u w:val="single"/>
        </w:rPr>
        <w:t>given that Congress could federalize the entire electricity industry, it</w:t>
      </w:r>
      <w:r>
        <w:rPr>
          <w:u w:val="single"/>
        </w:rPr>
        <w:t xml:space="preserve"> </w:t>
      </w:r>
      <w:r w:rsidRPr="00BB3FB1">
        <w:rPr>
          <w:u w:val="single"/>
        </w:rPr>
        <w:t>seems important to ask at the outset whether the American public is served by</w:t>
      </w:r>
      <w:r>
        <w:rPr>
          <w:u w:val="single"/>
        </w:rPr>
        <w:t xml:space="preserve"> </w:t>
      </w:r>
      <w:r w:rsidRPr="00BB3FB1">
        <w:rPr>
          <w:u w:val="single"/>
        </w:rPr>
        <w:t>the ongoing presence of state regulators.</w:t>
      </w:r>
      <w:r w:rsidRPr="0008493F">
        <w:rPr>
          <w:sz w:val="16"/>
        </w:rPr>
        <w:t xml:space="preserve"> In other infrastructure industries affected by the Great Transformation—telecommunications, for example— increased competition, and greater economies of scale have led to the reduction or even elimination of state regulation.249 W</w:t>
      </w:r>
      <w:r w:rsidRPr="00BB3FB1">
        <w:rPr>
          <w:u w:val="single"/>
        </w:rPr>
        <w:t>hat benefits do we receive from</w:t>
      </w:r>
      <w:r>
        <w:rPr>
          <w:u w:val="single"/>
        </w:rPr>
        <w:t xml:space="preserve"> </w:t>
      </w:r>
      <w:r w:rsidRPr="00BB3FB1">
        <w:rPr>
          <w:u w:val="single"/>
        </w:rPr>
        <w:t xml:space="preserve">ongoing state oversight in the electricity sector? </w:t>
      </w:r>
      <w:r w:rsidRPr="0008493F">
        <w:rPr>
          <w:sz w:val="16"/>
        </w:rPr>
        <w:t xml:space="preserve">While </w:t>
      </w:r>
      <w:r w:rsidRPr="0008493F">
        <w:rPr>
          <w:u w:val="single"/>
        </w:rPr>
        <w:t>federalism scholars</w:t>
      </w:r>
      <w:r>
        <w:rPr>
          <w:u w:val="single"/>
        </w:rPr>
        <w:t xml:space="preserve"> </w:t>
      </w:r>
      <w:r w:rsidRPr="0008493F">
        <w:rPr>
          <w:sz w:val="16"/>
        </w:rPr>
        <w:t xml:space="preserve">have </w:t>
      </w:r>
      <w:r w:rsidRPr="0008493F">
        <w:rPr>
          <w:u w:val="single"/>
        </w:rPr>
        <w:t>identified a wide range of rationales for the preservation of state</w:t>
      </w:r>
      <w:r>
        <w:rPr>
          <w:u w:val="single"/>
        </w:rPr>
        <w:t xml:space="preserve"> </w:t>
      </w:r>
      <w:r w:rsidRPr="0008493F">
        <w:rPr>
          <w:u w:val="single"/>
        </w:rPr>
        <w:t>autonomy</w:t>
      </w:r>
      <w:r w:rsidRPr="0008493F">
        <w:rPr>
          <w:sz w:val="16"/>
        </w:rPr>
        <w:t xml:space="preserve">,250 three stand out in the electricity context: </w:t>
      </w:r>
      <w:r w:rsidRPr="0008493F">
        <w:rPr>
          <w:rStyle w:val="Emphasis"/>
        </w:rPr>
        <w:t>diversity and local</w:t>
      </w:r>
      <w:r>
        <w:rPr>
          <w:rStyle w:val="Emphasis"/>
        </w:rPr>
        <w:t xml:space="preserve"> </w:t>
      </w:r>
      <w:r w:rsidRPr="0008493F">
        <w:rPr>
          <w:rStyle w:val="Emphasis"/>
        </w:rPr>
        <w:t>knowledge, experimentation, and state capacity and expertise</w:t>
      </w:r>
      <w:r w:rsidRPr="0008493F">
        <w:rPr>
          <w:sz w:val="16"/>
        </w:rPr>
        <w:t xml:space="preserve">.251 1. Diversity and Local Knowledge </w:t>
      </w:r>
      <w:r w:rsidRPr="0008493F">
        <w:rPr>
          <w:u w:val="single"/>
        </w:rPr>
        <w:t xml:space="preserve">One risk of </w:t>
      </w:r>
      <w:r w:rsidRPr="0008493F">
        <w:rPr>
          <w:rStyle w:val="Emphasis"/>
        </w:rPr>
        <w:t>national uniformity</w:t>
      </w:r>
      <w:r w:rsidRPr="0008493F">
        <w:rPr>
          <w:u w:val="single"/>
        </w:rPr>
        <w:t xml:space="preserve"> is the </w:t>
      </w:r>
      <w:r w:rsidRPr="0008493F">
        <w:rPr>
          <w:rStyle w:val="Emphasis"/>
        </w:rPr>
        <w:t>loss of potentially significant</w:t>
      </w:r>
      <w:r>
        <w:rPr>
          <w:rStyle w:val="Emphasis"/>
        </w:rPr>
        <w:t xml:space="preserve"> </w:t>
      </w:r>
      <w:r w:rsidRPr="0008493F">
        <w:rPr>
          <w:rStyle w:val="Emphasis"/>
        </w:rPr>
        <w:t>distinctions among regional subpopulations</w:t>
      </w:r>
      <w:r w:rsidRPr="0008493F">
        <w:rPr>
          <w:sz w:val="16"/>
        </w:rPr>
        <w:t xml:space="preserve">. </w:t>
      </w:r>
      <w:r w:rsidRPr="0008493F">
        <w:rPr>
          <w:rStyle w:val="StyleUnderline"/>
        </w:rPr>
        <w:t>Preserving</w:t>
      </w:r>
      <w:r w:rsidRPr="0008493F">
        <w:rPr>
          <w:sz w:val="16"/>
        </w:rPr>
        <w:t xml:space="preserve"> a zone of </w:t>
      </w:r>
      <w:r w:rsidRPr="0008493F">
        <w:rPr>
          <w:u w:val="single"/>
        </w:rPr>
        <w:t>local</w:t>
      </w:r>
      <w:r>
        <w:rPr>
          <w:u w:val="single"/>
        </w:rPr>
        <w:t xml:space="preserve"> </w:t>
      </w:r>
      <w:r w:rsidRPr="0008493F">
        <w:rPr>
          <w:u w:val="single"/>
        </w:rPr>
        <w:t xml:space="preserve">authority </w:t>
      </w:r>
      <w:r w:rsidRPr="0008493F">
        <w:rPr>
          <w:sz w:val="16"/>
        </w:rPr>
        <w:t xml:space="preserve">can help </w:t>
      </w:r>
      <w:r w:rsidRPr="0008493F">
        <w:rPr>
          <w:u w:val="single"/>
        </w:rPr>
        <w:t>assure that policy decisions account for differentiation</w:t>
      </w:r>
      <w:r>
        <w:rPr>
          <w:u w:val="single"/>
        </w:rPr>
        <w:t xml:space="preserve"> </w:t>
      </w:r>
      <w:r w:rsidRPr="0008493F">
        <w:rPr>
          <w:u w:val="single"/>
        </w:rPr>
        <w:t>among various regions of the country</w:t>
      </w:r>
      <w:r w:rsidRPr="0008493F">
        <w:rPr>
          <w:sz w:val="16"/>
        </w:rPr>
        <w:t xml:space="preserve">. The Supreme Court has explained that </w:t>
      </w:r>
      <w:r w:rsidRPr="0008493F">
        <w:rPr>
          <w:u w:val="single"/>
        </w:rPr>
        <w:t>federalism helps assure that government “will be more sensitive to the diverse</w:t>
      </w:r>
      <w:r>
        <w:rPr>
          <w:u w:val="single"/>
        </w:rPr>
        <w:t xml:space="preserve"> </w:t>
      </w:r>
      <w:r w:rsidRPr="0008493F">
        <w:rPr>
          <w:u w:val="single"/>
        </w:rPr>
        <w:t>needs of a heterogeneous society.”</w:t>
      </w:r>
      <w:r w:rsidRPr="0008493F">
        <w:rPr>
          <w:sz w:val="16"/>
        </w:rPr>
        <w:t>252 Because they are responsible for a smaller number of constituents, sta</w:t>
      </w:r>
      <w:r w:rsidRPr="0008493F">
        <w:rPr>
          <w:u w:val="single"/>
        </w:rPr>
        <w:t>te decision makers have greater local</w:t>
      </w:r>
      <w:r>
        <w:rPr>
          <w:u w:val="single"/>
        </w:rPr>
        <w:t xml:space="preserve"> </w:t>
      </w:r>
      <w:r w:rsidRPr="0008493F">
        <w:rPr>
          <w:u w:val="single"/>
        </w:rPr>
        <w:t xml:space="preserve">knowledge </w:t>
      </w:r>
      <w:r w:rsidRPr="0008493F">
        <w:rPr>
          <w:sz w:val="16"/>
        </w:rPr>
        <w:t>about the ways in which a state differs from the nation as a whole, facts which might be lost on a regulator viewing issues from a national perspective. As I have discussed elsewhere</w:t>
      </w:r>
      <w:r w:rsidRPr="0008493F">
        <w:rPr>
          <w:u w:val="single"/>
        </w:rPr>
        <w:t>, regional diversity should and does play an</w:t>
      </w:r>
      <w:r>
        <w:rPr>
          <w:u w:val="single"/>
        </w:rPr>
        <w:t xml:space="preserve"> </w:t>
      </w:r>
      <w:r w:rsidRPr="0008493F">
        <w:rPr>
          <w:u w:val="single"/>
        </w:rPr>
        <w:t>important role in energy policy</w:t>
      </w:r>
      <w:r w:rsidRPr="0008493F">
        <w:rPr>
          <w:sz w:val="16"/>
        </w:rPr>
        <w:t xml:space="preserve">.253 Although it is no longer accurate to describe electricity markets as primarily intrastate, it is equally mistaken to assume they are national in scope. Unlike in telecommunications, where regulatory reform and technological innovation created a largely national market for telephone and Internet service, today’s </w:t>
      </w:r>
      <w:r w:rsidRPr="0008493F">
        <w:rPr>
          <w:rStyle w:val="Emphasis"/>
        </w:rPr>
        <w:t>electricity markets are primarily regional in</w:t>
      </w:r>
      <w:r>
        <w:rPr>
          <w:rStyle w:val="Emphasis"/>
        </w:rPr>
        <w:t xml:space="preserve"> </w:t>
      </w:r>
      <w:r w:rsidRPr="0008493F">
        <w:rPr>
          <w:rStyle w:val="Emphasis"/>
        </w:rPr>
        <w:t>scope</w:t>
      </w:r>
      <w:r w:rsidRPr="0008493F">
        <w:rPr>
          <w:sz w:val="16"/>
        </w:rPr>
        <w:t>.254 What is often described colloquially as “</w:t>
      </w:r>
      <w:r w:rsidRPr="0008493F">
        <w:rPr>
          <w:rStyle w:val="StyleUnderline"/>
        </w:rPr>
        <w:t>the electricity grid</w:t>
      </w:r>
      <w:r w:rsidRPr="0008493F">
        <w:rPr>
          <w:u w:val="single"/>
        </w:rPr>
        <w:t>” is in fact</w:t>
      </w:r>
      <w:r>
        <w:rPr>
          <w:u w:val="single"/>
        </w:rPr>
        <w:t xml:space="preserve"> </w:t>
      </w:r>
      <w:r w:rsidRPr="0008493F">
        <w:rPr>
          <w:u w:val="single"/>
        </w:rPr>
        <w:t>three separate grids covering the continental United States that are only</w:t>
      </w:r>
      <w:r>
        <w:rPr>
          <w:u w:val="single"/>
        </w:rPr>
        <w:t xml:space="preserve"> </w:t>
      </w:r>
      <w:r w:rsidRPr="0008493F">
        <w:rPr>
          <w:u w:val="single"/>
        </w:rPr>
        <w:t>minimally connected with one anothe</w:t>
      </w:r>
      <w:r w:rsidRPr="0008493F">
        <w:rPr>
          <w:sz w:val="16"/>
        </w:rPr>
        <w:t xml:space="preserve">r.255 </w:t>
      </w:r>
      <w:r w:rsidRPr="0008493F">
        <w:rPr>
          <w:u w:val="single"/>
        </w:rPr>
        <w:t>Within</w:t>
      </w:r>
      <w:r w:rsidRPr="0008493F">
        <w:rPr>
          <w:sz w:val="16"/>
        </w:rPr>
        <w:t xml:space="preserve"> these three “</w:t>
      </w:r>
      <w:r w:rsidRPr="0008493F">
        <w:rPr>
          <w:u w:val="single"/>
        </w:rPr>
        <w:t>interconnections” lie approximately 130 separate balancing authorities</w:t>
      </w:r>
      <w:r w:rsidRPr="0008493F">
        <w:rPr>
          <w:sz w:val="16"/>
        </w:rPr>
        <w:t xml:space="preserve">, </w:t>
      </w:r>
      <w:r w:rsidRPr="0008493F">
        <w:rPr>
          <w:u w:val="single"/>
        </w:rPr>
        <w:t>each</w:t>
      </w:r>
      <w:r>
        <w:rPr>
          <w:u w:val="single"/>
        </w:rPr>
        <w:t xml:space="preserve"> </w:t>
      </w:r>
      <w:r w:rsidRPr="0008493F">
        <w:rPr>
          <w:u w:val="single"/>
        </w:rPr>
        <w:t>of which is responsible for matching electricity supply and demand within a</w:t>
      </w:r>
      <w:r>
        <w:rPr>
          <w:u w:val="single"/>
        </w:rPr>
        <w:t xml:space="preserve"> </w:t>
      </w:r>
      <w:r w:rsidRPr="0008493F">
        <w:rPr>
          <w:u w:val="single"/>
        </w:rPr>
        <w:t>specific geographic area on a real-time basis</w:t>
      </w:r>
      <w:r w:rsidRPr="0008493F">
        <w:rPr>
          <w:sz w:val="16"/>
        </w:rPr>
        <w:t xml:space="preserve">.256 </w:t>
      </w:r>
      <w:r w:rsidRPr="0008493F">
        <w:rPr>
          <w:rStyle w:val="Emphasis"/>
        </w:rPr>
        <w:t>Regional differences can have a significant effect on energy policy</w:t>
      </w:r>
      <w:r w:rsidRPr="0008493F">
        <w:rPr>
          <w:sz w:val="16"/>
        </w:rPr>
        <w:t xml:space="preserve">. One need not look further than the Hughes decision. Because </w:t>
      </w:r>
      <w:r w:rsidRPr="0008493F">
        <w:rPr>
          <w:u w:val="single"/>
        </w:rPr>
        <w:t>Maryland was more</w:t>
      </w:r>
      <w:r>
        <w:rPr>
          <w:u w:val="single"/>
        </w:rPr>
        <w:t xml:space="preserve"> </w:t>
      </w:r>
      <w:r w:rsidRPr="0008493F">
        <w:rPr>
          <w:u w:val="single"/>
        </w:rPr>
        <w:t>dependent</w:t>
      </w:r>
      <w:r w:rsidRPr="0008493F">
        <w:rPr>
          <w:sz w:val="16"/>
        </w:rPr>
        <w:t xml:space="preserve"> than other states </w:t>
      </w:r>
      <w:r w:rsidRPr="0008493F">
        <w:rPr>
          <w:u w:val="single"/>
        </w:rPr>
        <w:t>on older coal-fired power plants</w:t>
      </w:r>
      <w:r w:rsidRPr="0008493F">
        <w:rPr>
          <w:sz w:val="16"/>
        </w:rPr>
        <w:t xml:space="preserve"> that are scheduled for retirement by the Federal Clean Power Plan, </w:t>
      </w:r>
      <w:r w:rsidRPr="0008493F">
        <w:rPr>
          <w:u w:val="single"/>
        </w:rPr>
        <w:t xml:space="preserve">it faced a </w:t>
      </w:r>
      <w:r w:rsidRPr="0008493F">
        <w:rPr>
          <w:rStyle w:val="Emphasis"/>
        </w:rPr>
        <w:t>larger potential</w:t>
      </w:r>
      <w:r>
        <w:rPr>
          <w:rStyle w:val="Emphasis"/>
        </w:rPr>
        <w:t xml:space="preserve"> </w:t>
      </w:r>
      <w:r w:rsidRPr="0008493F">
        <w:rPr>
          <w:rStyle w:val="Emphasis"/>
        </w:rPr>
        <w:t>generator shortage</w:t>
      </w:r>
      <w:r w:rsidRPr="0008493F">
        <w:rPr>
          <w:u w:val="single"/>
        </w:rPr>
        <w:t xml:space="preserve"> than other states</w:t>
      </w:r>
      <w:r w:rsidRPr="0008493F">
        <w:rPr>
          <w:sz w:val="16"/>
        </w:rPr>
        <w:t xml:space="preserve">.257 And, while other states could make up that shortfall by importing power, </w:t>
      </w:r>
      <w:r w:rsidRPr="0008493F">
        <w:rPr>
          <w:u w:val="single"/>
        </w:rPr>
        <w:t>Maryland’s placement within a particularly</w:t>
      </w:r>
      <w:r>
        <w:rPr>
          <w:u w:val="single"/>
        </w:rPr>
        <w:t xml:space="preserve"> </w:t>
      </w:r>
      <w:r w:rsidRPr="0008493F">
        <w:rPr>
          <w:u w:val="single"/>
        </w:rPr>
        <w:t>congested portion of the PJM Interconnection made it difficult for that state to</w:t>
      </w:r>
      <w:r>
        <w:rPr>
          <w:u w:val="single"/>
        </w:rPr>
        <w:t xml:space="preserve"> </w:t>
      </w:r>
      <w:r w:rsidRPr="0008493F">
        <w:rPr>
          <w:u w:val="single"/>
        </w:rPr>
        <w:t>do so</w:t>
      </w:r>
      <w:r w:rsidRPr="0008493F">
        <w:rPr>
          <w:sz w:val="16"/>
        </w:rPr>
        <w:t xml:space="preserve">.258 As a result, FERC wholesale auction rules that were designed to incentivize efficient electricity generation nationally were insufficient to meet Maryland’s future generation needs.259 While the Court rejected Maryland’s specific plan to lure new generation by using contracts tied to FERC wholesale auction prices, it specifically encouraged the state to use its authority in other ways to meet this unique need.260 Similarly, </w:t>
      </w:r>
      <w:r w:rsidRPr="0008493F">
        <w:rPr>
          <w:u w:val="single"/>
        </w:rPr>
        <w:t>geographic differences can affect the optimal fuel mix for</w:t>
      </w:r>
      <w:r>
        <w:rPr>
          <w:u w:val="single"/>
        </w:rPr>
        <w:t xml:space="preserve"> </w:t>
      </w:r>
      <w:r w:rsidRPr="0008493F">
        <w:rPr>
          <w:u w:val="single"/>
        </w:rPr>
        <w:t xml:space="preserve">electricity generation within a region. </w:t>
      </w:r>
      <w:r w:rsidRPr="0008493F">
        <w:rPr>
          <w:rStyle w:val="Emphasis"/>
        </w:rPr>
        <w:t>They can affect the choice between</w:t>
      </w:r>
      <w:r>
        <w:rPr>
          <w:rStyle w:val="Emphasis"/>
        </w:rPr>
        <w:t xml:space="preserve"> </w:t>
      </w:r>
      <w:r w:rsidRPr="0008493F">
        <w:rPr>
          <w:rStyle w:val="Emphasis"/>
        </w:rPr>
        <w:t>traditional and renewable energy</w:t>
      </w:r>
      <w:r w:rsidRPr="0008493F">
        <w:rPr>
          <w:sz w:val="16"/>
        </w:rPr>
        <w:t xml:space="preserve">, and can affect the choice of which forms of renewable energy are optimal.261 </w:t>
      </w:r>
      <w:r w:rsidRPr="0008493F">
        <w:rPr>
          <w:u w:val="single"/>
        </w:rPr>
        <w:t>In Texas and the Midwest</w:t>
      </w:r>
      <w:r w:rsidRPr="0008493F">
        <w:rPr>
          <w:sz w:val="16"/>
        </w:rPr>
        <w:t>,</w:t>
      </w:r>
      <w:r w:rsidRPr="0008493F">
        <w:rPr>
          <w:u w:val="single"/>
        </w:rPr>
        <w:t xml:space="preserve"> an abundance of</w:t>
      </w:r>
      <w:r>
        <w:rPr>
          <w:u w:val="single"/>
        </w:rPr>
        <w:t xml:space="preserve"> </w:t>
      </w:r>
      <w:r w:rsidRPr="0008493F">
        <w:rPr>
          <w:u w:val="single"/>
        </w:rPr>
        <w:t>wind resources</w:t>
      </w:r>
      <w:r w:rsidRPr="0008493F">
        <w:rPr>
          <w:sz w:val="16"/>
        </w:rPr>
        <w:t xml:space="preserve"> </w:t>
      </w:r>
      <w:r w:rsidRPr="0008493F">
        <w:rPr>
          <w:u w:val="single"/>
        </w:rPr>
        <w:t>has driven</w:t>
      </w:r>
      <w:r w:rsidRPr="0008493F">
        <w:rPr>
          <w:sz w:val="16"/>
        </w:rPr>
        <w:t xml:space="preserve"> construction of </w:t>
      </w:r>
      <w:r w:rsidRPr="0008493F">
        <w:rPr>
          <w:u w:val="single"/>
        </w:rPr>
        <w:t>wind farms</w:t>
      </w:r>
      <w:r w:rsidRPr="0008493F">
        <w:rPr>
          <w:sz w:val="16"/>
        </w:rPr>
        <w:t xml:space="preserve">—which in Texas support intrastate load centers,262 while Midwestern wind resources face the challenge of adding transmission capacity to reach load centers in other states.263 </w:t>
      </w:r>
      <w:r w:rsidRPr="0008493F">
        <w:rPr>
          <w:u w:val="single"/>
        </w:rPr>
        <w:t>Wind turbine construction is less common in southern states</w:t>
      </w:r>
      <w:r w:rsidRPr="0008493F">
        <w:rPr>
          <w:sz w:val="16"/>
        </w:rPr>
        <w:t xml:space="preserve">, but the ecology of the area makes it a unique environment to test biomass-based generation that is not viable in other parts of the country.264 </w:t>
      </w:r>
      <w:r w:rsidRPr="0008493F">
        <w:rPr>
          <w:u w:val="single"/>
        </w:rPr>
        <w:t>Meanwhile, an</w:t>
      </w:r>
      <w:r>
        <w:rPr>
          <w:u w:val="single"/>
        </w:rPr>
        <w:t xml:space="preserve"> </w:t>
      </w:r>
      <w:r w:rsidRPr="0008493F">
        <w:rPr>
          <w:u w:val="single"/>
        </w:rPr>
        <w:t>abundance of fossil fuels in coal-dense states like West Virginia makes</w:t>
      </w:r>
      <w:r>
        <w:rPr>
          <w:u w:val="single"/>
        </w:rPr>
        <w:t xml:space="preserve"> </w:t>
      </w:r>
      <w:r w:rsidRPr="0008493F">
        <w:rPr>
          <w:u w:val="single"/>
        </w:rPr>
        <w:t>renewable energy less cost-effective as a substitute for traditional energy</w:t>
      </w:r>
      <w:r>
        <w:rPr>
          <w:u w:val="single"/>
        </w:rPr>
        <w:t xml:space="preserve"> </w:t>
      </w:r>
      <w:r w:rsidRPr="0008493F">
        <w:rPr>
          <w:u w:val="single"/>
        </w:rPr>
        <w:t>resources.</w:t>
      </w:r>
      <w:r w:rsidRPr="0008493F">
        <w:rPr>
          <w:sz w:val="16"/>
        </w:rPr>
        <w:t xml:space="preserve">265 Finally, local policies can reflect different cultural mores across regions. For example, states have set different renewable portfolio standards, which dictate the minimum amount of electricity generation that a local utility must source from renewable resources such as wind and solar. California has set an aggressive target of 33% of its energy from renewable resources by 2020 and 50% by 2030.266 By comparison, North Carolina has targeted merely 12.5% by 2021, while states such as Mississippi, Alabama, and Georgia have declined to adopt a minimum requirement.267 While renewable energy is considered more environmentally friendly than traditional fossil fuels (because it generates little to no carbon emissions), it is also more expensive per megawatt than traditional energy.268 Arguably, the different standards reflect the premium that a local population is willing to pay for more environmentally friendly energy consumption. Californians are willing to pay a significant premium to reduce the state’s carbon footprint; populations in southern states are less willing to make that tradeoff, and their values are reflected in the choices made by their state policymakers. 2. Experimentation </w:t>
      </w:r>
      <w:r w:rsidRPr="0008493F">
        <w:rPr>
          <w:u w:val="single"/>
        </w:rPr>
        <w:t>Another risk of national uniformity is that by choosing one solution to a</w:t>
      </w:r>
      <w:r>
        <w:rPr>
          <w:u w:val="single"/>
        </w:rPr>
        <w:t xml:space="preserve"> </w:t>
      </w:r>
      <w:r w:rsidRPr="0008493F">
        <w:rPr>
          <w:u w:val="single"/>
        </w:rPr>
        <w:t>public policy problem,</w:t>
      </w:r>
      <w:r w:rsidRPr="0008493F">
        <w:rPr>
          <w:sz w:val="16"/>
        </w:rPr>
        <w:t xml:space="preserve"> </w:t>
      </w:r>
      <w:r w:rsidRPr="0008493F">
        <w:rPr>
          <w:u w:val="single"/>
        </w:rPr>
        <w:t>the regulator might overlook potentially superior</w:t>
      </w:r>
      <w:r>
        <w:rPr>
          <w:u w:val="single"/>
        </w:rPr>
        <w:t xml:space="preserve"> </w:t>
      </w:r>
      <w:r w:rsidRPr="0008493F">
        <w:rPr>
          <w:u w:val="single"/>
        </w:rPr>
        <w:t>alternatives</w:t>
      </w:r>
      <w:r w:rsidRPr="0008493F">
        <w:rPr>
          <w:sz w:val="16"/>
        </w:rPr>
        <w:t xml:space="preserve">. Justice Brandeis famously highlighted that federalism allows states to experiment with different potential solutions to public policy problems. “It is one of the happy incidents of the federal system,” he wrote, “that a single courageous [s]tate may, if its citizens choose, serve as a laboratory; and try novel social and economic experiments without risk to the rest of the country.”269 </w:t>
      </w:r>
      <w:r w:rsidRPr="0008493F">
        <w:rPr>
          <w:u w:val="single"/>
        </w:rPr>
        <w:t>In the electricity context</w:t>
      </w:r>
      <w:r w:rsidRPr="0008493F">
        <w:rPr>
          <w:sz w:val="16"/>
        </w:rPr>
        <w:t xml:space="preserve">, </w:t>
      </w:r>
      <w:r w:rsidRPr="0008493F">
        <w:rPr>
          <w:rStyle w:val="StyleUnderline"/>
        </w:rPr>
        <w:t>numerous federal initiatives began as state-level</w:t>
      </w:r>
      <w:r>
        <w:rPr>
          <w:rStyle w:val="StyleUnderline"/>
        </w:rPr>
        <w:t xml:space="preserve"> </w:t>
      </w:r>
      <w:r w:rsidRPr="0008493F">
        <w:rPr>
          <w:rStyle w:val="StyleUnderline"/>
        </w:rPr>
        <w:t>public policy experiments</w:t>
      </w:r>
      <w:r w:rsidRPr="0008493F">
        <w:rPr>
          <w:sz w:val="16"/>
        </w:rPr>
        <w:t xml:space="preserve"> that allowed observers to test the viability of a potential solution before imposing it upon the rest of the country. For example, </w:t>
      </w:r>
      <w:r w:rsidRPr="0008493F">
        <w:rPr>
          <w:u w:val="single"/>
        </w:rPr>
        <w:t>before FERC adopted the wholesale demand-response program at issue in</w:t>
      </w:r>
      <w:r>
        <w:rPr>
          <w:u w:val="single"/>
        </w:rPr>
        <w:t xml:space="preserve"> </w:t>
      </w:r>
      <w:r w:rsidRPr="0008493F">
        <w:rPr>
          <w:u w:val="single"/>
        </w:rPr>
        <w:t>curtail peak-time demand at the retail level</w:t>
      </w:r>
      <w:r w:rsidRPr="0008493F">
        <w:rPr>
          <w:sz w:val="16"/>
        </w:rPr>
        <w:t xml:space="preserve">,270 a fact that Justice Scalia noted in his dissent.271 Professor </w:t>
      </w:r>
      <w:r w:rsidRPr="0008493F">
        <w:rPr>
          <w:u w:val="single"/>
        </w:rPr>
        <w:t>Jacobs notes that these experiments “highlighted best</w:t>
      </w:r>
      <w:r>
        <w:rPr>
          <w:u w:val="single"/>
        </w:rPr>
        <w:t xml:space="preserve"> </w:t>
      </w:r>
      <w:r w:rsidRPr="0008493F">
        <w:rPr>
          <w:u w:val="single"/>
        </w:rPr>
        <w:t>practices” for successful demand-response strategies for utilities</w:t>
      </w:r>
      <w:r w:rsidRPr="0008493F">
        <w:rPr>
          <w:sz w:val="16"/>
        </w:rPr>
        <w:t xml:space="preserve"> and identified “pitfalls to avoid,”272 which FERC could look to when enacting its own wholesale-level program. Professors Hari Osofsky and Hannah Wiseman have similarly documented how state-level efforts to improve the reliability of the electricity grid led to the formation of the North American Electric Reliability Corporation, which FERC designated as its official organization to ensure transmission grid reliability in 2005.273 3. Capacity and Expertise Finally, Professor Erin Ryan highlights the advantages of state regulators’ additional capacity and expertise.274 B</w:t>
      </w:r>
      <w:r w:rsidRPr="0008493F">
        <w:rPr>
          <w:u w:val="single"/>
        </w:rPr>
        <w:t>y virtue of their long history in the</w:t>
      </w:r>
      <w:r>
        <w:rPr>
          <w:u w:val="single"/>
        </w:rPr>
        <w:t xml:space="preserve"> </w:t>
      </w:r>
      <w:r w:rsidRPr="0008493F">
        <w:rPr>
          <w:u w:val="single"/>
        </w:rPr>
        <w:t>industr</w:t>
      </w:r>
      <w:r w:rsidRPr="0008493F">
        <w:rPr>
          <w:sz w:val="16"/>
        </w:rPr>
        <w:t xml:space="preserve">y, state </w:t>
      </w:r>
      <w:r w:rsidRPr="0008493F">
        <w:rPr>
          <w:rStyle w:val="Emphasis"/>
        </w:rPr>
        <w:t>regulators have expertise</w:t>
      </w:r>
      <w:r w:rsidRPr="0008493F">
        <w:rPr>
          <w:sz w:val="16"/>
        </w:rPr>
        <w:t xml:space="preserve"> </w:t>
      </w:r>
      <w:r w:rsidRPr="0008493F">
        <w:rPr>
          <w:u w:val="single"/>
        </w:rPr>
        <w:t>in managing those areas of the grid</w:t>
      </w:r>
      <w:r>
        <w:rPr>
          <w:u w:val="single"/>
        </w:rPr>
        <w:t xml:space="preserve"> </w:t>
      </w:r>
      <w:r w:rsidRPr="0008493F">
        <w:rPr>
          <w:u w:val="single"/>
        </w:rPr>
        <w:t>that lay within their borders.</w:t>
      </w:r>
      <w:r w:rsidRPr="0008493F">
        <w:rPr>
          <w:sz w:val="16"/>
        </w:rPr>
        <w:t xml:space="preserve"> And </w:t>
      </w:r>
      <w:r w:rsidRPr="0008493F">
        <w:rPr>
          <w:u w:val="single"/>
        </w:rPr>
        <w:t>the fifty state public utility commissions</w:t>
      </w:r>
      <w:r>
        <w:rPr>
          <w:u w:val="single"/>
        </w:rPr>
        <w:t xml:space="preserve"> </w:t>
      </w:r>
      <w:r w:rsidRPr="0008493F">
        <w:rPr>
          <w:u w:val="single"/>
        </w:rPr>
        <w:t xml:space="preserve">collectively have greater capacity to act than </w:t>
      </w:r>
      <w:r w:rsidRPr="0008493F">
        <w:rPr>
          <w:rStyle w:val="Emphasis"/>
        </w:rPr>
        <w:t>FERC</w:t>
      </w:r>
      <w:r w:rsidRPr="0008493F">
        <w:rPr>
          <w:sz w:val="16"/>
        </w:rPr>
        <w:t xml:space="preserve">, </w:t>
      </w:r>
      <w:r w:rsidRPr="0008493F">
        <w:rPr>
          <w:rStyle w:val="StyleUnderline"/>
        </w:rPr>
        <w:t xml:space="preserve">whose reach </w:t>
      </w:r>
      <w:r w:rsidRPr="0008493F">
        <w:rPr>
          <w:rStyle w:val="Emphasis"/>
        </w:rPr>
        <w:t>is limited by</w:t>
      </w:r>
      <w:r>
        <w:rPr>
          <w:rStyle w:val="Emphasis"/>
        </w:rPr>
        <w:t xml:space="preserve"> </w:t>
      </w:r>
      <w:r w:rsidRPr="0008493F">
        <w:rPr>
          <w:rStyle w:val="Emphasis"/>
        </w:rPr>
        <w:t>time and budgetary constraints.</w:t>
      </w:r>
      <w:r w:rsidRPr="0008493F">
        <w:rPr>
          <w:sz w:val="16"/>
        </w:rPr>
        <w:t xml:space="preserve">275 The existence of </w:t>
      </w:r>
      <w:r w:rsidRPr="0008493F">
        <w:rPr>
          <w:rStyle w:val="Emphasis"/>
        </w:rPr>
        <w:t>state regulators</w:t>
      </w:r>
      <w:r w:rsidRPr="0008493F">
        <w:rPr>
          <w:sz w:val="16"/>
        </w:rPr>
        <w:t xml:space="preserve"> therefore helps </w:t>
      </w:r>
      <w:r w:rsidRPr="0008493F">
        <w:rPr>
          <w:rStyle w:val="Emphasis"/>
        </w:rPr>
        <w:t>mitigate the risk that a public policy dilemma</w:t>
      </w:r>
      <w:r w:rsidRPr="0008493F">
        <w:rPr>
          <w:sz w:val="16"/>
        </w:rPr>
        <w:t xml:space="preserve"> </w:t>
      </w:r>
      <w:r w:rsidRPr="0008493F">
        <w:rPr>
          <w:u w:val="single"/>
        </w:rPr>
        <w:t>will go unattended because</w:t>
      </w:r>
      <w:r>
        <w:rPr>
          <w:u w:val="single"/>
        </w:rPr>
        <w:t xml:space="preserve"> </w:t>
      </w:r>
      <w:r w:rsidRPr="0008493F">
        <w:rPr>
          <w:u w:val="single"/>
        </w:rPr>
        <w:t xml:space="preserve">of natural limits on the federal regulator’s capacity. </w:t>
      </w:r>
    </w:p>
    <w:p w14:paraId="1123FC81" w14:textId="77777777" w:rsidR="006A1AF1" w:rsidRPr="004C0DE1" w:rsidRDefault="006A1AF1" w:rsidP="006A1AF1">
      <w:pPr>
        <w:pStyle w:val="Heading4"/>
      </w:pPr>
      <w:r w:rsidRPr="004C0DE1">
        <w:t xml:space="preserve">Federalism’s key to </w:t>
      </w:r>
      <w:r w:rsidRPr="004C0DE1">
        <w:rPr>
          <w:u w:val="single"/>
        </w:rPr>
        <w:t>electricity security</w:t>
      </w:r>
      <w:r w:rsidRPr="004C0DE1">
        <w:t xml:space="preserve">. </w:t>
      </w:r>
    </w:p>
    <w:p w14:paraId="2C9A8F3F" w14:textId="77777777" w:rsidR="006A1AF1" w:rsidRPr="004C0DE1" w:rsidRDefault="006A1AF1" w:rsidP="006A1AF1">
      <w:pPr>
        <w:rPr>
          <w:rStyle w:val="Style13ptBold"/>
        </w:rPr>
      </w:pPr>
      <w:r w:rsidRPr="004C0DE1">
        <w:rPr>
          <w:rStyle w:val="Style13ptBold"/>
        </w:rPr>
        <w:t xml:space="preserve">Peskoe ’11 </w:t>
      </w:r>
      <w:r w:rsidRPr="004C0DE1">
        <w:t>[Ari; Spring 2011; Written in accordance with the fulfillment of a J.D. from Harvard University, supervised by Professor Hogan of the Harvard Kennedy School; Missouri Environmental Law and Policy Review, “A Challenge for Federalism: Achieving National Goals in the Electricity Industry,” vol. 18; RP]</w:t>
      </w:r>
    </w:p>
    <w:p w14:paraId="40762812" w14:textId="77777777" w:rsidR="006A1AF1" w:rsidRPr="004C0DE1" w:rsidRDefault="006A1AF1" w:rsidP="006A1AF1">
      <w:pPr>
        <w:rPr>
          <w:sz w:val="16"/>
        </w:rPr>
      </w:pPr>
      <w:r w:rsidRPr="004C0DE1">
        <w:rPr>
          <w:rStyle w:val="StyleUnderline"/>
        </w:rPr>
        <w:t>Congress</w:t>
      </w:r>
      <w:r w:rsidRPr="004C0DE1">
        <w:rPr>
          <w:sz w:val="16"/>
        </w:rPr>
        <w:t xml:space="preserve"> has </w:t>
      </w:r>
      <w:r w:rsidRPr="004C0DE1">
        <w:rPr>
          <w:rStyle w:val="StyleUnderline"/>
        </w:rPr>
        <w:t xml:space="preserve">historically let </w:t>
      </w:r>
      <w:r w:rsidRPr="004C0DE1">
        <w:rPr>
          <w:rStyle w:val="Emphasis"/>
        </w:rPr>
        <w:t>states lead</w:t>
      </w:r>
      <w:r w:rsidRPr="004C0DE1">
        <w:rPr>
          <w:sz w:val="16"/>
        </w:rPr>
        <w:t xml:space="preserve">, generally </w:t>
      </w:r>
      <w:r w:rsidRPr="004C0DE1">
        <w:rPr>
          <w:rStyle w:val="StyleUnderline"/>
        </w:rPr>
        <w:t>requiring</w:t>
      </w:r>
      <w:r w:rsidRPr="004C0DE1">
        <w:rPr>
          <w:sz w:val="16"/>
        </w:rPr>
        <w:t xml:space="preserve"> that </w:t>
      </w:r>
      <w:r w:rsidRPr="004C0DE1">
        <w:rPr>
          <w:rStyle w:val="StyleUnderline"/>
        </w:rPr>
        <w:t xml:space="preserve">states "consider" a federal approach </w:t>
      </w:r>
      <w:r w:rsidRPr="004C0DE1">
        <w:rPr>
          <w:rStyle w:val="Emphasis"/>
        </w:rPr>
        <w:t>only after</w:t>
      </w:r>
      <w:r w:rsidRPr="004C0DE1">
        <w:rPr>
          <w:rStyle w:val="StyleUnderline"/>
        </w:rPr>
        <w:t xml:space="preserve"> most</w:t>
      </w:r>
      <w:r w:rsidRPr="004C0DE1">
        <w:rPr>
          <w:sz w:val="16"/>
        </w:rPr>
        <w:t xml:space="preserve"> had </w:t>
      </w:r>
      <w:r w:rsidRPr="004C0DE1">
        <w:rPr>
          <w:rStyle w:val="Emphasis"/>
        </w:rPr>
        <w:t>already adopted</w:t>
      </w:r>
      <w:r w:rsidRPr="004C0DE1">
        <w:rPr>
          <w:rStyle w:val="StyleUnderline"/>
        </w:rPr>
        <w:t xml:space="preserve"> it</w:t>
      </w:r>
      <w:r w:rsidRPr="004C0DE1">
        <w:rPr>
          <w:sz w:val="16"/>
        </w:rPr>
        <w:t xml:space="preserve">.346 </w:t>
      </w:r>
      <w:r w:rsidRPr="004C0DE1">
        <w:rPr>
          <w:rStyle w:val="StyleUnderline"/>
        </w:rPr>
        <w:t>In</w:t>
      </w:r>
      <w:r w:rsidRPr="004C0DE1">
        <w:rPr>
          <w:sz w:val="16"/>
        </w:rPr>
        <w:t xml:space="preserve"> both </w:t>
      </w:r>
      <w:r w:rsidRPr="004C0DE1">
        <w:rPr>
          <w:rStyle w:val="Emphasis"/>
        </w:rPr>
        <w:t>transmission</w:t>
      </w:r>
      <w:r w:rsidRPr="004C0DE1">
        <w:rPr>
          <w:sz w:val="16"/>
        </w:rPr>
        <w:t xml:space="preserve"> siting </w:t>
      </w:r>
      <w:r w:rsidRPr="004C0DE1">
        <w:rPr>
          <w:rStyle w:val="StyleUnderline"/>
        </w:rPr>
        <w:t>and</w:t>
      </w:r>
      <w:r w:rsidRPr="004C0DE1">
        <w:rPr>
          <w:sz w:val="16"/>
        </w:rPr>
        <w:t xml:space="preserve"> clean </w:t>
      </w:r>
      <w:r w:rsidRPr="004C0DE1">
        <w:rPr>
          <w:rStyle w:val="Emphasis"/>
        </w:rPr>
        <w:t>electricity generation</w:t>
      </w:r>
      <w:r w:rsidRPr="004C0DE1">
        <w:rPr>
          <w:sz w:val="16"/>
        </w:rPr>
        <w:t xml:space="preserve">, many </w:t>
      </w:r>
      <w:r w:rsidRPr="004C0DE1">
        <w:rPr>
          <w:rStyle w:val="StyleUnderline"/>
        </w:rPr>
        <w:t>states</w:t>
      </w:r>
      <w:r w:rsidRPr="004C0DE1">
        <w:rPr>
          <w:sz w:val="16"/>
        </w:rPr>
        <w:t xml:space="preserve"> have </w:t>
      </w:r>
      <w:r w:rsidRPr="004C0DE1">
        <w:rPr>
          <w:rStyle w:val="StyleUnderline"/>
        </w:rPr>
        <w:t xml:space="preserve">made </w:t>
      </w:r>
      <w:r w:rsidRPr="004C0DE1">
        <w:rPr>
          <w:rStyle w:val="Emphasis"/>
        </w:rPr>
        <w:t>legislative</w:t>
      </w:r>
      <w:r w:rsidRPr="004C0DE1">
        <w:rPr>
          <w:rStyle w:val="StyleUnderline"/>
        </w:rPr>
        <w:t xml:space="preserve"> and </w:t>
      </w:r>
      <w:r w:rsidRPr="004C0DE1">
        <w:rPr>
          <w:rStyle w:val="Emphasis"/>
        </w:rPr>
        <w:t>regulatory reforms</w:t>
      </w:r>
      <w:r w:rsidRPr="004C0DE1">
        <w:rPr>
          <w:rStyle w:val="StyleUnderline"/>
        </w:rPr>
        <w:t xml:space="preserve"> to enable</w:t>
      </w:r>
      <w:r w:rsidRPr="004C0DE1">
        <w:rPr>
          <w:sz w:val="16"/>
        </w:rPr>
        <w:t xml:space="preserve"> the construction of </w:t>
      </w:r>
      <w:r w:rsidRPr="004C0DE1">
        <w:rPr>
          <w:rStyle w:val="StyleUnderline"/>
        </w:rPr>
        <w:t xml:space="preserve">new infrastructure. The </w:t>
      </w:r>
      <w:r w:rsidRPr="004C0DE1">
        <w:rPr>
          <w:rStyle w:val="Emphasis"/>
        </w:rPr>
        <w:t>key task</w:t>
      </w:r>
      <w:r w:rsidRPr="004C0DE1">
        <w:rPr>
          <w:rStyle w:val="StyleUnderline"/>
        </w:rPr>
        <w:t xml:space="preserve"> for the</w:t>
      </w:r>
      <w:r w:rsidRPr="004C0DE1">
        <w:rPr>
          <w:sz w:val="16"/>
        </w:rPr>
        <w:t xml:space="preserve"> federal </w:t>
      </w:r>
      <w:r w:rsidRPr="004C0DE1">
        <w:rPr>
          <w:rStyle w:val="StyleUnderline"/>
        </w:rPr>
        <w:t>government is to</w:t>
      </w:r>
      <w:r w:rsidRPr="004C0DE1">
        <w:rPr>
          <w:sz w:val="16"/>
        </w:rPr>
        <w:t xml:space="preserve"> articulate </w:t>
      </w:r>
      <w:r w:rsidRPr="004C0DE1">
        <w:rPr>
          <w:rStyle w:val="StyleUnderline"/>
        </w:rPr>
        <w:t>a goal that motivates</w:t>
      </w:r>
      <w:r w:rsidRPr="004C0DE1">
        <w:rPr>
          <w:sz w:val="16"/>
        </w:rPr>
        <w:t xml:space="preserve"> further </w:t>
      </w:r>
      <w:r w:rsidRPr="004C0DE1">
        <w:rPr>
          <w:rStyle w:val="StyleUnderline"/>
        </w:rPr>
        <w:t xml:space="preserve">reform at the </w:t>
      </w:r>
      <w:r w:rsidRPr="004C0DE1">
        <w:rPr>
          <w:rStyle w:val="Emphasis"/>
        </w:rPr>
        <w:t>state level</w:t>
      </w:r>
      <w:r w:rsidRPr="004C0DE1">
        <w:rPr>
          <w:sz w:val="16"/>
        </w:rPr>
        <w:t xml:space="preserve">. Congress has yet to do that. But if it does pass electricity legislation it should recognize that there are many potential paths to achieving its goal. Regulatory indeterminacy is a call to let states allocate the costs of meeting a national goal to match their current situations and long-term priorities. </w:t>
      </w:r>
      <w:r w:rsidRPr="004C0DE1">
        <w:rPr>
          <w:rStyle w:val="Emphasis"/>
        </w:rPr>
        <w:t>Deferring</w:t>
      </w:r>
      <w:r w:rsidRPr="004C0DE1">
        <w:rPr>
          <w:rStyle w:val="StyleUnderline"/>
        </w:rPr>
        <w:t xml:space="preserve"> to states and granting them </w:t>
      </w:r>
      <w:r w:rsidRPr="004C0DE1">
        <w:rPr>
          <w:rStyle w:val="Emphasis"/>
        </w:rPr>
        <w:t>flexibility</w:t>
      </w:r>
      <w:r w:rsidRPr="004C0DE1">
        <w:rPr>
          <w:rStyle w:val="StyleUnderline"/>
        </w:rPr>
        <w:t xml:space="preserve"> will allow for a </w:t>
      </w:r>
      <w:r w:rsidRPr="004C0DE1">
        <w:rPr>
          <w:rStyle w:val="Emphasis"/>
        </w:rPr>
        <w:t>variety</w:t>
      </w:r>
      <w:r w:rsidRPr="004C0DE1">
        <w:rPr>
          <w:rStyle w:val="StyleUnderline"/>
        </w:rPr>
        <w:t xml:space="preserve"> of approaches. Such </w:t>
      </w:r>
      <w:r w:rsidRPr="004C0DE1">
        <w:rPr>
          <w:rStyle w:val="Emphasis"/>
        </w:rPr>
        <w:t>policy diversity</w:t>
      </w:r>
      <w:r w:rsidRPr="004C0DE1">
        <w:rPr>
          <w:rStyle w:val="StyleUnderline"/>
        </w:rPr>
        <w:t xml:space="preserve"> will enable </w:t>
      </w:r>
      <w:r w:rsidRPr="004C0DE1">
        <w:rPr>
          <w:rStyle w:val="Emphasis"/>
        </w:rPr>
        <w:t>innovation</w:t>
      </w:r>
      <w:r w:rsidRPr="004C0DE1">
        <w:rPr>
          <w:rStyle w:val="StyleUnderline"/>
        </w:rPr>
        <w:t xml:space="preserve"> and </w:t>
      </w:r>
      <w:r w:rsidRPr="004C0DE1">
        <w:rPr>
          <w:rStyle w:val="Emphasis"/>
        </w:rPr>
        <w:t>dampen the effects</w:t>
      </w:r>
      <w:r w:rsidRPr="004C0DE1">
        <w:rPr>
          <w:rStyle w:val="StyleUnderline"/>
        </w:rPr>
        <w:t xml:space="preserve"> of mistakes and </w:t>
      </w:r>
      <w:r w:rsidRPr="004C0DE1">
        <w:rPr>
          <w:rStyle w:val="Emphasis"/>
        </w:rPr>
        <w:t>market failures</w:t>
      </w:r>
      <w:r w:rsidRPr="004C0DE1">
        <w:rPr>
          <w:rStyle w:val="StyleUnderline"/>
        </w:rPr>
        <w:t xml:space="preserve">. Congress should </w:t>
      </w:r>
      <w:r w:rsidRPr="004C0DE1">
        <w:rPr>
          <w:rStyle w:val="Emphasis"/>
        </w:rPr>
        <w:t>remain cautious</w:t>
      </w:r>
      <w:r w:rsidRPr="004C0DE1">
        <w:rPr>
          <w:rStyle w:val="StyleUnderline"/>
        </w:rPr>
        <w:t xml:space="preserve"> as it</w:t>
      </w:r>
      <w:r w:rsidRPr="004C0DE1">
        <w:rPr>
          <w:sz w:val="16"/>
        </w:rPr>
        <w:t xml:space="preserve"> inevitably </w:t>
      </w:r>
      <w:r w:rsidRPr="004C0DE1">
        <w:rPr>
          <w:rStyle w:val="StyleUnderline"/>
        </w:rPr>
        <w:t xml:space="preserve">continues to </w:t>
      </w:r>
      <w:r w:rsidRPr="004C0DE1">
        <w:rPr>
          <w:rStyle w:val="Emphasis"/>
        </w:rPr>
        <w:t>expand its jurisdiction</w:t>
      </w:r>
      <w:r w:rsidRPr="004C0DE1">
        <w:rPr>
          <w:sz w:val="16"/>
        </w:rPr>
        <w:t xml:space="preserve"> and influence </w:t>
      </w:r>
      <w:r w:rsidRPr="004C0DE1">
        <w:rPr>
          <w:rStyle w:val="StyleUnderline"/>
        </w:rPr>
        <w:t>over the electricity industry</w:t>
      </w:r>
      <w:r w:rsidRPr="004C0DE1">
        <w:rPr>
          <w:sz w:val="16"/>
        </w:rPr>
        <w:t>.</w:t>
      </w:r>
    </w:p>
    <w:p w14:paraId="0D6B4065" w14:textId="77777777" w:rsidR="006A1AF1" w:rsidRPr="00EB633C" w:rsidRDefault="006A1AF1" w:rsidP="006A1AF1">
      <w:pPr>
        <w:pStyle w:val="Heading4"/>
        <w:rPr>
          <w:rFonts w:cs="Arial"/>
        </w:rPr>
      </w:pPr>
      <w:r>
        <w:rPr>
          <w:rFonts w:cs="Arial"/>
        </w:rPr>
        <w:t xml:space="preserve">Grid resilience solves </w:t>
      </w:r>
      <w:r>
        <w:rPr>
          <w:rFonts w:cs="Arial"/>
          <w:u w:val="single"/>
        </w:rPr>
        <w:t>extinction</w:t>
      </w:r>
      <w:r>
        <w:rPr>
          <w:rFonts w:cs="Arial"/>
        </w:rPr>
        <w:t xml:space="preserve"> – it’s a </w:t>
      </w:r>
      <w:r>
        <w:rPr>
          <w:rFonts w:cs="Arial"/>
          <w:u w:val="single"/>
        </w:rPr>
        <w:t>threat buffer</w:t>
      </w:r>
      <w:r>
        <w:rPr>
          <w:rFonts w:cs="Arial"/>
        </w:rPr>
        <w:t xml:space="preserve"> and the impact is </w:t>
      </w:r>
      <w:r>
        <w:rPr>
          <w:rFonts w:cs="Arial"/>
          <w:u w:val="single"/>
        </w:rPr>
        <w:t>understated</w:t>
      </w:r>
      <w:r>
        <w:rPr>
          <w:rFonts w:cs="Arial"/>
        </w:rPr>
        <w:t xml:space="preserve"> </w:t>
      </w:r>
    </w:p>
    <w:p w14:paraId="6692206E" w14:textId="77777777" w:rsidR="006A1AF1" w:rsidRPr="00EB633C" w:rsidRDefault="006A1AF1" w:rsidP="006A1AF1">
      <w:r w:rsidRPr="00EB633C">
        <w:rPr>
          <w:rStyle w:val="Style13ptBold"/>
        </w:rPr>
        <w:t>Greene 19</w:t>
      </w:r>
      <w:r w:rsidRPr="00EB633C">
        <w:t xml:space="preserve"> [Sherrell R. Greene </w:t>
      </w:r>
      <w:r>
        <w:t xml:space="preserve">Mr. Greene received his B.S. and M.S. degrees in Nuclear Engineering from the University of Tennessee. He is a recognized subject matter expert in nuclear reactor safety, nuclear fuel cycle technologies, and advanced reactor concept development. Mr. Greene is widely acclaimed for his systems analysis, team building, innovation, knowledge organization, presentation, and technical communication skills. Mr. Greene worked at the Oak Ridge National Laboratory (ORNL) for over three decades. During his career at ORNL, he served as Director of Research Reactor Development Programs and Director of Nuclear Technology Programs. </w:t>
      </w:r>
      <w:r w:rsidRPr="00EB633C">
        <w:t>. "Enhancing Electric Grid, Critical Infrastructure, and Societal Resilience with Resilient Nuclear Power Plants (rNPPs)."</w:t>
      </w:r>
      <w:r>
        <w:t xml:space="preserve"> https://ans.tandfonline.com/doi/pdf/10.1080/00295450.2018.1505357?needAccess=true]</w:t>
      </w:r>
    </w:p>
    <w:p w14:paraId="0EF30F94" w14:textId="77777777" w:rsidR="006A1AF1" w:rsidRPr="00EB633C" w:rsidRDefault="006A1AF1" w:rsidP="006A1AF1">
      <w:r w:rsidRPr="00EB633C">
        <w:t xml:space="preserve">Societies and </w:t>
      </w:r>
      <w:r w:rsidRPr="00AE4807">
        <w:rPr>
          <w:rStyle w:val="StyleUnderline"/>
          <w:highlight w:val="yellow"/>
        </w:rPr>
        <w:t>nations are</w:t>
      </w:r>
      <w:r w:rsidRPr="00EB633C">
        <w:rPr>
          <w:rStyle w:val="StyleUnderline"/>
        </w:rPr>
        <w:t xml:space="preserve"> examples of large-scale,</w:t>
      </w:r>
      <w:r w:rsidRPr="00EB633C">
        <w:t xml:space="preserve"> </w:t>
      </w:r>
      <w:r w:rsidRPr="00AE4807">
        <w:rPr>
          <w:rStyle w:val="Emphasis"/>
          <w:highlight w:val="yellow"/>
        </w:rPr>
        <w:t>complex</w:t>
      </w:r>
      <w:r w:rsidRPr="00EB633C">
        <w:rPr>
          <w:rStyle w:val="Emphasis"/>
        </w:rPr>
        <w:t xml:space="preserve"> social-physical </w:t>
      </w:r>
      <w:r w:rsidRPr="00AE4807">
        <w:rPr>
          <w:rStyle w:val="Emphasis"/>
          <w:highlight w:val="yellow"/>
        </w:rPr>
        <w:t>systems</w:t>
      </w:r>
      <w:r w:rsidRPr="00EB633C">
        <w:t xml:space="preserve">. Thus, </w:t>
      </w:r>
      <w:r w:rsidRPr="00AE4807">
        <w:rPr>
          <w:rStyle w:val="Emphasis"/>
          <w:highlight w:val="yellow"/>
        </w:rPr>
        <w:t>societal resilience</w:t>
      </w:r>
      <w:r w:rsidRPr="00AE4807">
        <w:rPr>
          <w:highlight w:val="yellow"/>
        </w:rPr>
        <w:t xml:space="preserve"> </w:t>
      </w:r>
      <w:r w:rsidRPr="00AE4807">
        <w:rPr>
          <w:rStyle w:val="StyleUnderline"/>
          <w:highlight w:val="yellow"/>
        </w:rPr>
        <w:t>can be</w:t>
      </w:r>
      <w:r w:rsidRPr="00EB633C">
        <w:rPr>
          <w:rStyle w:val="StyleUnderline"/>
        </w:rPr>
        <w:t xml:space="preserve"> defined as </w:t>
      </w:r>
      <w:r w:rsidRPr="00AE4807">
        <w:rPr>
          <w:rStyle w:val="StyleUnderline"/>
          <w:highlight w:val="yellow"/>
        </w:rPr>
        <w:t>the ability</w:t>
      </w:r>
      <w:r w:rsidRPr="00EB633C">
        <w:rPr>
          <w:rStyle w:val="StyleUnderline"/>
        </w:rPr>
        <w:t xml:space="preserve"> of a nation</w:t>
      </w:r>
      <w:r w:rsidRPr="00EB633C">
        <w:t xml:space="preserve">, population, or society </w:t>
      </w:r>
      <w:r w:rsidRPr="00AE4807">
        <w:rPr>
          <w:rStyle w:val="StyleUnderline"/>
          <w:highlight w:val="yellow"/>
        </w:rPr>
        <w:t xml:space="preserve">to </w:t>
      </w:r>
      <w:r w:rsidRPr="00AE4807">
        <w:rPr>
          <w:rStyle w:val="Emphasis"/>
          <w:highlight w:val="yellow"/>
        </w:rPr>
        <w:t>anticipate</w:t>
      </w:r>
      <w:r w:rsidRPr="00AE4807">
        <w:rPr>
          <w:highlight w:val="yellow"/>
        </w:rPr>
        <w:t xml:space="preserve"> </w:t>
      </w:r>
      <w:r w:rsidRPr="00AE4807">
        <w:rPr>
          <w:rStyle w:val="StyleUnderline"/>
          <w:highlight w:val="yellow"/>
        </w:rPr>
        <w:t>and</w:t>
      </w:r>
      <w:r w:rsidRPr="00AE4807">
        <w:rPr>
          <w:highlight w:val="yellow"/>
        </w:rPr>
        <w:t xml:space="preserve"> </w:t>
      </w:r>
      <w:r w:rsidRPr="00AE4807">
        <w:rPr>
          <w:rStyle w:val="Emphasis"/>
          <w:highlight w:val="yellow"/>
        </w:rPr>
        <w:t>prepare</w:t>
      </w:r>
      <w:r w:rsidRPr="00AE4807">
        <w:rPr>
          <w:highlight w:val="yellow"/>
        </w:rPr>
        <w:t xml:space="preserve"> </w:t>
      </w:r>
      <w:r w:rsidRPr="00AE4807">
        <w:rPr>
          <w:rStyle w:val="StyleUnderline"/>
          <w:highlight w:val="yellow"/>
        </w:rPr>
        <w:t>for</w:t>
      </w:r>
      <w:r w:rsidRPr="00EB633C">
        <w:rPr>
          <w:rStyle w:val="StyleUnderline"/>
        </w:rPr>
        <w:t xml:space="preserve"> major </w:t>
      </w:r>
      <w:r w:rsidRPr="00AE4807">
        <w:rPr>
          <w:rStyle w:val="Emphasis"/>
          <w:highlight w:val="yellow"/>
        </w:rPr>
        <w:t>stressors</w:t>
      </w:r>
      <w:r w:rsidRPr="00AE4807">
        <w:rPr>
          <w:highlight w:val="yellow"/>
        </w:rPr>
        <w:t xml:space="preserve"> </w:t>
      </w:r>
      <w:r w:rsidRPr="00AE4807">
        <w:rPr>
          <w:rStyle w:val="StyleUnderline"/>
          <w:highlight w:val="yellow"/>
        </w:rPr>
        <w:t>or</w:t>
      </w:r>
      <w:r w:rsidRPr="00AE4807">
        <w:rPr>
          <w:highlight w:val="yellow"/>
        </w:rPr>
        <w:t xml:space="preserve"> </w:t>
      </w:r>
      <w:r w:rsidRPr="00AE4807">
        <w:rPr>
          <w:rStyle w:val="Emphasis"/>
          <w:highlight w:val="yellow"/>
        </w:rPr>
        <w:t>calamities</w:t>
      </w:r>
      <w:r w:rsidRPr="00EB633C">
        <w:t xml:space="preserve"> </w:t>
      </w:r>
      <w:r w:rsidRPr="00AE4807">
        <w:rPr>
          <w:rStyle w:val="StyleUnderline"/>
          <w:highlight w:val="yellow"/>
        </w:rPr>
        <w:t>and</w:t>
      </w:r>
      <w:r w:rsidRPr="00EB633C">
        <w:rPr>
          <w:rStyle w:val="StyleUnderline"/>
        </w:rPr>
        <w:t xml:space="preserve"> then to absorb, adapt to, </w:t>
      </w:r>
      <w:r w:rsidRPr="00AE4807">
        <w:rPr>
          <w:rStyle w:val="Emphasis"/>
          <w:highlight w:val="yellow"/>
        </w:rPr>
        <w:t>recover</w:t>
      </w:r>
      <w:r w:rsidRPr="00EB633C">
        <w:rPr>
          <w:rStyle w:val="StyleUnderline"/>
        </w:rPr>
        <w:t xml:space="preserve"> from, and restore normal functions</w:t>
      </w:r>
      <w:r w:rsidRPr="00EB633C">
        <w:t xml:space="preserve"> in the wake of such events when they occur. </w:t>
      </w:r>
      <w:r w:rsidRPr="00EB633C">
        <w:rPr>
          <w:rStyle w:val="StyleUnderline"/>
        </w:rPr>
        <w:t xml:space="preserve">A nation’s </w:t>
      </w:r>
      <w:r w:rsidRPr="00AE4807">
        <w:rPr>
          <w:rStyle w:val="StyleUnderline"/>
          <w:highlight w:val="yellow"/>
        </w:rPr>
        <w:t>dependence on</w:t>
      </w:r>
      <w:r w:rsidRPr="00EB633C">
        <w:rPr>
          <w:rStyle w:val="StyleUnderline"/>
        </w:rPr>
        <w:t xml:space="preserve"> its </w:t>
      </w:r>
      <w:r w:rsidRPr="00AE4807">
        <w:rPr>
          <w:rStyle w:val="Emphasis"/>
          <w:highlight w:val="yellow"/>
        </w:rPr>
        <w:t>Critical Infrastructure</w:t>
      </w:r>
      <w:r w:rsidRPr="00EB633C">
        <w:t xml:space="preserve"> systems, </w:t>
      </w:r>
      <w:r w:rsidRPr="00EB633C">
        <w:rPr>
          <w:rStyle w:val="StyleUnderline"/>
        </w:rPr>
        <w:t xml:space="preserve">and the resilience of those systems, </w:t>
      </w:r>
      <w:r w:rsidRPr="00AE4807">
        <w:rPr>
          <w:rStyle w:val="StyleUnderline"/>
          <w:highlight w:val="yellow"/>
        </w:rPr>
        <w:t>are</w:t>
      </w:r>
      <w:r w:rsidRPr="00EB633C">
        <w:rPr>
          <w:rStyle w:val="StyleUnderline"/>
        </w:rPr>
        <w:t xml:space="preserve"> therefore</w:t>
      </w:r>
      <w:r w:rsidRPr="00EB633C">
        <w:rPr>
          <w:rStyle w:val="Emphasis"/>
        </w:rPr>
        <w:t xml:space="preserve"> </w:t>
      </w:r>
      <w:r w:rsidRPr="00AE4807">
        <w:rPr>
          <w:rStyle w:val="Emphasis"/>
          <w:highlight w:val="yellow"/>
        </w:rPr>
        <w:t>major components</w:t>
      </w:r>
      <w:r w:rsidRPr="00AE4807">
        <w:rPr>
          <w:highlight w:val="yellow"/>
        </w:rPr>
        <w:t xml:space="preserve"> </w:t>
      </w:r>
      <w:r w:rsidRPr="00AE4807">
        <w:rPr>
          <w:rStyle w:val="StyleUnderline"/>
          <w:highlight w:val="yellow"/>
        </w:rPr>
        <w:t>of</w:t>
      </w:r>
      <w:r w:rsidRPr="00EB633C">
        <w:rPr>
          <w:rStyle w:val="StyleUnderline"/>
        </w:rPr>
        <w:t xml:space="preserve"> national and </w:t>
      </w:r>
      <w:r w:rsidRPr="00AE4807">
        <w:rPr>
          <w:rStyle w:val="Emphasis"/>
          <w:highlight w:val="yellow"/>
        </w:rPr>
        <w:t>societal resilience</w:t>
      </w:r>
      <w:r w:rsidRPr="00EB633C">
        <w:t>.</w:t>
      </w:r>
    </w:p>
    <w:p w14:paraId="1DA95EA9" w14:textId="77777777" w:rsidR="006A1AF1" w:rsidRDefault="006A1AF1" w:rsidP="006A1AF1">
      <w:r w:rsidRPr="00EB633C">
        <w:rPr>
          <w:rStyle w:val="StyleUnderline"/>
        </w:rPr>
        <w:t xml:space="preserve">There are a variety of </w:t>
      </w:r>
      <w:r w:rsidRPr="00AE4807">
        <w:rPr>
          <w:rStyle w:val="StyleUnderline"/>
          <w:highlight w:val="yellow"/>
        </w:rPr>
        <w:t>events</w:t>
      </w:r>
      <w:r w:rsidRPr="00EB633C">
        <w:rPr>
          <w:rStyle w:val="StyleUnderline"/>
        </w:rPr>
        <w:t xml:space="preserve"> that could </w:t>
      </w:r>
      <w:r w:rsidRPr="00AE4807">
        <w:rPr>
          <w:rStyle w:val="StyleUnderline"/>
          <w:highlight w:val="yellow"/>
        </w:rPr>
        <w:t xml:space="preserve">deal </w:t>
      </w:r>
      <w:r w:rsidRPr="00AE4807">
        <w:rPr>
          <w:rStyle w:val="Emphasis"/>
          <w:highlight w:val="yellow"/>
        </w:rPr>
        <w:t xml:space="preserve">crippling blows </w:t>
      </w:r>
      <w:r w:rsidRPr="00AE4807">
        <w:rPr>
          <w:rStyle w:val="StyleUnderline"/>
          <w:highlight w:val="yellow"/>
        </w:rPr>
        <w:t>to a</w:t>
      </w:r>
      <w:r w:rsidRPr="00EB633C">
        <w:rPr>
          <w:rStyle w:val="StyleUnderline"/>
        </w:rPr>
        <w:t xml:space="preserve"> nation’s </w:t>
      </w:r>
      <w:r w:rsidRPr="00AE4807">
        <w:rPr>
          <w:rStyle w:val="Emphasis"/>
          <w:highlight w:val="yellow"/>
        </w:rPr>
        <w:t>Grid</w:t>
      </w:r>
      <w:r>
        <w:t xml:space="preserve">, </w:t>
      </w:r>
      <w:r w:rsidRPr="00EB633C">
        <w:rPr>
          <w:rStyle w:val="Emphasis"/>
        </w:rPr>
        <w:t>Critical Infrastructure</w:t>
      </w:r>
      <w:r>
        <w:t xml:space="preserve">, </w:t>
      </w:r>
      <w:r w:rsidRPr="00AE4807">
        <w:rPr>
          <w:rStyle w:val="StyleUnderline"/>
          <w:highlight w:val="yellow"/>
        </w:rPr>
        <w:t>and</w:t>
      </w:r>
      <w:r w:rsidRPr="00AE4807">
        <w:rPr>
          <w:highlight w:val="yellow"/>
        </w:rPr>
        <w:t xml:space="preserve"> </w:t>
      </w:r>
      <w:r w:rsidRPr="00AE4807">
        <w:rPr>
          <w:rStyle w:val="Emphasis"/>
          <w:highlight w:val="yellow"/>
        </w:rPr>
        <w:t>social fabric</w:t>
      </w:r>
      <w:r>
        <w:t xml:space="preserve">. The types of </w:t>
      </w:r>
      <w:r w:rsidRPr="00AE4807">
        <w:rPr>
          <w:rStyle w:val="StyleUnderline"/>
          <w:highlight w:val="yellow"/>
        </w:rPr>
        <w:t>catastrophes</w:t>
      </w:r>
      <w:r>
        <w:t xml:space="preserve"> under consideration here </w:t>
      </w:r>
      <w:r w:rsidRPr="00AE4807">
        <w:rPr>
          <w:rStyle w:val="StyleUnderline"/>
          <w:highlight w:val="yellow"/>
        </w:rPr>
        <w:t>are</w:t>
      </w:r>
      <w:r w:rsidRPr="00EB633C">
        <w:rPr>
          <w:rStyle w:val="StyleUnderline"/>
        </w:rPr>
        <w:t xml:space="preserve"> “</w:t>
      </w:r>
      <w:r w:rsidRPr="00EB633C">
        <w:rPr>
          <w:rStyle w:val="Emphasis"/>
        </w:rPr>
        <w:t xml:space="preserve">very bad day” </w:t>
      </w:r>
      <w:r w:rsidRPr="00AE4807">
        <w:rPr>
          <w:rStyle w:val="Emphasis"/>
          <w:highlight w:val="yellow"/>
        </w:rPr>
        <w:t>scenarios</w:t>
      </w:r>
      <w:r>
        <w:t xml:space="preserve"> </w:t>
      </w:r>
      <w:r w:rsidRPr="00EB633C">
        <w:rPr>
          <w:rStyle w:val="StyleUnderline"/>
        </w:rPr>
        <w:t xml:space="preserve">that might result from severe GMDs induced </w:t>
      </w:r>
      <w:r w:rsidRPr="00AE4807">
        <w:rPr>
          <w:rStyle w:val="StyleUnderline"/>
          <w:highlight w:val="yellow"/>
        </w:rPr>
        <w:t>by</w:t>
      </w:r>
      <w:r w:rsidRPr="00EB633C">
        <w:rPr>
          <w:rStyle w:val="StyleUnderline"/>
        </w:rPr>
        <w:t xml:space="preserve"> solar</w:t>
      </w:r>
      <w:r>
        <w:t xml:space="preserve"> </w:t>
      </w:r>
      <w:r w:rsidRPr="00AE4807">
        <w:rPr>
          <w:rStyle w:val="Emphasis"/>
          <w:highlight w:val="yellow"/>
        </w:rPr>
        <w:t>CMEs</w:t>
      </w:r>
      <w:r w:rsidRPr="00AE4807">
        <w:rPr>
          <w:highlight w:val="yellow"/>
        </w:rPr>
        <w:t xml:space="preserve">, </w:t>
      </w:r>
      <w:r w:rsidRPr="00AE4807">
        <w:rPr>
          <w:rStyle w:val="Emphasis"/>
          <w:highlight w:val="yellow"/>
        </w:rPr>
        <w:t>HEMP</w:t>
      </w:r>
      <w:r>
        <w:t xml:space="preserve"> attacks, </w:t>
      </w:r>
      <w:r w:rsidRPr="00AE4807">
        <w:rPr>
          <w:rStyle w:val="Emphasis"/>
          <w:highlight w:val="yellow"/>
        </w:rPr>
        <w:t>cyber</w:t>
      </w:r>
      <w:r>
        <w:t xml:space="preserve"> attacks, etc.5</w:t>
      </w:r>
    </w:p>
    <w:p w14:paraId="05A12E39" w14:textId="77777777" w:rsidR="006A1AF1" w:rsidRPr="00EB633C" w:rsidRDefault="006A1AF1" w:rsidP="006A1AF1">
      <w:pPr>
        <w:rPr>
          <w:szCs w:val="16"/>
        </w:rPr>
      </w:pPr>
      <w:r w:rsidRPr="00EB633C">
        <w:rPr>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w:t>
      </w:r>
    </w:p>
    <w:p w14:paraId="1376F65C" w14:textId="77777777" w:rsidR="006A1AF1" w:rsidRPr="00EB633C" w:rsidRDefault="006A1AF1" w:rsidP="006A1AF1">
      <w:r w:rsidRPr="00EB633C">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EB633C">
        <w:rPr>
          <w:rStyle w:val="StyleUnderline"/>
        </w:rPr>
        <w:t xml:space="preserve">such </w:t>
      </w:r>
      <w:r w:rsidRPr="00AE4807">
        <w:rPr>
          <w:rStyle w:val="StyleUnderline"/>
          <w:highlight w:val="yellow"/>
        </w:rPr>
        <w:t>an event could “kill</w:t>
      </w:r>
      <w:r w:rsidRPr="00EB633C">
        <w:rPr>
          <w:rStyle w:val="StyleUnderline"/>
        </w:rPr>
        <w:t xml:space="preserve"> up to</w:t>
      </w:r>
      <w:r w:rsidRPr="00EB633C">
        <w:t xml:space="preserve"> </w:t>
      </w:r>
      <w:r w:rsidRPr="00AE4807">
        <w:rPr>
          <w:rStyle w:val="Emphasis"/>
          <w:highlight w:val="yellow"/>
        </w:rPr>
        <w:t>90 percent of the</w:t>
      </w:r>
      <w:r w:rsidRPr="00EB633C">
        <w:rPr>
          <w:rStyle w:val="Emphasis"/>
        </w:rPr>
        <w:t xml:space="preserve"> national population</w:t>
      </w:r>
      <w:r w:rsidRPr="00EB633C">
        <w:t xml:space="preserve"> </w:t>
      </w:r>
      <w:r w:rsidRPr="00AE4807">
        <w:rPr>
          <w:rStyle w:val="StyleUnderline"/>
          <w:highlight w:val="yellow"/>
        </w:rPr>
        <w:t>through</w:t>
      </w:r>
      <w:r w:rsidRPr="00AE4807">
        <w:rPr>
          <w:highlight w:val="yellow"/>
        </w:rPr>
        <w:t xml:space="preserve"> </w:t>
      </w:r>
      <w:r w:rsidRPr="00AE4807">
        <w:rPr>
          <w:rStyle w:val="Emphasis"/>
          <w:highlight w:val="yellow"/>
        </w:rPr>
        <w:t>starvation</w:t>
      </w:r>
      <w:r w:rsidRPr="00AE4807">
        <w:rPr>
          <w:highlight w:val="yellow"/>
        </w:rPr>
        <w:t xml:space="preserve">, </w:t>
      </w:r>
      <w:r w:rsidRPr="00AE4807">
        <w:rPr>
          <w:rStyle w:val="Emphasis"/>
          <w:highlight w:val="yellow"/>
        </w:rPr>
        <w:t>disease</w:t>
      </w:r>
      <w:r w:rsidRPr="00AE4807">
        <w:rPr>
          <w:highlight w:val="yellow"/>
        </w:rPr>
        <w:t xml:space="preserve">, </w:t>
      </w:r>
      <w:r w:rsidRPr="00AE4807">
        <w:rPr>
          <w:rStyle w:val="StyleUnderline"/>
          <w:highlight w:val="yellow"/>
        </w:rPr>
        <w:t>and</w:t>
      </w:r>
      <w:r w:rsidRPr="00AE4807">
        <w:rPr>
          <w:highlight w:val="yellow"/>
        </w:rPr>
        <w:t xml:space="preserve"> </w:t>
      </w:r>
      <w:r w:rsidRPr="00AE4807">
        <w:rPr>
          <w:rStyle w:val="Emphasis"/>
          <w:highlight w:val="yellow"/>
        </w:rPr>
        <w:t>societal collapse</w:t>
      </w:r>
      <w:r w:rsidRPr="00EB633C">
        <w:t xml:space="preserve">.” 44,45 Most of </w:t>
      </w:r>
      <w:r w:rsidRPr="00EB633C">
        <w:rPr>
          <w:rStyle w:val="StyleUnderline"/>
        </w:rPr>
        <w:t xml:space="preserve">these consequences are either </w:t>
      </w:r>
      <w:r w:rsidRPr="00EB633C">
        <w:rPr>
          <w:rStyle w:val="Emphasis"/>
        </w:rPr>
        <w:t>direct</w:t>
      </w:r>
      <w:r w:rsidRPr="00EB633C">
        <w:rPr>
          <w:rStyle w:val="StyleUnderline"/>
        </w:rPr>
        <w:t xml:space="preserve"> or </w:t>
      </w:r>
      <w:r w:rsidRPr="00EB633C">
        <w:rPr>
          <w:rStyle w:val="Emphasis"/>
        </w:rPr>
        <w:t>indirect impacts</w:t>
      </w:r>
      <w:r w:rsidRPr="00EB633C">
        <w:t xml:space="preserve"> </w:t>
      </w:r>
      <w:r w:rsidRPr="00EB633C">
        <w:rPr>
          <w:rStyle w:val="StyleUnderline"/>
        </w:rPr>
        <w:t xml:space="preserve">of the </w:t>
      </w:r>
      <w:r w:rsidRPr="00EB633C">
        <w:rPr>
          <w:rStyle w:val="Emphasis"/>
        </w:rPr>
        <w:t>predicted collapse</w:t>
      </w:r>
      <w:r w:rsidRPr="00EB633C">
        <w:t xml:space="preserve"> </w:t>
      </w:r>
      <w:r w:rsidRPr="00EB633C">
        <w:rPr>
          <w:rStyle w:val="StyleUnderline"/>
        </w:rPr>
        <w:t>of virtually the entire U.S</w:t>
      </w:r>
      <w:r w:rsidRPr="00EB633C">
        <w:t xml:space="preserve">. </w:t>
      </w:r>
      <w:r w:rsidRPr="00EB633C">
        <w:rPr>
          <w:rStyle w:val="Emphasis"/>
        </w:rPr>
        <w:t>Critical Infrastructure system</w:t>
      </w:r>
      <w:r w:rsidRPr="00EB633C">
        <w:t xml:space="preserve"> in the wake of the attack.</w:t>
      </w:r>
    </w:p>
    <w:p w14:paraId="55D5DCFF" w14:textId="77777777" w:rsidR="006A1AF1" w:rsidRPr="00EB633C" w:rsidRDefault="006A1AF1" w:rsidP="006A1AF1">
      <w:r w:rsidRPr="00EB633C">
        <w:t xml:space="preserve">Last, recent analyses by both the U.S. Department of Energy46 and the U.S. National Academies of Sciences, Engineering, and Medicine47 have concluded that </w:t>
      </w:r>
      <w:r w:rsidRPr="00AE4807">
        <w:rPr>
          <w:rStyle w:val="Emphasis"/>
          <w:highlight w:val="yellow"/>
        </w:rPr>
        <w:t>cyber threats</w:t>
      </w:r>
      <w:r w:rsidRPr="00EB633C">
        <w:t xml:space="preserve"> to the U.S. Grid from both state-level and substatelevel entities </w:t>
      </w:r>
      <w:r w:rsidRPr="00AE4807">
        <w:rPr>
          <w:rStyle w:val="StyleUnderline"/>
          <w:highlight w:val="yellow"/>
        </w:rPr>
        <w:t>are</w:t>
      </w:r>
      <w:r w:rsidRPr="00EB633C">
        <w:rPr>
          <w:rStyle w:val="StyleUnderline"/>
        </w:rPr>
        <w:t xml:space="preserve"> likely to grow in number and sophistication</w:t>
      </w:r>
      <w:r w:rsidRPr="00EB633C">
        <w:t xml:space="preserve"> in the coming years, </w:t>
      </w:r>
      <w:r w:rsidRPr="00EB633C">
        <w:rPr>
          <w:rStyle w:val="StyleUnderline"/>
        </w:rPr>
        <w:t xml:space="preserve">posing </w:t>
      </w:r>
      <w:r w:rsidRPr="00AE4807">
        <w:rPr>
          <w:rStyle w:val="StyleUnderline"/>
          <w:highlight w:val="yellow"/>
        </w:rPr>
        <w:t>a</w:t>
      </w:r>
      <w:r w:rsidRPr="00AE4807">
        <w:rPr>
          <w:highlight w:val="yellow"/>
        </w:rPr>
        <w:t xml:space="preserve"> </w:t>
      </w:r>
      <w:r w:rsidRPr="00AE4807">
        <w:rPr>
          <w:rStyle w:val="Emphasis"/>
          <w:highlight w:val="yellow"/>
        </w:rPr>
        <w:t>growing threat</w:t>
      </w:r>
      <w:r w:rsidRPr="00EB633C">
        <w:t xml:space="preserve"> to the U.S. Grid.</w:t>
      </w:r>
    </w:p>
    <w:p w14:paraId="088BF79C" w14:textId="77777777" w:rsidR="006A1AF1" w:rsidRPr="006559AC" w:rsidRDefault="006A1AF1" w:rsidP="006A1AF1">
      <w:r w:rsidRPr="00AE4807">
        <w:rPr>
          <w:rStyle w:val="StyleUnderline"/>
          <w:highlight w:val="yellow"/>
        </w:rPr>
        <w:t>These</w:t>
      </w:r>
      <w:r w:rsidRPr="00EB633C">
        <w:rPr>
          <w:rStyle w:val="StyleUnderline"/>
        </w:rPr>
        <w:t xml:space="preserve"> three “very bad day” scenarios </w:t>
      </w:r>
      <w:r w:rsidRPr="00AE4807">
        <w:rPr>
          <w:rStyle w:val="StyleUnderline"/>
          <w:highlight w:val="yellow"/>
        </w:rPr>
        <w:t>are not</w:t>
      </w:r>
      <w:r w:rsidRPr="00AE4807">
        <w:rPr>
          <w:highlight w:val="yellow"/>
        </w:rPr>
        <w:t xml:space="preserve"> </w:t>
      </w:r>
      <w:r w:rsidRPr="00AE4807">
        <w:rPr>
          <w:rStyle w:val="Emphasis"/>
          <w:highlight w:val="yellow"/>
        </w:rPr>
        <w:t>creations</w:t>
      </w:r>
      <w:r w:rsidRPr="00AE4807">
        <w:rPr>
          <w:highlight w:val="yellow"/>
        </w:rPr>
        <w:t xml:space="preserve"> </w:t>
      </w:r>
      <w:r w:rsidRPr="00AE4807">
        <w:rPr>
          <w:rStyle w:val="StyleUnderline"/>
          <w:highlight w:val="yellow"/>
        </w:rPr>
        <w:t>of</w:t>
      </w:r>
      <w:r w:rsidRPr="00AE4807">
        <w:rPr>
          <w:highlight w:val="yellow"/>
        </w:rPr>
        <w:t xml:space="preserve"> </w:t>
      </w:r>
      <w:r w:rsidRPr="00AE4807">
        <w:rPr>
          <w:rStyle w:val="Emphasis"/>
          <w:highlight w:val="yellow"/>
        </w:rPr>
        <w:t>overzealous</w:t>
      </w:r>
      <w:r w:rsidRPr="00EB633C">
        <w:rPr>
          <w:rStyle w:val="Emphasis"/>
        </w:rPr>
        <w:t xml:space="preserve"> science fiction </w:t>
      </w:r>
      <w:r w:rsidRPr="00AE4807">
        <w:rPr>
          <w:rStyle w:val="Emphasis"/>
          <w:highlight w:val="yellow"/>
        </w:rPr>
        <w:t>writers</w:t>
      </w:r>
      <w:r w:rsidRPr="00EB633C">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p>
    <w:p w14:paraId="4631FD18" w14:textId="77777777" w:rsidR="00A42AD7" w:rsidRDefault="00A42AD7" w:rsidP="00A42AD7">
      <w:pPr>
        <w:rPr>
          <w:u w:val="single"/>
        </w:rPr>
      </w:pPr>
    </w:p>
    <w:p w14:paraId="06C75D0F" w14:textId="2A6479E5" w:rsidR="00A42AD7" w:rsidRDefault="006A1AF1" w:rsidP="00A42AD7">
      <w:pPr>
        <w:pStyle w:val="Heading3"/>
      </w:pPr>
      <w:r>
        <w:t>2NC Forest Fires Impact</w:t>
      </w:r>
    </w:p>
    <w:p w14:paraId="2949CC09" w14:textId="2F227CDE" w:rsidR="00A42AD7" w:rsidRPr="004971EB" w:rsidRDefault="006A1AF1" w:rsidP="00A42AD7">
      <w:pPr>
        <w:pStyle w:val="Heading4"/>
      </w:pPr>
      <w:r>
        <w:t>Federalism undermines fire management</w:t>
      </w:r>
      <w:r w:rsidR="00A42AD7">
        <w:t xml:space="preserve"> </w:t>
      </w:r>
    </w:p>
    <w:p w14:paraId="0F2548F8" w14:textId="77777777" w:rsidR="00A42AD7" w:rsidRPr="00906813" w:rsidRDefault="00A42AD7" w:rsidP="00A42AD7">
      <w:r>
        <w:rPr>
          <w:rStyle w:val="Style13ptBold"/>
        </w:rPr>
        <w:t xml:space="preserve">Wishine 8 </w:t>
      </w:r>
      <w:r>
        <w:t xml:space="preserve">Lauren Wishine is Associate, Davis Wright Tremaine LLP; J.D., “Fire and Federalism” ,New York University, School of Law </w:t>
      </w:r>
      <w:r w:rsidRPr="00906813">
        <w:t>https://nyuelj.org/wp-content/uploads/2013/03/Wishnie.pdf, [Accessed: 6-25-2021]//cblasi</w:t>
      </w:r>
    </w:p>
    <w:p w14:paraId="246D0173" w14:textId="77777777" w:rsidR="00A42AD7" w:rsidRDefault="00A42AD7" w:rsidP="00A42AD7">
      <w:pPr>
        <w:rPr>
          <w:sz w:val="16"/>
        </w:rPr>
      </w:pPr>
      <w:r w:rsidRPr="00044CF8">
        <w:rPr>
          <w:sz w:val="16"/>
        </w:rPr>
        <w:t xml:space="preserve">Wildland fire can seem an arcane subject, better suited for environmental policy analysts and foresters than for students of environmental law reform. However, </w:t>
      </w:r>
      <w:r w:rsidRPr="00C50F8E">
        <w:rPr>
          <w:u w:val="single"/>
        </w:rPr>
        <w:t>wildland fire management is</w:t>
      </w:r>
      <w:r>
        <w:rPr>
          <w:u w:val="single"/>
        </w:rPr>
        <w:t xml:space="preserve"> </w:t>
      </w:r>
      <w:r w:rsidRPr="00C50F8E">
        <w:rPr>
          <w:u w:val="single"/>
        </w:rPr>
        <w:t>one of the oldest natural resources management problems</w:t>
      </w:r>
      <w:r w:rsidRPr="00044CF8">
        <w:rPr>
          <w:sz w:val="16"/>
        </w:rPr>
        <w:t xml:space="preserve">, and as I shall discuss below, </w:t>
      </w:r>
      <w:r w:rsidRPr="00C50F8E">
        <w:rPr>
          <w:u w:val="single"/>
        </w:rPr>
        <w:t>it is a problem the impact of which is only</w:t>
      </w:r>
      <w:r>
        <w:rPr>
          <w:u w:val="single"/>
        </w:rPr>
        <w:t xml:space="preserve"> </w:t>
      </w:r>
      <w:r w:rsidRPr="00C50F8E">
        <w:rPr>
          <w:u w:val="single"/>
        </w:rPr>
        <w:t>increasing as American cities and suburbs expand into formerly</w:t>
      </w:r>
      <w:r>
        <w:rPr>
          <w:u w:val="single"/>
        </w:rPr>
        <w:t xml:space="preserve"> </w:t>
      </w:r>
      <w:r w:rsidRPr="00C50F8E">
        <w:rPr>
          <w:u w:val="single"/>
        </w:rPr>
        <w:t>unsettled land.</w:t>
      </w:r>
      <w:r w:rsidRPr="00044CF8">
        <w:rPr>
          <w:sz w:val="16"/>
        </w:rPr>
        <w:t xml:space="preserve"> Fire management is also institutionally unique: </w:t>
      </w:r>
      <w:r w:rsidRPr="00C50F8E">
        <w:rPr>
          <w:rStyle w:val="Emphasis"/>
        </w:rPr>
        <w:t>wildfire takes no notice of jurisdictional boundaries</w:t>
      </w:r>
      <w:r w:rsidRPr="00044CF8">
        <w:rPr>
          <w:sz w:val="16"/>
        </w:rPr>
        <w:t xml:space="preserve">, and as a result, institutions at </w:t>
      </w:r>
      <w:r w:rsidRPr="00F71B3F">
        <w:rPr>
          <w:u w:val="single"/>
        </w:rPr>
        <w:t>all levels of government have developed</w:t>
      </w:r>
      <w:r>
        <w:rPr>
          <w:u w:val="single"/>
        </w:rPr>
        <w:t xml:space="preserve"> </w:t>
      </w:r>
      <w:r w:rsidRPr="00F71B3F">
        <w:rPr>
          <w:u w:val="single"/>
        </w:rPr>
        <w:t>considerable expertise in fire respons</w:t>
      </w:r>
      <w:r w:rsidRPr="00044CF8">
        <w:rPr>
          <w:sz w:val="16"/>
        </w:rPr>
        <w:t>e, desp</w:t>
      </w:r>
      <w:r w:rsidRPr="00F71B3F">
        <w:rPr>
          <w:u w:val="single"/>
        </w:rPr>
        <w:t>ite the dominant role</w:t>
      </w:r>
      <w:r>
        <w:rPr>
          <w:u w:val="single"/>
        </w:rPr>
        <w:t xml:space="preserve"> </w:t>
      </w:r>
      <w:r w:rsidRPr="00F71B3F">
        <w:rPr>
          <w:u w:val="single"/>
        </w:rPr>
        <w:t xml:space="preserve">played by the U.S. Forest Service </w:t>
      </w:r>
      <w:r w:rsidRPr="00044CF8">
        <w:rPr>
          <w:sz w:val="16"/>
        </w:rPr>
        <w:t xml:space="preserve">(USFS or Forest Service).6 Wildland fire response reflects a level of interagency cooperation nearly unheard-of in our national environmental regime.7 Furthermore, </w:t>
      </w:r>
      <w:r w:rsidRPr="00F71B3F">
        <w:rPr>
          <w:u w:val="single"/>
        </w:rPr>
        <w:t>despite its significant economic, environmental, and</w:t>
      </w:r>
      <w:r>
        <w:rPr>
          <w:u w:val="single"/>
        </w:rPr>
        <w:t xml:space="preserve"> </w:t>
      </w:r>
      <w:r w:rsidRPr="00F71B3F">
        <w:rPr>
          <w:u w:val="single"/>
        </w:rPr>
        <w:t>social impacts</w:t>
      </w:r>
      <w:r w:rsidRPr="00044CF8">
        <w:rPr>
          <w:sz w:val="16"/>
        </w:rPr>
        <w:t>, “</w:t>
      </w:r>
      <w:r w:rsidRPr="00F71B3F">
        <w:rPr>
          <w:u w:val="single"/>
        </w:rPr>
        <w:t>the law has surprisingly little to say about</w:t>
      </w:r>
      <w:r>
        <w:rPr>
          <w:u w:val="single"/>
        </w:rPr>
        <w:t xml:space="preserve"> </w:t>
      </w:r>
      <w:r w:rsidRPr="00F71B3F">
        <w:rPr>
          <w:u w:val="single"/>
        </w:rPr>
        <w:t>wildfire.”</w:t>
      </w:r>
      <w:r w:rsidRPr="00044CF8">
        <w:rPr>
          <w:sz w:val="16"/>
        </w:rPr>
        <w:t xml:space="preserve">8 </w:t>
      </w:r>
      <w:r w:rsidRPr="00F71B3F">
        <w:rPr>
          <w:u w:val="single"/>
        </w:rPr>
        <w:t>There is</w:t>
      </w:r>
      <w:r w:rsidRPr="00044CF8">
        <w:rPr>
          <w:sz w:val="16"/>
        </w:rPr>
        <w:t xml:space="preserve"> no “National Wildfire Policy Act.” Rather, </w:t>
      </w:r>
      <w:r w:rsidRPr="00F71B3F">
        <w:rPr>
          <w:u w:val="single"/>
        </w:rPr>
        <w:t>“an uncoordinated and fragmented welter of organic statutory</w:t>
      </w:r>
      <w:r>
        <w:rPr>
          <w:u w:val="single"/>
        </w:rPr>
        <w:t xml:space="preserve"> </w:t>
      </w:r>
      <w:r w:rsidRPr="00F71B3F">
        <w:rPr>
          <w:u w:val="single"/>
        </w:rPr>
        <w:t>provisions, environmental protection mandates, annual budget</w:t>
      </w:r>
      <w:r>
        <w:rPr>
          <w:u w:val="single"/>
        </w:rPr>
        <w:t xml:space="preserve"> </w:t>
      </w:r>
      <w:r w:rsidRPr="00F71B3F">
        <w:rPr>
          <w:u w:val="single"/>
        </w:rPr>
        <w:t>riders, site-specific legislation, judicial decisions, policy</w:t>
      </w:r>
      <w:r>
        <w:rPr>
          <w:u w:val="single"/>
        </w:rPr>
        <w:t xml:space="preserve"> </w:t>
      </w:r>
      <w:r w:rsidRPr="00F71B3F">
        <w:rPr>
          <w:u w:val="single"/>
        </w:rPr>
        <w:t>documents, management plans, and diverse state statutory</w:t>
      </w:r>
      <w:r>
        <w:rPr>
          <w:u w:val="single"/>
        </w:rPr>
        <w:t xml:space="preserve"> </w:t>
      </w:r>
      <w:r w:rsidRPr="00F71B3F">
        <w:rPr>
          <w:u w:val="single"/>
        </w:rPr>
        <w:t>provisions”</w:t>
      </w:r>
      <w:r w:rsidRPr="00044CF8">
        <w:rPr>
          <w:sz w:val="16"/>
        </w:rPr>
        <w:t xml:space="preserve"> shape fire policy and response.9 The result of this “fragmented welter” is that land managers have a great deal of discretion in planning for fire prevention and response. Thus</w:t>
      </w:r>
      <w:r w:rsidRPr="00536EFE">
        <w:rPr>
          <w:u w:val="single"/>
        </w:rPr>
        <w:t>, fire</w:t>
      </w:r>
      <w:r>
        <w:rPr>
          <w:u w:val="single"/>
        </w:rPr>
        <w:t xml:space="preserve"> </w:t>
      </w:r>
      <w:r w:rsidRPr="00536EFE">
        <w:rPr>
          <w:u w:val="single"/>
        </w:rPr>
        <w:t>policy tends to be less top-down than other federally dominated</w:t>
      </w:r>
      <w:r>
        <w:rPr>
          <w:u w:val="single"/>
        </w:rPr>
        <w:t xml:space="preserve"> </w:t>
      </w:r>
      <w:r w:rsidRPr="00536EFE">
        <w:rPr>
          <w:u w:val="single"/>
        </w:rPr>
        <w:t>areas of environmental protection,</w:t>
      </w:r>
      <w:r w:rsidRPr="00044CF8">
        <w:rPr>
          <w:sz w:val="16"/>
        </w:rPr>
        <w:t xml:space="preserve"> and there is greater room for flexibility and experimentation. </w:t>
      </w:r>
      <w:r w:rsidRPr="00536EFE">
        <w:rPr>
          <w:u w:val="single"/>
        </w:rPr>
        <w:t>Despite</w:t>
      </w:r>
      <w:r w:rsidRPr="00044CF8">
        <w:rPr>
          <w:sz w:val="16"/>
        </w:rPr>
        <w:t xml:space="preserve"> this </w:t>
      </w:r>
      <w:r w:rsidRPr="00536EFE">
        <w:rPr>
          <w:u w:val="single"/>
        </w:rPr>
        <w:t xml:space="preserve">decentralized, flexible structure, </w:t>
      </w:r>
      <w:r w:rsidRPr="00536EFE">
        <w:rPr>
          <w:rStyle w:val="Emphasis"/>
        </w:rPr>
        <w:t>fire policy—</w:t>
      </w:r>
      <w:r>
        <w:rPr>
          <w:u w:val="single"/>
        </w:rPr>
        <w:t xml:space="preserve"> </w:t>
      </w:r>
      <w:r w:rsidRPr="00044CF8">
        <w:rPr>
          <w:sz w:val="16"/>
        </w:rPr>
        <w:t>particularly fire planning10—</w:t>
      </w:r>
      <w:r w:rsidRPr="00536EFE">
        <w:rPr>
          <w:u w:val="single"/>
        </w:rPr>
        <w:t xml:space="preserve">is </w:t>
      </w:r>
      <w:r w:rsidRPr="00536EFE">
        <w:rPr>
          <w:rStyle w:val="Emphasis"/>
        </w:rPr>
        <w:t>plagued</w:t>
      </w:r>
      <w:r w:rsidRPr="00536EFE">
        <w:rPr>
          <w:u w:val="single"/>
        </w:rPr>
        <w:t xml:space="preserve"> </w:t>
      </w:r>
      <w:r w:rsidRPr="00536EFE">
        <w:rPr>
          <w:rStyle w:val="Emphasis"/>
        </w:rPr>
        <w:t>by</w:t>
      </w:r>
      <w:r w:rsidRPr="00536EFE">
        <w:rPr>
          <w:u w:val="single"/>
        </w:rPr>
        <w:t xml:space="preserve"> some of the same</w:t>
      </w:r>
      <w:r>
        <w:rPr>
          <w:u w:val="single"/>
        </w:rPr>
        <w:t xml:space="preserve"> </w:t>
      </w:r>
      <w:r w:rsidRPr="00536EFE">
        <w:rPr>
          <w:rStyle w:val="Emphasis"/>
        </w:rPr>
        <w:t>problems faced in other areas of environmental policy</w:t>
      </w:r>
      <w:r w:rsidRPr="00044CF8">
        <w:rPr>
          <w:sz w:val="16"/>
        </w:rPr>
        <w:t xml:space="preserve">. First, fire is perhaps the paradigmatic example of the need for cross-cutting and interagency solutions. </w:t>
      </w:r>
      <w:r w:rsidRPr="00386DF9">
        <w:rPr>
          <w:u w:val="single"/>
        </w:rPr>
        <w:t>Planning for fire management</w:t>
      </w:r>
      <w:r w:rsidRPr="00044CF8">
        <w:rPr>
          <w:sz w:val="16"/>
        </w:rPr>
        <w:t xml:space="preserve"> </w:t>
      </w:r>
      <w:r w:rsidRPr="00386DF9">
        <w:rPr>
          <w:u w:val="single"/>
        </w:rPr>
        <w:t>implicates a wide range of issues, i</w:t>
      </w:r>
      <w:r w:rsidRPr="00044CF8">
        <w:rPr>
          <w:sz w:val="16"/>
        </w:rPr>
        <w:t xml:space="preserve">ncluding land use, endangered species protection, and local air quality, which typically fall within the jurisdiction of different agencies. </w:t>
      </w:r>
      <w:r w:rsidRPr="00386DF9">
        <w:rPr>
          <w:u w:val="single"/>
        </w:rPr>
        <w:t>Fire risk, fire behavior, and</w:t>
      </w:r>
      <w:r>
        <w:rPr>
          <w:u w:val="single"/>
        </w:rPr>
        <w:t xml:space="preserve"> </w:t>
      </w:r>
      <w:r w:rsidRPr="00386DF9">
        <w:rPr>
          <w:u w:val="single"/>
        </w:rPr>
        <w:t>the appropriate choice of management tools depend entirely upon</w:t>
      </w:r>
      <w:r>
        <w:rPr>
          <w:u w:val="single"/>
        </w:rPr>
        <w:t xml:space="preserve"> </w:t>
      </w:r>
      <w:r w:rsidRPr="00386DF9">
        <w:rPr>
          <w:u w:val="single"/>
        </w:rPr>
        <w:t>the specific characteristics of the forest</w:t>
      </w:r>
      <w:r w:rsidRPr="00044CF8">
        <w:rPr>
          <w:sz w:val="16"/>
        </w:rPr>
        <w:t xml:space="preserve">, including preferred uses, forest structure, predominant species, typical weather patterns, and the historical role of fire. However, </w:t>
      </w:r>
      <w:r w:rsidRPr="00386DF9">
        <w:rPr>
          <w:u w:val="single"/>
        </w:rPr>
        <w:t xml:space="preserve">the </w:t>
      </w:r>
      <w:r w:rsidRPr="00386DF9">
        <w:rPr>
          <w:rStyle w:val="Emphasis"/>
        </w:rPr>
        <w:t>conflicting mandates</w:t>
      </w:r>
      <w:r w:rsidRPr="00386DF9">
        <w:rPr>
          <w:u w:val="single"/>
        </w:rPr>
        <w:t xml:space="preserve"> of</w:t>
      </w:r>
      <w:r>
        <w:rPr>
          <w:u w:val="single"/>
        </w:rPr>
        <w:t xml:space="preserve"> </w:t>
      </w:r>
      <w:r w:rsidRPr="00386DF9">
        <w:rPr>
          <w:u w:val="single"/>
        </w:rPr>
        <w:t>the various land management agencies ham</w:t>
      </w:r>
      <w:r w:rsidRPr="00386DF9">
        <w:rPr>
          <w:rStyle w:val="Emphasis"/>
        </w:rPr>
        <w:t>per coordinated fire</w:t>
      </w:r>
      <w:r>
        <w:rPr>
          <w:rStyle w:val="Emphasis"/>
        </w:rPr>
        <w:t xml:space="preserve"> </w:t>
      </w:r>
      <w:r w:rsidRPr="00386DF9">
        <w:rPr>
          <w:rStyle w:val="Emphasis"/>
        </w:rPr>
        <w:t xml:space="preserve">planning, </w:t>
      </w:r>
      <w:r w:rsidRPr="00386DF9">
        <w:rPr>
          <w:u w:val="single"/>
        </w:rPr>
        <w:t>despite the prevalence of interagency action in fire</w:t>
      </w:r>
      <w:r>
        <w:rPr>
          <w:u w:val="single"/>
        </w:rPr>
        <w:t xml:space="preserve"> </w:t>
      </w:r>
      <w:r w:rsidRPr="00386DF9">
        <w:rPr>
          <w:u w:val="single"/>
        </w:rPr>
        <w:t>response.</w:t>
      </w:r>
      <w:r>
        <w:rPr>
          <w:u w:val="single"/>
        </w:rPr>
        <w:t xml:space="preserve"> </w:t>
      </w:r>
      <w:r w:rsidRPr="00044CF8">
        <w:rPr>
          <w:sz w:val="16"/>
        </w:rPr>
        <w:t xml:space="preserve">Second, </w:t>
      </w:r>
      <w:r w:rsidRPr="007B0677">
        <w:rPr>
          <w:u w:val="single"/>
        </w:rPr>
        <w:t>fire management involves hard choices with regard to</w:t>
      </w:r>
      <w:r>
        <w:rPr>
          <w:u w:val="single"/>
        </w:rPr>
        <w:t xml:space="preserve"> </w:t>
      </w:r>
      <w:r w:rsidRPr="007B0677">
        <w:rPr>
          <w:rStyle w:val="Emphasis"/>
        </w:rPr>
        <w:t>use prioritization</w:t>
      </w:r>
      <w:r w:rsidRPr="00044CF8">
        <w:rPr>
          <w:sz w:val="16"/>
        </w:rPr>
        <w:t xml:space="preserve">. Managing for maximum protection of homes and structures, for example, may sacrifice aesthetic values. Use of prescribed fire may improve forest health but destroy endangered species habitat. Unfortunately, </w:t>
      </w:r>
      <w:r w:rsidRPr="002B45DE">
        <w:rPr>
          <w:u w:val="single"/>
        </w:rPr>
        <w:t>there is a great tendency to assume</w:t>
      </w:r>
      <w:r>
        <w:rPr>
          <w:u w:val="single"/>
        </w:rPr>
        <w:t xml:space="preserve"> </w:t>
      </w:r>
      <w:r w:rsidRPr="002B45DE">
        <w:rPr>
          <w:u w:val="single"/>
        </w:rPr>
        <w:t>that there is one right way to manage fire</w:t>
      </w:r>
      <w:r w:rsidRPr="00044CF8">
        <w:rPr>
          <w:sz w:val="16"/>
        </w:rPr>
        <w:t xml:space="preserve">, </w:t>
      </w:r>
      <w:r w:rsidRPr="002B45DE">
        <w:rPr>
          <w:u w:val="single"/>
        </w:rPr>
        <w:t>rather than accepting</w:t>
      </w:r>
      <w:r>
        <w:rPr>
          <w:u w:val="single"/>
        </w:rPr>
        <w:t xml:space="preserve"> </w:t>
      </w:r>
      <w:r w:rsidRPr="002B45DE">
        <w:rPr>
          <w:u w:val="single"/>
        </w:rPr>
        <w:t>that choosing the best method requires decisions about what uses</w:t>
      </w:r>
      <w:r>
        <w:rPr>
          <w:u w:val="single"/>
        </w:rPr>
        <w:t xml:space="preserve"> </w:t>
      </w:r>
      <w:r w:rsidRPr="002B45DE">
        <w:rPr>
          <w:u w:val="single"/>
        </w:rPr>
        <w:t>to protect and which to sacrifice.</w:t>
      </w:r>
      <w:r w:rsidRPr="00044CF8">
        <w:rPr>
          <w:sz w:val="16"/>
        </w:rPr>
        <w:t xml:space="preserve"> The 2003 Healthy Forests Restoration Act, for example, supports mechanical thinning above other fuel reduction strategies, even though mechanical thinning is appropriate only for some forests.11 </w:t>
      </w:r>
      <w:r w:rsidRPr="00095234">
        <w:rPr>
          <w:u w:val="single"/>
        </w:rPr>
        <w:t>Lack of cooperation means</w:t>
      </w:r>
      <w:r>
        <w:rPr>
          <w:u w:val="single"/>
        </w:rPr>
        <w:t xml:space="preserve"> </w:t>
      </w:r>
      <w:r w:rsidRPr="00095234">
        <w:rPr>
          <w:u w:val="single"/>
        </w:rPr>
        <w:t>that neighboring land managers may be making very different and</w:t>
      </w:r>
      <w:r>
        <w:rPr>
          <w:u w:val="single"/>
        </w:rPr>
        <w:t xml:space="preserve"> </w:t>
      </w:r>
      <w:r w:rsidRPr="00095234">
        <w:rPr>
          <w:u w:val="single"/>
        </w:rPr>
        <w:t>even conflicting choices about what fire regime to allow</w:t>
      </w:r>
      <w:r w:rsidRPr="00044CF8">
        <w:rPr>
          <w:sz w:val="16"/>
        </w:rPr>
        <w:t xml:space="preserve">. Finally, the </w:t>
      </w:r>
      <w:r w:rsidRPr="00095234">
        <w:rPr>
          <w:u w:val="single"/>
        </w:rPr>
        <w:t xml:space="preserve">well-documented </w:t>
      </w:r>
      <w:r w:rsidRPr="00095234">
        <w:rPr>
          <w:rStyle w:val="Emphasis"/>
        </w:rPr>
        <w:t>conflict between federal managers</w:t>
      </w:r>
      <w:r w:rsidRPr="00044CF8">
        <w:rPr>
          <w:sz w:val="16"/>
        </w:rPr>
        <w:t xml:space="preserve">, </w:t>
      </w:r>
      <w:r w:rsidRPr="00095234">
        <w:rPr>
          <w:u w:val="single"/>
        </w:rPr>
        <w:t>driven by</w:t>
      </w:r>
      <w:r>
        <w:rPr>
          <w:u w:val="single"/>
        </w:rPr>
        <w:t xml:space="preserve"> </w:t>
      </w:r>
      <w:r w:rsidRPr="00095234">
        <w:rPr>
          <w:u w:val="single"/>
        </w:rPr>
        <w:t>statutory mandates, and local interests has ramifications for fire as</w:t>
      </w:r>
      <w:r>
        <w:rPr>
          <w:u w:val="single"/>
        </w:rPr>
        <w:t xml:space="preserve"> </w:t>
      </w:r>
      <w:r w:rsidRPr="00095234">
        <w:rPr>
          <w:u w:val="single"/>
        </w:rPr>
        <w:t>well.</w:t>
      </w:r>
      <w:r w:rsidRPr="00044CF8">
        <w:rPr>
          <w:sz w:val="16"/>
        </w:rPr>
        <w:t xml:space="preserve">12 The limited ability of local communities and land users to shape federal management decisions, coupled with efforts to fire will be used or allowed; what tools, techniques, and strategies will be used in fire suppression; and how postfire recovery will be carried out. Fire planning may be distinguished from fire response, which encompasses the range of activities agencies undertake in suppressing or managing a fire. further reduce citizen participation in planning (such as the proposed revision to the Forest Planning Rules), mean that local priorities may be more likely to be “traded off.” In the Forest Service context, these problems are magnified by funding structures that encourage managers to put off hard decisions. USFS wildfire prevention activities, such as thinning and prescribed burns, must be paid for out of a set annual budget. However, via an emergency-funding mechanism that allows USFS to spend first and seek reimbursement from Congress later, virtually unlimited funding is available for wildfire suppression. Meanwhile, fuel treatment programs often require drawn-out, expensive analysis under the National Environmental Policy Act (NEPA),13 while fire suppression activities are exempt from analysis under NEPA’s “emergency exception.”14 </w:t>
      </w:r>
      <w:r w:rsidRPr="00873939">
        <w:rPr>
          <w:u w:val="single"/>
        </w:rPr>
        <w:t>Creating a</w:t>
      </w:r>
      <w:r>
        <w:rPr>
          <w:u w:val="single"/>
        </w:rPr>
        <w:t xml:space="preserve"> </w:t>
      </w:r>
      <w:r w:rsidRPr="00873939">
        <w:rPr>
          <w:u w:val="single"/>
        </w:rPr>
        <w:t>cooperative fire management plan that reflects local priorities and</w:t>
      </w:r>
      <w:r>
        <w:rPr>
          <w:u w:val="single"/>
        </w:rPr>
        <w:t xml:space="preserve"> </w:t>
      </w:r>
      <w:r w:rsidRPr="00873939">
        <w:rPr>
          <w:u w:val="single"/>
        </w:rPr>
        <w:t>conditions requires advance planning and preemptive action, but</w:t>
      </w:r>
      <w:r>
        <w:rPr>
          <w:u w:val="single"/>
        </w:rPr>
        <w:t xml:space="preserve"> </w:t>
      </w:r>
      <w:r w:rsidRPr="00873939">
        <w:rPr>
          <w:u w:val="single"/>
        </w:rPr>
        <w:t>land managers currently have strong incentives to focus not on fire</w:t>
      </w:r>
      <w:r>
        <w:rPr>
          <w:u w:val="single"/>
        </w:rPr>
        <w:t xml:space="preserve"> </w:t>
      </w:r>
      <w:r w:rsidRPr="00873939">
        <w:rPr>
          <w:u w:val="single"/>
        </w:rPr>
        <w:t>prevention but on fire control.</w:t>
      </w:r>
      <w:r>
        <w:rPr>
          <w:u w:val="single"/>
        </w:rPr>
        <w:t xml:space="preserve"> </w:t>
      </w:r>
      <w:r w:rsidRPr="00044CF8">
        <w:rPr>
          <w:sz w:val="16"/>
        </w:rPr>
        <w:t xml:space="preserve">In essence, </w:t>
      </w:r>
      <w:r w:rsidRPr="00873939">
        <w:rPr>
          <w:u w:val="single"/>
        </w:rPr>
        <w:t>despite</w:t>
      </w:r>
      <w:r w:rsidRPr="00044CF8">
        <w:rPr>
          <w:sz w:val="16"/>
        </w:rPr>
        <w:t xml:space="preserve"> great </w:t>
      </w:r>
      <w:r w:rsidRPr="00873939">
        <w:rPr>
          <w:u w:val="single"/>
        </w:rPr>
        <w:t>strengths in cooperative response,</w:t>
      </w:r>
      <w:r>
        <w:rPr>
          <w:u w:val="single"/>
        </w:rPr>
        <w:t xml:space="preserve"> </w:t>
      </w:r>
      <w:r w:rsidRPr="00873939">
        <w:rPr>
          <w:rStyle w:val="Emphasis"/>
        </w:rPr>
        <w:t>federal managers remain isolated in their agency</w:t>
      </w:r>
      <w:r w:rsidRPr="00044CF8">
        <w:rPr>
          <w:sz w:val="16"/>
        </w:rPr>
        <w:t xml:space="preserve"> silos durin</w:t>
      </w:r>
      <w:r w:rsidRPr="00873939">
        <w:rPr>
          <w:u w:val="single"/>
        </w:rPr>
        <w:t>g</w:t>
      </w:r>
      <w:r>
        <w:rPr>
          <w:u w:val="single"/>
        </w:rPr>
        <w:t xml:space="preserve"> </w:t>
      </w:r>
      <w:r w:rsidRPr="00873939">
        <w:rPr>
          <w:u w:val="single"/>
        </w:rPr>
        <w:t>planning.</w:t>
      </w:r>
      <w:r w:rsidRPr="00044CF8">
        <w:rPr>
          <w:sz w:val="16"/>
        </w:rPr>
        <w:t xml:space="preserve"> Both other federal agencies and </w:t>
      </w:r>
      <w:r w:rsidRPr="00873939">
        <w:rPr>
          <w:rStyle w:val="Emphasis"/>
        </w:rPr>
        <w:t>state</w:t>
      </w:r>
      <w:r w:rsidRPr="00873939">
        <w:rPr>
          <w:u w:val="single"/>
        </w:rPr>
        <w:t xml:space="preserve"> and local </w:t>
      </w:r>
      <w:r w:rsidRPr="00873939">
        <w:rPr>
          <w:rStyle w:val="Emphasis"/>
        </w:rPr>
        <w:t>actors</w:t>
      </w:r>
      <w:r>
        <w:rPr>
          <w:u w:val="single"/>
        </w:rPr>
        <w:t xml:space="preserve"> </w:t>
      </w:r>
      <w:r w:rsidRPr="00873939">
        <w:rPr>
          <w:rStyle w:val="Emphasis"/>
        </w:rPr>
        <w:t xml:space="preserve">tend to be excluded from </w:t>
      </w:r>
      <w:r w:rsidRPr="00873939">
        <w:rPr>
          <w:u w:val="single"/>
        </w:rPr>
        <w:t xml:space="preserve">individual </w:t>
      </w:r>
      <w:r w:rsidRPr="00873939">
        <w:rPr>
          <w:rStyle w:val="Emphasis"/>
        </w:rPr>
        <w:t>federal units’ fire planning</w:t>
      </w:r>
      <w:r>
        <w:rPr>
          <w:u w:val="single"/>
        </w:rPr>
        <w:t xml:space="preserve"> </w:t>
      </w:r>
      <w:r w:rsidRPr="00873939">
        <w:rPr>
          <w:u w:val="single"/>
        </w:rPr>
        <w:t xml:space="preserve">processes. </w:t>
      </w:r>
      <w:r w:rsidRPr="00044CF8">
        <w:rPr>
          <w:sz w:val="16"/>
        </w:rPr>
        <w:t xml:space="preserve">Furthermore, </w:t>
      </w:r>
      <w:r w:rsidRPr="00044CF8">
        <w:rPr>
          <w:u w:val="single"/>
        </w:rPr>
        <w:t>due to funding incentives</w:t>
      </w:r>
      <w:r w:rsidRPr="00044CF8">
        <w:rPr>
          <w:sz w:val="16"/>
        </w:rPr>
        <w:t xml:space="preserve">, </w:t>
      </w:r>
      <w:r w:rsidRPr="00044CF8">
        <w:rPr>
          <w:u w:val="single"/>
        </w:rPr>
        <w:t>plans tend to</w:t>
      </w:r>
      <w:r>
        <w:rPr>
          <w:u w:val="single"/>
        </w:rPr>
        <w:t xml:space="preserve"> </w:t>
      </w:r>
      <w:r w:rsidRPr="00044CF8">
        <w:rPr>
          <w:u w:val="single"/>
        </w:rPr>
        <w:t>skew towards suppression</w:t>
      </w:r>
      <w:r w:rsidRPr="00044CF8">
        <w:rPr>
          <w:sz w:val="16"/>
        </w:rPr>
        <w:t xml:space="preserve">, </w:t>
      </w:r>
      <w:r w:rsidRPr="00044CF8">
        <w:rPr>
          <w:u w:val="single"/>
        </w:rPr>
        <w:t>despite widespread acknowledgement</w:t>
      </w:r>
      <w:r>
        <w:rPr>
          <w:u w:val="single"/>
        </w:rPr>
        <w:t xml:space="preserve"> </w:t>
      </w:r>
      <w:r w:rsidRPr="00044CF8">
        <w:rPr>
          <w:u w:val="single"/>
        </w:rPr>
        <w:t>of the failures of the 100 percent suppression policy</w:t>
      </w:r>
      <w:r w:rsidRPr="00044CF8">
        <w:rPr>
          <w:sz w:val="16"/>
        </w:rPr>
        <w:t xml:space="preserve">. </w:t>
      </w:r>
      <w:r w:rsidRPr="00044CF8">
        <w:rPr>
          <w:rStyle w:val="Emphasis"/>
        </w:rPr>
        <w:t>This may</w:t>
      </w:r>
      <w:r>
        <w:rPr>
          <w:rStyle w:val="Emphasis"/>
        </w:rPr>
        <w:t xml:space="preserve"> </w:t>
      </w:r>
      <w:r w:rsidRPr="00044CF8">
        <w:rPr>
          <w:rStyle w:val="Emphasis"/>
        </w:rPr>
        <w:t xml:space="preserve">contribute to further catastrophic fire in the future, </w:t>
      </w:r>
      <w:r w:rsidRPr="00044CF8">
        <w:rPr>
          <w:u w:val="single"/>
        </w:rPr>
        <w:t>a scenario that</w:t>
      </w:r>
      <w:r>
        <w:rPr>
          <w:u w:val="single"/>
        </w:rPr>
        <w:t xml:space="preserve"> </w:t>
      </w:r>
      <w:r w:rsidRPr="00044CF8">
        <w:rPr>
          <w:u w:val="single"/>
        </w:rPr>
        <w:t xml:space="preserve">is </w:t>
      </w:r>
      <w:r w:rsidRPr="00044CF8">
        <w:rPr>
          <w:rStyle w:val="Emphasis"/>
        </w:rPr>
        <w:t>particularly threatening</w:t>
      </w:r>
      <w:r w:rsidRPr="00044CF8">
        <w:rPr>
          <w:u w:val="single"/>
        </w:rPr>
        <w:t xml:space="preserve"> due to the expansion of residential</w:t>
      </w:r>
      <w:r>
        <w:rPr>
          <w:u w:val="single"/>
        </w:rPr>
        <w:t xml:space="preserve"> </w:t>
      </w:r>
      <w:r w:rsidRPr="00044CF8">
        <w:rPr>
          <w:u w:val="single"/>
        </w:rPr>
        <w:t>development into wilderness areas. F</w:t>
      </w:r>
      <w:r w:rsidRPr="00044CF8">
        <w:rPr>
          <w:sz w:val="16"/>
        </w:rPr>
        <w:t>inally, agen</w:t>
      </w:r>
      <w:r w:rsidRPr="00044CF8">
        <w:rPr>
          <w:u w:val="single"/>
        </w:rPr>
        <w:t>cy managers fail</w:t>
      </w:r>
      <w:r>
        <w:rPr>
          <w:u w:val="single"/>
        </w:rPr>
        <w:t xml:space="preserve"> </w:t>
      </w:r>
      <w:r w:rsidRPr="00044CF8">
        <w:rPr>
          <w:u w:val="single"/>
        </w:rPr>
        <w:t>to clearly articulate the costs of fire management strategi</w:t>
      </w:r>
      <w:r w:rsidRPr="00044CF8">
        <w:rPr>
          <w:sz w:val="16"/>
        </w:rPr>
        <w:t xml:space="preserve">es during the planning process, contributing to a public failure to understand the potential risks of suppression. </w:t>
      </w:r>
    </w:p>
    <w:p w14:paraId="3D57F685" w14:textId="41E61867" w:rsidR="00A42AD7" w:rsidRDefault="00A42AD7" w:rsidP="00A42AD7">
      <w:pPr>
        <w:pStyle w:val="Heading4"/>
      </w:pPr>
      <w:r>
        <w:t xml:space="preserve">Forest Fires are an existential risk </w:t>
      </w:r>
      <w:r w:rsidR="006A1AF1">
        <w:t xml:space="preserve">and turn climate </w:t>
      </w:r>
    </w:p>
    <w:p w14:paraId="72992C4C" w14:textId="77777777" w:rsidR="00A42AD7" w:rsidRPr="000834FE" w:rsidRDefault="00A42AD7" w:rsidP="00A42AD7">
      <w:r>
        <w:rPr>
          <w:rStyle w:val="Style13ptBold"/>
        </w:rPr>
        <w:t xml:space="preserve">Karieva and Carranza 14 </w:t>
      </w:r>
      <w:r>
        <w:t>Peter Kareiva</w:t>
      </w:r>
      <w:r>
        <w:rPr>
          <w:rFonts w:ascii="Tahoma" w:hAnsi="Tahoma" w:cs="Tahoma"/>
        </w:rPr>
        <w:t xml:space="preserve"> and </w:t>
      </w:r>
      <w:r>
        <w:t>Valerie Carranza  are “Existential risk due to ecosystem collapse: Nature strikes back”, Institute of the Environment and Sustainability, University of California https://is.muni.cz/el/fss/jaro2020/BSSb1194/um/kareiva__carranza_-_existential_risk.pdf, [Accessed: 6-27-2021]//cblasi</w:t>
      </w:r>
    </w:p>
    <w:p w14:paraId="754AADAF" w14:textId="5833958A" w:rsidR="00A42AD7" w:rsidRPr="006A1AF1" w:rsidRDefault="00A42AD7" w:rsidP="00A42AD7">
      <w:pPr>
        <w:rPr>
          <w:u w:val="single"/>
        </w:rPr>
      </w:pPr>
      <w:r>
        <w:t xml:space="preserve">Climate change often also increases </w:t>
      </w:r>
      <w:r w:rsidRPr="00D82206">
        <w:rPr>
          <w:u w:val="single"/>
        </w:rPr>
        <w:t>the risk of forest fires</w:t>
      </w:r>
      <w:r>
        <w:t xml:space="preserve">, </w:t>
      </w:r>
      <w:r w:rsidRPr="00D82206">
        <w:rPr>
          <w:u w:val="single"/>
        </w:rPr>
        <w:t>as a result of higher temperatures and persistent drought conditions.</w:t>
      </w:r>
      <w:r w:rsidR="006A1AF1">
        <w:rPr>
          <w:u w:val="single"/>
        </w:rPr>
        <w:t xml:space="preserve"> </w:t>
      </w:r>
      <w:r>
        <w:t xml:space="preserve">The expectation is </w:t>
      </w:r>
      <w:r w:rsidRPr="00D82206">
        <w:rPr>
          <w:rStyle w:val="Emphasis"/>
        </w:rPr>
        <w:t>that forest fires will become more frequent</w:t>
      </w:r>
      <w:r>
        <w:t xml:space="preserve"> </w:t>
      </w:r>
      <w:r w:rsidRPr="00D82206">
        <w:rPr>
          <w:rStyle w:val="Emphasis"/>
        </w:rPr>
        <w:t>and severe</w:t>
      </w:r>
      <w:r>
        <w:t xml:space="preserve"> with climate warming and drought (Scholze, Knorr, Arnell,</w:t>
      </w:r>
      <w:r w:rsidR="006A1AF1">
        <w:t xml:space="preserve"> </w:t>
      </w:r>
      <w:r>
        <w:t xml:space="preserve">&amp; Prentice, 2006), a trend for which we have already seen evidence (Allen et al., 2010). Tragically, </w:t>
      </w:r>
      <w:r w:rsidRPr="00D82206">
        <w:rPr>
          <w:u w:val="single"/>
        </w:rPr>
        <w:t>the increased severity and risk of</w:t>
      </w:r>
      <w:r w:rsidR="006A1AF1">
        <w:rPr>
          <w:u w:val="single"/>
        </w:rPr>
        <w:t xml:space="preserve"> </w:t>
      </w:r>
      <w:r w:rsidRPr="00D82206">
        <w:rPr>
          <w:u w:val="single"/>
        </w:rPr>
        <w:t>Southern California wildfires recently predicted by climate scientists</w:t>
      </w:r>
      <w:r>
        <w:t xml:space="preserve"> (Jin et al., 2015), was realized in December 2017, with the</w:t>
      </w:r>
      <w:r w:rsidR="006A1AF1">
        <w:t xml:space="preserve"> </w:t>
      </w:r>
      <w:r>
        <w:t xml:space="preserve">largest fire in the history of California (the “Thomas fire” that burned 282,000 acres, </w:t>
      </w:r>
      <w:hyperlink r:id="rId79" w:history="1">
        <w:r w:rsidR="006A1AF1" w:rsidRPr="00435892">
          <w:rPr>
            <w:rStyle w:val="Hyperlink"/>
          </w:rPr>
          <w:t>https://www.vox.com/2017/12/27/16822180/</w:t>
        </w:r>
      </w:hyperlink>
      <w:r w:rsidR="006A1AF1">
        <w:t xml:space="preserve"> </w:t>
      </w:r>
      <w:r>
        <w:t xml:space="preserve">thomas-fire-california-largest-wildfire). This </w:t>
      </w:r>
      <w:r w:rsidRPr="00D82206">
        <w:rPr>
          <w:rStyle w:val="Emphasis"/>
        </w:rPr>
        <w:t>catastrophic fire</w:t>
      </w:r>
      <w:r>
        <w:t xml:space="preserve"> </w:t>
      </w:r>
      <w:r w:rsidRPr="00D82206">
        <w:rPr>
          <w:u w:val="single"/>
        </w:rPr>
        <w:t>embodies the sorts of positive feedbacks and interacting factors that</w:t>
      </w:r>
      <w:r w:rsidR="006A1AF1">
        <w:rPr>
          <w:u w:val="single"/>
        </w:rPr>
        <w:t xml:space="preserve"> </w:t>
      </w:r>
      <w:r w:rsidRPr="00D82206">
        <w:rPr>
          <w:u w:val="single"/>
        </w:rPr>
        <w:t xml:space="preserve">could catch humanity off-guard </w:t>
      </w:r>
      <w:r w:rsidRPr="00D82206">
        <w:rPr>
          <w:rStyle w:val="Emphasis"/>
        </w:rPr>
        <w:t>and produce a true apocalyptic event</w:t>
      </w:r>
      <w:r>
        <w:t>. Record-breaking rains produced an extraordinary flush of new</w:t>
      </w:r>
      <w:r w:rsidR="006A1AF1">
        <w:t xml:space="preserve"> </w:t>
      </w:r>
      <w:r>
        <w:t>vegetation, that then dried out as record heat waves and dry conditions took hold, coupled with stronger than normal winds, and</w:t>
      </w:r>
      <w:r w:rsidR="006A1AF1">
        <w:t xml:space="preserve"> </w:t>
      </w:r>
      <w:r>
        <w:t xml:space="preserve">ignition. Of course </w:t>
      </w:r>
      <w:r w:rsidRPr="00D82206">
        <w:rPr>
          <w:rStyle w:val="Emphasis"/>
        </w:rPr>
        <w:t>the record-fire released CO2 into the atmosphere, thereby contributing to future warming.</w:t>
      </w:r>
    </w:p>
    <w:p w14:paraId="4CF5FBA0" w14:textId="77777777" w:rsidR="00A42AD7" w:rsidRDefault="00A42AD7" w:rsidP="00A42AD7">
      <w:pPr>
        <w:pStyle w:val="Heading4"/>
      </w:pPr>
      <w:r>
        <w:t xml:space="preserve">Forest fires tank the economy---California proves </w:t>
      </w:r>
    </w:p>
    <w:p w14:paraId="13C2F614" w14:textId="77777777" w:rsidR="00A42AD7" w:rsidRPr="00D82206" w:rsidRDefault="00A42AD7" w:rsidP="00A42AD7">
      <w:pPr>
        <w:rPr>
          <w:u w:val="single"/>
        </w:rPr>
      </w:pPr>
      <w:r>
        <w:rPr>
          <w:rStyle w:val="Style13ptBold"/>
        </w:rPr>
        <w:t xml:space="preserve">Duffy 20 </w:t>
      </w:r>
      <w:r>
        <w:t>Kate Duffy is a contributor to Insider. "How worsening wildfire seasons are threatening businesses of all sizes in California and Oregon, from tech giant Apple to small food trucks", Business Insider, https://www.businessinsider.com/california-oregon-business-owners-on-the-existential-threat-of-wildfire-2020-9, [Accessed: 6-27-2021]//cblasi</w:t>
      </w:r>
    </w:p>
    <w:p w14:paraId="451C169D" w14:textId="4DFCBEA0" w:rsidR="00A42AD7" w:rsidRDefault="00A42AD7" w:rsidP="00A42AD7">
      <w:pPr>
        <w:rPr>
          <w:sz w:val="16"/>
        </w:rPr>
      </w:pPr>
      <w:r w:rsidRPr="00D82206">
        <w:rPr>
          <w:u w:val="single"/>
        </w:rPr>
        <w:t xml:space="preserve">The current wildfire season in California and Oregon has been the worst to date, killing more than 30 people, destroying nearly 10,000 structures, forcing tens of thousands of people to evacuate their homes, and </w:t>
      </w:r>
      <w:r w:rsidRPr="00D82206">
        <w:rPr>
          <w:rStyle w:val="Emphasis"/>
        </w:rPr>
        <w:t>incinerating more than a million acres</w:t>
      </w:r>
      <w:r w:rsidRPr="005941FA">
        <w:rPr>
          <w:sz w:val="16"/>
        </w:rPr>
        <w:t xml:space="preserve">. Many </w:t>
      </w:r>
      <w:r w:rsidRPr="00D82206">
        <w:rPr>
          <w:rStyle w:val="StyleUnderline"/>
        </w:rPr>
        <w:t>businesses</w:t>
      </w:r>
      <w:r w:rsidRPr="005941FA">
        <w:rPr>
          <w:sz w:val="16"/>
        </w:rPr>
        <w:t xml:space="preserve"> that are still standing ha</w:t>
      </w:r>
      <w:r w:rsidRPr="00D82206">
        <w:rPr>
          <w:u w:val="single"/>
        </w:rPr>
        <w:t xml:space="preserve">ve suffered from </w:t>
      </w:r>
      <w:r w:rsidRPr="00D82206">
        <w:rPr>
          <w:rStyle w:val="Emphasis"/>
        </w:rPr>
        <w:t>structural damage, reduced income, and job insecurity</w:t>
      </w:r>
      <w:r w:rsidRPr="00D82206">
        <w:rPr>
          <w:u w:val="single"/>
        </w:rPr>
        <w:t>.</w:t>
      </w:r>
      <w:r>
        <w:rPr>
          <w:u w:val="single"/>
        </w:rPr>
        <w:t xml:space="preserve"> </w:t>
      </w:r>
      <w:r w:rsidRPr="005941FA">
        <w:rPr>
          <w:sz w:val="16"/>
        </w:rPr>
        <w:t xml:space="preserve">The </w:t>
      </w:r>
      <w:r w:rsidRPr="00D82206">
        <w:rPr>
          <w:rStyle w:val="Emphasis"/>
        </w:rPr>
        <w:t>total cost of the damage and destruction is at least $8 billion</w:t>
      </w:r>
      <w:r w:rsidRPr="005941FA">
        <w:rPr>
          <w:sz w:val="16"/>
        </w:rPr>
        <w:t xml:space="preserve">, </w:t>
      </w:r>
      <w:r w:rsidRPr="00D82206">
        <w:rPr>
          <w:u w:val="single"/>
        </w:rPr>
        <w:t>according to economists</w:t>
      </w:r>
      <w:r w:rsidRPr="005941FA">
        <w:rPr>
          <w:sz w:val="16"/>
        </w:rPr>
        <w:t xml:space="preserve"> — but </w:t>
      </w:r>
      <w:r w:rsidRPr="00D82206">
        <w:rPr>
          <w:rStyle w:val="StyleUnderline"/>
        </w:rPr>
        <w:t>the final price tag could be much higher</w:t>
      </w:r>
      <w:r w:rsidRPr="005941FA">
        <w:rPr>
          <w:sz w:val="16"/>
        </w:rPr>
        <w:t xml:space="preserve">. For many small businesses, </w:t>
      </w:r>
      <w:r w:rsidRPr="00D82206">
        <w:rPr>
          <w:rStyle w:val="StyleUnderline"/>
        </w:rPr>
        <w:t>the fires are an existential threat.</w:t>
      </w:r>
      <w:r w:rsidRPr="005941FA">
        <w:rPr>
          <w:sz w:val="16"/>
        </w:rPr>
        <w:t xml:space="preserve"> Lola Conde Danforth owns a small local preschool called Pea Pod Village in Ashland, South Oregon. </w:t>
      </w:r>
      <w:r w:rsidRPr="00D82206">
        <w:rPr>
          <w:u w:val="single"/>
        </w:rPr>
        <w:t>A mixture of COVID-19 closures and wildfires</w:t>
      </w:r>
      <w:r w:rsidRPr="005941FA">
        <w:rPr>
          <w:sz w:val="16"/>
        </w:rPr>
        <w:t xml:space="preserve"> — in particular the Almeda Fire — </w:t>
      </w:r>
      <w:r w:rsidRPr="00D82206">
        <w:rPr>
          <w:u w:val="single"/>
        </w:rPr>
        <w:t>has made 2020 "the worst year ever,"</w:t>
      </w:r>
      <w:r w:rsidRPr="005941FA">
        <w:rPr>
          <w:sz w:val="16"/>
        </w:rPr>
        <w:t xml:space="preserve"> she told Business Insider, adding that "</w:t>
      </w:r>
      <w:r w:rsidRPr="00D82206">
        <w:rPr>
          <w:u w:val="single"/>
        </w:rPr>
        <w:t>businesses are just closing everywhere."</w:t>
      </w:r>
      <w:r w:rsidRPr="005941FA">
        <w:rPr>
          <w:sz w:val="16"/>
        </w:rPr>
        <w:t xml:space="preserve"> Her preschool of 10 children had to close from March because of COVID-19 restrictions. The fires started on the first day of the new school year, September 8 — and while the structure is still intact, hazardous smoke levels throughout the week forced Danforth to close the school again. "We're not just talking about forest fire smoke, </w:t>
      </w:r>
      <w:r w:rsidRPr="00D82206">
        <w:rPr>
          <w:u w:val="single"/>
        </w:rPr>
        <w:t>this is toxic because of all the homes, businesses, and vehicles that the fires have burnt through</w:t>
      </w:r>
      <w:r w:rsidRPr="005941FA">
        <w:rPr>
          <w:sz w:val="16"/>
        </w:rPr>
        <w:t>," she said. Pacific Northwest Wildfires Dora Negrete, right, and her husband Marcelino Rocha, left, and son Hector Rocha console each other after seeing their destroyed mobile home at the Talent Mobile Estates as wild fires devastate the region on September 10 in Talent, Oregon. AP Photo/Paula Bronstein The Oregon Shakespeare Festival, which takes place in Ashland for eight months, attracts thousands of tourists each year and brings in money for local businesses and restaurants. But with the plays cancelled because of the smoke</w:t>
      </w:r>
      <w:r w:rsidRPr="005941FA">
        <w:rPr>
          <w:rStyle w:val="StyleUnderline"/>
        </w:rPr>
        <w:t>, people in the area are missing out on normally reliable income</w:t>
      </w:r>
      <w:r w:rsidRPr="005941FA">
        <w:rPr>
          <w:sz w:val="16"/>
        </w:rPr>
        <w:t xml:space="preserve">, Danforth said. She described this year as a "financial wash" and if the smoke returns, she will have to close the preschool for long periods of time, putting her back in unemployment, she said. Schools don't rely on tourism, but Danforth fears that Pea Pod Village will suffer long-term. </w:t>
      </w:r>
      <w:r w:rsidRPr="005941FA">
        <w:rPr>
          <w:rStyle w:val="StyleUnderline"/>
        </w:rPr>
        <w:t>Families don't want to live in an area where wildfires are a threat</w:t>
      </w:r>
      <w:r w:rsidRPr="005941FA">
        <w:rPr>
          <w:sz w:val="16"/>
        </w:rPr>
        <w:t xml:space="preserve">. In the same town, Phoenix Sigalove, Lichen Richardson, and their children lost everything. Before the wildfires, Sigalove and Richardson saw a "dramatic increase in sales" at their food truck, their only source of income. </w:t>
      </w:r>
      <w:r w:rsidRPr="005941FA">
        <w:rPr>
          <w:u w:val="single"/>
        </w:rPr>
        <w:t>Restaurants had closed their doors and their truck was one of very few catering services aroun</w:t>
      </w:r>
      <w:r w:rsidRPr="005941FA">
        <w:rPr>
          <w:sz w:val="16"/>
        </w:rPr>
        <w:t xml:space="preserve">d. "Hundreds of people living in our area who had never tried our food before became first time customers," said Sigalove. But the tables turned in September when the fires hit. "The Almeda fire took our home and our business. We lost two of our vehicles," Sigalove told Business Insider. "Our insurance company will not cover the loss of our vehicles or the contents of our home. We have not yet heard how much of our business will be recouped." The family are relying on the local community's generosity of providing food, shelter, and clothing to survive. And while small businesses are most at risk, </w:t>
      </w:r>
      <w:r w:rsidRPr="005941FA">
        <w:rPr>
          <w:u w:val="single"/>
        </w:rPr>
        <w:t>large offices burn as easily as small buildings — as do people's homes, where employees of big corporations are working remotely.</w:t>
      </w:r>
      <w:r>
        <w:rPr>
          <w:u w:val="single"/>
        </w:rPr>
        <w:t xml:space="preserve"> </w:t>
      </w:r>
      <w:r w:rsidRPr="005941FA">
        <w:rPr>
          <w:u w:val="single"/>
        </w:rPr>
        <w:t>Apple's CEO Tim Cook said Monday that many staff based in California had to evacuate because of the fires.</w:t>
      </w:r>
      <w:r w:rsidRPr="005941FA">
        <w:rPr>
          <w:sz w:val="16"/>
        </w:rPr>
        <w:t xml:space="preserve"> For those that remained in their home, </w:t>
      </w:r>
      <w:r w:rsidRPr="005941FA">
        <w:rPr>
          <w:rStyle w:val="Emphasis"/>
        </w:rPr>
        <w:t>air quality is still a major problem</w:t>
      </w:r>
      <w:r w:rsidRPr="005941FA">
        <w:rPr>
          <w:sz w:val="16"/>
        </w:rPr>
        <w:t>, Cook said at The Atlantic Festival on Monday. "It's a reminder of how serious climate change is, and what's at stake."</w:t>
      </w:r>
    </w:p>
    <w:p w14:paraId="619C5F8C" w14:textId="77777777" w:rsidR="00A42AD7" w:rsidRDefault="00A42AD7" w:rsidP="00A42AD7">
      <w:pPr>
        <w:pStyle w:val="Heading4"/>
      </w:pPr>
      <w:r>
        <w:t xml:space="preserve">Forest fires turns water. </w:t>
      </w:r>
    </w:p>
    <w:p w14:paraId="470A67E2" w14:textId="77777777" w:rsidR="00A42AD7" w:rsidRPr="005941FA" w:rsidRDefault="00A42AD7" w:rsidP="00A42AD7">
      <w:r>
        <w:rPr>
          <w:rStyle w:val="Style13ptBold"/>
        </w:rPr>
        <w:t xml:space="preserve">FFA n.d. </w:t>
      </w:r>
      <w:r>
        <w:t>"Fires, Forest Management and Water Supply, Family Farmer Alliance, https://www.familyfarmalliance.org/fires-forest-management-and-water-supply/, [Accessed: 6-27-2021]//cblasi</w:t>
      </w:r>
    </w:p>
    <w:p w14:paraId="754023C3" w14:textId="77777777" w:rsidR="00A42AD7" w:rsidRDefault="00A42AD7" w:rsidP="00A42AD7">
      <w:pPr>
        <w:rPr>
          <w:sz w:val="16"/>
        </w:rPr>
      </w:pPr>
      <w:r w:rsidRPr="005941FA">
        <w:rPr>
          <w:u w:val="single"/>
        </w:rPr>
        <w:t xml:space="preserve">Today’s </w:t>
      </w:r>
      <w:r w:rsidRPr="005941FA">
        <w:rPr>
          <w:rStyle w:val="Emphasis"/>
        </w:rPr>
        <w:t>wildfires</w:t>
      </w:r>
      <w:r w:rsidRPr="005941FA">
        <w:rPr>
          <w:u w:val="single"/>
        </w:rPr>
        <w:t xml:space="preserve"> </w:t>
      </w:r>
      <w:r w:rsidRPr="005941FA">
        <w:rPr>
          <w:rStyle w:val="Emphasis"/>
        </w:rPr>
        <w:t>are</w:t>
      </w:r>
      <w:r w:rsidRPr="005941FA">
        <w:rPr>
          <w:u w:val="single"/>
        </w:rPr>
        <w:t xml:space="preserve"> often </w:t>
      </w:r>
      <w:r w:rsidRPr="005941FA">
        <w:rPr>
          <w:rStyle w:val="Emphasis"/>
        </w:rPr>
        <w:t>larger and more catastrophic</w:t>
      </w:r>
      <w:r w:rsidRPr="005941FA">
        <w:rPr>
          <w:u w:val="single"/>
        </w:rPr>
        <w:t xml:space="preserve"> than in the past</w:t>
      </w:r>
      <w:r w:rsidRPr="00E94DE4">
        <w:rPr>
          <w:sz w:val="16"/>
        </w:rPr>
        <w:t xml:space="preserve">. </w:t>
      </w:r>
      <w:r w:rsidRPr="005941FA">
        <w:rPr>
          <w:u w:val="single"/>
        </w:rPr>
        <w:t>Decades of fire suppression and an inability to manage forests</w:t>
      </w:r>
      <w:r w:rsidRPr="00E94DE4">
        <w:rPr>
          <w:sz w:val="16"/>
        </w:rPr>
        <w:t xml:space="preserve"> through controlled burns, thinning, and pest/insect control </w:t>
      </w:r>
      <w:r w:rsidRPr="005941FA">
        <w:rPr>
          <w:u w:val="single"/>
        </w:rPr>
        <w:t>play a big role in this</w:t>
      </w:r>
      <w:r w:rsidRPr="00E94DE4">
        <w:rPr>
          <w:sz w:val="16"/>
        </w:rPr>
        <w:t xml:space="preserve">. For example, </w:t>
      </w:r>
      <w:r w:rsidRPr="005941FA">
        <w:rPr>
          <w:u w:val="single"/>
        </w:rPr>
        <w:t>where California once had about 40 trees per acre, it now has about 100 trees per acre</w:t>
      </w:r>
      <w:r w:rsidRPr="00E94DE4">
        <w:rPr>
          <w:sz w:val="16"/>
        </w:rPr>
        <w:t xml:space="preserve">. Today, </w:t>
      </w:r>
      <w:r w:rsidRPr="005941FA">
        <w:rPr>
          <w:u w:val="single"/>
        </w:rPr>
        <w:t xml:space="preserve">on average </w:t>
      </w:r>
      <w:r w:rsidRPr="005941FA">
        <w:rPr>
          <w:rStyle w:val="Emphasis"/>
        </w:rPr>
        <w:t>7 to 8 million acres of forests</w:t>
      </w:r>
      <w:r w:rsidRPr="005941FA">
        <w:rPr>
          <w:u w:val="single"/>
        </w:rPr>
        <w:t xml:space="preserve"> </w:t>
      </w:r>
      <w:r w:rsidRPr="005941FA">
        <w:rPr>
          <w:rStyle w:val="Emphasis"/>
        </w:rPr>
        <w:t>and grasslands</w:t>
      </w:r>
      <w:r w:rsidRPr="005941FA">
        <w:rPr>
          <w:u w:val="single"/>
        </w:rPr>
        <w:t xml:space="preserve"> </w:t>
      </w:r>
      <w:r w:rsidRPr="005941FA">
        <w:rPr>
          <w:rStyle w:val="Emphasis"/>
        </w:rPr>
        <w:t>burn annually</w:t>
      </w:r>
      <w:r w:rsidRPr="00E94DE4">
        <w:rPr>
          <w:sz w:val="16"/>
        </w:rPr>
        <w:t xml:space="preserve">, </w:t>
      </w:r>
      <w:r w:rsidRPr="005941FA">
        <w:rPr>
          <w:u w:val="single"/>
        </w:rPr>
        <w:t>double the figure from three decades ago.</w:t>
      </w:r>
      <w:r>
        <w:rPr>
          <w:u w:val="single"/>
        </w:rPr>
        <w:t xml:space="preserve"> </w:t>
      </w:r>
      <w:r w:rsidRPr="005941FA">
        <w:rPr>
          <w:u w:val="single"/>
        </w:rPr>
        <w:t>Soaring temperatures, high winds, and widespread lightning strikes</w:t>
      </w:r>
      <w:r w:rsidRPr="00E94DE4">
        <w:rPr>
          <w:sz w:val="16"/>
        </w:rPr>
        <w:t xml:space="preserve"> (and, in some cases – arson) </w:t>
      </w:r>
      <w:r w:rsidRPr="005941FA">
        <w:rPr>
          <w:u w:val="single"/>
        </w:rPr>
        <w:t>have sparked wildfires that have charred more than 5.9 million acres in the country this summer,</w:t>
      </w:r>
      <w:r w:rsidRPr="00E94DE4">
        <w:rPr>
          <w:sz w:val="16"/>
        </w:rPr>
        <w:t xml:space="preserve"> much of it in the American West. </w:t>
      </w:r>
      <w:r w:rsidRPr="005941FA">
        <w:rPr>
          <w:rStyle w:val="Emphasis"/>
        </w:rPr>
        <w:t>Local water managers are being impacted</w:t>
      </w:r>
      <w:r w:rsidRPr="00E94DE4">
        <w:rPr>
          <w:sz w:val="16"/>
        </w:rPr>
        <w:t xml:space="preserve">, while federal lawmaker and academia seek ways to improve management of Western forests. Southern Oregon Irrigation Districts Grapple with Devastating Almeda Fire This short video captures the horrific intensity of the Almeda fire last week in Southern Oregon as it ravaged Talent Irrigation District’s facilities. </w:t>
      </w:r>
      <w:r w:rsidRPr="005941FA">
        <w:rPr>
          <w:u w:val="single"/>
        </w:rPr>
        <w:t>The District headquarters and equipment experienced heavy damage and losses</w:t>
      </w:r>
      <w:r w:rsidRPr="00E94DE4">
        <w:rPr>
          <w:sz w:val="16"/>
        </w:rPr>
        <w:t xml:space="preserve">, </w:t>
      </w:r>
      <w:r w:rsidRPr="005941FA">
        <w:rPr>
          <w:u w:val="single"/>
        </w:rPr>
        <w:t>including the fuel tank you’ll see exploding</w:t>
      </w:r>
      <w:r w:rsidRPr="00E94DE4">
        <w:rPr>
          <w:sz w:val="16"/>
        </w:rPr>
        <w:t xml:space="preserve"> in the video. No one was hurt, but District personnel will have their hands full with operations cleanup for some time. </w:t>
      </w:r>
      <w:r w:rsidRPr="005941FA">
        <w:rPr>
          <w:u w:val="single"/>
        </w:rPr>
        <w:t>The District office was without power for almost a week, during which time the backup generators were employed.</w:t>
      </w:r>
      <w:r w:rsidRPr="00E94DE4">
        <w:rPr>
          <w:sz w:val="16"/>
        </w:rPr>
        <w:t xml:space="preserve"> District personnel relied upon cell phones and hand-held radios to direct operations and dispatching. Neighboring Medford Irrigation District lost power at its Phoenix diversion as the fire tore through the community last week. </w:t>
      </w:r>
      <w:r w:rsidRPr="005F1B0C">
        <w:rPr>
          <w:u w:val="single"/>
        </w:rPr>
        <w:t>The fish screens became plugged with debris and the entire west canal was shut down</w:t>
      </w:r>
      <w:r w:rsidRPr="00E94DE4">
        <w:rPr>
          <w:sz w:val="16"/>
        </w:rPr>
        <w:t xml:space="preserve">. MID has cleared the canal system and manually cleaned the fish screens to get the canal flowing again. Rogue Valley irrigation districts are working hard to put diversions back online and running water to producers as the irrigation season comes to an end. Alliance Supports Emergency Wildlife and Public Safety Act A key initiative of the Family Farm Alliance in recent years has been to advocate </w:t>
      </w:r>
      <w:r w:rsidRPr="00E94DE4">
        <w:rPr>
          <w:u w:val="single"/>
        </w:rPr>
        <w:t>for active forest management that could potentially increase water yield, improve water quality,</w:t>
      </w:r>
      <w:r>
        <w:rPr>
          <w:u w:val="single"/>
        </w:rPr>
        <w:t xml:space="preserve"> </w:t>
      </w:r>
      <w:r w:rsidRPr="00E94DE4">
        <w:rPr>
          <w:u w:val="single"/>
        </w:rPr>
        <w:t>provide for jobs, and reduce the cost of firefighting while increasing forest resiliency</w:t>
      </w:r>
      <w:r w:rsidRPr="00E94DE4">
        <w:rPr>
          <w:sz w:val="16"/>
        </w:rPr>
        <w:t xml:space="preserve">. As part of this effort, the Alliance has urged the federal government to prioritize actions that would implement necessary forest management projects on federal lands. These projects can help reduce the existential threat posed by wildfires, to our headwaters lands and to the water supplies of the West. Related federal legislative efforts are underway, intended to reduce the threat of wildfire to communities and watersheds. A Senate subcommittee today conducted a hearing on S. 4431, the bipartisan Emergency Wildfire and Public Safety Act of 2020, sponsored by Senators Feinstein (D-CA) and Daines (R-MT). This letter of support for S. 4431 – signed by two dozen national, state, and local water entities, including the Family Farm Alliance – was submitted to the subcommittee prior to the hearing. This bill would direct the U.S. Forest Service (USFS) to complete three landscape-level, collaborative projects proposed by governors to decrease the risk of wildfire. Eligible activities would include mechanical thinning, slash and ladder fuel reduction and controlled burns utilized to improve wildlife habitat, watershed quality and landscape health. Selected projects would be expedited through a streamlined process to ensure timely analyses so work can be done in an expedited manner. The bill would simplify efforts to reduce fuel loads near USFS trails, roads and transmission lines, for areas less than 3,000 acres in size. The bill would also create a new grant program to facilitate the removal and transportation of woody biomass to conversion facilities. </w:t>
      </w:r>
      <w:r w:rsidRPr="00E94DE4">
        <w:rPr>
          <w:u w:val="single"/>
        </w:rPr>
        <w:t>Reducing the threat of wildfire to communities and watersheds is a critical issue in the West.</w:t>
      </w:r>
      <w:r w:rsidRPr="00E94DE4">
        <w:rPr>
          <w:sz w:val="16"/>
        </w:rPr>
        <w:t xml:space="preserve"> The Emergency Wildfire and Public Safety Act would help advance necessary forest management projects in a timely and collaborative manner while preventing catastrophic wildfires. Past Wildfires Offer Roadmap for Forest Management’s Effects on Water Meanwhile, new research from the University of California, Merced looks at </w:t>
      </w:r>
      <w:r w:rsidRPr="00E94DE4">
        <w:rPr>
          <w:rStyle w:val="Emphasis"/>
        </w:rPr>
        <w:t>past wildfires to see how forest management can affect water</w:t>
      </w:r>
      <w:r w:rsidRPr="00E94DE4">
        <w:rPr>
          <w:sz w:val="16"/>
        </w:rPr>
        <w:t xml:space="preserve">. In California, </w:t>
      </w:r>
      <w:r w:rsidRPr="00E94DE4">
        <w:rPr>
          <w:u w:val="single"/>
        </w:rPr>
        <w:t>forest restoration is often associated with mitigating wildfire risk and improving ecosystem health throughout the Sierra Nevada</w:t>
      </w:r>
      <w:r w:rsidRPr="00E94DE4">
        <w:rPr>
          <w:sz w:val="16"/>
        </w:rPr>
        <w:t xml:space="preserve">. But restoration also dramatically affects water use within forests and the amount of runoff that flows downstream. The Sierra Nevada provides more than 60 percent of California’s water supply and sustains a globally important agricultural region. </w:t>
      </w:r>
      <w:r w:rsidRPr="00E94DE4">
        <w:rPr>
          <w:u w:val="single"/>
        </w:rPr>
        <w:t>Quantifying the water-related benefits can be critical in showing the true value and cost-benefit of forest management.</w:t>
      </w:r>
      <w:r w:rsidRPr="00E94DE4">
        <w:rPr>
          <w:sz w:val="16"/>
        </w:rPr>
        <w:t xml:space="preserve"> But until now, there hasn’t been enough locally relevant data to incentivize restoration projects.</w:t>
      </w:r>
    </w:p>
    <w:p w14:paraId="38A8E7CD" w14:textId="77777777" w:rsidR="00A42AD7" w:rsidRPr="00B0232F" w:rsidRDefault="00A42AD7" w:rsidP="00A42AD7"/>
    <w:p w14:paraId="42D175F8" w14:textId="1678CE18" w:rsidR="00A42AD7" w:rsidRDefault="006A1AF1" w:rsidP="00A42AD7">
      <w:pPr>
        <w:pStyle w:val="Heading3"/>
      </w:pPr>
      <w:r>
        <w:t>2NC Foreign Affairs</w:t>
      </w:r>
      <w:r w:rsidR="005030AE">
        <w:t>/Science Diplomacy Impact</w:t>
      </w:r>
    </w:p>
    <w:p w14:paraId="78A78468" w14:textId="222F6A1A" w:rsidR="00A42AD7" w:rsidRDefault="006A1AF1" w:rsidP="00A42AD7">
      <w:pPr>
        <w:pStyle w:val="Heading4"/>
      </w:pPr>
      <w:r>
        <w:t xml:space="preserve">States Key to </w:t>
      </w:r>
      <w:r w:rsidR="00A42AD7">
        <w:t>Foreign affairs federalism</w:t>
      </w:r>
    </w:p>
    <w:p w14:paraId="4D8F7767" w14:textId="77777777" w:rsidR="00A42AD7" w:rsidRDefault="00A42AD7" w:rsidP="00A42AD7">
      <w:r>
        <w:rPr>
          <w:rStyle w:val="Style13ptBold"/>
        </w:rPr>
        <w:t xml:space="preserve">Speigel 21 </w:t>
      </w:r>
      <w:r>
        <w:t xml:space="preserve">Julia Spiegel is a Deputy County Counsel in the Santa Clara County Counsel’s Office and Lecturer in International Policy Studies and Law at Stanford University. “Embracing Foreign Affairs Federalism in a Post-Trump Era”, Lawfare, 3-3-21, </w:t>
      </w:r>
      <w:hyperlink r:id="rId80" w:history="1">
        <w:r w:rsidRPr="004320D3">
          <w:rPr>
            <w:rStyle w:val="Hyperlink"/>
          </w:rPr>
          <w:t>https://www.lawfareblog.com/embracing-foreign-affairs-federalism-post-trump-era</w:t>
        </w:r>
      </w:hyperlink>
      <w:r>
        <w:t xml:space="preserve"> /cblasi</w:t>
      </w:r>
    </w:p>
    <w:p w14:paraId="13E47A5F" w14:textId="77777777" w:rsidR="00A42AD7" w:rsidRDefault="00A42AD7" w:rsidP="00A42AD7">
      <w:pPr>
        <w:rPr>
          <w:u w:val="single"/>
        </w:rPr>
      </w:pPr>
      <w:r w:rsidRPr="00B11CB1">
        <w:rPr>
          <w:sz w:val="16"/>
        </w:rPr>
        <w:t xml:space="preserve">Although the exercise of foreign affairs in the United States is generally the prerogative of the federal government, </w:t>
      </w:r>
      <w:r w:rsidRPr="00204FC0">
        <w:rPr>
          <w:u w:val="single"/>
        </w:rPr>
        <w:t>states and localities possess considerable authorities to engage in foreign policymaking</w:t>
      </w:r>
      <w:r w:rsidRPr="00B11CB1">
        <w:rPr>
          <w:sz w:val="16"/>
        </w:rPr>
        <w:t xml:space="preserve">. As Michael Glennon and Robert Sloane have detailed, </w:t>
      </w:r>
      <w:r w:rsidRPr="00204FC0">
        <w:rPr>
          <w:u w:val="single"/>
        </w:rPr>
        <w:t>states enter into agreements with foreign countries,</w:t>
      </w:r>
      <w:r w:rsidRPr="00B11CB1">
        <w:rPr>
          <w:sz w:val="16"/>
        </w:rPr>
        <w:t xml:space="preserve"> </w:t>
      </w:r>
      <w:r w:rsidRPr="00204FC0">
        <w:rPr>
          <w:u w:val="single"/>
        </w:rPr>
        <w:t>adopt international standards</w:t>
      </w:r>
      <w:r w:rsidRPr="00B11CB1">
        <w:rPr>
          <w:sz w:val="16"/>
        </w:rPr>
        <w:t xml:space="preserve">, </w:t>
      </w:r>
      <w:r w:rsidRPr="00204FC0">
        <w:rPr>
          <w:u w:val="single"/>
        </w:rPr>
        <w:t>tax</w:t>
      </w:r>
      <w:r w:rsidRPr="00B11CB1">
        <w:rPr>
          <w:sz w:val="16"/>
        </w:rPr>
        <w:t xml:space="preserve"> and/</w:t>
      </w:r>
      <w:r w:rsidRPr="00204FC0">
        <w:rPr>
          <w:u w:val="single"/>
        </w:rPr>
        <w:t>or set incentives for foreign business and make foreign policy statements</w:t>
      </w:r>
      <w:r w:rsidRPr="00B11CB1">
        <w:rPr>
          <w:sz w:val="16"/>
        </w:rPr>
        <w:t xml:space="preserve">, among other international activities. </w:t>
      </w:r>
      <w:r w:rsidRPr="00204FC0">
        <w:rPr>
          <w:u w:val="single"/>
        </w:rPr>
        <w:t>States and localities</w:t>
      </w:r>
      <w:r w:rsidRPr="00B11CB1">
        <w:rPr>
          <w:sz w:val="16"/>
        </w:rPr>
        <w:t xml:space="preserve"> also engage in a wide range of foreign policymaking—by s</w:t>
      </w:r>
      <w:r w:rsidRPr="00204FC0">
        <w:rPr>
          <w:u w:val="single"/>
        </w:rPr>
        <w:t>etting climate change policies, securing locally administered elections from foreign interference and battling public health crises like the coronavirus pandemi</w:t>
      </w:r>
      <w:r w:rsidRPr="00B11CB1">
        <w:rPr>
          <w:sz w:val="16"/>
        </w:rPr>
        <w:t xml:space="preserve">c. These are all, in a broad sense, a form of “foreign affairs federalism.” State and local authority to engage in these activities is derived largely from state “police power.” Under the Tenth Amendment of the U.S. Constitution, all powers that are not expressly delegated to the federal government are reserved for the states and the people. </w:t>
      </w:r>
      <w:r w:rsidRPr="00A4248F">
        <w:rPr>
          <w:u w:val="single"/>
        </w:rPr>
        <w:t>States exercise this authority either by enacting their own legislation or by delegating their power to counties, cities, and other localities to enact laws and policies that preserve and protect the safety, health and welfare of the community</w:t>
      </w:r>
      <w:r w:rsidRPr="00B11CB1">
        <w:rPr>
          <w:sz w:val="16"/>
        </w:rPr>
        <w:t xml:space="preserve">. During a public health emergency, states and localities may also exercise extraordinary public health powers, as seen across the country in confronting the pandemic, though the contours of that authority are still being hashed out in the courts. Many other central foreign policy powers are reserved for the federal government and, in some cases, expressly withheld from states. For example, states generally may not enter into treaties or engage in war absent congressional consent. And the president is vested with the authority to “speak or listen” on behalf of the nation on international affairs matters. The federal government might also preempt states from exercising certain foreign affairs powers, though the scope of the doctrine is disputed and remains largely unresolved. </w:t>
      </w:r>
      <w:r w:rsidRPr="00A4248F">
        <w:rPr>
          <w:u w:val="single"/>
        </w:rPr>
        <w:t>Even so, states and localities possess foreign affairs authorities that have become even more evident due to the increasing flow of people, goods, and ideas, making many local decisions global in import.</w:t>
      </w:r>
    </w:p>
    <w:p w14:paraId="74C99293" w14:textId="77777777" w:rsidR="005030AE" w:rsidRPr="004C0DE1" w:rsidRDefault="005030AE" w:rsidP="005030AE">
      <w:pPr>
        <w:pStyle w:val="Heading4"/>
      </w:pPr>
      <w:r w:rsidRPr="004C0DE1">
        <w:t xml:space="preserve">Federalism’s key to global science leadership. </w:t>
      </w:r>
    </w:p>
    <w:p w14:paraId="74090CCE" w14:textId="77777777" w:rsidR="005030AE" w:rsidRPr="004C0DE1" w:rsidRDefault="005030AE" w:rsidP="005030AE">
      <w:r w:rsidRPr="004C0DE1">
        <w:rPr>
          <w:rStyle w:val="Style13ptBold"/>
        </w:rPr>
        <w:t xml:space="preserve">Lyons ’16 </w:t>
      </w:r>
      <w:r w:rsidRPr="004C0DE1">
        <w:t xml:space="preserve">[Elizabeth; June 22; Director of the U.S. National Science Foundation’s Tokyo Regional Office; Science &amp; Diplomacy, “How Collaborating in International Science Helps America,” </w:t>
      </w:r>
      <w:hyperlink r:id="rId81" w:history="1">
        <w:r w:rsidRPr="004C0DE1">
          <w:rPr>
            <w:rStyle w:val="Hyperlink"/>
          </w:rPr>
          <w:t>http://www.sciencediplomacy.org/article/2016/how-collaborating-in-international-science-helps-america</w:t>
        </w:r>
      </w:hyperlink>
      <w:r w:rsidRPr="004C0DE1">
        <w:t>]</w:t>
      </w:r>
    </w:p>
    <w:p w14:paraId="1A3D4156" w14:textId="77777777" w:rsidR="005030AE" w:rsidRPr="004C0DE1" w:rsidRDefault="005030AE" w:rsidP="005030AE">
      <w:pPr>
        <w:rPr>
          <w:sz w:val="16"/>
        </w:rPr>
      </w:pPr>
      <w:r w:rsidRPr="004C0DE1">
        <w:rPr>
          <w:sz w:val="16"/>
        </w:rPr>
        <w:t>We highlight direct positive impacts of STI collaboration for the wellbeing of Americans and emphasize how U.S. leadership in solving global STI challenges can benefit the world. We hope that our focus on the benefits of leveraging increased worldwide STI excellence provides a positive counterbalance to concerns that such global STI growth is primarily a threat that diminishes U.S. advantage.19 We recognize that global technology markets are fiercely competitive, that there are ongoing threats to American intellectual property, and that the nation needs to safeguard its technology for national security. But these concerns need not interfere with global engagement—many safeguards exist and are continually reinforced. There are numerous examples of international cooperation in pre-competitive research that are successfully integrated into domestic technology programs and subsequently implemented by U.S. business and government agencies. Many American industries have adopted a strategy of open collaboration to stay competitive.20 Given the breakneck speed at which STI developments emerge and expand across the globe, we endorse the view that “</w:t>
      </w:r>
      <w:r w:rsidRPr="004C0DE1">
        <w:rPr>
          <w:u w:val="single"/>
        </w:rPr>
        <w:t xml:space="preserve">American security and prosperity now </w:t>
      </w:r>
      <w:r w:rsidRPr="004C0DE1">
        <w:rPr>
          <w:rStyle w:val="Emphasis"/>
        </w:rPr>
        <w:t>depend on</w:t>
      </w:r>
      <w:r w:rsidRPr="004C0DE1">
        <w:rPr>
          <w:u w:val="single"/>
        </w:rPr>
        <w:t xml:space="preserve"> maintaining </w:t>
      </w:r>
      <w:r w:rsidRPr="004C0DE1">
        <w:rPr>
          <w:rStyle w:val="Emphasis"/>
        </w:rPr>
        <w:t>active engagement</w:t>
      </w:r>
      <w:r w:rsidRPr="004C0DE1">
        <w:rPr>
          <w:u w:val="single"/>
        </w:rPr>
        <w:t xml:space="preserve"> with worldwide developments in science and technology</w:t>
      </w:r>
      <w:r w:rsidRPr="004C0DE1">
        <w:rPr>
          <w:sz w:val="16"/>
        </w:rPr>
        <w:t xml:space="preserve">, and with the global economy.”21 </w:t>
      </w:r>
      <w:r w:rsidRPr="004C0DE1">
        <w:rPr>
          <w:u w:val="single"/>
        </w:rPr>
        <w:t xml:space="preserve">Embedding American scientists and engineers in </w:t>
      </w:r>
      <w:r w:rsidRPr="004C0DE1">
        <w:rPr>
          <w:rStyle w:val="Emphasis"/>
        </w:rPr>
        <w:t>robust, global STI networks</w:t>
      </w:r>
      <w:r w:rsidRPr="004C0DE1">
        <w:rPr>
          <w:u w:val="single"/>
        </w:rPr>
        <w:t xml:space="preserve"> can add value by placing </w:t>
      </w:r>
      <w:r w:rsidRPr="004C0DE1">
        <w:rPr>
          <w:rStyle w:val="Emphasis"/>
        </w:rPr>
        <w:t>local knowledge in global contexts</w:t>
      </w:r>
      <w:r w:rsidRPr="004C0DE1">
        <w:rPr>
          <w:sz w:val="16"/>
        </w:rPr>
        <w:t xml:space="preserve"> and by bringing global knowledge back for local use.22</w:t>
      </w:r>
    </w:p>
    <w:p w14:paraId="3B003584" w14:textId="77777777" w:rsidR="005030AE" w:rsidRPr="004C0DE1" w:rsidRDefault="005030AE" w:rsidP="005030AE">
      <w:pPr>
        <w:rPr>
          <w:sz w:val="16"/>
        </w:rPr>
      </w:pPr>
      <w:r w:rsidRPr="004C0DE1">
        <w:rPr>
          <w:sz w:val="16"/>
        </w:rPr>
        <w:t xml:space="preserve">Our second objective in presenting the information in Table 1 is that it serves as a starting point to help various subnational decision makers and stakeholder groups better understand the potential benefits of international STI collaboration at the levels at which they operate. </w:t>
      </w:r>
      <w:r w:rsidRPr="004C0DE1">
        <w:rPr>
          <w:rStyle w:val="Emphasis"/>
        </w:rPr>
        <w:t>Each state</w:t>
      </w:r>
      <w:r w:rsidRPr="004C0DE1">
        <w:rPr>
          <w:u w:val="single"/>
        </w:rPr>
        <w:t xml:space="preserve"> has a unique set of universities, industries</w:t>
      </w:r>
      <w:r w:rsidRPr="004C0DE1">
        <w:rPr>
          <w:sz w:val="16"/>
        </w:rPr>
        <w:t xml:space="preserve">, populations, </w:t>
      </w:r>
      <w:r w:rsidRPr="004C0DE1">
        <w:rPr>
          <w:u w:val="single"/>
        </w:rPr>
        <w:t>and political and economic drivers</w:t>
      </w:r>
      <w:r w:rsidRPr="004C0DE1">
        <w:rPr>
          <w:sz w:val="16"/>
        </w:rPr>
        <w:t xml:space="preserve">. To paraphrase the late Supreme Court Justice Louis Brandeis, the </w:t>
      </w:r>
      <w:r w:rsidRPr="004C0DE1">
        <w:rPr>
          <w:u w:val="single"/>
        </w:rPr>
        <w:t>states can be America’s “</w:t>
      </w:r>
      <w:r w:rsidRPr="004C0DE1">
        <w:rPr>
          <w:rStyle w:val="Emphasis"/>
        </w:rPr>
        <w:t>laboratories of STI globalization</w:t>
      </w:r>
      <w:r w:rsidRPr="004C0DE1">
        <w:rPr>
          <w:u w:val="single"/>
        </w:rPr>
        <w:t>,” where state policies allow experimentation and local fine-tuning</w:t>
      </w:r>
      <w:r w:rsidRPr="004C0DE1">
        <w:rPr>
          <w:sz w:val="16"/>
        </w:rPr>
        <w:t>, delivering benefits from each state’s distinctive comparative advantages.</w:t>
      </w:r>
    </w:p>
    <w:p w14:paraId="1211E86A" w14:textId="77777777" w:rsidR="005030AE" w:rsidRPr="004C0DE1" w:rsidRDefault="005030AE" w:rsidP="005030AE">
      <w:pPr>
        <w:rPr>
          <w:sz w:val="16"/>
        </w:rPr>
      </w:pPr>
      <w:r w:rsidRPr="004C0DE1">
        <w:rPr>
          <w:sz w:val="16"/>
        </w:rPr>
        <w:t xml:space="preserve">We know that the map of innovation has been “spiky,” with a few key regions (e.g., San Francisco and Boston) dominating.23 Looking ahead, </w:t>
      </w:r>
      <w:r w:rsidRPr="004C0DE1">
        <w:rPr>
          <w:u w:val="single"/>
        </w:rPr>
        <w:t xml:space="preserve">America’s challenge is to sustain existing hubs and incubate new ones that can achieve </w:t>
      </w:r>
      <w:r w:rsidRPr="004C0DE1">
        <w:rPr>
          <w:rStyle w:val="Emphasis"/>
        </w:rPr>
        <w:t>site-specific local-to-global STI integration</w:t>
      </w:r>
      <w:r w:rsidRPr="004C0DE1">
        <w:rPr>
          <w:sz w:val="16"/>
        </w:rPr>
        <w:t xml:space="preserve">; this is </w:t>
      </w:r>
      <w:r w:rsidRPr="004C0DE1">
        <w:rPr>
          <w:u w:val="single"/>
        </w:rPr>
        <w:t xml:space="preserve">especially pressing as more emerging economies devise their own recipes for </w:t>
      </w:r>
      <w:r w:rsidRPr="004C0DE1">
        <w:rPr>
          <w:rStyle w:val="StyleUnderline"/>
        </w:rPr>
        <w:t>innovation’s “</w:t>
      </w:r>
      <w:r w:rsidRPr="004C0DE1">
        <w:rPr>
          <w:rStyle w:val="Emphasis"/>
        </w:rPr>
        <w:t>special sauce</w:t>
      </w:r>
      <w:r w:rsidRPr="004C0DE1">
        <w:rPr>
          <w:rStyle w:val="StyleUnderline"/>
        </w:rPr>
        <w:t xml:space="preserve">,” </w:t>
      </w:r>
      <w:r w:rsidRPr="004C0DE1">
        <w:rPr>
          <w:sz w:val="16"/>
        </w:rPr>
        <w:t>that is, mega-cities that co-locate workforce, intellectual capital, investment in science, and industrial growth.24 Finally, students, researchers, and technologists are embedded within institutional, local, state, and national structures that vary in how their policies on international STI engagement yield benefit within a global context.24 25 26 Because</w:t>
      </w:r>
      <w:r w:rsidRPr="004C0DE1">
        <w:rPr>
          <w:u w:val="single"/>
        </w:rPr>
        <w:t xml:space="preserve"> the dynamic global STI landscape offers American</w:t>
      </w:r>
      <w:r w:rsidRPr="004C0DE1">
        <w:rPr>
          <w:sz w:val="16"/>
        </w:rPr>
        <w:t xml:space="preserve"> institutions, regions, and </w:t>
      </w:r>
      <w:r w:rsidRPr="004C0DE1">
        <w:rPr>
          <w:rStyle w:val="Emphasis"/>
        </w:rPr>
        <w:t>states</w:t>
      </w:r>
      <w:r w:rsidRPr="004C0DE1">
        <w:rPr>
          <w:sz w:val="16"/>
        </w:rPr>
        <w:t xml:space="preserve"> the </w:t>
      </w:r>
      <w:r w:rsidRPr="004C0DE1">
        <w:rPr>
          <w:u w:val="single"/>
        </w:rPr>
        <w:t xml:space="preserve">potential to realize </w:t>
      </w:r>
      <w:r w:rsidRPr="004C0DE1">
        <w:rPr>
          <w:rStyle w:val="Emphasis"/>
        </w:rPr>
        <w:t>tremendous value</w:t>
      </w:r>
      <w:r w:rsidRPr="004C0DE1">
        <w:rPr>
          <w:sz w:val="16"/>
        </w:rPr>
        <w:t xml:space="preserve"> in a global context, we encourage these groups to freely consider or modify our framework as they develop their international agendas.</w:t>
      </w:r>
    </w:p>
    <w:p w14:paraId="540DEDB8" w14:textId="77777777" w:rsidR="005030AE" w:rsidRPr="004C0DE1" w:rsidRDefault="005030AE" w:rsidP="005030AE">
      <w:pPr>
        <w:rPr>
          <w:sz w:val="16"/>
        </w:rPr>
      </w:pPr>
      <w:r w:rsidRPr="004C0DE1">
        <w:rPr>
          <w:sz w:val="16"/>
        </w:rPr>
        <w:t>As an example, one can consider in Table 1 the international science and engineering internships that yield national economic benefit by bringing into the national workforce U.S. students with globally relevant work skills, cultural experience, and professional networks. Such internships can also provide great benefit at subnational scales. For example, at a state level, public university international engagement, private sector strengths, demography, and geography can make certain regions of the world natural partners. Students returning from internships in those foreign regions are more able to work in culturally diverse teams, are more knowledgeable about business approaches, customs, and markets of countries there, and are plugged into border-spanning networks and partnerships in that region. They can help meet local American needs by using the international skills, savvy, and connections they acquired during their internships to bolster focused international ventures of a state’s private sector.</w:t>
      </w:r>
    </w:p>
    <w:p w14:paraId="35658310" w14:textId="77777777" w:rsidR="005030AE" w:rsidRPr="004C0DE1" w:rsidRDefault="005030AE" w:rsidP="005030AE">
      <w:pPr>
        <w:rPr>
          <w:sz w:val="16"/>
        </w:rPr>
      </w:pPr>
      <w:r w:rsidRPr="004C0DE1">
        <w:rPr>
          <w:sz w:val="16"/>
        </w:rPr>
        <w:t xml:space="preserve">Our final objective is that our framework serves as a call to action that stimulates internationally engaged scientists to better document the positive impacts of their international activities at national, state, local, and institutional levels. </w:t>
      </w:r>
      <w:r w:rsidRPr="004C0DE1">
        <w:rPr>
          <w:u w:val="single"/>
        </w:rPr>
        <w:t xml:space="preserve">U.S. scientists and institutions have strong traditions of </w:t>
      </w:r>
      <w:r w:rsidRPr="004C0DE1">
        <w:rPr>
          <w:rStyle w:val="Emphasis"/>
        </w:rPr>
        <w:t>free scientific inquiry with international colleagues</w:t>
      </w:r>
      <w:r w:rsidRPr="004C0DE1">
        <w:rPr>
          <w:sz w:val="16"/>
        </w:rPr>
        <w:t xml:space="preserve"> and of training students from around the world. </w:t>
      </w:r>
      <w:r w:rsidRPr="004C0DE1">
        <w:rPr>
          <w:u w:val="single"/>
        </w:rPr>
        <w:t>Many are part of global scientific networks and clamor for facilitation of bottom-up international STI collaboration</w:t>
      </w:r>
      <w:r w:rsidRPr="004C0DE1">
        <w:rPr>
          <w:sz w:val="16"/>
        </w:rPr>
        <w:t>. Better articulation of the positive impacts of such collaboration is needed to inform national priorities, policies (e.g., on visas, intellectual property, data sharing), and funding (e.g., to globally link students, researchers, institutions, databases, and facilities), as well as to build support for and reduce impediments to international STI engagement at subnational levels.</w:t>
      </w:r>
    </w:p>
    <w:p w14:paraId="1261C0C7" w14:textId="77777777" w:rsidR="005030AE" w:rsidRPr="004C0DE1" w:rsidRDefault="005030AE" w:rsidP="005030AE">
      <w:pPr>
        <w:rPr>
          <w:sz w:val="16"/>
        </w:rPr>
      </w:pPr>
      <w:r w:rsidRPr="004C0DE1">
        <w:rPr>
          <w:rStyle w:val="Emphasis"/>
        </w:rPr>
        <w:t>Broad support is needed at many levels</w:t>
      </w:r>
      <w:r w:rsidRPr="004C0DE1">
        <w:rPr>
          <w:u w:val="single"/>
        </w:rPr>
        <w:t xml:space="preserve"> for those in the American STI community who want to “</w:t>
      </w:r>
      <w:r w:rsidRPr="004C0DE1">
        <w:rPr>
          <w:rStyle w:val="Emphasis"/>
        </w:rPr>
        <w:t>go global</w:t>
      </w:r>
      <w:r w:rsidRPr="004C0DE1">
        <w:rPr>
          <w:sz w:val="16"/>
        </w:rPr>
        <w:t>.” Thus there is an urgent need for scientists to help decision makers and especially citizens understand and value not just the scientific benefits of international research, but also how it meets basic human and national needs.28 In the “Public Messaging” column in Table 1, we provide model language, as suggested by Alan Alda at the 2014 AAAS Annual Meeting, which we believe is straightforward, compelling, and linked to the lives of the American people.29 We emphasize outcomes that can motivate domestic action and political consensus and can be conducive to international cooperation (e.g., national pride, economic and social wellbeing, national security, generosity, the value of knowledge, civics). With the language in that column as a guide, we challenge our fellow scientists to describe, in ways that their relatives, neighbors, institutional leaders, and civic leaders can understand, how their collaborating in international science helps America.</w:t>
      </w:r>
    </w:p>
    <w:p w14:paraId="4B2D3C1A" w14:textId="77777777" w:rsidR="005030AE" w:rsidRPr="004C0DE1" w:rsidRDefault="005030AE" w:rsidP="005030AE">
      <w:pPr>
        <w:rPr>
          <w:sz w:val="16"/>
        </w:rPr>
      </w:pPr>
      <w:r w:rsidRPr="004C0DE1">
        <w:rPr>
          <w:sz w:val="16"/>
        </w:rPr>
        <w:t>A Forward-looking, Dynamic Conversation</w:t>
      </w:r>
    </w:p>
    <w:p w14:paraId="216798EC" w14:textId="77777777" w:rsidR="005030AE" w:rsidRPr="004C0DE1" w:rsidRDefault="005030AE" w:rsidP="005030AE">
      <w:pPr>
        <w:rPr>
          <w:sz w:val="16"/>
        </w:rPr>
      </w:pPr>
      <w:r w:rsidRPr="004C0DE1">
        <w:rPr>
          <w:sz w:val="16"/>
        </w:rPr>
        <w:t xml:space="preserve">We welcome discussion and further exploration of the benefits of international STI engagement by decision makers at all levels and across all sectors, as well as by scientific professional societies and scientists themselves. We see these activities as an essential part of ongoing consideration of how to develop a broad, comprehensive, globally framed strategy for U.S. STI, as well as the supportive strategies at subnational levels. We hope that our framework will contribute to the nation’s narrative about how </w:t>
      </w:r>
      <w:r w:rsidRPr="004C0DE1">
        <w:rPr>
          <w:u w:val="single"/>
        </w:rPr>
        <w:t>the U</w:t>
      </w:r>
      <w:r w:rsidRPr="004C0DE1">
        <w:rPr>
          <w:sz w:val="16"/>
        </w:rPr>
        <w:t xml:space="preserve">nited </w:t>
      </w:r>
      <w:r w:rsidRPr="004C0DE1">
        <w:rPr>
          <w:u w:val="single"/>
        </w:rPr>
        <w:t>S</w:t>
      </w:r>
      <w:r w:rsidRPr="004C0DE1">
        <w:rPr>
          <w:sz w:val="16"/>
        </w:rPr>
        <w:t xml:space="preserve">tates </w:t>
      </w:r>
      <w:r w:rsidRPr="004C0DE1">
        <w:rPr>
          <w:u w:val="single"/>
        </w:rPr>
        <w:t>can “</w:t>
      </w:r>
      <w:r w:rsidRPr="004C0DE1">
        <w:rPr>
          <w:rStyle w:val="Emphasis"/>
        </w:rPr>
        <w:t>lead</w:t>
      </w:r>
      <w:r w:rsidRPr="004C0DE1">
        <w:rPr>
          <w:u w:val="single"/>
        </w:rPr>
        <w:t xml:space="preserve"> through collaboration” to build and sustain </w:t>
      </w:r>
      <w:r w:rsidRPr="004C0DE1">
        <w:rPr>
          <w:rStyle w:val="Emphasis"/>
        </w:rPr>
        <w:t>broad</w:t>
      </w:r>
      <w:r w:rsidRPr="004C0DE1">
        <w:rPr>
          <w:rStyle w:val="StyleUnderline"/>
        </w:rPr>
        <w:t xml:space="preserve"> and </w:t>
      </w:r>
      <w:r w:rsidRPr="004C0DE1">
        <w:rPr>
          <w:rStyle w:val="Emphasis"/>
        </w:rPr>
        <w:t>deep partnerships</w:t>
      </w:r>
      <w:r w:rsidRPr="004C0DE1">
        <w:rPr>
          <w:rStyle w:val="StyleUnderline"/>
        </w:rPr>
        <w:t xml:space="preserve"> of mutual interest </w:t>
      </w:r>
      <w:r w:rsidRPr="004C0DE1">
        <w:rPr>
          <w:u w:val="single"/>
        </w:rPr>
        <w:t>that keep our scientists</w:t>
      </w:r>
      <w:r w:rsidRPr="004C0DE1">
        <w:rPr>
          <w:sz w:val="16"/>
        </w:rPr>
        <w:t xml:space="preserve"> and students </w:t>
      </w:r>
      <w:r w:rsidRPr="004C0DE1">
        <w:rPr>
          <w:u w:val="single"/>
        </w:rPr>
        <w:t xml:space="preserve">at the forefront of STI, while </w:t>
      </w:r>
      <w:r w:rsidRPr="004C0DE1">
        <w:rPr>
          <w:rStyle w:val="StyleUnderline"/>
        </w:rPr>
        <w:t xml:space="preserve">bolstering </w:t>
      </w:r>
      <w:r w:rsidRPr="004C0DE1">
        <w:rPr>
          <w:rStyle w:val="Emphasis"/>
        </w:rPr>
        <w:t>synergistic cooperation</w:t>
      </w:r>
      <w:r w:rsidRPr="004C0DE1">
        <w:rPr>
          <w:rStyle w:val="StyleUnderline"/>
        </w:rPr>
        <w:t xml:space="preserve"> for the </w:t>
      </w:r>
      <w:r w:rsidRPr="004C0DE1">
        <w:rPr>
          <w:rStyle w:val="Emphasis"/>
        </w:rPr>
        <w:t>benefit of America</w:t>
      </w:r>
      <w:r w:rsidRPr="004C0DE1">
        <w:rPr>
          <w:rStyle w:val="StyleUnderline"/>
        </w:rPr>
        <w:t xml:space="preserve"> and the world</w:t>
      </w:r>
      <w:r w:rsidRPr="004C0DE1">
        <w:rPr>
          <w:sz w:val="16"/>
        </w:rPr>
        <w:t>.30</w:t>
      </w:r>
    </w:p>
    <w:p w14:paraId="1E6269A8" w14:textId="77777777" w:rsidR="005030AE" w:rsidRPr="004C0DE1" w:rsidRDefault="005030AE" w:rsidP="005030AE">
      <w:pPr>
        <w:pStyle w:val="Heading4"/>
      </w:pPr>
      <w:r w:rsidRPr="004C0DE1">
        <w:t xml:space="preserve">Extinction. </w:t>
      </w:r>
    </w:p>
    <w:p w14:paraId="407C164B" w14:textId="77777777" w:rsidR="005030AE" w:rsidRPr="004C0DE1" w:rsidRDefault="005030AE" w:rsidP="005030AE">
      <w:r w:rsidRPr="004C0DE1">
        <w:rPr>
          <w:rStyle w:val="Style13ptBold"/>
        </w:rPr>
        <w:t xml:space="preserve">Knipfer ’17 </w:t>
      </w:r>
      <w:r w:rsidRPr="004C0DE1">
        <w:t xml:space="preserve">[Cody; Policy Associate at PoliSpace, M.A. Candidate in the Space Policy Institute at George Washington University; A Really Cool Blog, “On the Nature of Science and Technology Power,” </w:t>
      </w:r>
      <w:hyperlink r:id="rId82" w:history="1">
        <w:r w:rsidRPr="004C0DE1">
          <w:rPr>
            <w:rStyle w:val="Hyperlink"/>
          </w:rPr>
          <w:t>http://www.reallycoolblog.com/on-the-nature-of-science-and-technology-power/</w:t>
        </w:r>
      </w:hyperlink>
      <w:r w:rsidRPr="004C0DE1">
        <w:t>; DML]</w:t>
      </w:r>
    </w:p>
    <w:p w14:paraId="737000ED" w14:textId="77777777" w:rsidR="005030AE" w:rsidRPr="004C0DE1" w:rsidRDefault="005030AE" w:rsidP="005030AE">
      <w:pPr>
        <w:rPr>
          <w:sz w:val="16"/>
        </w:rPr>
      </w:pPr>
      <w:r w:rsidRPr="004C0DE1">
        <w:rPr>
          <w:sz w:val="16"/>
        </w:rPr>
        <w:t xml:space="preserve">Indeed, </w:t>
      </w:r>
      <w:r w:rsidRPr="004C0DE1">
        <w:rPr>
          <w:rStyle w:val="StyleUnderline"/>
        </w:rPr>
        <w:t xml:space="preserve">the United States’ </w:t>
      </w:r>
      <w:r w:rsidRPr="004C0DE1">
        <w:rPr>
          <w:rStyle w:val="Emphasis"/>
        </w:rPr>
        <w:t>leadership in science</w:t>
      </w:r>
      <w:r w:rsidRPr="004C0DE1">
        <w:rPr>
          <w:rStyle w:val="StyleUnderline"/>
        </w:rPr>
        <w:t xml:space="preserve"> and </w:t>
      </w:r>
      <w:r w:rsidRPr="004C0DE1">
        <w:rPr>
          <w:rStyle w:val="Emphasis"/>
        </w:rPr>
        <w:t>technology</w:t>
      </w:r>
      <w:r w:rsidRPr="004C0DE1">
        <w:rPr>
          <w:rStyle w:val="StyleUnderline"/>
        </w:rPr>
        <w:t xml:space="preserve"> has been a </w:t>
      </w:r>
      <w:r w:rsidRPr="004C0DE1">
        <w:rPr>
          <w:rStyle w:val="Emphasis"/>
        </w:rPr>
        <w:t>historical cornerstone</w:t>
      </w:r>
      <w:r w:rsidRPr="004C0DE1">
        <w:rPr>
          <w:rStyle w:val="StyleUnderline"/>
        </w:rPr>
        <w:t xml:space="preserve"> of its capacity for “</w:t>
      </w:r>
      <w:r w:rsidRPr="004C0DE1">
        <w:rPr>
          <w:rStyle w:val="Emphasis"/>
        </w:rPr>
        <w:t>hard power</w:t>
      </w:r>
      <w:r w:rsidRPr="004C0DE1">
        <w:rPr>
          <w:rStyle w:val="StyleUnderline"/>
        </w:rPr>
        <w:t>” force application and projection and economic and societal “</w:t>
      </w:r>
      <w:r w:rsidRPr="004C0DE1">
        <w:rPr>
          <w:rStyle w:val="Emphasis"/>
        </w:rPr>
        <w:t>soft power</w:t>
      </w:r>
      <w:r w:rsidRPr="004C0DE1">
        <w:rPr>
          <w:rStyle w:val="StyleUnderline"/>
        </w:rPr>
        <w:t xml:space="preserve">.” It </w:t>
      </w:r>
      <w:r w:rsidRPr="004C0DE1">
        <w:rPr>
          <w:rStyle w:val="Emphasis"/>
        </w:rPr>
        <w:t>buttresses</w:t>
      </w:r>
      <w:r w:rsidRPr="004C0DE1">
        <w:rPr>
          <w:rStyle w:val="StyleUnderline"/>
        </w:rPr>
        <w:t xml:space="preserve"> the country’s </w:t>
      </w:r>
      <w:r w:rsidRPr="004C0DE1">
        <w:rPr>
          <w:rStyle w:val="Emphasis"/>
        </w:rPr>
        <w:t>economic might</w:t>
      </w:r>
      <w:r w:rsidRPr="004C0DE1">
        <w:rPr>
          <w:sz w:val="16"/>
        </w:rPr>
        <w:t xml:space="preserve">, enables the modern standards of living of our citizenry, </w:t>
      </w:r>
      <w:r w:rsidRPr="004C0DE1">
        <w:rPr>
          <w:rStyle w:val="StyleUnderline"/>
        </w:rPr>
        <w:t xml:space="preserve">and </w:t>
      </w:r>
      <w:r w:rsidRPr="004C0DE1">
        <w:rPr>
          <w:rStyle w:val="Emphasis"/>
        </w:rPr>
        <w:t>expands our global</w:t>
      </w:r>
      <w:r w:rsidRPr="004C0DE1">
        <w:rPr>
          <w:rStyle w:val="StyleUnderline"/>
        </w:rPr>
        <w:t xml:space="preserve"> cultural and </w:t>
      </w:r>
      <w:r w:rsidRPr="004C0DE1">
        <w:rPr>
          <w:rStyle w:val="Emphasis"/>
        </w:rPr>
        <w:t>normative reach</w:t>
      </w:r>
      <w:r w:rsidRPr="004C0DE1">
        <w:rPr>
          <w:sz w:val="16"/>
        </w:rPr>
        <w:t xml:space="preserve">.[ii] </w:t>
      </w:r>
      <w:r w:rsidRPr="004C0DE1">
        <w:rPr>
          <w:rStyle w:val="StyleUnderline"/>
        </w:rPr>
        <w:t xml:space="preserve">Equally so, the power of science and technology has been </w:t>
      </w:r>
      <w:r w:rsidRPr="004C0DE1">
        <w:rPr>
          <w:rStyle w:val="Emphasis"/>
        </w:rPr>
        <w:t>decisive</w:t>
      </w:r>
      <w:r w:rsidRPr="004C0DE1">
        <w:rPr>
          <w:rStyle w:val="StyleUnderline"/>
        </w:rPr>
        <w:t xml:space="preserve"> in the context of national security</w:t>
      </w:r>
      <w:r w:rsidRPr="004C0DE1">
        <w:rPr>
          <w:sz w:val="16"/>
        </w:rPr>
        <w:t>. As President Truman noted in 1945, while urging Congress to create a Department of National Defense, “</w:t>
      </w:r>
      <w:r w:rsidRPr="004C0DE1">
        <w:rPr>
          <w:rStyle w:val="Emphasis"/>
        </w:rPr>
        <w:t>no aspect</w:t>
      </w:r>
      <w:r w:rsidRPr="004C0DE1">
        <w:rPr>
          <w:rStyle w:val="StyleUnderline"/>
        </w:rPr>
        <w:t xml:space="preserve"> of military preparedness is </w:t>
      </w:r>
      <w:r w:rsidRPr="004C0DE1">
        <w:rPr>
          <w:rStyle w:val="Emphasis"/>
        </w:rPr>
        <w:t>more important</w:t>
      </w:r>
      <w:r w:rsidRPr="004C0DE1">
        <w:rPr>
          <w:rStyle w:val="StyleUnderline"/>
        </w:rPr>
        <w:t xml:space="preserve"> than </w:t>
      </w:r>
      <w:r w:rsidRPr="004C0DE1">
        <w:rPr>
          <w:rStyle w:val="Emphasis"/>
        </w:rPr>
        <w:t>scientific research</w:t>
      </w:r>
      <w:r w:rsidRPr="004C0DE1">
        <w:rPr>
          <w:rStyle w:val="StyleUnderline"/>
        </w:rPr>
        <w:t>.”</w:t>
      </w:r>
      <w:r w:rsidRPr="004C0DE1">
        <w:rPr>
          <w:sz w:val="16"/>
        </w:rPr>
        <w:t xml:space="preserve"> [iii] </w:t>
      </w:r>
      <w:r w:rsidRPr="004C0DE1">
        <w:rPr>
          <w:rStyle w:val="StyleUnderline"/>
        </w:rPr>
        <w:t>Through discoveries, technological innovation, and</w:t>
      </w:r>
      <w:r w:rsidRPr="004C0DE1">
        <w:rPr>
          <w:sz w:val="16"/>
        </w:rPr>
        <w:t xml:space="preserve"> the </w:t>
      </w:r>
      <w:r w:rsidRPr="004C0DE1">
        <w:rPr>
          <w:rStyle w:val="StyleUnderline"/>
        </w:rPr>
        <w:t xml:space="preserve">capacity to develop </w:t>
      </w:r>
      <w:r w:rsidRPr="004C0DE1">
        <w:rPr>
          <w:sz w:val="16"/>
        </w:rPr>
        <w:t xml:space="preserve">ideas into deployable </w:t>
      </w:r>
      <w:r w:rsidRPr="004C0DE1">
        <w:rPr>
          <w:rStyle w:val="StyleUnderline"/>
        </w:rPr>
        <w:t>weapons, systems, and concepts, the U</w:t>
      </w:r>
      <w:r w:rsidRPr="004C0DE1">
        <w:rPr>
          <w:sz w:val="16"/>
        </w:rPr>
        <w:t xml:space="preserve">nited </w:t>
      </w:r>
      <w:r w:rsidRPr="004C0DE1">
        <w:rPr>
          <w:rStyle w:val="StyleUnderline"/>
        </w:rPr>
        <w:t>S</w:t>
      </w:r>
      <w:r w:rsidRPr="004C0DE1">
        <w:rPr>
          <w:sz w:val="16"/>
        </w:rPr>
        <w:t xml:space="preserve">tates has </w:t>
      </w:r>
      <w:r w:rsidRPr="004C0DE1">
        <w:rPr>
          <w:rStyle w:val="StyleUnderline"/>
        </w:rPr>
        <w:t>arrived at its modern-day military advantage and superiority</w:t>
      </w:r>
      <w:r w:rsidRPr="004C0DE1">
        <w:rPr>
          <w:sz w:val="16"/>
        </w:rPr>
        <w:t>.[iv]</w:t>
      </w:r>
    </w:p>
    <w:p w14:paraId="2AE08174" w14:textId="77777777" w:rsidR="005030AE" w:rsidRPr="004C0DE1" w:rsidRDefault="005030AE" w:rsidP="005030AE">
      <w:pPr>
        <w:rPr>
          <w:sz w:val="16"/>
        </w:rPr>
      </w:pPr>
      <w:r w:rsidRPr="004C0DE1">
        <w:rPr>
          <w:sz w:val="16"/>
        </w:rPr>
        <w:t xml:space="preserve">To that end, </w:t>
      </w:r>
      <w:r w:rsidRPr="004C0DE1">
        <w:rPr>
          <w:rStyle w:val="StyleUnderline"/>
        </w:rPr>
        <w:t xml:space="preserve">science and technology may be considered </w:t>
      </w:r>
      <w:r w:rsidRPr="004C0DE1">
        <w:rPr>
          <w:rStyle w:val="Emphasis"/>
        </w:rPr>
        <w:t>key elements</w:t>
      </w:r>
      <w:r w:rsidRPr="004C0DE1">
        <w:rPr>
          <w:rStyle w:val="StyleUnderline"/>
        </w:rPr>
        <w:t xml:space="preserve"> of the United States’ comprehensive national power – </w:t>
      </w:r>
      <w:r w:rsidRPr="004C0DE1">
        <w:rPr>
          <w:rStyle w:val="Emphasis"/>
        </w:rPr>
        <w:t>fundamentals</w:t>
      </w:r>
      <w:r w:rsidRPr="004C0DE1">
        <w:rPr>
          <w:rStyle w:val="StyleUnderline"/>
        </w:rPr>
        <w:t xml:space="preserve"> of the country’s </w:t>
      </w:r>
      <w:r w:rsidRPr="004C0DE1">
        <w:rPr>
          <w:rStyle w:val="Emphasis"/>
        </w:rPr>
        <w:t>strength</w:t>
      </w:r>
      <w:r w:rsidRPr="004C0DE1">
        <w:rPr>
          <w:rStyle w:val="StyleUnderline"/>
        </w:rPr>
        <w:t xml:space="preserve"> vis-à-vis </w:t>
      </w:r>
      <w:r w:rsidRPr="004C0DE1">
        <w:rPr>
          <w:rStyle w:val="Emphasis"/>
        </w:rPr>
        <w:t>competitors</w:t>
      </w:r>
      <w:r w:rsidRPr="004C0DE1">
        <w:rPr>
          <w:rStyle w:val="StyleUnderline"/>
        </w:rPr>
        <w:t xml:space="preserve">. Yet science and technology </w:t>
      </w:r>
      <w:r w:rsidRPr="004C0DE1">
        <w:rPr>
          <w:rStyle w:val="Emphasis"/>
        </w:rPr>
        <w:t>alone cannot ensure</w:t>
      </w:r>
      <w:r w:rsidRPr="004C0DE1">
        <w:rPr>
          <w:sz w:val="16"/>
        </w:rPr>
        <w:t xml:space="preserve"> any country’s continued </w:t>
      </w:r>
      <w:r w:rsidRPr="004C0DE1">
        <w:rPr>
          <w:rStyle w:val="Emphasis"/>
        </w:rPr>
        <w:t>security</w:t>
      </w:r>
      <w:r w:rsidRPr="004C0DE1">
        <w:rPr>
          <w:sz w:val="16"/>
        </w:rPr>
        <w:t xml:space="preserve">, prosperity, or hegemony; far from operating in a vacuum, </w:t>
      </w:r>
      <w:r w:rsidRPr="004C0DE1">
        <w:rPr>
          <w:rStyle w:val="StyleUnderline"/>
        </w:rPr>
        <w:t xml:space="preserve">science and technology are </w:t>
      </w:r>
      <w:r w:rsidRPr="004C0DE1">
        <w:rPr>
          <w:rStyle w:val="Emphasis"/>
        </w:rPr>
        <w:t>constantly evolving</w:t>
      </w:r>
      <w:r w:rsidRPr="004C0DE1">
        <w:rPr>
          <w:rStyle w:val="StyleUnderline"/>
        </w:rPr>
        <w:t xml:space="preserve"> to address </w:t>
      </w:r>
      <w:r w:rsidRPr="004C0DE1">
        <w:rPr>
          <w:rStyle w:val="Emphasis"/>
        </w:rPr>
        <w:t>changing domestic</w:t>
      </w:r>
      <w:r w:rsidRPr="004C0DE1">
        <w:rPr>
          <w:rStyle w:val="StyleUnderline"/>
        </w:rPr>
        <w:t xml:space="preserve"> and </w:t>
      </w:r>
      <w:r w:rsidRPr="004C0DE1">
        <w:rPr>
          <w:rStyle w:val="Emphasis"/>
        </w:rPr>
        <w:t>international circumstances</w:t>
      </w:r>
      <w:r w:rsidRPr="004C0DE1">
        <w:rPr>
          <w:rStyle w:val="StyleUnderline"/>
        </w:rPr>
        <w:t xml:space="preserve"> and </w:t>
      </w:r>
      <w:r w:rsidRPr="004C0DE1">
        <w:rPr>
          <w:rStyle w:val="Emphasis"/>
        </w:rPr>
        <w:t>threats</w:t>
      </w:r>
      <w:r w:rsidRPr="004C0DE1">
        <w:rPr>
          <w:rStyle w:val="StyleUnderline"/>
        </w:rPr>
        <w:t>. To reap advantage</w:t>
      </w:r>
      <w:r w:rsidRPr="004C0DE1">
        <w:rPr>
          <w:sz w:val="16"/>
        </w:rPr>
        <w:t xml:space="preserve"> from science and technology, especially in their national security application, </w:t>
      </w:r>
      <w:r w:rsidRPr="004C0DE1">
        <w:rPr>
          <w:rStyle w:val="StyleUnderline"/>
        </w:rPr>
        <w:t xml:space="preserve">a country </w:t>
      </w:r>
      <w:r w:rsidRPr="004C0DE1">
        <w:rPr>
          <w:rStyle w:val="Emphasis"/>
        </w:rPr>
        <w:t>must continually innovate</w:t>
      </w:r>
      <w:r w:rsidRPr="004C0DE1">
        <w:rPr>
          <w:rStyle w:val="StyleUnderline"/>
        </w:rPr>
        <w:t xml:space="preserve"> to tackle</w:t>
      </w:r>
      <w:r w:rsidRPr="004C0DE1">
        <w:rPr>
          <w:sz w:val="16"/>
        </w:rPr>
        <w:t xml:space="preserve"> contemporary </w:t>
      </w:r>
      <w:r w:rsidRPr="004C0DE1">
        <w:rPr>
          <w:rStyle w:val="StyleUnderline"/>
        </w:rPr>
        <w:t xml:space="preserve">developments and </w:t>
      </w:r>
      <w:r w:rsidRPr="004C0DE1">
        <w:rPr>
          <w:rStyle w:val="Emphasis"/>
        </w:rPr>
        <w:t>anticipate</w:t>
      </w:r>
      <w:r w:rsidRPr="004C0DE1">
        <w:rPr>
          <w:rStyle w:val="StyleUnderline"/>
        </w:rPr>
        <w:t xml:space="preserve"> future ones</w:t>
      </w:r>
      <w:r w:rsidRPr="004C0DE1">
        <w:rPr>
          <w:sz w:val="16"/>
        </w:rPr>
        <w:t>. This poses a considerable challenge, the solution to which extends beyond advanced engineering and research.</w:t>
      </w:r>
    </w:p>
    <w:p w14:paraId="01D314A3" w14:textId="77777777" w:rsidR="005030AE" w:rsidRPr="004C0DE1" w:rsidRDefault="005030AE" w:rsidP="005030AE">
      <w:pPr>
        <w:rPr>
          <w:sz w:val="16"/>
        </w:rPr>
      </w:pPr>
      <w:r w:rsidRPr="004C0DE1">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19CB6E5C" w14:textId="77777777" w:rsidR="005030AE" w:rsidRPr="004C0DE1" w:rsidRDefault="005030AE" w:rsidP="005030AE">
      <w:pPr>
        <w:rPr>
          <w:sz w:val="16"/>
        </w:rPr>
      </w:pPr>
      <w:r w:rsidRPr="004C0DE1">
        <w:rPr>
          <w:sz w:val="16"/>
        </w:rPr>
        <w:t>Employment of – and Challenges Facing – National Security-Related Technology</w:t>
      </w:r>
    </w:p>
    <w:p w14:paraId="2C557B4B" w14:textId="77777777" w:rsidR="005030AE" w:rsidRPr="004C0DE1" w:rsidRDefault="005030AE" w:rsidP="005030AE">
      <w:pPr>
        <w:rPr>
          <w:sz w:val="16"/>
        </w:rPr>
      </w:pPr>
      <w:r w:rsidRPr="004C0DE1">
        <w:rPr>
          <w:sz w:val="16"/>
        </w:rPr>
        <w:t>Recognizing the vital role that technology played in winning World War Two, along with the emerging threat of Soviet technological competitiveness</w:t>
      </w:r>
      <w:r w:rsidRPr="004C0DE1">
        <w:rPr>
          <w:rStyle w:val="StyleUnderline"/>
        </w:rPr>
        <w:t>, the United States established</w:t>
      </w:r>
      <w:r w:rsidRPr="004C0DE1">
        <w:rPr>
          <w:sz w:val="16"/>
        </w:rPr>
        <w:t xml:space="preserve"> in the war’s wake </w:t>
      </w:r>
      <w:r w:rsidRPr="004C0DE1">
        <w:rPr>
          <w:rStyle w:val="StyleUnderline"/>
        </w:rPr>
        <w:t xml:space="preserve">an </w:t>
      </w:r>
      <w:r w:rsidRPr="004C0DE1">
        <w:rPr>
          <w:rStyle w:val="Emphasis"/>
        </w:rPr>
        <w:t>extensive infrastructure</w:t>
      </w:r>
      <w:r w:rsidRPr="004C0DE1">
        <w:rPr>
          <w:rStyle w:val="StyleUnderline"/>
        </w:rPr>
        <w:t xml:space="preserve"> to support national security science and technology efforts. This provided </w:t>
      </w:r>
      <w:r w:rsidRPr="004C0DE1">
        <w:rPr>
          <w:sz w:val="16"/>
        </w:rPr>
        <w:t xml:space="preserve">foundation and </w:t>
      </w:r>
      <w:r w:rsidRPr="004C0DE1">
        <w:rPr>
          <w:rStyle w:val="Emphasis"/>
        </w:rPr>
        <w:t>catalyst</w:t>
      </w:r>
      <w:r w:rsidRPr="004C0DE1">
        <w:rPr>
          <w:rStyle w:val="StyleUnderline"/>
        </w:rPr>
        <w:t xml:space="preserve"> for</w:t>
      </w:r>
      <w:r w:rsidRPr="004C0DE1">
        <w:rPr>
          <w:sz w:val="16"/>
        </w:rPr>
        <w:t xml:space="preserve"> the </w:t>
      </w:r>
      <w:r w:rsidRPr="004C0DE1">
        <w:rPr>
          <w:rStyle w:val="StyleUnderline"/>
        </w:rPr>
        <w:t xml:space="preserve">development of </w:t>
      </w:r>
      <w:r w:rsidRPr="004C0DE1">
        <w:rPr>
          <w:rStyle w:val="Emphasis"/>
        </w:rPr>
        <w:t>military capabilities</w:t>
      </w:r>
      <w:r w:rsidRPr="004C0DE1">
        <w:rPr>
          <w:sz w:val="16"/>
        </w:rPr>
        <w:t xml:space="preserve"> and tools </w:t>
      </w:r>
      <w:r w:rsidRPr="004C0DE1">
        <w:rPr>
          <w:rStyle w:val="StyleUnderline"/>
        </w:rPr>
        <w:t xml:space="preserve">needed to </w:t>
      </w:r>
      <w:r w:rsidRPr="004C0DE1">
        <w:rPr>
          <w:rStyle w:val="Emphasis"/>
        </w:rPr>
        <w:t>meet the challenges</w:t>
      </w:r>
      <w:r w:rsidRPr="004C0DE1">
        <w:rPr>
          <w:rStyle w:val="StyleUnderline"/>
        </w:rPr>
        <w:t xml:space="preserve"> of</w:t>
      </w:r>
      <w:r w:rsidRPr="004C0DE1">
        <w:rPr>
          <w:sz w:val="16"/>
        </w:rPr>
        <w:t xml:space="preserve"> the Cold War and </w:t>
      </w:r>
      <w:r w:rsidRPr="004C0DE1">
        <w:rPr>
          <w:rStyle w:val="StyleUnderline"/>
        </w:rPr>
        <w:t xml:space="preserve">the </w:t>
      </w:r>
      <w:r w:rsidRPr="004C0DE1">
        <w:rPr>
          <w:rStyle w:val="Emphasis"/>
        </w:rPr>
        <w:t>modern day</w:t>
      </w:r>
      <w:r w:rsidRPr="004C0DE1">
        <w:rPr>
          <w:rStyle w:val="StyleUnderline"/>
        </w:rPr>
        <w:t xml:space="preserve">: the </w:t>
      </w:r>
      <w:r w:rsidRPr="004C0DE1">
        <w:rPr>
          <w:rStyle w:val="Emphasis"/>
        </w:rPr>
        <w:t>nuclear triad</w:t>
      </w:r>
      <w:r w:rsidRPr="004C0DE1">
        <w:rPr>
          <w:rStyle w:val="StyleUnderline"/>
        </w:rPr>
        <w:t xml:space="preserve">, </w:t>
      </w:r>
      <w:r w:rsidRPr="004C0DE1">
        <w:rPr>
          <w:rStyle w:val="Emphasis"/>
        </w:rPr>
        <w:t>intelligence-gathering</w:t>
      </w:r>
      <w:r w:rsidRPr="004C0DE1">
        <w:rPr>
          <w:rStyle w:val="StyleUnderline"/>
        </w:rPr>
        <w:t xml:space="preserve"> and </w:t>
      </w:r>
      <w:r w:rsidRPr="004C0DE1">
        <w:rPr>
          <w:rStyle w:val="Emphasis"/>
        </w:rPr>
        <w:t>cyber infrastructure</w:t>
      </w:r>
      <w:r w:rsidRPr="004C0DE1">
        <w:rPr>
          <w:rStyle w:val="StyleUnderline"/>
        </w:rPr>
        <w:t xml:space="preserve">, </w:t>
      </w:r>
      <w:r w:rsidRPr="004C0DE1">
        <w:rPr>
          <w:rStyle w:val="Emphasis"/>
        </w:rPr>
        <w:t>space-based radar</w:t>
      </w:r>
      <w:r w:rsidRPr="004C0DE1">
        <w:rPr>
          <w:rStyle w:val="StyleUnderline"/>
        </w:rPr>
        <w:t xml:space="preserve"> and </w:t>
      </w:r>
      <w:r w:rsidRPr="004C0DE1">
        <w:rPr>
          <w:rStyle w:val="Emphasis"/>
        </w:rPr>
        <w:t>communications systems</w:t>
      </w:r>
      <w:r w:rsidRPr="004C0DE1">
        <w:rPr>
          <w:rStyle w:val="StyleUnderline"/>
        </w:rPr>
        <w:t xml:space="preserve">, </w:t>
      </w:r>
      <w:r w:rsidRPr="004C0DE1">
        <w:rPr>
          <w:rStyle w:val="Emphasis"/>
        </w:rPr>
        <w:t>advanced precision-guided munitions</w:t>
      </w:r>
      <w:r w:rsidRPr="004C0DE1">
        <w:rPr>
          <w:rStyle w:val="StyleUnderline"/>
        </w:rPr>
        <w:t xml:space="preserve">, and </w:t>
      </w:r>
      <w:r w:rsidRPr="004C0DE1">
        <w:rPr>
          <w:rStyle w:val="Emphasis"/>
        </w:rPr>
        <w:t>integrated command</w:t>
      </w:r>
      <w:r w:rsidRPr="004C0DE1">
        <w:rPr>
          <w:rStyle w:val="StyleUnderline"/>
        </w:rPr>
        <w:t xml:space="preserve"> and </w:t>
      </w:r>
      <w:r w:rsidRPr="004C0DE1">
        <w:rPr>
          <w:rStyle w:val="Emphasis"/>
        </w:rPr>
        <w:t>control</w:t>
      </w:r>
      <w:r w:rsidRPr="004C0DE1">
        <w:rPr>
          <w:rStyle w:val="StyleUnderline"/>
        </w:rPr>
        <w:t xml:space="preserve">, along with </w:t>
      </w:r>
      <w:r w:rsidRPr="004C0DE1">
        <w:rPr>
          <w:rStyle w:val="Emphasis"/>
        </w:rPr>
        <w:t>myriad other assets</w:t>
      </w:r>
      <w:r w:rsidRPr="004C0DE1">
        <w:rPr>
          <w:sz w:val="16"/>
        </w:rPr>
        <w:t>.[v]</w:t>
      </w:r>
    </w:p>
    <w:p w14:paraId="6667BBBE" w14:textId="77777777" w:rsidR="005030AE" w:rsidRPr="004C0DE1" w:rsidRDefault="005030AE" w:rsidP="005030AE">
      <w:pPr>
        <w:rPr>
          <w:sz w:val="16"/>
        </w:rPr>
      </w:pPr>
      <w:r w:rsidRPr="004C0DE1">
        <w:rPr>
          <w:rStyle w:val="StyleUnderline"/>
        </w:rPr>
        <w:t xml:space="preserve">These technologies have seen </w:t>
      </w:r>
      <w:r w:rsidRPr="004C0DE1">
        <w:rPr>
          <w:rStyle w:val="Emphasis"/>
        </w:rPr>
        <w:t>extensive use</w:t>
      </w:r>
      <w:r w:rsidRPr="004C0DE1">
        <w:rPr>
          <w:rStyle w:val="StyleUnderline"/>
        </w:rPr>
        <w:t xml:space="preserve"> in contemporary military conflicts</w:t>
      </w:r>
      <w:r w:rsidRPr="004C0DE1">
        <w:rPr>
          <w:sz w:val="16"/>
        </w:rPr>
        <w:t>.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w:t>
      </w:r>
    </w:p>
    <w:p w14:paraId="349A5D83" w14:textId="77777777" w:rsidR="005030AE" w:rsidRPr="004C0DE1" w:rsidRDefault="005030AE" w:rsidP="005030AE">
      <w:pPr>
        <w:rPr>
          <w:sz w:val="16"/>
        </w:rPr>
      </w:pPr>
      <w:r w:rsidRPr="004C0DE1">
        <w:rPr>
          <w:rStyle w:val="StyleUnderline"/>
        </w:rPr>
        <w:t xml:space="preserve">Technology abets the United States’ security </w:t>
      </w:r>
      <w:r w:rsidRPr="004C0DE1">
        <w:rPr>
          <w:rStyle w:val="Emphasis"/>
        </w:rPr>
        <w:t>beyond warfighting</w:t>
      </w:r>
      <w:r w:rsidRPr="004C0DE1">
        <w:rPr>
          <w:rStyle w:val="StyleUnderline"/>
        </w:rPr>
        <w:t xml:space="preserve">. </w:t>
      </w:r>
      <w:r w:rsidRPr="004C0DE1">
        <w:rPr>
          <w:rStyle w:val="Emphasis"/>
        </w:rPr>
        <w:t>Advanced cyber capabilities</w:t>
      </w:r>
      <w:r w:rsidRPr="004C0DE1">
        <w:rPr>
          <w:sz w:val="16"/>
        </w:rPr>
        <w:t xml:space="preserve"> – encryption, for example – </w:t>
      </w:r>
      <w:r w:rsidRPr="004C0DE1">
        <w:rPr>
          <w:rStyle w:val="StyleUnderline"/>
        </w:rPr>
        <w:t xml:space="preserve">seek to </w:t>
      </w:r>
      <w:r w:rsidRPr="004C0DE1">
        <w:rPr>
          <w:rStyle w:val="Emphasis"/>
        </w:rPr>
        <w:t>defend the networks</w:t>
      </w:r>
      <w:r w:rsidRPr="004C0DE1">
        <w:rPr>
          <w:rStyle w:val="StyleUnderline"/>
        </w:rPr>
        <w:t xml:space="preserve"> which control the country’s power, transit, and water infrastructure from</w:t>
      </w:r>
      <w:r w:rsidRPr="004C0DE1">
        <w:rPr>
          <w:sz w:val="16"/>
        </w:rPr>
        <w:t xml:space="preserve"> malicious </w:t>
      </w:r>
      <w:r w:rsidRPr="004C0DE1">
        <w:rPr>
          <w:rStyle w:val="StyleUnderline"/>
        </w:rPr>
        <w:t>hacks</w:t>
      </w:r>
      <w:r w:rsidRPr="004C0DE1">
        <w:rPr>
          <w:sz w:val="16"/>
        </w:rPr>
        <w:t xml:space="preserve"> and crippling denial of service.[viii] </w:t>
      </w:r>
      <w:r w:rsidRPr="004C0DE1">
        <w:rPr>
          <w:rStyle w:val="StyleUnderline"/>
        </w:rPr>
        <w:t xml:space="preserve">Technologies capable of </w:t>
      </w:r>
      <w:r w:rsidRPr="004C0DE1">
        <w:rPr>
          <w:rStyle w:val="Emphasis"/>
        </w:rPr>
        <w:t>detecting harmful biological</w:t>
      </w:r>
      <w:r w:rsidRPr="004C0DE1">
        <w:rPr>
          <w:rStyle w:val="StyleUnderline"/>
        </w:rPr>
        <w:t xml:space="preserve"> and </w:t>
      </w:r>
      <w:r w:rsidRPr="004C0DE1">
        <w:rPr>
          <w:rStyle w:val="Emphasis"/>
        </w:rPr>
        <w:t>chemical agents</w:t>
      </w:r>
      <w:r w:rsidRPr="004C0DE1">
        <w:rPr>
          <w:rStyle w:val="StyleUnderline"/>
        </w:rPr>
        <w:t xml:space="preserve"> guard the country against </w:t>
      </w:r>
      <w:r w:rsidRPr="004C0DE1">
        <w:rPr>
          <w:rStyle w:val="Emphasis"/>
        </w:rPr>
        <w:t>potentially devastating attack</w:t>
      </w:r>
      <w:r w:rsidRPr="004C0DE1">
        <w:rPr>
          <w:rStyle w:val="StyleUnderline"/>
        </w:rPr>
        <w:t xml:space="preserve"> by non-state actors</w:t>
      </w:r>
      <w:r w:rsidRPr="004C0DE1">
        <w:rPr>
          <w:sz w:val="16"/>
        </w:rPr>
        <w:t xml:space="preserve">.[ix] </w:t>
      </w:r>
      <w:r w:rsidRPr="004C0DE1">
        <w:rPr>
          <w:rStyle w:val="StyleUnderline"/>
        </w:rPr>
        <w:t xml:space="preserve">Increasingly sophisticated monitoring and surveillance technology enables the government to </w:t>
      </w:r>
      <w:r w:rsidRPr="004C0DE1">
        <w:rPr>
          <w:rStyle w:val="Emphasis"/>
        </w:rPr>
        <w:t>globally track</w:t>
      </w:r>
      <w:r w:rsidRPr="004C0DE1">
        <w:rPr>
          <w:rStyle w:val="StyleUnderline"/>
        </w:rPr>
        <w:t xml:space="preserve"> and </w:t>
      </w:r>
      <w:r w:rsidRPr="004C0DE1">
        <w:rPr>
          <w:rStyle w:val="Emphasis"/>
        </w:rPr>
        <w:t>work</w:t>
      </w:r>
      <w:r w:rsidRPr="004C0DE1">
        <w:rPr>
          <w:rStyle w:val="StyleUnderline"/>
        </w:rPr>
        <w:t xml:space="preserve"> to counter criminal activity, terrorist organizations, and other developments</w:t>
      </w:r>
      <w:r w:rsidRPr="004C0DE1">
        <w:rPr>
          <w:sz w:val="16"/>
        </w:rPr>
        <w:t xml:space="preserve"> which threaten the country’s safety.[x]</w:t>
      </w:r>
    </w:p>
    <w:p w14:paraId="21023D3D" w14:textId="77777777" w:rsidR="005030AE" w:rsidRPr="004C0DE1" w:rsidRDefault="005030AE" w:rsidP="005030AE">
      <w:pPr>
        <w:rPr>
          <w:sz w:val="16"/>
          <w:szCs w:val="10"/>
        </w:rPr>
      </w:pPr>
      <w:r w:rsidRPr="004C0DE1">
        <w:rPr>
          <w:sz w:val="16"/>
          <w:szCs w:val="1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6DF40E0C" w14:textId="77777777" w:rsidR="005030AE" w:rsidRPr="004C0DE1" w:rsidRDefault="005030AE" w:rsidP="005030AE">
      <w:pPr>
        <w:rPr>
          <w:sz w:val="16"/>
          <w:szCs w:val="10"/>
        </w:rPr>
      </w:pPr>
      <w:r w:rsidRPr="004C0DE1">
        <w:rPr>
          <w:sz w:val="16"/>
          <w:szCs w:val="1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w:t>
      </w:r>
    </w:p>
    <w:p w14:paraId="46CBC7BD" w14:textId="77777777" w:rsidR="005030AE" w:rsidRPr="004C0DE1" w:rsidRDefault="005030AE" w:rsidP="005030AE">
      <w:pPr>
        <w:rPr>
          <w:sz w:val="16"/>
          <w:szCs w:val="10"/>
        </w:rPr>
      </w:pPr>
      <w:r w:rsidRPr="004C0DE1">
        <w:rPr>
          <w:sz w:val="16"/>
          <w:szCs w:val="10"/>
        </w:rPr>
        <w:t>The Attributes of National Security Science and Technology Power</w:t>
      </w:r>
    </w:p>
    <w:p w14:paraId="12BA6E5C" w14:textId="77777777" w:rsidR="005030AE" w:rsidRPr="004C0DE1" w:rsidRDefault="005030AE" w:rsidP="005030AE">
      <w:pPr>
        <w:rPr>
          <w:sz w:val="16"/>
          <w:szCs w:val="10"/>
        </w:rPr>
      </w:pPr>
      <w:r w:rsidRPr="004C0DE1">
        <w:rPr>
          <w:sz w:val="16"/>
          <w:szCs w:val="10"/>
        </w:rPr>
        <w:t>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w:t>
      </w:r>
    </w:p>
    <w:p w14:paraId="15288AF4" w14:textId="77777777" w:rsidR="005030AE" w:rsidRPr="004C0DE1" w:rsidRDefault="005030AE" w:rsidP="005030AE">
      <w:pPr>
        <w:rPr>
          <w:sz w:val="16"/>
          <w:szCs w:val="10"/>
        </w:rPr>
      </w:pPr>
      <w:r w:rsidRPr="004C0DE1">
        <w:rPr>
          <w:sz w:val="16"/>
          <w:szCs w:val="10"/>
        </w:rPr>
        <w:t>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w:t>
      </w:r>
    </w:p>
    <w:p w14:paraId="4F6769B6" w14:textId="77777777" w:rsidR="005030AE" w:rsidRPr="004C0DE1" w:rsidRDefault="005030AE" w:rsidP="005030AE">
      <w:pPr>
        <w:rPr>
          <w:sz w:val="16"/>
          <w:szCs w:val="10"/>
        </w:rPr>
      </w:pPr>
      <w:r w:rsidRPr="004C0DE1">
        <w:rPr>
          <w:sz w:val="16"/>
          <w:szCs w:val="1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4D4F585D" w14:textId="77777777" w:rsidR="005030AE" w:rsidRPr="004C0DE1" w:rsidRDefault="005030AE" w:rsidP="005030AE">
      <w:pPr>
        <w:rPr>
          <w:sz w:val="16"/>
          <w:szCs w:val="10"/>
        </w:rPr>
      </w:pPr>
      <w:r w:rsidRPr="004C0DE1">
        <w:rPr>
          <w:sz w:val="16"/>
          <w:szCs w:val="1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77FDBB2D" w14:textId="77777777" w:rsidR="005030AE" w:rsidRPr="004C0DE1" w:rsidRDefault="005030AE" w:rsidP="005030AE">
      <w:pPr>
        <w:rPr>
          <w:sz w:val="16"/>
          <w:szCs w:val="10"/>
        </w:rPr>
      </w:pPr>
      <w:r w:rsidRPr="004C0DE1">
        <w:rPr>
          <w:sz w:val="16"/>
          <w:szCs w:val="10"/>
        </w:rPr>
        <w:t>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w:t>
      </w:r>
    </w:p>
    <w:p w14:paraId="5C02B3EB" w14:textId="77777777" w:rsidR="005030AE" w:rsidRPr="004C0DE1" w:rsidRDefault="005030AE" w:rsidP="005030AE">
      <w:pPr>
        <w:rPr>
          <w:sz w:val="16"/>
          <w:szCs w:val="10"/>
        </w:rPr>
      </w:pPr>
      <w:r w:rsidRPr="004C0DE1">
        <w:rPr>
          <w:sz w:val="16"/>
          <w:szCs w:val="10"/>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6EBD20E6" w14:textId="77777777" w:rsidR="005030AE" w:rsidRPr="004C0DE1" w:rsidRDefault="005030AE" w:rsidP="005030AE">
      <w:pPr>
        <w:rPr>
          <w:sz w:val="16"/>
          <w:szCs w:val="10"/>
        </w:rPr>
      </w:pPr>
      <w:r w:rsidRPr="004C0DE1">
        <w:rPr>
          <w:sz w:val="16"/>
          <w:szCs w:val="10"/>
        </w:rPr>
        <w:t>Similarities and Differences to Other Forms of National Power</w:t>
      </w:r>
    </w:p>
    <w:p w14:paraId="68A41249" w14:textId="77777777" w:rsidR="005030AE" w:rsidRPr="004C0DE1" w:rsidRDefault="005030AE" w:rsidP="005030AE">
      <w:pPr>
        <w:rPr>
          <w:rStyle w:val="StyleUnderline"/>
        </w:rPr>
      </w:pPr>
      <w:r w:rsidRPr="004C0DE1">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4C0DE1">
        <w:rPr>
          <w:rStyle w:val="StyleUnderline"/>
        </w:rPr>
        <w:t xml:space="preserve">the development of science and technology is driven by the </w:t>
      </w:r>
      <w:r w:rsidRPr="004C0DE1">
        <w:rPr>
          <w:rStyle w:val="Emphasis"/>
        </w:rPr>
        <w:t>same forces as economic growth</w:t>
      </w:r>
      <w:r w:rsidRPr="004C0DE1">
        <w:rPr>
          <w:sz w:val="16"/>
        </w:rPr>
        <w:t xml:space="preserve">. Like new economic products, services, and methods of operation, </w:t>
      </w:r>
      <w:r w:rsidRPr="004C0DE1">
        <w:rPr>
          <w:rStyle w:val="StyleUnderline"/>
        </w:rPr>
        <w:t xml:space="preserve">science and technology power relies upon the </w:t>
      </w:r>
      <w:r w:rsidRPr="004C0DE1">
        <w:rPr>
          <w:rStyle w:val="Emphasis"/>
        </w:rPr>
        <w:t>ingenuity of human actors</w:t>
      </w:r>
      <w:r w:rsidRPr="004C0DE1">
        <w:rPr>
          <w:rStyle w:val="StyleUnderline"/>
        </w:rPr>
        <w:t xml:space="preserve"> predicting and anticipating future trends, possibilities, and human behavior. </w:t>
      </w:r>
      <w:r w:rsidRPr="004C0DE1">
        <w:rPr>
          <w:rStyle w:val="Emphasis"/>
        </w:rPr>
        <w:t>Innovation</w:t>
      </w:r>
      <w:r w:rsidRPr="004C0DE1">
        <w:rPr>
          <w:sz w:val="16"/>
        </w:rPr>
        <w:t xml:space="preserve">, iteration, </w:t>
      </w:r>
      <w:r w:rsidRPr="004C0DE1">
        <w:rPr>
          <w:rStyle w:val="StyleUnderline"/>
        </w:rPr>
        <w:t xml:space="preserve">and </w:t>
      </w:r>
      <w:r w:rsidRPr="004C0DE1">
        <w:rPr>
          <w:rStyle w:val="Emphasis"/>
        </w:rPr>
        <w:t>competitiveness</w:t>
      </w:r>
      <w:r w:rsidRPr="004C0DE1">
        <w:rPr>
          <w:rStyle w:val="StyleUnderline"/>
        </w:rPr>
        <w:t xml:space="preserve"> are </w:t>
      </w:r>
      <w:r w:rsidRPr="004C0DE1">
        <w:rPr>
          <w:rStyle w:val="Emphasis"/>
        </w:rPr>
        <w:t>fundamental catalysts</w:t>
      </w:r>
      <w:r w:rsidRPr="004C0DE1">
        <w:rPr>
          <w:rStyle w:val="StyleUnderline"/>
        </w:rPr>
        <w:t xml:space="preserve"> for the continued evolution and growth of both. The </w:t>
      </w:r>
      <w:r w:rsidRPr="004C0DE1">
        <w:rPr>
          <w:rStyle w:val="Emphasis"/>
        </w:rPr>
        <w:t>rapid proliferation</w:t>
      </w:r>
      <w:r w:rsidRPr="004C0DE1">
        <w:rPr>
          <w:rStyle w:val="StyleUnderline"/>
        </w:rPr>
        <w:t xml:space="preserve"> and </w:t>
      </w:r>
      <w:r w:rsidRPr="004C0DE1">
        <w:rPr>
          <w:rStyle w:val="Emphasis"/>
        </w:rPr>
        <w:t>subsequent use</w:t>
      </w:r>
      <w:r w:rsidRPr="004C0DE1">
        <w:rPr>
          <w:rStyle w:val="StyleUnderline"/>
        </w:rPr>
        <w:t xml:space="preserve"> of innovative technologies across the world </w:t>
      </w:r>
      <w:r w:rsidRPr="004C0DE1">
        <w:rPr>
          <w:rStyle w:val="Emphasis"/>
        </w:rPr>
        <w:t>quickly equalizes</w:t>
      </w:r>
      <w:r w:rsidRPr="004C0DE1">
        <w:rPr>
          <w:rStyle w:val="StyleUnderline"/>
        </w:rPr>
        <w:t xml:space="preserve"> both the national security advantage and the economic advantage they provided their inventor.</w:t>
      </w:r>
    </w:p>
    <w:p w14:paraId="795E68BC" w14:textId="77777777" w:rsidR="005030AE" w:rsidRPr="004C0DE1" w:rsidRDefault="005030AE" w:rsidP="005030AE">
      <w:pPr>
        <w:rPr>
          <w:sz w:val="16"/>
        </w:rPr>
      </w:pPr>
      <w:r w:rsidRPr="004C0DE1">
        <w:rPr>
          <w:rStyle w:val="StyleUnderline"/>
        </w:rPr>
        <w:t xml:space="preserve">Economic power, like national security technology, is a </w:t>
      </w:r>
      <w:r w:rsidRPr="004C0DE1">
        <w:rPr>
          <w:rStyle w:val="Emphasis"/>
        </w:rPr>
        <w:t>key element</w:t>
      </w:r>
      <w:r w:rsidRPr="004C0DE1">
        <w:rPr>
          <w:rStyle w:val="StyleUnderline"/>
        </w:rPr>
        <w:t xml:space="preserve"> of a country’s warfighting capability</w:t>
      </w:r>
      <w:r w:rsidRPr="004C0DE1">
        <w:rPr>
          <w:sz w:val="16"/>
        </w:rPr>
        <w:t xml:space="preserve"> – </w:t>
      </w:r>
      <w:r w:rsidRPr="004C0DE1">
        <w:rPr>
          <w:rStyle w:val="StyleUnderline"/>
        </w:rPr>
        <w:t xml:space="preserve">industrial might, strength in quality production, and capable infrastructure are </w:t>
      </w:r>
      <w:r w:rsidRPr="004C0DE1">
        <w:rPr>
          <w:rStyle w:val="Emphasis"/>
        </w:rPr>
        <w:t>crucial facets</w:t>
      </w:r>
      <w:r w:rsidRPr="004C0DE1">
        <w:rPr>
          <w:rStyle w:val="StyleUnderline"/>
        </w:rPr>
        <w:t xml:space="preserve"> of a country’s ability to </w:t>
      </w:r>
      <w:r w:rsidRPr="004C0DE1">
        <w:rPr>
          <w:rStyle w:val="Emphasis"/>
        </w:rPr>
        <w:t>mobilize</w:t>
      </w:r>
      <w:r w:rsidRPr="004C0DE1">
        <w:rPr>
          <w:rStyle w:val="StyleUnderline"/>
        </w:rPr>
        <w:t xml:space="preserve"> and </w:t>
      </w:r>
      <w:r w:rsidRPr="004C0DE1">
        <w:rPr>
          <w:rStyle w:val="Emphasis"/>
        </w:rPr>
        <w:t>project force</w:t>
      </w:r>
      <w:r w:rsidRPr="004C0DE1">
        <w:rPr>
          <w:sz w:val="16"/>
        </w:rPr>
        <w:t xml:space="preserve">. </w:t>
      </w:r>
      <w:r w:rsidRPr="004C0DE1">
        <w:rPr>
          <w:rStyle w:val="StyleUnderline"/>
        </w:rPr>
        <w:t xml:space="preserve">A </w:t>
      </w:r>
      <w:r w:rsidRPr="004C0DE1">
        <w:rPr>
          <w:rStyle w:val="Emphasis"/>
        </w:rPr>
        <w:t>fundamental difference</w:t>
      </w:r>
      <w:r w:rsidRPr="004C0DE1">
        <w:rPr>
          <w:sz w:val="16"/>
        </w:rPr>
        <w:t xml:space="preserve"> between economic power and science and technology power, however</w:t>
      </w:r>
      <w:r w:rsidRPr="004C0DE1">
        <w:rPr>
          <w:rStyle w:val="StyleUnderline"/>
        </w:rPr>
        <w:t xml:space="preserve">, is </w:t>
      </w:r>
      <w:r w:rsidRPr="004C0DE1">
        <w:rPr>
          <w:rStyle w:val="Emphasis"/>
        </w:rPr>
        <w:t>competition</w:t>
      </w:r>
      <w:r w:rsidRPr="004C0DE1">
        <w:rPr>
          <w:sz w:val="16"/>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4C0DE1">
        <w:rPr>
          <w:rStyle w:val="StyleUnderline"/>
        </w:rPr>
        <w:t>With science and technology power for national security use</w:t>
      </w:r>
      <w:r w:rsidRPr="004C0DE1">
        <w:rPr>
          <w:sz w:val="16"/>
        </w:rPr>
        <w:t xml:space="preserve">, however, </w:t>
      </w:r>
      <w:r w:rsidRPr="004C0DE1">
        <w:rPr>
          <w:rStyle w:val="StyleUnderline"/>
        </w:rPr>
        <w:t xml:space="preserve">states </w:t>
      </w:r>
      <w:r w:rsidRPr="004C0DE1">
        <w:rPr>
          <w:rStyle w:val="Emphasis"/>
        </w:rPr>
        <w:t>decidedly hope</w:t>
      </w:r>
      <w:r w:rsidRPr="004C0DE1">
        <w:rPr>
          <w:rStyle w:val="StyleUnderline"/>
        </w:rPr>
        <w:t xml:space="preserve"> to </w:t>
      </w:r>
      <w:r w:rsidRPr="004C0DE1">
        <w:rPr>
          <w:rStyle w:val="Emphasis"/>
        </w:rPr>
        <w:t>actively</w:t>
      </w:r>
      <w:r w:rsidRPr="004C0DE1">
        <w:rPr>
          <w:rStyle w:val="StyleUnderline"/>
        </w:rPr>
        <w:t xml:space="preserve"> and </w:t>
      </w:r>
      <w:r w:rsidRPr="004C0DE1">
        <w:rPr>
          <w:rStyle w:val="Emphasis"/>
        </w:rPr>
        <w:t>explicitly counter</w:t>
      </w:r>
      <w:r w:rsidRPr="004C0DE1">
        <w:rPr>
          <w:rStyle w:val="StyleUnderline"/>
        </w:rPr>
        <w:t xml:space="preserve"> the relative advantage of their adversaries</w:t>
      </w:r>
      <w:r w:rsidRPr="004C0DE1">
        <w:rPr>
          <w:sz w:val="16"/>
        </w:rPr>
        <w:t>.</w:t>
      </w:r>
    </w:p>
    <w:p w14:paraId="35E4FBEB" w14:textId="77777777" w:rsidR="005030AE" w:rsidRPr="004C0DE1" w:rsidRDefault="005030AE" w:rsidP="005030AE">
      <w:pPr>
        <w:rPr>
          <w:sz w:val="16"/>
        </w:rPr>
      </w:pPr>
      <w:r w:rsidRPr="004C0DE1">
        <w:rPr>
          <w:sz w:val="16"/>
        </w:rPr>
        <w:t xml:space="preserve">Like diplomatic power, </w:t>
      </w:r>
      <w:r w:rsidRPr="004C0DE1">
        <w:rPr>
          <w:rStyle w:val="StyleUnderline"/>
        </w:rPr>
        <w:t>science and technology has a “</w:t>
      </w:r>
      <w:r w:rsidRPr="004C0DE1">
        <w:rPr>
          <w:rStyle w:val="Emphasis"/>
        </w:rPr>
        <w:t>soft power</w:t>
      </w:r>
      <w:r w:rsidRPr="004C0DE1">
        <w:rPr>
          <w:rStyle w:val="StyleUnderline"/>
        </w:rPr>
        <w:t xml:space="preserve">” element; other states and their societies may be </w:t>
      </w:r>
      <w:r w:rsidRPr="004C0DE1">
        <w:rPr>
          <w:rStyle w:val="Emphasis"/>
        </w:rPr>
        <w:t>influenced</w:t>
      </w:r>
      <w:r w:rsidRPr="004C0DE1">
        <w:rPr>
          <w:rStyle w:val="StyleUnderline"/>
        </w:rPr>
        <w:t xml:space="preserve"> or </w:t>
      </w:r>
      <w:r w:rsidRPr="004C0DE1">
        <w:rPr>
          <w:rStyle w:val="Emphasis"/>
        </w:rPr>
        <w:t>compelled to action</w:t>
      </w:r>
      <w:r w:rsidRPr="004C0DE1">
        <w:rPr>
          <w:rStyle w:val="StyleUnderline"/>
        </w:rPr>
        <w:t xml:space="preserve"> by the </w:t>
      </w:r>
      <w:r w:rsidRPr="004C0DE1">
        <w:rPr>
          <w:rStyle w:val="Emphasis"/>
        </w:rPr>
        <w:t>might</w:t>
      </w:r>
      <w:r w:rsidRPr="004C0DE1">
        <w:rPr>
          <w:rStyle w:val="StyleUnderline"/>
        </w:rPr>
        <w:t xml:space="preserve">, </w:t>
      </w:r>
      <w:r w:rsidRPr="004C0DE1">
        <w:rPr>
          <w:rStyle w:val="Emphasis"/>
        </w:rPr>
        <w:t>prestige</w:t>
      </w:r>
      <w:r w:rsidRPr="004C0DE1">
        <w:rPr>
          <w:rStyle w:val="StyleUnderline"/>
        </w:rPr>
        <w:t xml:space="preserve">, or </w:t>
      </w:r>
      <w:r w:rsidRPr="004C0DE1">
        <w:rPr>
          <w:rStyle w:val="Emphasis"/>
        </w:rPr>
        <w:t>cultural</w:t>
      </w:r>
      <w:r w:rsidRPr="004C0DE1">
        <w:rPr>
          <w:rStyle w:val="StyleUnderline"/>
        </w:rPr>
        <w:t xml:space="preserve"> and </w:t>
      </w:r>
      <w:r w:rsidRPr="004C0DE1">
        <w:rPr>
          <w:rStyle w:val="Emphasis"/>
        </w:rPr>
        <w:t>technological hegemony</w:t>
      </w:r>
      <w:r w:rsidRPr="004C0DE1">
        <w:rPr>
          <w:rStyle w:val="StyleUnderline"/>
        </w:rPr>
        <w:t xml:space="preserve"> of a country in possession of </w:t>
      </w:r>
      <w:r w:rsidRPr="004C0DE1">
        <w:rPr>
          <w:rStyle w:val="Emphasis"/>
        </w:rPr>
        <w:t>highly advanced</w:t>
      </w:r>
      <w:r w:rsidRPr="004C0DE1">
        <w:rPr>
          <w:rStyle w:val="StyleUnderline"/>
        </w:rPr>
        <w:t xml:space="preserve"> and </w:t>
      </w:r>
      <w:r w:rsidRPr="004C0DE1">
        <w:rPr>
          <w:rStyle w:val="Emphasis"/>
        </w:rPr>
        <w:t>capable technologies</w:t>
      </w:r>
      <w:r w:rsidRPr="004C0DE1">
        <w:rPr>
          <w:sz w:val="16"/>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2CA13785" w14:textId="77777777" w:rsidR="005030AE" w:rsidRPr="004C0DE1" w:rsidRDefault="005030AE" w:rsidP="005030AE">
      <w:pPr>
        <w:rPr>
          <w:sz w:val="16"/>
        </w:rPr>
      </w:pPr>
      <w:r w:rsidRPr="004C0DE1">
        <w:rPr>
          <w:sz w:val="16"/>
        </w:rPr>
        <w:t>Science and Technology Power’s Present and Future Importance</w:t>
      </w:r>
    </w:p>
    <w:p w14:paraId="3FDBB84B" w14:textId="77777777" w:rsidR="005030AE" w:rsidRPr="004C0DE1" w:rsidRDefault="005030AE" w:rsidP="005030AE">
      <w:pPr>
        <w:rPr>
          <w:rStyle w:val="StyleUnderline"/>
        </w:rPr>
      </w:pPr>
      <w:r w:rsidRPr="004C0DE1">
        <w:rPr>
          <w:sz w:val="16"/>
        </w:rPr>
        <w:t xml:space="preserve">To return to Vannevar Bush’s assertion over half a century ago, science and technology is crucially important for a states’ economic growth and prosperity, the wellbeing of its citizens, and national security. This remains absolutely the case today. </w:t>
      </w:r>
      <w:r w:rsidRPr="004C0DE1">
        <w:rPr>
          <w:rStyle w:val="StyleUnderline"/>
        </w:rPr>
        <w:t>Despite the challenges facing innovation in the face of unanticipated adversaries and the proliferation of advanced, equalizing technologies among adversarial states and non-state actors, science and technology provides the U</w:t>
      </w:r>
      <w:r w:rsidRPr="004C0DE1">
        <w:rPr>
          <w:sz w:val="16"/>
        </w:rPr>
        <w:t xml:space="preserve">nited </w:t>
      </w:r>
      <w:r w:rsidRPr="004C0DE1">
        <w:rPr>
          <w:rStyle w:val="StyleUnderline"/>
        </w:rPr>
        <w:t>S</w:t>
      </w:r>
      <w:r w:rsidRPr="004C0DE1">
        <w:rPr>
          <w:sz w:val="16"/>
        </w:rPr>
        <w:t xml:space="preserve">tates’ </w:t>
      </w:r>
      <w:r w:rsidRPr="004C0DE1">
        <w:rPr>
          <w:rStyle w:val="Emphasis"/>
        </w:rPr>
        <w:t>unrivaled levels of security</w:t>
      </w:r>
      <w:r w:rsidRPr="004C0DE1">
        <w:rPr>
          <w:rStyle w:val="StyleUnderline"/>
        </w:rPr>
        <w:t xml:space="preserve"> and </w:t>
      </w:r>
      <w:r w:rsidRPr="004C0DE1">
        <w:rPr>
          <w:rStyle w:val="Emphasis"/>
        </w:rPr>
        <w:t>military hegemony</w:t>
      </w:r>
      <w:r w:rsidRPr="004C0DE1">
        <w:rPr>
          <w:rStyle w:val="StyleUnderline"/>
        </w:rPr>
        <w:t>.</w:t>
      </w:r>
    </w:p>
    <w:p w14:paraId="6B39D9F4" w14:textId="77777777" w:rsidR="005030AE" w:rsidRPr="004C0DE1" w:rsidRDefault="005030AE" w:rsidP="005030AE">
      <w:pPr>
        <w:rPr>
          <w:sz w:val="16"/>
        </w:rPr>
      </w:pPr>
      <w:r w:rsidRPr="004C0DE1">
        <w:rPr>
          <w:rStyle w:val="StyleUnderline"/>
        </w:rPr>
        <w:t xml:space="preserve">With the appearance of </w:t>
      </w:r>
      <w:r w:rsidRPr="004C0DE1">
        <w:rPr>
          <w:rStyle w:val="Emphasis"/>
        </w:rPr>
        <w:t>significant global challenges</w:t>
      </w:r>
      <w:r w:rsidRPr="004C0DE1">
        <w:rPr>
          <w:rStyle w:val="StyleUnderline"/>
        </w:rPr>
        <w:t xml:space="preserve"> – </w:t>
      </w:r>
      <w:r w:rsidRPr="004C0DE1">
        <w:rPr>
          <w:rStyle w:val="Emphasis"/>
        </w:rPr>
        <w:t>refugee crises</w:t>
      </w:r>
      <w:r w:rsidRPr="004C0DE1">
        <w:rPr>
          <w:rStyle w:val="StyleUnderline"/>
        </w:rPr>
        <w:t xml:space="preserve">, </w:t>
      </w:r>
      <w:r w:rsidRPr="004C0DE1">
        <w:rPr>
          <w:rStyle w:val="Emphasis"/>
        </w:rPr>
        <w:t>environmental degradation</w:t>
      </w:r>
      <w:r w:rsidRPr="004C0DE1">
        <w:rPr>
          <w:rStyle w:val="StyleUnderline"/>
        </w:rPr>
        <w:t xml:space="preserve">, the possible emergence of a </w:t>
      </w:r>
      <w:r w:rsidRPr="004C0DE1">
        <w:rPr>
          <w:rStyle w:val="Emphasis"/>
        </w:rPr>
        <w:t>bi- or multi-polar world</w:t>
      </w:r>
      <w:r w:rsidRPr="004C0DE1">
        <w:rPr>
          <w:rStyle w:val="StyleUnderline"/>
        </w:rPr>
        <w:t xml:space="preserve"> characterized by states with </w:t>
      </w:r>
      <w:r w:rsidRPr="004C0DE1">
        <w:rPr>
          <w:rStyle w:val="Emphasis"/>
        </w:rPr>
        <w:t>rough</w:t>
      </w:r>
      <w:r w:rsidRPr="004C0DE1">
        <w:rPr>
          <w:rStyle w:val="StyleUnderline"/>
        </w:rPr>
        <w:t xml:space="preserve"> or </w:t>
      </w:r>
      <w:r w:rsidRPr="004C0DE1">
        <w:rPr>
          <w:rStyle w:val="Emphasis"/>
        </w:rPr>
        <w:t>equal technological parity</w:t>
      </w:r>
      <w:r w:rsidRPr="004C0DE1">
        <w:rPr>
          <w:sz w:val="16"/>
        </w:rPr>
        <w:t xml:space="preserve">, to name a few – </w:t>
      </w:r>
      <w:r w:rsidRPr="004C0DE1">
        <w:rPr>
          <w:rStyle w:val="StyleUnderline"/>
        </w:rPr>
        <w:t xml:space="preserve">the </w:t>
      </w:r>
      <w:r w:rsidRPr="004C0DE1">
        <w:rPr>
          <w:rStyle w:val="Emphasis"/>
        </w:rPr>
        <w:t>future importance</w:t>
      </w:r>
      <w:r w:rsidRPr="004C0DE1">
        <w:rPr>
          <w:rStyle w:val="StyleUnderline"/>
        </w:rPr>
        <w:t xml:space="preserve"> of science and technology power </w:t>
      </w:r>
      <w:r w:rsidRPr="004C0DE1">
        <w:rPr>
          <w:rStyle w:val="Emphasis"/>
        </w:rPr>
        <w:t>cutting across all aspects</w:t>
      </w:r>
      <w:r w:rsidRPr="004C0DE1">
        <w:rPr>
          <w:rStyle w:val="StyleUnderline"/>
        </w:rPr>
        <w:t xml:space="preserve"> of national security will </w:t>
      </w:r>
      <w:r w:rsidRPr="004C0DE1">
        <w:rPr>
          <w:rStyle w:val="Emphasis"/>
        </w:rPr>
        <w:t>undoubtedly redouble</w:t>
      </w:r>
      <w:r w:rsidRPr="004C0DE1">
        <w:rPr>
          <w:sz w:val="16"/>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4C0DE1">
        <w:rPr>
          <w:rStyle w:val="StyleUnderline"/>
        </w:rPr>
        <w:t xml:space="preserve">the United States </w:t>
      </w:r>
      <w:r w:rsidRPr="004C0DE1">
        <w:rPr>
          <w:rStyle w:val="Emphasis"/>
        </w:rPr>
        <w:t xml:space="preserve">cannot afford to permit </w:t>
      </w:r>
      <w:r w:rsidRPr="004C0DE1">
        <w:rPr>
          <w:rStyle w:val="StyleUnderline"/>
        </w:rPr>
        <w:t xml:space="preserve">its current </w:t>
      </w:r>
      <w:r w:rsidRPr="004C0DE1">
        <w:rPr>
          <w:rStyle w:val="Emphasis"/>
        </w:rPr>
        <w:t>technological advantage</w:t>
      </w:r>
      <w:r w:rsidRPr="004C0DE1">
        <w:rPr>
          <w:rStyle w:val="StyleUnderline"/>
        </w:rPr>
        <w:t xml:space="preserve"> to </w:t>
      </w:r>
      <w:r w:rsidRPr="004C0DE1">
        <w:rPr>
          <w:rStyle w:val="Emphasis"/>
        </w:rPr>
        <w:t>slip</w:t>
      </w:r>
      <w:r w:rsidRPr="004C0DE1">
        <w:rPr>
          <w:sz w:val="16"/>
        </w:rPr>
        <w:t xml:space="preserve">. Indeed, </w:t>
      </w:r>
      <w:r w:rsidRPr="004C0DE1">
        <w:rPr>
          <w:rStyle w:val="StyleUnderline"/>
        </w:rPr>
        <w:t>as</w:t>
      </w:r>
      <w:r w:rsidRPr="004C0DE1">
        <w:rPr>
          <w:sz w:val="16"/>
        </w:rPr>
        <w:t xml:space="preserve"> revision </w:t>
      </w:r>
      <w:r w:rsidRPr="004C0DE1">
        <w:rPr>
          <w:rStyle w:val="StyleUnderline"/>
        </w:rPr>
        <w:t xml:space="preserve">states such as </w:t>
      </w:r>
      <w:r w:rsidRPr="004C0DE1">
        <w:rPr>
          <w:rStyle w:val="Emphasis"/>
        </w:rPr>
        <w:t>China</w:t>
      </w:r>
      <w:r w:rsidRPr="004C0DE1">
        <w:rPr>
          <w:rStyle w:val="StyleUnderline"/>
        </w:rPr>
        <w:t xml:space="preserve"> continue to develop their technologies to </w:t>
      </w:r>
      <w:r w:rsidRPr="004C0DE1">
        <w:rPr>
          <w:rStyle w:val="Emphasis"/>
        </w:rPr>
        <w:t>directly counter</w:t>
      </w:r>
      <w:r w:rsidRPr="004C0DE1">
        <w:rPr>
          <w:sz w:val="16"/>
        </w:rPr>
        <w:t xml:space="preserve"> the</w:t>
      </w:r>
      <w:r w:rsidRPr="004C0DE1">
        <w:rPr>
          <w:rStyle w:val="Emphasis"/>
        </w:rPr>
        <w:t xml:space="preserve"> </w:t>
      </w:r>
      <w:r w:rsidRPr="004C0DE1">
        <w:rPr>
          <w:rStyle w:val="StyleUnderline"/>
        </w:rPr>
        <w:t>U</w:t>
      </w:r>
      <w:r w:rsidRPr="004C0DE1">
        <w:rPr>
          <w:sz w:val="16"/>
        </w:rPr>
        <w:t xml:space="preserve">nited </w:t>
      </w:r>
      <w:r w:rsidRPr="004C0DE1">
        <w:rPr>
          <w:rStyle w:val="StyleUnderline"/>
        </w:rPr>
        <w:t>S</w:t>
      </w:r>
      <w:r w:rsidRPr="004C0DE1">
        <w:rPr>
          <w:sz w:val="16"/>
        </w:rPr>
        <w:t xml:space="preserve">tates’ </w:t>
      </w:r>
      <w:r w:rsidRPr="004C0DE1">
        <w:rPr>
          <w:rStyle w:val="Emphasis"/>
        </w:rPr>
        <w:t>capabilities</w:t>
      </w:r>
      <w:r w:rsidRPr="004C0DE1">
        <w:rPr>
          <w:rStyle w:val="StyleUnderline"/>
        </w:rPr>
        <w:t>, it will</w:t>
      </w:r>
      <w:r w:rsidRPr="004C0DE1">
        <w:rPr>
          <w:sz w:val="16"/>
        </w:rPr>
        <w:t xml:space="preserve"> likely </w:t>
      </w:r>
      <w:r w:rsidRPr="004C0DE1">
        <w:rPr>
          <w:rStyle w:val="StyleUnderline"/>
        </w:rPr>
        <w:t xml:space="preserve">become an </w:t>
      </w:r>
      <w:r w:rsidRPr="004C0DE1">
        <w:rPr>
          <w:rStyle w:val="Emphasis"/>
        </w:rPr>
        <w:t>imperative</w:t>
      </w:r>
      <w:r w:rsidRPr="004C0DE1">
        <w:rPr>
          <w:rStyle w:val="StyleUnderline"/>
        </w:rPr>
        <w:t xml:space="preserve"> for the country to </w:t>
      </w:r>
      <w:r w:rsidRPr="004C0DE1">
        <w:rPr>
          <w:rStyle w:val="Emphasis"/>
        </w:rPr>
        <w:t>more actively engage</w:t>
      </w:r>
      <w:r w:rsidRPr="004C0DE1">
        <w:rPr>
          <w:rStyle w:val="StyleUnderline"/>
        </w:rPr>
        <w:t xml:space="preserve"> in and </w:t>
      </w:r>
      <w:r w:rsidRPr="004C0DE1">
        <w:rPr>
          <w:rStyle w:val="Emphasis"/>
        </w:rPr>
        <w:t>support</w:t>
      </w:r>
      <w:r w:rsidRPr="004C0DE1">
        <w:rPr>
          <w:rStyle w:val="StyleUnderline"/>
        </w:rPr>
        <w:t xml:space="preserve"> the development of innovative new security technologies and doctrines – lest</w:t>
      </w:r>
      <w:r w:rsidRPr="004C0DE1">
        <w:rPr>
          <w:sz w:val="16"/>
        </w:rPr>
        <w:t xml:space="preserve">, as history would suggest, </w:t>
      </w:r>
      <w:r w:rsidRPr="004C0DE1">
        <w:rPr>
          <w:rStyle w:val="StyleUnderline"/>
        </w:rPr>
        <w:t xml:space="preserve">the </w:t>
      </w:r>
      <w:r w:rsidRPr="004C0DE1">
        <w:rPr>
          <w:rStyle w:val="Emphasis"/>
        </w:rPr>
        <w:t>international order again be upended</w:t>
      </w:r>
      <w:r w:rsidRPr="004C0DE1">
        <w:rPr>
          <w:sz w:val="16"/>
        </w:rPr>
        <w:t>.</w:t>
      </w:r>
    </w:p>
    <w:p w14:paraId="3F373AB8" w14:textId="77777777" w:rsidR="00A42AD7" w:rsidRPr="00743C63" w:rsidRDefault="00A42AD7" w:rsidP="00A42AD7"/>
    <w:p w14:paraId="6F53E666" w14:textId="77777777" w:rsidR="00CF1172" w:rsidRDefault="00CF1172" w:rsidP="00CF1172"/>
    <w:p w14:paraId="00BACF05" w14:textId="77777777" w:rsidR="00CF1172" w:rsidRDefault="00CF1172" w:rsidP="00CF1172"/>
    <w:p w14:paraId="19A49EF4" w14:textId="48FE8A24" w:rsidR="00CF1172" w:rsidRDefault="00DF7EF8" w:rsidP="00CF1172">
      <w:pPr>
        <w:pStyle w:val="Heading2"/>
      </w:pPr>
      <w:r>
        <w:t>AT: Fed Good/</w:t>
      </w:r>
      <w:r w:rsidR="00CF1172">
        <w:t>States CP Helpers</w:t>
      </w:r>
    </w:p>
    <w:p w14:paraId="5B72A997" w14:textId="77777777" w:rsidR="00CF1172" w:rsidRDefault="00CF1172" w:rsidP="00CF1172"/>
    <w:p w14:paraId="58E0FEFA" w14:textId="77777777" w:rsidR="00CF1172" w:rsidRDefault="00CF1172" w:rsidP="00CF1172">
      <w:pPr>
        <w:pStyle w:val="Heading3"/>
      </w:pPr>
      <w:r>
        <w:t>Devolution</w:t>
      </w:r>
    </w:p>
    <w:p w14:paraId="4AA29B61" w14:textId="79927EFA" w:rsidR="00CF1172" w:rsidRDefault="0093289D" w:rsidP="0093289D">
      <w:pPr>
        <w:pStyle w:val="Heading4"/>
      </w:pPr>
      <w:r>
        <w:t xml:space="preserve">Devolution solves </w:t>
      </w:r>
    </w:p>
    <w:p w14:paraId="5D8436E6"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5122ABAD" w14:textId="77777777" w:rsidR="00CF1172" w:rsidRPr="0093289D" w:rsidRDefault="00CF1172" w:rsidP="00CF1172">
      <w:pPr>
        <w:rPr>
          <w:rStyle w:val="Emphasis"/>
        </w:rPr>
      </w:pPr>
      <w:r w:rsidRPr="0093289D">
        <w:rPr>
          <w:rStyle w:val="StyleUnderline"/>
        </w:rPr>
        <w:t>One strong argument against federalism in some instances is that states can shift costs to their neighbors.</w:t>
      </w:r>
      <w:r>
        <w:t xml:space="preserve"> In locating a sewage treatment plant, for example, a state could build it on the river just upstream from a state boundary. In such circumstances a federal role may exist to prevent externalization of costs. </w:t>
      </w:r>
      <w:r w:rsidRPr="0093289D">
        <w:rPr>
          <w:rStyle w:val="StyleUnderline"/>
        </w:rPr>
        <w:t xml:space="preserve">Resolving such matters need not, however, be based on a regulatory solution. As Butler and Macey point out, "[t]he most effective way for the federal government to </w:t>
      </w:r>
      <w:r w:rsidRPr="0093289D">
        <w:rPr>
          <w:rStyle w:val="Emphasis"/>
        </w:rPr>
        <w:t xml:space="preserve">discharge its responsibility </w:t>
      </w:r>
      <w:r w:rsidRPr="0093289D">
        <w:rPr>
          <w:rStyle w:val="StyleUnderline"/>
        </w:rPr>
        <w:t xml:space="preserve">to facilitate the operation of the federal system would be to </w:t>
      </w:r>
      <w:r w:rsidRPr="0093289D">
        <w:rPr>
          <w:rStyle w:val="Emphasis"/>
        </w:rPr>
        <w:t>assign ownership rights in water to individual states</w:t>
      </w:r>
      <w:r>
        <w:t xml:space="preserve">. </w:t>
      </w:r>
      <w:r w:rsidRPr="0093289D">
        <w:rPr>
          <w:rStyle w:val="StyleUnderline"/>
        </w:rPr>
        <w:t xml:space="preserve">In this way, states through which polluted water passed </w:t>
      </w:r>
      <w:r w:rsidRPr="0093289D">
        <w:rPr>
          <w:rStyle w:val="Emphasis"/>
        </w:rPr>
        <w:t>could assert a cause of action against the states responsible for the pollution.”</w:t>
      </w:r>
    </w:p>
    <w:p w14:paraId="3A20F1AD" w14:textId="77777777" w:rsidR="00CF1172" w:rsidRDefault="00CF1172" w:rsidP="00CF1172"/>
    <w:p w14:paraId="6CDB1012" w14:textId="77777777" w:rsidR="003525B9" w:rsidRDefault="003525B9" w:rsidP="003525B9">
      <w:pPr>
        <w:pStyle w:val="Heading3"/>
      </w:pPr>
      <w:r>
        <w:t xml:space="preserve">AT: Trade Offs </w:t>
      </w:r>
    </w:p>
    <w:p w14:paraId="2B047EC6" w14:textId="77777777" w:rsidR="003525B9" w:rsidRDefault="003525B9" w:rsidP="003525B9">
      <w:pPr>
        <w:pStyle w:val="Heading4"/>
      </w:pPr>
      <w:r>
        <w:t>Causes fed trade offs as well</w:t>
      </w:r>
    </w:p>
    <w:p w14:paraId="66802BB3" w14:textId="77777777" w:rsidR="003525B9" w:rsidRDefault="003525B9" w:rsidP="003525B9">
      <w:r w:rsidRPr="002D2865">
        <w:rPr>
          <w:rStyle w:val="Style13ptBold"/>
        </w:rPr>
        <w:t>Adler, 2020</w:t>
      </w:r>
      <w:r>
        <w:t xml:space="preserve">, Jonathan H. Adler is the Johan Verheij Memorial Professor of Law and inaugural Director of the Coleman P. Burke Center for Environmental Law at the Case Western Reserve University School of Law. "Uncooperative Environmental Federalism 2.0" (2020). Faculty Publications. 2059. </w:t>
      </w:r>
      <w:hyperlink r:id="rId83" w:history="1">
        <w:r w:rsidRPr="001F7294">
          <w:rPr>
            <w:rStyle w:val="Hyperlink"/>
          </w:rPr>
          <w:t>https://scholarlycommons.law.case.edu/faculty_publications/2059</w:t>
        </w:r>
      </w:hyperlink>
      <w:r>
        <w:t xml:space="preserve">, /MB </w:t>
      </w:r>
    </w:p>
    <w:p w14:paraId="5E194D97" w14:textId="77777777" w:rsidR="003525B9" w:rsidRDefault="003525B9" w:rsidP="003525B9">
      <w:pPr>
        <w:rPr>
          <w:rStyle w:val="StyleUnderline"/>
        </w:rPr>
      </w:pPr>
      <w:r>
        <w:t xml:space="preserve">Prioritization is necessary. </w:t>
      </w:r>
      <w:r w:rsidRPr="004B3B66">
        <w:rPr>
          <w:rStyle w:val="StyleUnderline"/>
          <w:highlight w:val="cyan"/>
        </w:rPr>
        <w:t>Federal regulatory resources are necessarily limited</w:t>
      </w:r>
      <w:r>
        <w:t xml:space="preserve">. As a consequence, </w:t>
      </w:r>
      <w:r w:rsidRPr="006446AB">
        <w:rPr>
          <w:rStyle w:val="StyleUnderline"/>
        </w:rPr>
        <w:t>regulatory agencies can maximize the benefits of their regulatory efforts insofar as they concentrate or target their efforts where federal intervention is likely to do the most good, and the least harm.</w:t>
      </w:r>
      <w:r>
        <w:t xml:space="preserve"> Accordingly, </w:t>
      </w:r>
      <w:r w:rsidRPr="006446AB">
        <w:rPr>
          <w:rStyle w:val="StyleUnderline"/>
        </w:rPr>
        <w:t>federal regulatory resources are best utilized if they are targeted at those areas where there is an identifiable federal interest or where the federal government is in a particularly good position to advance environmental protection, particularly given available alternatives.</w:t>
      </w:r>
    </w:p>
    <w:p w14:paraId="0BC27259" w14:textId="77777777" w:rsidR="003525B9" w:rsidRPr="00462F12" w:rsidRDefault="003525B9" w:rsidP="003525B9">
      <w:pPr>
        <w:pStyle w:val="Heading3"/>
      </w:pPr>
      <w:r w:rsidRPr="00462F12">
        <w:t xml:space="preserve">AT: Expertise </w:t>
      </w:r>
    </w:p>
    <w:p w14:paraId="3DA987AA" w14:textId="77777777" w:rsidR="003525B9" w:rsidRPr="00462F12" w:rsidRDefault="003525B9" w:rsidP="003525B9">
      <w:pPr>
        <w:pStyle w:val="Heading4"/>
      </w:pPr>
      <w:r w:rsidRPr="00462F12">
        <w:t xml:space="preserve">Even if they have expertise, doesn’t mean have better decision making </w:t>
      </w:r>
    </w:p>
    <w:p w14:paraId="2BC65B9A" w14:textId="77777777" w:rsidR="003525B9" w:rsidRPr="00462F12" w:rsidRDefault="003525B9" w:rsidP="003525B9">
      <w:pPr>
        <w:rPr>
          <w:rStyle w:val="StyleUnderline"/>
          <w:u w:val="none"/>
        </w:rPr>
      </w:pPr>
      <w:r w:rsidRPr="002D2865">
        <w:rPr>
          <w:rStyle w:val="Style13ptBold"/>
        </w:rPr>
        <w:t>Adler, 2020</w:t>
      </w:r>
      <w:r>
        <w:t xml:space="preserve">, Jonathan H. Adler is the Johan Verheij Memorial Professor of Law and inaugural Director of the Coleman P. Burke Center for Environmental Law at the Case Western Reserve University School of Law. "Uncooperative Environmental Federalism 2.0" (2020). Faculty Publications. 2059. </w:t>
      </w:r>
      <w:hyperlink r:id="rId84" w:history="1">
        <w:r w:rsidRPr="001F7294">
          <w:rPr>
            <w:rStyle w:val="Hyperlink"/>
          </w:rPr>
          <w:t>https://scholarlycommons.law.case.edu/faculty_publications/2059</w:t>
        </w:r>
      </w:hyperlink>
      <w:r>
        <w:t xml:space="preserve">, /MB </w:t>
      </w:r>
    </w:p>
    <w:p w14:paraId="73B4EA6D" w14:textId="77777777" w:rsidR="003525B9" w:rsidRPr="0093289D" w:rsidRDefault="003525B9" w:rsidP="003525B9">
      <w:r w:rsidRPr="0093289D">
        <w:rPr>
          <w:rStyle w:val="StyleUnderline"/>
        </w:rPr>
        <w:t xml:space="preserve">Federal regulatory agencies will often have greater scientific and technical expertise than their state and local counterparts, but </w:t>
      </w:r>
      <w:r w:rsidRPr="0093289D">
        <w:rPr>
          <w:rStyle w:val="Emphasis"/>
        </w:rPr>
        <w:t>this does not necessarily translate into superior policymaking</w:t>
      </w:r>
      <w:r w:rsidRPr="0093289D">
        <w:rPr>
          <w:rStyle w:val="StyleUnderline"/>
        </w:rPr>
        <w:t>.</w:t>
      </w:r>
      <w:r>
        <w:t xml:space="preserve"> </w:t>
      </w:r>
      <w:r w:rsidRPr="0093289D">
        <w:rPr>
          <w:rStyle w:val="StyleUnderline"/>
        </w:rPr>
        <w:t xml:space="preserve">The technical expertise necessary for identifying various trade-offs at the margin </w:t>
      </w:r>
      <w:r w:rsidRPr="0093289D">
        <w:rPr>
          <w:rStyle w:val="Emphasis"/>
        </w:rPr>
        <w:t>does not translate into a superior ability to determine which trade-offs should be made,</w:t>
      </w:r>
      <w:r>
        <w:t xml:space="preserve"> </w:t>
      </w:r>
      <w:r w:rsidRPr="0093289D">
        <w:rPr>
          <w:rStyle w:val="StyleUnderline"/>
        </w:rPr>
        <w:t xml:space="preserve">particularly insofar as such choices implicate </w:t>
      </w:r>
      <w:r w:rsidRPr="0093289D">
        <w:rPr>
          <w:rStyle w:val="Emphasis"/>
        </w:rPr>
        <w:t>subjective value preferences about how to prioritize competing goods</w:t>
      </w:r>
      <w:r w:rsidRPr="0093289D">
        <w:rPr>
          <w:rStyle w:val="StyleUnderline"/>
        </w:rPr>
        <w:t xml:space="preserve"> when resources are scarce</w:t>
      </w:r>
      <w:r>
        <w:t xml:space="preserve">. Should marginal resources be devoted to controlling emissions of ozone precursors, limiting nutrient runoff into local streams, ensuring proper remediation of an abandoned waste site, or expanding access to health care or nutritional programs? </w:t>
      </w:r>
      <w:r w:rsidRPr="0093289D">
        <w:rPr>
          <w:rStyle w:val="StyleUnderline"/>
        </w:rPr>
        <w:t xml:space="preserve">Such choices necessarily implicate normative concerns that are beyond any scientific or technical analysis. </w:t>
      </w:r>
      <w:r w:rsidRPr="0093289D">
        <w:t>Superior expertise certainly supports an argument that federal agencies should assist state and local policymakers and help ensure that environmental policy decisions are more informed, but not that state and local policy choices should be made in Washington, D.C.</w:t>
      </w:r>
    </w:p>
    <w:p w14:paraId="7E923C5F" w14:textId="77777777" w:rsidR="003525B9" w:rsidRDefault="003525B9" w:rsidP="003525B9">
      <w:pPr>
        <w:pStyle w:val="Heading3"/>
      </w:pPr>
      <w:r>
        <w:t>AT: Race to bottom</w:t>
      </w:r>
    </w:p>
    <w:p w14:paraId="4B23148D" w14:textId="77777777" w:rsidR="003525B9" w:rsidRDefault="003525B9" w:rsidP="003525B9">
      <w:pPr>
        <w:pStyle w:val="Heading4"/>
      </w:pPr>
      <w:r>
        <w:t>No race to bottom</w:t>
      </w:r>
    </w:p>
    <w:p w14:paraId="1BD851CC" w14:textId="77777777" w:rsidR="003525B9" w:rsidRDefault="003525B9" w:rsidP="003525B9">
      <w:r w:rsidRPr="002D2865">
        <w:rPr>
          <w:rStyle w:val="Style13ptBold"/>
        </w:rPr>
        <w:t>Adler, 2020</w:t>
      </w:r>
      <w:r>
        <w:t xml:space="preserve">, Jonathan H. Adler is the Johan Verheij Memorial Professor of Law and inaugural Director of the Coleman P. Burke Center for Environmental Law at the Case Western Reserve University School of Law. "Uncooperative Environmental Federalism 2.0" (2020). Faculty Publications. 2059. </w:t>
      </w:r>
      <w:hyperlink r:id="rId85" w:history="1">
        <w:r w:rsidRPr="001F7294">
          <w:rPr>
            <w:rStyle w:val="Hyperlink"/>
          </w:rPr>
          <w:t>https://scholarlycommons.law.case.edu/faculty_publications/2059</w:t>
        </w:r>
      </w:hyperlink>
      <w:r>
        <w:t xml:space="preserve">, /MB </w:t>
      </w:r>
    </w:p>
    <w:p w14:paraId="54C6BA27" w14:textId="77777777" w:rsidR="003525B9" w:rsidRDefault="003525B9" w:rsidP="003525B9">
      <w:r w:rsidRPr="0093289D">
        <w:rPr>
          <w:rStyle w:val="StyleUnderline"/>
        </w:rPr>
        <w:t>One prominent justification for federal environmental regulation of localized pollution concerns is that the lack of a federal “floor” could lead to a destructive “race-to-the-bottom,</w:t>
      </w:r>
      <w:r>
        <w:t>” in which states adopt suboptimally lax environmental protections in a futile effort to attract off-setting levels of economic investment.24 As President Richard Nixon warned in 1970, without stringent federal environmental standards, “states and communities that require such controls find themselves at a . . . disadvantage in attracting industry, against more permissive rivals.”25</w:t>
      </w:r>
    </w:p>
    <w:p w14:paraId="66E0491A" w14:textId="77777777" w:rsidR="003525B9" w:rsidRDefault="003525B9" w:rsidP="003525B9">
      <w:r w:rsidRPr="0093289D">
        <w:rPr>
          <w:rStyle w:val="StyleUnderline"/>
        </w:rPr>
        <w:t>The race-to-the-bottom theory presumes that interjurisdictional competition creates a prisoner’s dilemma for states</w:t>
      </w:r>
      <w:r>
        <w:t xml:space="preserve">. Each state wants to attract industry for the economic benefits that it provides. </w:t>
      </w:r>
      <w:r w:rsidRPr="0093289D">
        <w:rPr>
          <w:rStyle w:val="StyleUnderline"/>
        </w:rPr>
        <w:t xml:space="preserve">Each state also wishes to maintain an optimal level of environmental protection. </w:t>
      </w:r>
      <w:r>
        <w:t xml:space="preserve">However, in order to attract industry, the theory holds, states will lower environmental safeguards so as to reduce the regulatory burden they impose upon firms. </w:t>
      </w:r>
      <w:r w:rsidRPr="0093289D">
        <w:rPr>
          <w:rStyle w:val="StyleUnderline"/>
        </w:rPr>
        <w:t>This competition exerts downward pressure on environmental safeguards as firms seek to locate in states where regulatory burdens are the lowest</w:t>
      </w:r>
      <w:r>
        <w: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intervention.26</w:t>
      </w:r>
    </w:p>
    <w:p w14:paraId="4561499B" w14:textId="77777777" w:rsidR="003525B9" w:rsidRPr="0093289D" w:rsidRDefault="003525B9" w:rsidP="003525B9">
      <w:pPr>
        <w:rPr>
          <w:rStyle w:val="StyleUnderline"/>
        </w:rPr>
      </w:pPr>
      <w:r w:rsidRPr="0093289D">
        <w:rPr>
          <w:rStyle w:val="Emphasis"/>
        </w:rPr>
        <w:t>The race-to-the-bottom theory may have had some basis in the 1960s and 1970s, but there is little reason to believe that this dynamic inhibits state regulatory efforts today,</w:t>
      </w:r>
      <w:r>
        <w:t xml:space="preserve"> </w:t>
      </w:r>
      <w:r w:rsidRPr="0093289D">
        <w:rPr>
          <w:rStyle w:val="StyleUnderline"/>
        </w:rPr>
        <w:t>particularly given how aggressive many states are in environmental policy</w:t>
      </w:r>
      <w:r>
        <w:t xml:space="preserve">. </w:t>
      </w:r>
      <w:r w:rsidRPr="0093289D">
        <w:rPr>
          <w:rStyle w:val="StyleUnderline"/>
        </w:rPr>
        <w:t xml:space="preserve">Empirical evidence that states race to relax their environmental regulations in pursuit of outside investment is </w:t>
      </w:r>
      <w:r w:rsidRPr="0093289D">
        <w:rPr>
          <w:rStyle w:val="Emphasis"/>
        </w:rPr>
        <w:t>decidedly lacking</w:t>
      </w:r>
      <w:r w:rsidRPr="0093289D">
        <w:rPr>
          <w:rStyle w:val="StyleUnderline"/>
        </w:rPr>
        <w:t>.</w:t>
      </w:r>
      <w:r>
        <w:t xml:space="preserve"> </w:t>
      </w:r>
      <w:r w:rsidRPr="0093289D">
        <w:rPr>
          <w:rStyle w:val="StyleUnderline"/>
        </w:rPr>
        <w:t xml:space="preserve">If the prospect of interstate competition discourages state-level environmental regulation, it is hard to explain why state environmental regulation often preceded federal intervention and why many states adopt more stringent measures than federal regulations require. Numerous studies have been conducted attempting to determine whether a race-to-the-bottom can be observed in the context of environmental regulation, and they </w:t>
      </w:r>
      <w:r w:rsidRPr="0093289D">
        <w:rPr>
          <w:rStyle w:val="Emphasis"/>
        </w:rPr>
        <w:t>have generally failed to find any evidence that environmental quality worsens when states are given more flexibility to set their own priorities</w:t>
      </w:r>
      <w:r>
        <w:t xml:space="preserve">.27 </w:t>
      </w:r>
      <w:r w:rsidRPr="0093289D">
        <w:rPr>
          <w:rStyle w:val="StyleUnderline"/>
        </w:rPr>
        <w:t xml:space="preserve">Indeed, </w:t>
      </w:r>
      <w:r w:rsidRPr="0093289D">
        <w:rPr>
          <w:rStyle w:val="Emphasis"/>
        </w:rPr>
        <w:t>some studies have found precisely the opposite</w:t>
      </w:r>
      <w:r w:rsidRPr="0093289D">
        <w:rPr>
          <w:rStyle w:val="StyleUnderline"/>
        </w:rPr>
        <w:t xml:space="preserve">: that when states have more flexibility to set their own environmental priorities they increase their efforts.28 </w:t>
      </w:r>
    </w:p>
    <w:p w14:paraId="04203E6E" w14:textId="6BA10486" w:rsidR="00CF1172" w:rsidRDefault="0093289D" w:rsidP="0093289D">
      <w:pPr>
        <w:pStyle w:val="Heading4"/>
      </w:pPr>
      <w:r>
        <w:t xml:space="preserve">Race to the bottom wrong for water </w:t>
      </w:r>
    </w:p>
    <w:p w14:paraId="343B0F9D"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15108F26" w14:textId="77777777" w:rsidR="00CF1172" w:rsidRDefault="00CF1172" w:rsidP="00CF1172">
      <w:r w:rsidRPr="0093289D">
        <w:rPr>
          <w:rStyle w:val="StyleUnderline"/>
        </w:rPr>
        <w:t>The second potential counter-argument is that national action is necessary to prevent a "race to the bottom" in which states compete by lowering environmental quality (</w:t>
      </w:r>
      <w:r>
        <w:t xml:space="preserve">and hence costs) to lure industry to their </w:t>
      </w:r>
      <w:r w:rsidRPr="0093289D">
        <w:rPr>
          <w:rStyle w:val="StyleUnderline"/>
        </w:rPr>
        <w:t>states. There is considerable doubt that the ''race to the bottom" is the correct description of competition among states - Prof. Richard Revesz has shown that a "race to the top” is more likely in many instances. Even if a race to the bottom is possible, however, there are also serious questions about whether a national solution is appropriate or plausible.</w:t>
      </w:r>
      <w:r>
        <w:t xml:space="preserve"> Setting aside these doubts for the sake of argument, let us consider whether a "race to the bottom" is likely in water quality.</w:t>
      </w:r>
    </w:p>
    <w:p w14:paraId="3750688A" w14:textId="77777777" w:rsidR="00CF1172" w:rsidRPr="0093289D" w:rsidRDefault="00CF1172" w:rsidP="00CF1172">
      <w:pPr>
        <w:rPr>
          <w:rStyle w:val="StyleUnderline"/>
        </w:rPr>
      </w:pPr>
      <w:r w:rsidRPr="000961DF">
        <w:t xml:space="preserve">The "race to the bottom" depends on the existence of a political market failure at the state level: states choose individually rational courses of action (lower environmental standards) that prove to be collectively irrational. As Butler and Macey note, this depends on the assumption that all localities assess the issue in the same way, ignoring differences in preferences for </w:t>
      </w:r>
      <w:r>
        <w:t xml:space="preserve">environmental quality. </w:t>
      </w:r>
      <w:r w:rsidRPr="0093289D">
        <w:rPr>
          <w:rStyle w:val="StyleUnderline"/>
        </w:rPr>
        <w:t>It is possible that the variance in water quality may be higher in a federal solution than in a national one, but it is not at all clear that an overall average water quality will be lower. Moreover, because water quality issues concern specific bodies of water that affect discrete states, the race to the bottom rationale is less plausible than it might be with respect to emissions into a larger commons, such as the atmosphere. At the very least, there are serious reasons to be skeptical about the existence of a race to the bottom in water quality without more evidence to support the claim.</w:t>
      </w:r>
    </w:p>
    <w:p w14:paraId="22C757C4" w14:textId="77777777" w:rsidR="00CF1172" w:rsidRDefault="00CF1172" w:rsidP="00CF1172"/>
    <w:p w14:paraId="547EC7AE" w14:textId="2800BA14" w:rsidR="00CF1172" w:rsidRDefault="003525B9" w:rsidP="00CF1172">
      <w:pPr>
        <w:pStyle w:val="Heading3"/>
      </w:pPr>
      <w:r>
        <w:t xml:space="preserve">AT: </w:t>
      </w:r>
      <w:r w:rsidR="00CF1172">
        <w:t>Morality Args/Impacts</w:t>
      </w:r>
    </w:p>
    <w:p w14:paraId="27C7E88E" w14:textId="73586C64" w:rsidR="00CF1172" w:rsidRDefault="0093289D" w:rsidP="0093289D">
      <w:pPr>
        <w:pStyle w:val="Heading4"/>
      </w:pPr>
      <w:r>
        <w:t>Morality args dubious</w:t>
      </w:r>
    </w:p>
    <w:p w14:paraId="58D2CFC0"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6C6508CB" w14:textId="77777777" w:rsidR="00CF1172" w:rsidRPr="0093289D" w:rsidRDefault="00CF1172" w:rsidP="00CF1172">
      <w:pPr>
        <w:rPr>
          <w:rStyle w:val="Emphasis"/>
        </w:rPr>
      </w:pPr>
      <w:r w:rsidRPr="0093289D">
        <w:rPr>
          <w:rStyle w:val="StyleUnderline"/>
        </w:rPr>
        <w:t>Finally, some have argued that federal regulation is justified because "the federal government is the level of government best suited to reflect the moral obligation of United States citizens to one another as well as to future generations</w:t>
      </w:r>
      <w:r w:rsidRPr="00E44CFD">
        <w:t>.</w:t>
      </w:r>
      <w:r>
        <w:t xml:space="preserve">” Although there may be moral arguments with regard to some environmental objectives (species preservation), </w:t>
      </w:r>
      <w:r w:rsidRPr="0093289D">
        <w:rPr>
          <w:rStyle w:val="Emphasis"/>
        </w:rPr>
        <w:t xml:space="preserve">it is not clear that these arguments are only in the direction of national </w:t>
      </w:r>
      <w:r w:rsidRPr="0093289D">
        <w:rPr>
          <w:rStyle w:val="StyleUnderline"/>
        </w:rPr>
        <w:t xml:space="preserve">control. Moreover, these arguments seem </w:t>
      </w:r>
      <w:r w:rsidRPr="0093289D">
        <w:rPr>
          <w:rStyle w:val="Emphasis"/>
        </w:rPr>
        <w:t>particularly weak with respect to water quality</w:t>
      </w:r>
      <w:r w:rsidRPr="0093289D">
        <w:rPr>
          <w:rStyle w:val="StyleUnderline"/>
        </w:rPr>
        <w:t>.</w:t>
      </w:r>
      <w:r>
        <w:t xml:space="preserve"> </w:t>
      </w:r>
      <w:r w:rsidRPr="0093289D">
        <w:rPr>
          <w:rStyle w:val="StyleUnderline"/>
        </w:rPr>
        <w:t>It is hard to know what the moral obligation of Ameri- cans generally with respect to the Gallatin River is, given that most Americans have no idea where the Gallatin River is or what the tradeoffs are concerning water quality</w:t>
      </w:r>
      <w:r>
        <w:t xml:space="preserve">. </w:t>
      </w:r>
      <w:r w:rsidRPr="0093289D">
        <w:rPr>
          <w:rStyle w:val="Emphasis"/>
        </w:rPr>
        <w:t>It seems far more likely that levels of government closer to the body of water in question could express the moral obligations of those concerned with particular bodies of water.</w:t>
      </w:r>
    </w:p>
    <w:p w14:paraId="7B0F379F" w14:textId="77777777" w:rsidR="00CF1172" w:rsidRDefault="00CF1172" w:rsidP="00CF1172">
      <w:r w:rsidRPr="00B937B9">
        <w:rPr>
          <w:rStyle w:val="StyleUnderline"/>
        </w:rPr>
        <w:t>None of the countervailing considerations appear to be strong enough in the case of water quality to allow departure from the federalism conditions' presumption that environmental regulation should be aligned with the jurisdiction that most closely matches the relevant problem's boundaries</w:t>
      </w:r>
      <w:r w:rsidRPr="00E44CFD">
        <w:t xml:space="preserve">. </w:t>
      </w:r>
      <w:r w:rsidRPr="0093289D">
        <w:rPr>
          <w:rStyle w:val="StyleUnderline"/>
        </w:rPr>
        <w:t>The Matching Principle thus suggests that local, state, or regional solutions to water quality problems are generally preferable to national solutions</w:t>
      </w:r>
      <w:r w:rsidRPr="00E44CFD">
        <w:t>. The division of authority between EPA and the states prior to the recent changes was consistent with the Matching Principle. How has EPA altered this distribution of authority? We turn to this question in the next section.</w:t>
      </w:r>
    </w:p>
    <w:p w14:paraId="11D5D3EA" w14:textId="77777777" w:rsidR="00CF1172" w:rsidRDefault="00CF1172" w:rsidP="00CF1172"/>
    <w:p w14:paraId="532F62F1" w14:textId="7F4AAA47" w:rsidR="00CF1172" w:rsidRDefault="003525B9" w:rsidP="00CF1172">
      <w:pPr>
        <w:pStyle w:val="Heading3"/>
      </w:pPr>
      <w:r>
        <w:t xml:space="preserve">AT: </w:t>
      </w:r>
      <w:r w:rsidR="00CF1172">
        <w:t>Cost</w:t>
      </w:r>
    </w:p>
    <w:p w14:paraId="2A9355B3" w14:textId="5D3E07CD" w:rsidR="00CF1172" w:rsidRPr="00E44CFD" w:rsidRDefault="00B937B9" w:rsidP="00B937B9">
      <w:pPr>
        <w:pStyle w:val="Heading4"/>
      </w:pPr>
      <w:r>
        <w:t xml:space="preserve">Economy of scale don’t apply to water </w:t>
      </w:r>
    </w:p>
    <w:p w14:paraId="2A78F129" w14:textId="77777777" w:rsidR="00F96F89" w:rsidRDefault="00F96F89" w:rsidP="00F96F89">
      <w:r w:rsidRPr="00B048F8">
        <w:rPr>
          <w:rStyle w:val="Style13ptBold"/>
        </w:rPr>
        <w:t>Morriss et al, 2001</w:t>
      </w:r>
      <w:r>
        <w:rPr>
          <w:rStyle w:val="Style13ptBold"/>
        </w:rPr>
        <w:t xml:space="preserve"> </w:t>
      </w:r>
      <w:r>
        <w:t>Andrew P. Morriss, Associate Dean for Academic Affairs, Galen J. Roush Professor of Business</w:t>
      </w:r>
      <w:r>
        <w:rPr>
          <w:b/>
          <w:sz w:val="26"/>
          <w:u w:val="single"/>
        </w:rPr>
        <w:t xml:space="preserve"> </w:t>
      </w:r>
      <w:r>
        <w:t xml:space="preserve">Law and Regulation, Case Western Reserve University and Senior Associate, Political Economy Research Center, Bozeman, Montana. A.B. 1981, Princeton; J.D., M. Pub. Aff. 1984, University of Texas at Austin; Ph.D. (Economics) 1994, Massachusetts Institute of Technology. . Bruce Yandle Alumni Distinguished Professor of Economics, Clemson University and Senior Associate, Political Economy Research Center, Bozeman, Montana. B.A. 1955 Mercer University; M.B.A. 1968, Ph.D. (Economics) 1970, Georgia State University. Roger E. Meiners, Professor of Law and Economics, University of Texas at Arlington, and Senior Associate, Political Economy Research Center, Bozeman, Montana, B.A. 1970, Washington State University; M.A. (Economics), 1972, University of Arizona; Ph.D. (Economics) 1977, Virginia Polytechnic Institute; J.D. 1978, University of Miami. The Failure of EPA's Water Quality Reforms: From Environment-Enhancing Competition to Uniformity and Polluter Profits, 20 UCLA J. Envtl. L. &amp; Pol'y 25 (2001). Available at: </w:t>
      </w:r>
      <w:r w:rsidRPr="00F96F89">
        <w:t>https://scholarship.law.tamu.edu/facscholar/304</w:t>
      </w:r>
      <w:r>
        <w:t>,/MB</w:t>
      </w:r>
    </w:p>
    <w:p w14:paraId="782A0ADD" w14:textId="77777777" w:rsidR="00CF1172" w:rsidRPr="00B937B9" w:rsidRDefault="00CF1172" w:rsidP="00CF1172">
      <w:pPr>
        <w:rPr>
          <w:rStyle w:val="StyleUnderline"/>
        </w:rPr>
      </w:pPr>
      <w:r w:rsidRPr="00B937B9">
        <w:rPr>
          <w:rStyle w:val="StyleUnderline"/>
        </w:rPr>
        <w:t>There may also be economies of scale in administration of regulatory programs, technical expertise, or funding for pollution control. If so, then national regulation should be able to accomplish a given regulatory goal at a lower cost.</w:t>
      </w:r>
      <w:r>
        <w:t xml:space="preserve"> </w:t>
      </w:r>
      <w:r w:rsidRPr="00B937B9">
        <w:rPr>
          <w:rStyle w:val="Emphasis"/>
        </w:rPr>
        <w:t>Yet bodies of water are unlikely to experience such economies of scale because they are not uniform across the country</w:t>
      </w:r>
      <w:r>
        <w:t xml:space="preserve">. </w:t>
      </w:r>
      <w:r w:rsidRPr="00B937B9">
        <w:rPr>
          <w:rStyle w:val="StyleUnderline"/>
        </w:rPr>
        <w:t xml:space="preserve">Rivers in the arid west are fundamentally different from those in the more humid regions east of the Mississippi, for example. </w:t>
      </w:r>
      <w:r w:rsidRPr="00B937B9">
        <w:rPr>
          <w:rStyle w:val="Emphasis"/>
        </w:rPr>
        <w:t>Water quality depends, to a great extent, on local knowledge about the affected body of water.</w:t>
      </w:r>
      <w:r>
        <w:t xml:space="preserve"> </w:t>
      </w:r>
      <w:r w:rsidRPr="00B937B9">
        <w:rPr>
          <w:rStyle w:val="StyleUnderline"/>
        </w:rPr>
        <w:t xml:space="preserve">Further, there are </w:t>
      </w:r>
      <w:r w:rsidRPr="00B937B9">
        <w:rPr>
          <w:rStyle w:val="Emphasis"/>
        </w:rPr>
        <w:t>countervailing diseconomies of scale</w:t>
      </w:r>
      <w:r w:rsidRPr="00B937B9">
        <w:rPr>
          <w:rStyle w:val="StyleUnderline"/>
        </w:rPr>
        <w:t xml:space="preserve"> that must be considered as well.</w:t>
      </w:r>
    </w:p>
    <w:p w14:paraId="7FEFBB8A" w14:textId="77777777" w:rsidR="00CF1172" w:rsidRDefault="00CF1172" w:rsidP="00CF1172"/>
    <w:p w14:paraId="2AFA95B2" w14:textId="3BBCCA51" w:rsidR="00CF1172" w:rsidRDefault="003525B9" w:rsidP="00CF1172">
      <w:pPr>
        <w:pStyle w:val="Heading3"/>
      </w:pPr>
      <w:r>
        <w:t>AT: P</w:t>
      </w:r>
      <w:r w:rsidR="00CF1172">
        <w:t>erm</w:t>
      </w:r>
    </w:p>
    <w:p w14:paraId="6A4D8B2E" w14:textId="77777777" w:rsidR="00CF1172" w:rsidRPr="001A2C36" w:rsidRDefault="00CF1172" w:rsidP="00CF1172">
      <w:pPr>
        <w:pStyle w:val="Heading4"/>
      </w:pPr>
      <w:r>
        <w:t>Perm fails</w:t>
      </w:r>
    </w:p>
    <w:p w14:paraId="3BE1426C" w14:textId="77777777" w:rsidR="00CF1172" w:rsidRPr="00405D97" w:rsidRDefault="00CF1172" w:rsidP="00CF1172">
      <w:r w:rsidRPr="00405D97">
        <w:rPr>
          <w:rStyle w:val="Style13ptBold"/>
        </w:rPr>
        <w:t>Lin, 20</w:t>
      </w:r>
      <w:r>
        <w:t xml:space="preserve"> (Albert C. Lin, </w:t>
      </w:r>
      <w:r w:rsidRPr="00405D97">
        <w:t>Professor of Law, University of California, Davis, School of Law</w:t>
      </w:r>
      <w:r>
        <w:t>) 8/18/20</w:t>
      </w:r>
      <w:r w:rsidRPr="005A4E1F">
        <w:t xml:space="preserve"> </w:t>
      </w:r>
      <w:r>
        <w:t xml:space="preserve">“Uncooperative Environmental Federalism: State Suits Against the Federal Government in an Age of Political Polarization,” pp. 109 </w:t>
      </w:r>
      <w:r w:rsidRPr="00405D97">
        <w:t>https://escholarship.org/content/qt64j5g27g/qt64j5g27g_noSplash_161db18130a88901cb11901156950dd0.pdf. accessed 6-24-2021. ALS</w:t>
      </w:r>
    </w:p>
    <w:p w14:paraId="4BBDF37D" w14:textId="77777777" w:rsidR="00CF1172" w:rsidRDefault="00CF1172" w:rsidP="00CF1172">
      <w:r w:rsidRPr="00AE741C">
        <w:rPr>
          <w:sz w:val="14"/>
        </w:rPr>
        <w:t xml:space="preserve">43 Additionally, redundancy can offer “alternative avenues for policy action when one regulator is unable to act,” whether because of policy gridlock, agency capture, or other reasons.44 The possibility of common law liability can serve as an especially important counterweight to federal or state regulatory failures.45 </w:t>
      </w:r>
      <w:r w:rsidRPr="00797CD4">
        <w:rPr>
          <w:rStyle w:val="StyleUnderline"/>
          <w:highlight w:val="cyan"/>
        </w:rPr>
        <w:t>Overlapping authority</w:t>
      </w:r>
      <w:r w:rsidRPr="00CB3616">
        <w:rPr>
          <w:rStyle w:val="StyleUnderline"/>
        </w:rPr>
        <w:t xml:space="preserve"> nonetheless </w:t>
      </w:r>
      <w:r w:rsidRPr="00797CD4">
        <w:rPr>
          <w:rStyle w:val="StyleUnderline"/>
          <w:highlight w:val="cyan"/>
        </w:rPr>
        <w:t>has its downsides</w:t>
      </w:r>
      <w:r w:rsidRPr="00CB3616">
        <w:rPr>
          <w:rStyle w:val="StyleUnderline"/>
        </w:rPr>
        <w:t xml:space="preserve">; </w:t>
      </w:r>
      <w:r w:rsidRPr="00797CD4">
        <w:rPr>
          <w:rStyle w:val="StyleUnderline"/>
          <w:highlight w:val="cyan"/>
        </w:rPr>
        <w:t>it can obscure responsibility</w:t>
      </w:r>
      <w:r w:rsidRPr="00CB3616">
        <w:rPr>
          <w:rStyle w:val="StyleUnderline"/>
        </w:rPr>
        <w:t xml:space="preserve"> for policies, engender confusion, waste resources, </w:t>
      </w:r>
      <w:r w:rsidRPr="00797CD4">
        <w:rPr>
          <w:rStyle w:val="StyleUnderline"/>
          <w:highlight w:val="cyan"/>
        </w:rPr>
        <w:t>and raise</w:t>
      </w:r>
      <w:r w:rsidRPr="00CB3616">
        <w:rPr>
          <w:rStyle w:val="StyleUnderline"/>
        </w:rPr>
        <w:t xml:space="preserve"> regulated parties’ compliance </w:t>
      </w:r>
      <w:r w:rsidRPr="00797CD4">
        <w:rPr>
          <w:rStyle w:val="StyleUnderline"/>
          <w:highlight w:val="cyan"/>
        </w:rPr>
        <w:t>burdens.</w:t>
      </w:r>
      <w:r w:rsidRPr="00CB3616">
        <w:rPr>
          <w:rStyle w:val="StyleUnderline"/>
        </w:rPr>
        <w:t xml:space="preserve">46 The involvement of </w:t>
      </w:r>
      <w:r w:rsidRPr="00797CD4">
        <w:rPr>
          <w:rStyle w:val="StyleUnderline"/>
          <w:highlight w:val="cyan"/>
        </w:rPr>
        <w:t>multiple regulators</w:t>
      </w:r>
      <w:r w:rsidRPr="00CB3616">
        <w:rPr>
          <w:rStyle w:val="StyleUnderline"/>
        </w:rPr>
        <w:t xml:space="preserve"> also </w:t>
      </w:r>
      <w:r w:rsidRPr="00797CD4">
        <w:rPr>
          <w:rStyle w:val="StyleUnderline"/>
          <w:highlight w:val="cyan"/>
        </w:rPr>
        <w:t>can undermine uniformity and finality</w:t>
      </w:r>
      <w:r w:rsidRPr="00CB3616">
        <w:rPr>
          <w:rStyle w:val="StyleUnderline"/>
        </w:rPr>
        <w:t>.</w:t>
      </w:r>
    </w:p>
    <w:p w14:paraId="5132DC79" w14:textId="77777777" w:rsidR="00CF1172" w:rsidRPr="001A2C36" w:rsidRDefault="00CF1172" w:rsidP="00CF1172"/>
    <w:p w14:paraId="2740F489" w14:textId="77777777" w:rsidR="00CF1172" w:rsidRDefault="00CF1172" w:rsidP="00CF1172"/>
    <w:p w14:paraId="01F1F8CD" w14:textId="49280F19" w:rsidR="00CF1172" w:rsidRDefault="00CF1172" w:rsidP="00CF1172">
      <w:pPr>
        <w:pStyle w:val="Heading2"/>
      </w:pPr>
      <w:r>
        <w:t>Aff</w:t>
      </w:r>
      <w:r w:rsidR="002A1EEE">
        <w:t xml:space="preserve"> Answers</w:t>
      </w:r>
    </w:p>
    <w:p w14:paraId="299D5BD7" w14:textId="1F341ACF" w:rsidR="001E0EBE" w:rsidRPr="002B7F18" w:rsidRDefault="001E0EBE" w:rsidP="001E0EBE">
      <w:pPr>
        <w:pStyle w:val="Heading3"/>
      </w:pPr>
      <w:r>
        <w:t xml:space="preserve">2AC – </w:t>
      </w:r>
      <w:r w:rsidR="002963C5">
        <w:t xml:space="preserve">Non UQ – Water Disputes </w:t>
      </w:r>
    </w:p>
    <w:p w14:paraId="14D91EB3" w14:textId="77777777" w:rsidR="001E0EBE" w:rsidRDefault="001E0EBE" w:rsidP="001E0EBE">
      <w:pPr>
        <w:pStyle w:val="Heading4"/>
      </w:pPr>
      <w:r>
        <w:t>Water disputes in the past non-uniques and thumps.</w:t>
      </w:r>
    </w:p>
    <w:p w14:paraId="687B7977" w14:textId="77777777" w:rsidR="001E0EBE" w:rsidRDefault="001E0EBE" w:rsidP="001E0EBE">
      <w:r w:rsidRPr="006A3C58">
        <w:rPr>
          <w:rStyle w:val="Style13ptBold"/>
        </w:rPr>
        <w:t>Lin, 20</w:t>
      </w:r>
      <w:r>
        <w:t xml:space="preserve"> (Albert C. Lin, a professor of law at UC Davis and specializes in environmental and natural resources law and also teaches evidence; he was previously a trial attorney for the Environment and Natural Resources Division of the U.S. Department of Justice, October 18 2020, “Uncooperative Environmental Federalism: State Suits Against the Federal Government in an Age of Political Polarization”, </w:t>
      </w:r>
      <w:hyperlink r:id="rId86" w:history="1">
        <w:r w:rsidRPr="00167EA3">
          <w:rPr>
            <w:rStyle w:val="Hyperlink"/>
          </w:rPr>
          <w:t>https://escholarship.org/content/qt64j5g27g/qt64j5g27g_noSplash_161db18130a88901cb11901156950dd0.pdf</w:t>
        </w:r>
      </w:hyperlink>
      <w:r>
        <w:t>, accessed 6/18/2021) TK</w:t>
      </w:r>
    </w:p>
    <w:p w14:paraId="63EFAC29" w14:textId="77777777" w:rsidR="001E0EBE" w:rsidRPr="002B7F18" w:rsidRDefault="001E0EBE" w:rsidP="001E0EBE">
      <w:pPr>
        <w:rPr>
          <w:sz w:val="16"/>
        </w:rPr>
      </w:pPr>
      <w:r w:rsidRPr="002B7F18">
        <w:rPr>
          <w:sz w:val="16"/>
        </w:rPr>
        <w:t xml:space="preserve">These </w:t>
      </w:r>
      <w:r w:rsidRPr="00B81AD4">
        <w:rPr>
          <w:rStyle w:val="Emphasis"/>
          <w:highlight w:val="cyan"/>
        </w:rPr>
        <w:t>recent disputes echo earlier disagreements between the states and</w:t>
      </w:r>
      <w:r w:rsidRPr="00B81AD4">
        <w:rPr>
          <w:rStyle w:val="Emphasis"/>
        </w:rPr>
        <w:t xml:space="preserve"> the </w:t>
      </w:r>
      <w:r w:rsidRPr="00B81AD4">
        <w:rPr>
          <w:rStyle w:val="Emphasis"/>
          <w:highlight w:val="cyan"/>
        </w:rPr>
        <w:t>federal government</w:t>
      </w:r>
      <w:r w:rsidRPr="00B81AD4">
        <w:rPr>
          <w:rStyle w:val="StyleUnderline"/>
        </w:rPr>
        <w:t xml:space="preserve"> over the ownership, disposition, and </w:t>
      </w:r>
      <w:r w:rsidRPr="00B81AD4">
        <w:rPr>
          <w:rStyle w:val="Emphasis"/>
        </w:rPr>
        <w:t>management of federal lands</w:t>
      </w:r>
      <w:r w:rsidRPr="002B7F18">
        <w:rPr>
          <w:sz w:val="16"/>
        </w:rPr>
        <w:t xml:space="preserve">. </w:t>
      </w:r>
      <w:r w:rsidRPr="00B81AD4">
        <w:rPr>
          <w:rStyle w:val="Emphasis"/>
        </w:rPr>
        <w:t>These prior disputes concerned</w:t>
      </w:r>
      <w:r w:rsidRPr="002B7F18">
        <w:rPr>
          <w:sz w:val="16"/>
        </w:rPr>
        <w:t xml:space="preserve"> not only claims of title,98 distribution of revenue,99 propriety of federal land exchanges,100 and authority over federal lands,101 but also </w:t>
      </w:r>
      <w:r w:rsidRPr="00B81AD4">
        <w:rPr>
          <w:rStyle w:val="Emphasis"/>
        </w:rPr>
        <w:t>federal authority over activity on nonfederal lands</w:t>
      </w:r>
      <w:r w:rsidRPr="00B81AD4">
        <w:rPr>
          <w:rStyle w:val="StyleUnderline"/>
        </w:rPr>
        <w:t xml:space="preserve"> that threatened the designated purpose of federal lands</w:t>
      </w:r>
      <w:r w:rsidRPr="002B7F18">
        <w:rPr>
          <w:sz w:val="16"/>
        </w:rPr>
        <w:t xml:space="preserve">.102 </w:t>
      </w:r>
      <w:r w:rsidRPr="00B81AD4">
        <w:rPr>
          <w:rStyle w:val="Emphasis"/>
          <w:highlight w:val="cyan"/>
        </w:rPr>
        <w:t>Numerous disputes have centered on water rights and resources</w:t>
      </w:r>
      <w:r w:rsidRPr="002B7F18">
        <w:rPr>
          <w:sz w:val="16"/>
        </w:rPr>
        <w:t xml:space="preserve">.103 Furthermore, </w:t>
      </w:r>
      <w:r w:rsidRPr="00B81AD4">
        <w:rPr>
          <w:rStyle w:val="StyleUnderline"/>
          <w:highlight w:val="cyan"/>
        </w:rPr>
        <w:t>states</w:t>
      </w:r>
      <w:r w:rsidRPr="002B7F18">
        <w:rPr>
          <w:sz w:val="16"/>
        </w:rPr>
        <w:t xml:space="preserve">, which have primary control and responsibility over wildlife, </w:t>
      </w:r>
      <w:r w:rsidRPr="00B81AD4">
        <w:rPr>
          <w:rStyle w:val="StyleUnderline"/>
          <w:highlight w:val="cyan"/>
        </w:rPr>
        <w:t>frequently</w:t>
      </w:r>
      <w:r w:rsidRPr="00B81AD4">
        <w:rPr>
          <w:rStyle w:val="StyleUnderline"/>
        </w:rPr>
        <w:t xml:space="preserve"> have </w:t>
      </w:r>
      <w:r w:rsidRPr="00B81AD4">
        <w:rPr>
          <w:rStyle w:val="StyleUnderline"/>
          <w:highlight w:val="cyan"/>
        </w:rPr>
        <w:t>clash</w:t>
      </w:r>
      <w:r w:rsidRPr="00B81AD4">
        <w:rPr>
          <w:rStyle w:val="StyleUnderline"/>
        </w:rPr>
        <w:t>ed</w:t>
      </w:r>
      <w:r w:rsidRPr="002B7F18">
        <w:rPr>
          <w:sz w:val="16"/>
        </w:rPr>
        <w:t xml:space="preserve"> </w:t>
      </w:r>
      <w:r w:rsidRPr="00B81AD4">
        <w:rPr>
          <w:rStyle w:val="StyleUnderline"/>
          <w:highlight w:val="cyan"/>
        </w:rPr>
        <w:t>with</w:t>
      </w:r>
      <w:r w:rsidRPr="002B7F18">
        <w:rPr>
          <w:sz w:val="16"/>
          <w:highlight w:val="cyan"/>
        </w:rPr>
        <w:t xml:space="preserve"> the </w:t>
      </w:r>
      <w:r w:rsidRPr="00B81AD4">
        <w:rPr>
          <w:rStyle w:val="StyleUnderline"/>
          <w:highlight w:val="cyan"/>
        </w:rPr>
        <w:t>federal government over</w:t>
      </w:r>
      <w:r w:rsidRPr="002B7F18">
        <w:rPr>
          <w:sz w:val="16"/>
        </w:rPr>
        <w:t xml:space="preserve"> the </w:t>
      </w:r>
      <w:r w:rsidRPr="00B81AD4">
        <w:rPr>
          <w:rStyle w:val="StyleUnderline"/>
          <w:highlight w:val="cyan"/>
        </w:rPr>
        <w:t>management</w:t>
      </w:r>
      <w:r w:rsidRPr="002B7F18">
        <w:rPr>
          <w:sz w:val="16"/>
        </w:rPr>
        <w:t xml:space="preserve"> of animals on both federal104 and nonfederal lands.105 </w:t>
      </w:r>
      <w:r w:rsidRPr="00B81AD4">
        <w:rPr>
          <w:rStyle w:val="Emphasis"/>
          <w:highlight w:val="cyan"/>
        </w:rPr>
        <w:t>Conflicts between states and the federal government</w:t>
      </w:r>
      <w:r w:rsidRPr="00B81AD4">
        <w:rPr>
          <w:rStyle w:val="Emphasis"/>
        </w:rPr>
        <w:t xml:space="preserve"> over publicly owned resources </w:t>
      </w:r>
      <w:r w:rsidRPr="00B81AD4">
        <w:rPr>
          <w:rStyle w:val="Emphasis"/>
          <w:highlight w:val="cyan"/>
        </w:rPr>
        <w:t>are unsurprising and frequently manifest</w:t>
      </w:r>
      <w:r w:rsidRPr="00B81AD4">
        <w:rPr>
          <w:rStyle w:val="StyleUnderline"/>
        </w:rPr>
        <w:t xml:space="preserve"> in calls for local control</w:t>
      </w:r>
      <w:r w:rsidRPr="002B7F18">
        <w:rPr>
          <w:sz w:val="16"/>
        </w:rPr>
        <w:t xml:space="preserve">. </w:t>
      </w:r>
      <w:r w:rsidRPr="00B81AD4">
        <w:rPr>
          <w:rStyle w:val="StyleUnderline"/>
        </w:rPr>
        <w:t>Federal policies</w:t>
      </w:r>
      <w:r w:rsidRPr="002B7F18">
        <w:rPr>
          <w:sz w:val="16"/>
        </w:rPr>
        <w:t xml:space="preserve"> ostensibly reflect national interests but </w:t>
      </w:r>
      <w:r w:rsidRPr="00B81AD4">
        <w:rPr>
          <w:rStyle w:val="StyleUnderline"/>
        </w:rPr>
        <w:t>may give short shrift to state and local interests in federal resources located within those states.</w:t>
      </w:r>
      <w:r w:rsidRPr="002B7F18">
        <w:rPr>
          <w:sz w:val="16"/>
        </w:rPr>
        <w:t xml:space="preserve"> In some instances, national interests in resource development may conflict with state interests in environmental protection. In other instances, national interests in resource conservation may conflict with state preferences for economic development. When both sets of interests cannot be accommodated through political or administrative processes, these conflicts will often wind up in court. Although cases involving such conflicts have yielded a wide range of outcomes, </w:t>
      </w:r>
      <w:r w:rsidRPr="00B81AD4">
        <w:rPr>
          <w:rStyle w:val="StyleUnderline"/>
        </w:rPr>
        <w:t>courts generally recognize broad federal authority over public resources under the Property and Supremacy Clauses when state and federal laws conflict</w:t>
      </w:r>
      <w:r w:rsidRPr="002B7F18">
        <w:rPr>
          <w:sz w:val="16"/>
        </w:rPr>
        <w:t xml:space="preserve">.106 </w:t>
      </w:r>
    </w:p>
    <w:p w14:paraId="685AFF55" w14:textId="068BE44C" w:rsidR="00A42AD7" w:rsidRDefault="002963C5" w:rsidP="00A42AD7">
      <w:pPr>
        <w:pStyle w:val="Heading3"/>
      </w:pPr>
      <w:r>
        <w:t xml:space="preserve">2AC – Non UQ – Biden </w:t>
      </w:r>
    </w:p>
    <w:p w14:paraId="06024EC7" w14:textId="77777777" w:rsidR="00A42AD7" w:rsidRPr="00D400FA" w:rsidRDefault="00A42AD7" w:rsidP="00A42AD7">
      <w:pPr>
        <w:pStyle w:val="Heading4"/>
      </w:pPr>
      <w:r>
        <w:t>Biden’s EPA will already erode cooperative federalism.</w:t>
      </w:r>
    </w:p>
    <w:p w14:paraId="2194D52D" w14:textId="77777777" w:rsidR="00A42AD7" w:rsidRPr="00D400FA" w:rsidRDefault="00A42AD7" w:rsidP="00A42AD7">
      <w:r w:rsidRPr="00D400FA">
        <w:rPr>
          <w:rStyle w:val="Style13ptBold"/>
        </w:rPr>
        <w:t>Smith, 1/21</w:t>
      </w:r>
      <w:r>
        <w:t xml:space="preserve"> (Isaac Smith, District Manager, Mobile, AL Office, January 21 2021, “How the Biden Administration Plans to Shape Environmental Policy”, PPM Consultants, </w:t>
      </w:r>
      <w:hyperlink r:id="rId87" w:history="1">
        <w:r w:rsidRPr="00957AB4">
          <w:rPr>
            <w:rStyle w:val="Hyperlink"/>
          </w:rPr>
          <w:t>https://ppmco.com/how-the-biden-administration-plans-to-shape-environmental-policy/</w:t>
        </w:r>
      </w:hyperlink>
      <w:r>
        <w:t>, accessed 6/27/2021) TK</w:t>
      </w:r>
    </w:p>
    <w:p w14:paraId="65C2F19E" w14:textId="77777777" w:rsidR="00A42AD7" w:rsidRPr="00EB57A5" w:rsidRDefault="00A42AD7" w:rsidP="00A42AD7">
      <w:pPr>
        <w:rPr>
          <w:sz w:val="16"/>
        </w:rPr>
      </w:pPr>
      <w:r w:rsidRPr="00EB57A5">
        <w:rPr>
          <w:sz w:val="16"/>
        </w:rPr>
        <w:t xml:space="preserve">The </w:t>
      </w:r>
      <w:r w:rsidRPr="00D400FA">
        <w:rPr>
          <w:rStyle w:val="Emphasis"/>
          <w:highlight w:val="cyan"/>
        </w:rPr>
        <w:t>Trump</w:t>
      </w:r>
      <w:r w:rsidRPr="00EB57A5">
        <w:rPr>
          <w:rStyle w:val="StyleUnderline"/>
        </w:rPr>
        <w:t xml:space="preserve"> Administration </w:t>
      </w:r>
      <w:r w:rsidRPr="00D400FA">
        <w:rPr>
          <w:rStyle w:val="Emphasis"/>
          <w:highlight w:val="cyan"/>
        </w:rPr>
        <w:t>focused on</w:t>
      </w:r>
      <w:r w:rsidRPr="00EB57A5">
        <w:rPr>
          <w:rStyle w:val="StyleUnderline"/>
          <w:highlight w:val="cyan"/>
        </w:rPr>
        <w:t xml:space="preserve"> EPA</w:t>
      </w:r>
      <w:r w:rsidRPr="00EB57A5">
        <w:rPr>
          <w:rStyle w:val="StyleUnderline"/>
        </w:rPr>
        <w:t xml:space="preserve"> </w:t>
      </w:r>
      <w:r w:rsidRPr="00EB57A5">
        <w:rPr>
          <w:rStyle w:val="StyleUnderline"/>
          <w:highlight w:val="cyan"/>
        </w:rPr>
        <w:t>embracing</w:t>
      </w:r>
      <w:r w:rsidRPr="00EB57A5">
        <w:rPr>
          <w:sz w:val="16"/>
        </w:rPr>
        <w:t xml:space="preserve"> the principles of “</w:t>
      </w:r>
      <w:r w:rsidRPr="00D400FA">
        <w:rPr>
          <w:rStyle w:val="Emphasis"/>
          <w:highlight w:val="cyan"/>
        </w:rPr>
        <w:t>cooperative federalism</w:t>
      </w:r>
      <w:r w:rsidRPr="00EB57A5">
        <w:rPr>
          <w:sz w:val="16"/>
        </w:rPr>
        <w:t xml:space="preserve">” and </w:t>
      </w:r>
      <w:r w:rsidRPr="00EB57A5">
        <w:rPr>
          <w:rStyle w:val="StyleUnderline"/>
        </w:rPr>
        <w:t>EPA’s</w:t>
      </w:r>
      <w:r w:rsidRPr="00EB57A5">
        <w:rPr>
          <w:sz w:val="16"/>
        </w:rPr>
        <w:t xml:space="preserve"> FY </w:t>
      </w:r>
      <w:r w:rsidRPr="00EB57A5">
        <w:rPr>
          <w:rStyle w:val="StyleUnderline"/>
          <w:highlight w:val="cyan"/>
        </w:rPr>
        <w:t>2018-2022 Strategic Plan</w:t>
      </w:r>
      <w:r w:rsidRPr="00EB57A5">
        <w:rPr>
          <w:rStyle w:val="StyleUnderline"/>
        </w:rPr>
        <w:t xml:space="preserve"> specifically </w:t>
      </w:r>
      <w:r w:rsidRPr="00EB57A5">
        <w:rPr>
          <w:rStyle w:val="StyleUnderline"/>
          <w:highlight w:val="cyan"/>
        </w:rPr>
        <w:t>implemented cooperative federalism in</w:t>
      </w:r>
      <w:r w:rsidRPr="00EB57A5">
        <w:rPr>
          <w:sz w:val="16"/>
        </w:rPr>
        <w:t xml:space="preserve"> the </w:t>
      </w:r>
      <w:r w:rsidRPr="00EB57A5">
        <w:rPr>
          <w:rStyle w:val="StyleUnderline"/>
        </w:rPr>
        <w:t xml:space="preserve">compliance and </w:t>
      </w:r>
      <w:r w:rsidRPr="00EB57A5">
        <w:rPr>
          <w:rStyle w:val="StyleUnderline"/>
          <w:highlight w:val="cyan"/>
        </w:rPr>
        <w:t>enforcement process with states</w:t>
      </w:r>
      <w:r w:rsidRPr="00EB57A5">
        <w:rPr>
          <w:rStyle w:val="StyleUnderline"/>
        </w:rPr>
        <w:t xml:space="preserve"> primarily taking the lead</w:t>
      </w:r>
      <w:r w:rsidRPr="00EB57A5">
        <w:rPr>
          <w:sz w:val="16"/>
        </w:rPr>
        <w:t xml:space="preserve">. This </w:t>
      </w:r>
      <w:r w:rsidRPr="00D400FA">
        <w:rPr>
          <w:rStyle w:val="Emphasis"/>
          <w:highlight w:val="cyan"/>
        </w:rPr>
        <w:t>resulted in</w:t>
      </w:r>
      <w:r w:rsidRPr="00EB57A5">
        <w:rPr>
          <w:sz w:val="16"/>
        </w:rPr>
        <w:t xml:space="preserve"> a </w:t>
      </w:r>
      <w:r w:rsidRPr="00D400FA">
        <w:rPr>
          <w:rStyle w:val="Emphasis"/>
          <w:highlight w:val="cyan"/>
        </w:rPr>
        <w:t>decline</w:t>
      </w:r>
      <w:r w:rsidRPr="00D400FA">
        <w:rPr>
          <w:rStyle w:val="Emphasis"/>
        </w:rPr>
        <w:t xml:space="preserve"> </w:t>
      </w:r>
      <w:r w:rsidRPr="00D400FA">
        <w:rPr>
          <w:rStyle w:val="Emphasis"/>
          <w:highlight w:val="cyan"/>
        </w:rPr>
        <w:t>in</w:t>
      </w:r>
      <w:r w:rsidRPr="00EB57A5">
        <w:rPr>
          <w:rStyle w:val="StyleUnderline"/>
        </w:rPr>
        <w:t xml:space="preserve"> the </w:t>
      </w:r>
      <w:r w:rsidRPr="00D400FA">
        <w:rPr>
          <w:rStyle w:val="Emphasis"/>
          <w:highlight w:val="cyan"/>
        </w:rPr>
        <w:t>number of federal enforcement</w:t>
      </w:r>
      <w:r w:rsidRPr="00EB57A5">
        <w:rPr>
          <w:rStyle w:val="StyleUnderline"/>
        </w:rPr>
        <w:t xml:space="preserve"> cases initiated by EPA under the Trump Administration</w:t>
      </w:r>
      <w:r w:rsidRPr="00EB57A5">
        <w:rPr>
          <w:sz w:val="16"/>
        </w:rPr>
        <w:t xml:space="preserve">. It’s expected that a </w:t>
      </w:r>
      <w:r w:rsidRPr="00D400FA">
        <w:rPr>
          <w:rStyle w:val="Emphasis"/>
          <w:highlight w:val="cyan"/>
        </w:rPr>
        <w:t>Biden</w:t>
      </w:r>
      <w:r w:rsidRPr="00EB57A5">
        <w:rPr>
          <w:rStyle w:val="StyleUnderline"/>
        </w:rPr>
        <w:t xml:space="preserve"> Administration </w:t>
      </w:r>
      <w:r w:rsidRPr="00D400FA">
        <w:rPr>
          <w:rStyle w:val="Emphasis"/>
          <w:highlight w:val="cyan"/>
        </w:rPr>
        <w:t>EPA will</w:t>
      </w:r>
      <w:r w:rsidRPr="00EB57A5">
        <w:rPr>
          <w:rStyle w:val="StyleUnderline"/>
          <w:highlight w:val="cyan"/>
        </w:rPr>
        <w:t xml:space="preserve"> take</w:t>
      </w:r>
      <w:r w:rsidRPr="00EB57A5">
        <w:rPr>
          <w:rStyle w:val="StyleUnderline"/>
        </w:rPr>
        <w:t xml:space="preserve"> a </w:t>
      </w:r>
      <w:r w:rsidRPr="00D400FA">
        <w:rPr>
          <w:rStyle w:val="Emphasis"/>
          <w:highlight w:val="cyan"/>
        </w:rPr>
        <w:t>more active, aggressive position</w:t>
      </w:r>
      <w:r w:rsidRPr="00EB57A5">
        <w:rPr>
          <w:rStyle w:val="StyleUnderline"/>
          <w:highlight w:val="cyan"/>
        </w:rPr>
        <w:t xml:space="preserve"> in pursuing federal enforcement</w:t>
      </w:r>
      <w:r w:rsidRPr="00EB57A5">
        <w:rPr>
          <w:sz w:val="16"/>
        </w:rPr>
        <w:t xml:space="preserve"> cases. It is also anticipated the </w:t>
      </w:r>
      <w:r w:rsidRPr="00D400FA">
        <w:rPr>
          <w:rStyle w:val="Emphasis"/>
          <w:highlight w:val="cyan"/>
        </w:rPr>
        <w:t>EPA will reinstate</w:t>
      </w:r>
      <w:r w:rsidRPr="00EB57A5">
        <w:rPr>
          <w:sz w:val="16"/>
        </w:rPr>
        <w:t xml:space="preserve"> the </w:t>
      </w:r>
      <w:r w:rsidRPr="00EB57A5">
        <w:rPr>
          <w:rStyle w:val="StyleUnderline"/>
        </w:rPr>
        <w:t>use of supplemental environmental projects</w:t>
      </w:r>
      <w:r w:rsidRPr="00EB57A5">
        <w:rPr>
          <w:sz w:val="16"/>
        </w:rPr>
        <w:t xml:space="preserve"> </w:t>
      </w:r>
      <w:r w:rsidRPr="00EB57A5">
        <w:rPr>
          <w:rStyle w:val="StyleUnderline"/>
        </w:rPr>
        <w:t>(</w:t>
      </w:r>
      <w:r w:rsidRPr="00D400FA">
        <w:rPr>
          <w:rStyle w:val="Emphasis"/>
          <w:highlight w:val="cyan"/>
        </w:rPr>
        <w:t>SEPs</w:t>
      </w:r>
      <w:r w:rsidRPr="00EB57A5">
        <w:rPr>
          <w:rStyle w:val="StyleUnderline"/>
        </w:rPr>
        <w:t>) in resolving civil enforcement cases</w:t>
      </w:r>
      <w:r w:rsidRPr="00EB57A5">
        <w:rPr>
          <w:sz w:val="16"/>
        </w:rPr>
        <w:t xml:space="preserve">. </w:t>
      </w:r>
      <w:r w:rsidRPr="00EB57A5">
        <w:rPr>
          <w:rStyle w:val="StyleUnderline"/>
        </w:rPr>
        <w:t>In March 2020</w:t>
      </w:r>
      <w:r w:rsidRPr="00EB57A5">
        <w:rPr>
          <w:sz w:val="16"/>
        </w:rPr>
        <w:t>, the US Department of Justice (</w:t>
      </w:r>
      <w:r w:rsidRPr="00EB57A5">
        <w:rPr>
          <w:rStyle w:val="StyleUnderline"/>
          <w:highlight w:val="cyan"/>
        </w:rPr>
        <w:t>DOJ</w:t>
      </w:r>
      <w:r w:rsidRPr="00EB57A5">
        <w:rPr>
          <w:sz w:val="16"/>
          <w:highlight w:val="cyan"/>
        </w:rPr>
        <w:t xml:space="preserve">) </w:t>
      </w:r>
      <w:r w:rsidRPr="00EB57A5">
        <w:rPr>
          <w:rStyle w:val="StyleUnderline"/>
          <w:highlight w:val="cyan"/>
        </w:rPr>
        <w:t>announced</w:t>
      </w:r>
      <w:r w:rsidRPr="00EB57A5">
        <w:rPr>
          <w:sz w:val="16"/>
        </w:rPr>
        <w:t xml:space="preserve"> that </w:t>
      </w:r>
      <w:r w:rsidRPr="00EB57A5">
        <w:rPr>
          <w:rStyle w:val="StyleUnderline"/>
        </w:rPr>
        <w:t>EPA lawyers may no longer use SEPs</w:t>
      </w:r>
      <w:r w:rsidRPr="00EB57A5">
        <w:rPr>
          <w:sz w:val="16"/>
        </w:rPr>
        <w:t xml:space="preserve"> in consent decrees or settlements </w:t>
      </w:r>
      <w:r w:rsidRPr="00EB57A5">
        <w:rPr>
          <w:rStyle w:val="StyleUnderline"/>
        </w:rPr>
        <w:t>because “</w:t>
      </w:r>
      <w:r w:rsidRPr="00EB57A5">
        <w:rPr>
          <w:rStyle w:val="StyleUnderline"/>
          <w:highlight w:val="cyan"/>
        </w:rPr>
        <w:t>SEPs violate</w:t>
      </w:r>
      <w:r w:rsidRPr="00EB57A5">
        <w:rPr>
          <w:rStyle w:val="StyleUnderline"/>
        </w:rPr>
        <w:t xml:space="preserve"> the </w:t>
      </w:r>
      <w:r w:rsidRPr="00EB57A5">
        <w:rPr>
          <w:rStyle w:val="StyleUnderline"/>
          <w:highlight w:val="cyan"/>
        </w:rPr>
        <w:t>spirit</w:t>
      </w:r>
      <w:r w:rsidRPr="00EB57A5">
        <w:rPr>
          <w:rStyle w:val="StyleUnderline"/>
        </w:rPr>
        <w:t xml:space="preserve">, if not the letter, of the Miscellaneous Receipts Act, which is </w:t>
      </w:r>
      <w:r w:rsidRPr="00EB57A5">
        <w:rPr>
          <w:rStyle w:val="StyleUnderline"/>
          <w:highlight w:val="cyan"/>
        </w:rPr>
        <w:t>intended to protect Congress’ constitutional power of the purse</w:t>
      </w:r>
      <w:r w:rsidRPr="00EB57A5">
        <w:rPr>
          <w:sz w:val="16"/>
        </w:rPr>
        <w:t xml:space="preserve">.” In Biden’s Administration, </w:t>
      </w:r>
      <w:r w:rsidRPr="00EB57A5">
        <w:rPr>
          <w:rStyle w:val="StyleUnderline"/>
          <w:highlight w:val="cyan"/>
        </w:rPr>
        <w:t>SEPs will likely be resurrected</w:t>
      </w:r>
      <w:r w:rsidRPr="00EB57A5">
        <w:rPr>
          <w:rStyle w:val="StyleUnderline"/>
        </w:rPr>
        <w:t xml:space="preserve"> and allowed for use by EPA in settlements as a means to carry out specific projects</w:t>
      </w:r>
      <w:r w:rsidRPr="00EB57A5">
        <w:rPr>
          <w:sz w:val="16"/>
        </w:rPr>
        <w:t xml:space="preserve"> and implement environmental justice goals. The remainder of this article will focus on the environmental regulations that are likely to be impacted by the change in administration and the possible tools the Biden Administration may use to enact their agenda.</w:t>
      </w:r>
    </w:p>
    <w:p w14:paraId="02BC252D" w14:textId="77777777" w:rsidR="00A42AD7" w:rsidRDefault="00A42AD7" w:rsidP="00A42AD7"/>
    <w:p w14:paraId="7C5AA523" w14:textId="281788E7" w:rsidR="0017375B" w:rsidRDefault="0017375B" w:rsidP="00281721">
      <w:pPr>
        <w:pStyle w:val="Heading3"/>
      </w:pPr>
      <w:r>
        <w:t>2AC – Covid Thumper</w:t>
      </w:r>
    </w:p>
    <w:p w14:paraId="54E07618" w14:textId="77777777" w:rsidR="0017375B" w:rsidRPr="001B7B6D" w:rsidRDefault="0017375B" w:rsidP="0017375B">
      <w:pPr>
        <w:pStyle w:val="Heading4"/>
      </w:pPr>
      <w:r>
        <w:t xml:space="preserve">Federalism fails and ripe with tensions now – Covid-19 proves </w:t>
      </w:r>
    </w:p>
    <w:p w14:paraId="421F4FE2" w14:textId="77777777" w:rsidR="0017375B" w:rsidRDefault="0017375B" w:rsidP="0017375B">
      <w:r w:rsidRPr="001B7B6D">
        <w:rPr>
          <w:rStyle w:val="Style13ptBold"/>
        </w:rPr>
        <w:t>Kettl 20</w:t>
      </w:r>
      <w:r>
        <w:t xml:space="preserve"> (Donald F. Kettl, Sid Richardson Professor in the LBJ School of Public Affairs @ UT Austin, author of </w:t>
      </w:r>
      <w:r w:rsidRPr="001B7B6D">
        <w:rPr>
          <w:i/>
          <w:iCs/>
        </w:rPr>
        <w:t>The Divided States of America: Why Federalism Doesn’t Work</w:t>
      </w:r>
      <w:r>
        <w:t xml:space="preserve">, “States Divided: The Implications of American Federalism for COVID-19,” The American Society for Public Administration, Public Administration Review, Volume 80, Issue 4, May 2020, pp. 595–602, </w:t>
      </w:r>
      <w:hyperlink r:id="rId88" w:history="1">
        <w:r w:rsidRPr="0051281D">
          <w:rPr>
            <w:rStyle w:val="Hyperlink"/>
          </w:rPr>
          <w:t>https://doi.org/10.1111/puar.13243</w:t>
        </w:r>
      </w:hyperlink>
      <w:r>
        <w:t>, ccm)</w:t>
      </w:r>
    </w:p>
    <w:p w14:paraId="464870C9" w14:textId="77777777" w:rsidR="0017375B" w:rsidRPr="008535A2" w:rsidRDefault="0017375B" w:rsidP="0017375B">
      <w:pPr>
        <w:rPr>
          <w:sz w:val="16"/>
        </w:rPr>
      </w:pPr>
      <w:r w:rsidRPr="001B7B6D">
        <w:rPr>
          <w:rStyle w:val="StyleUnderline"/>
        </w:rPr>
        <w:t xml:space="preserve">The </w:t>
      </w:r>
      <w:r w:rsidRPr="008535A2">
        <w:rPr>
          <w:rStyle w:val="StyleUnderline"/>
          <w:highlight w:val="cyan"/>
        </w:rPr>
        <w:t>COVID-19 outbreak</w:t>
      </w:r>
      <w:r w:rsidRPr="001B7B6D">
        <w:rPr>
          <w:rStyle w:val="StyleUnderline"/>
        </w:rPr>
        <w:t xml:space="preserve"> was</w:t>
      </w:r>
      <w:r w:rsidRPr="008535A2">
        <w:rPr>
          <w:sz w:val="16"/>
        </w:rPr>
        <w:t xml:space="preserve">, </w:t>
      </w:r>
      <w:r w:rsidRPr="001B7B6D">
        <w:rPr>
          <w:rStyle w:val="StyleUnderline"/>
        </w:rPr>
        <w:t>by any measure</w:t>
      </w:r>
      <w:r w:rsidRPr="008535A2">
        <w:rPr>
          <w:sz w:val="16"/>
        </w:rPr>
        <w:t xml:space="preserve">, </w:t>
      </w:r>
      <w:r w:rsidRPr="001B7B6D">
        <w:rPr>
          <w:rStyle w:val="StyleUnderline"/>
        </w:rPr>
        <w:t>one of the most challenging public policy problems in American history—and indeed one of the most complex that modern governments anywhere have faced</w:t>
      </w:r>
      <w:r w:rsidRPr="008535A2">
        <w:rPr>
          <w:sz w:val="16"/>
        </w:rPr>
        <w:t xml:space="preserve">. But </w:t>
      </w:r>
      <w:r w:rsidRPr="001B7B6D">
        <w:rPr>
          <w:rStyle w:val="StyleUnderline"/>
        </w:rPr>
        <w:t xml:space="preserve">amid the global challenges, the </w:t>
      </w:r>
      <w:r w:rsidRPr="008535A2">
        <w:rPr>
          <w:rStyle w:val="StyleUnderline"/>
          <w:highlight w:val="cyan"/>
        </w:rPr>
        <w:t>U</w:t>
      </w:r>
      <w:r w:rsidRPr="008535A2">
        <w:rPr>
          <w:sz w:val="16"/>
        </w:rPr>
        <w:t xml:space="preserve">nited </w:t>
      </w:r>
      <w:r w:rsidRPr="008535A2">
        <w:rPr>
          <w:rStyle w:val="StyleUnderline"/>
          <w:highlight w:val="cyan"/>
        </w:rPr>
        <w:t>S</w:t>
      </w:r>
      <w:r w:rsidRPr="008535A2">
        <w:rPr>
          <w:sz w:val="16"/>
        </w:rPr>
        <w:t xml:space="preserve">tates </w:t>
      </w:r>
      <w:r w:rsidRPr="001B7B6D">
        <w:rPr>
          <w:rStyle w:val="StyleUnderline"/>
        </w:rPr>
        <w:t xml:space="preserve">stands apart because of the highly </w:t>
      </w:r>
      <w:r w:rsidRPr="008535A2">
        <w:rPr>
          <w:rStyle w:val="Emphasis"/>
        </w:rPr>
        <w:t>devolved nature</w:t>
      </w:r>
      <w:r w:rsidRPr="001B7B6D">
        <w:rPr>
          <w:rStyle w:val="StyleUnderline"/>
        </w:rPr>
        <w:t xml:space="preserve"> of its </w:t>
      </w:r>
      <w:r w:rsidRPr="008535A2">
        <w:rPr>
          <w:rStyle w:val="Emphasis"/>
          <w:highlight w:val="cyan"/>
        </w:rPr>
        <w:t>response</w:t>
      </w:r>
      <w:r w:rsidRPr="008535A2">
        <w:rPr>
          <w:sz w:val="16"/>
        </w:rPr>
        <w:t xml:space="preserve">. </w:t>
      </w:r>
      <w:r w:rsidRPr="001B7B6D">
        <w:rPr>
          <w:rStyle w:val="StyleUnderline"/>
        </w:rPr>
        <w:t xml:space="preserve">Although COVID-19 became a clearly national problem, the country did not meet it with a national response. </w:t>
      </w:r>
      <w:r w:rsidRPr="008535A2">
        <w:rPr>
          <w:sz w:val="16"/>
        </w:rPr>
        <w:t>Indeed, the Washington Post’s editorial board argued that creating a robust national testing system was “a unique</w:t>
      </w:r>
      <w:r w:rsidRPr="001B7B6D">
        <w:rPr>
          <w:rStyle w:val="StyleUnderline"/>
        </w:rPr>
        <w:t>ly</w:t>
      </w:r>
      <w:r w:rsidRPr="008535A2">
        <w:rPr>
          <w:sz w:val="16"/>
        </w:rPr>
        <w:t xml:space="preserve"> federal responsibility,” a strategy that should have been “a Manhattan Project for the pandemic age.” Instead, President </w:t>
      </w:r>
      <w:r w:rsidRPr="001B7B6D">
        <w:rPr>
          <w:rStyle w:val="StyleUnderline"/>
        </w:rPr>
        <w:t>Trump</w:t>
      </w:r>
      <w:r w:rsidRPr="008535A2">
        <w:rPr>
          <w:sz w:val="16"/>
        </w:rPr>
        <w:t xml:space="preserve"> “</w:t>
      </w:r>
      <w:r w:rsidRPr="001B7B6D">
        <w:rPr>
          <w:rStyle w:val="StyleUnderline"/>
        </w:rPr>
        <w:t xml:space="preserve">left the job to </w:t>
      </w:r>
      <w:r w:rsidRPr="001B7B6D">
        <w:rPr>
          <w:rStyle w:val="Emphasis"/>
        </w:rPr>
        <w:t>governors</w:t>
      </w:r>
      <w:r w:rsidRPr="001B7B6D">
        <w:rPr>
          <w:rStyle w:val="StyleUnderline"/>
        </w:rPr>
        <w:t xml:space="preserve">, and the nation is </w:t>
      </w:r>
      <w:r w:rsidRPr="001B7B6D">
        <w:rPr>
          <w:rStyle w:val="Emphasis"/>
        </w:rPr>
        <w:t>staggering</w:t>
      </w:r>
      <w:r w:rsidRPr="001B7B6D">
        <w:rPr>
          <w:rStyle w:val="StyleUnderline"/>
        </w:rPr>
        <w:t xml:space="preserve"> under the </w:t>
      </w:r>
      <w:r w:rsidRPr="001B7B6D">
        <w:rPr>
          <w:rStyle w:val="Emphasis"/>
        </w:rPr>
        <w:t>consequences</w:t>
      </w:r>
      <w:r w:rsidRPr="008535A2">
        <w:rPr>
          <w:sz w:val="16"/>
        </w:rPr>
        <w:t>” (Washington Post 2020). For the success that the governors did have, the president took credit. He tweeted, “Remember this, every Governor who has sky high approval on their handling of the Coronavirus, and I am happy for them all, could in no way have gotten those numbers, or had that success, without me and the Federal Governments help. From Ventilators to Testing, we made it happen!”5</w:t>
      </w:r>
    </w:p>
    <w:p w14:paraId="641BA722" w14:textId="77777777" w:rsidR="0017375B" w:rsidRPr="008535A2" w:rsidRDefault="0017375B" w:rsidP="0017375B">
      <w:pPr>
        <w:rPr>
          <w:sz w:val="16"/>
        </w:rPr>
      </w:pPr>
      <w:r w:rsidRPr="001B7B6D">
        <w:rPr>
          <w:rStyle w:val="StyleUnderline"/>
        </w:rPr>
        <w:t xml:space="preserve">The </w:t>
      </w:r>
      <w:r w:rsidRPr="001B7B6D">
        <w:rPr>
          <w:rStyle w:val="Emphasis"/>
        </w:rPr>
        <w:t>nation’s strategy</w:t>
      </w:r>
      <w:r w:rsidRPr="001B7B6D">
        <w:rPr>
          <w:rStyle w:val="StyleUnderline"/>
        </w:rPr>
        <w:t xml:space="preserve"> </w:t>
      </w:r>
      <w:r w:rsidRPr="008535A2">
        <w:rPr>
          <w:rStyle w:val="StyleUnderline"/>
          <w:highlight w:val="cyan"/>
        </w:rPr>
        <w:t>was</w:t>
      </w:r>
      <w:r w:rsidRPr="001B7B6D">
        <w:rPr>
          <w:rStyle w:val="StyleUnderline"/>
        </w:rPr>
        <w:t xml:space="preserve"> built on a </w:t>
      </w:r>
      <w:r w:rsidRPr="001B7B6D">
        <w:rPr>
          <w:rStyle w:val="Emphasis"/>
        </w:rPr>
        <w:t>wobbly foundation</w:t>
      </w:r>
      <w:r w:rsidRPr="008535A2">
        <w:rPr>
          <w:sz w:val="16"/>
        </w:rPr>
        <w:t xml:space="preserve">, </w:t>
      </w:r>
      <w:r w:rsidRPr="008535A2">
        <w:rPr>
          <w:rStyle w:val="StyleUnderline"/>
          <w:highlight w:val="cyan"/>
        </w:rPr>
        <w:t xml:space="preserve">riven by </w:t>
      </w:r>
      <w:r w:rsidRPr="008535A2">
        <w:rPr>
          <w:rStyle w:val="Emphasis"/>
          <w:highlight w:val="cyan"/>
        </w:rPr>
        <w:t>great tensions</w:t>
      </w:r>
      <w:r w:rsidRPr="008535A2">
        <w:rPr>
          <w:rStyle w:val="StyleUnderline"/>
          <w:highlight w:val="cyan"/>
        </w:rPr>
        <w:t xml:space="preserve"> of </w:t>
      </w:r>
      <w:r w:rsidRPr="008535A2">
        <w:rPr>
          <w:rStyle w:val="Emphasis"/>
          <w:highlight w:val="cyan"/>
        </w:rPr>
        <w:t>federal</w:t>
      </w:r>
      <w:r w:rsidRPr="008535A2">
        <w:rPr>
          <w:rStyle w:val="StyleUnderline"/>
          <w:highlight w:val="cyan"/>
        </w:rPr>
        <w:t xml:space="preserve"> versus </w:t>
      </w:r>
      <w:r w:rsidRPr="008535A2">
        <w:rPr>
          <w:rStyle w:val="Emphasis"/>
          <w:highlight w:val="cyan"/>
        </w:rPr>
        <w:t>state power</w:t>
      </w:r>
      <w:r w:rsidRPr="008535A2">
        <w:rPr>
          <w:sz w:val="16"/>
        </w:rPr>
        <w:t xml:space="preserve">, </w:t>
      </w:r>
      <w:r w:rsidRPr="001B7B6D">
        <w:rPr>
          <w:rStyle w:val="StyleUnderline"/>
        </w:rPr>
        <w:t xml:space="preserve">and then with the states pulling in </w:t>
      </w:r>
      <w:r w:rsidRPr="001B7B6D">
        <w:rPr>
          <w:rStyle w:val="Emphasis"/>
        </w:rPr>
        <w:t>different directions</w:t>
      </w:r>
      <w:r w:rsidRPr="008535A2">
        <w:rPr>
          <w:sz w:val="16"/>
        </w:rPr>
        <w:t xml:space="preserve">. The state reactions, in turn, matched the different policy strategies of the states in many other policy areas as well. It is one thing to rely on “laboratories of democracy” to experiment with policy initiatives and determine which ones deserve wider adoption. </w:t>
      </w:r>
      <w:r w:rsidRPr="001B7B6D">
        <w:rPr>
          <w:rStyle w:val="StyleUnderline"/>
        </w:rPr>
        <w:t>But it is quite another for the nation’s response to a truly national problem to vary so greatly</w:t>
      </w:r>
      <w:r w:rsidRPr="008535A2">
        <w:rPr>
          <w:sz w:val="16"/>
        </w:rPr>
        <w:t xml:space="preserve">. The </w:t>
      </w:r>
      <w:r w:rsidRPr="008535A2">
        <w:rPr>
          <w:rStyle w:val="StyleUnderline"/>
        </w:rPr>
        <w:t xml:space="preserve">American response to </w:t>
      </w:r>
      <w:r w:rsidRPr="008535A2">
        <w:rPr>
          <w:rStyle w:val="StyleUnderline"/>
          <w:highlight w:val="cyan"/>
        </w:rPr>
        <w:t xml:space="preserve">COVID-19 </w:t>
      </w:r>
      <w:r w:rsidRPr="008535A2">
        <w:rPr>
          <w:rStyle w:val="Emphasis"/>
          <w:highlight w:val="cyan"/>
        </w:rPr>
        <w:t>underlines</w:t>
      </w:r>
      <w:r w:rsidRPr="008535A2">
        <w:rPr>
          <w:rStyle w:val="StyleUnderline"/>
          <w:highlight w:val="cyan"/>
        </w:rPr>
        <w:t xml:space="preserve"> a </w:t>
      </w:r>
      <w:r w:rsidRPr="008535A2">
        <w:rPr>
          <w:rStyle w:val="Emphasis"/>
          <w:highlight w:val="cyan"/>
        </w:rPr>
        <w:t>growing truth</w:t>
      </w:r>
      <w:r w:rsidRPr="001B7B6D">
        <w:rPr>
          <w:rStyle w:val="StyleUnderline"/>
        </w:rPr>
        <w:t xml:space="preserve"> about American public policy: </w:t>
      </w:r>
      <w:r w:rsidRPr="008535A2">
        <w:rPr>
          <w:rStyle w:val="StyleUnderline"/>
          <w:highlight w:val="cyan"/>
        </w:rPr>
        <w:t>The U</w:t>
      </w:r>
      <w:r w:rsidRPr="008535A2">
        <w:rPr>
          <w:sz w:val="16"/>
        </w:rPr>
        <w:t xml:space="preserve">nited </w:t>
      </w:r>
      <w:r w:rsidRPr="008535A2">
        <w:rPr>
          <w:rStyle w:val="StyleUnderline"/>
          <w:highlight w:val="cyan"/>
        </w:rPr>
        <w:t>S</w:t>
      </w:r>
      <w:r w:rsidRPr="008535A2">
        <w:rPr>
          <w:sz w:val="16"/>
        </w:rPr>
        <w:t xml:space="preserve">tates </w:t>
      </w:r>
      <w:r w:rsidRPr="008535A2">
        <w:rPr>
          <w:rStyle w:val="StyleUnderline"/>
          <w:highlight w:val="cyan"/>
        </w:rPr>
        <w:t>is a country</w:t>
      </w:r>
      <w:r w:rsidRPr="001B7B6D">
        <w:rPr>
          <w:rStyle w:val="StyleUnderline"/>
        </w:rPr>
        <w:t xml:space="preserve"> </w:t>
      </w:r>
      <w:r w:rsidRPr="008535A2">
        <w:rPr>
          <w:rStyle w:val="StyleUnderline"/>
          <w:highlight w:val="cyan"/>
        </w:rPr>
        <w:t xml:space="preserve">with states moving in </w:t>
      </w:r>
      <w:r w:rsidRPr="008535A2">
        <w:rPr>
          <w:rStyle w:val="Emphasis"/>
          <w:highlight w:val="cyan"/>
        </w:rPr>
        <w:t>different directions</w:t>
      </w:r>
      <w:r w:rsidRPr="001B7B6D">
        <w:rPr>
          <w:rStyle w:val="StyleUnderline"/>
        </w:rPr>
        <w:t xml:space="preserve">, and these different directions </w:t>
      </w:r>
      <w:r w:rsidRPr="008535A2">
        <w:rPr>
          <w:rStyle w:val="StyleUnderline"/>
          <w:highlight w:val="cyan"/>
        </w:rPr>
        <w:t xml:space="preserve">have </w:t>
      </w:r>
      <w:r w:rsidRPr="008535A2">
        <w:rPr>
          <w:rStyle w:val="Emphasis"/>
          <w:highlight w:val="cyan"/>
        </w:rPr>
        <w:t>grave consequences</w:t>
      </w:r>
      <w:r w:rsidRPr="008535A2">
        <w:rPr>
          <w:rStyle w:val="StyleUnderline"/>
          <w:highlight w:val="cyan"/>
        </w:rPr>
        <w:t xml:space="preserve"> for</w:t>
      </w:r>
      <w:r w:rsidRPr="001B7B6D">
        <w:rPr>
          <w:rStyle w:val="StyleUnderline"/>
        </w:rPr>
        <w:t xml:space="preserve"> the </w:t>
      </w:r>
      <w:r w:rsidRPr="008535A2">
        <w:rPr>
          <w:rStyle w:val="Emphasis"/>
        </w:rPr>
        <w:t>well-being</w:t>
      </w:r>
      <w:r w:rsidRPr="001B7B6D">
        <w:rPr>
          <w:rStyle w:val="StyleUnderline"/>
        </w:rPr>
        <w:t xml:space="preserve"> of </w:t>
      </w:r>
      <w:r w:rsidRPr="008535A2">
        <w:rPr>
          <w:rStyle w:val="StyleUnderline"/>
          <w:highlight w:val="cyan"/>
        </w:rPr>
        <w:t>Americans</w:t>
      </w:r>
      <w:r w:rsidRPr="001B7B6D">
        <w:rPr>
          <w:rStyle w:val="StyleUnderline"/>
        </w:rPr>
        <w:t>. The nation faced fundamental choices at the start of the pandemic: first, whether the fed</w:t>
      </w:r>
      <w:r w:rsidRPr="008535A2">
        <w:rPr>
          <w:sz w:val="16"/>
        </w:rPr>
        <w:t xml:space="preserve">eral government </w:t>
      </w:r>
      <w:r w:rsidRPr="001B7B6D">
        <w:rPr>
          <w:rStyle w:val="StyleUnderline"/>
        </w:rPr>
        <w:t>would lead</w:t>
      </w:r>
      <w:r w:rsidRPr="008535A2">
        <w:rPr>
          <w:sz w:val="16"/>
        </w:rPr>
        <w:t xml:space="preserve"> on issues that were truly national in scope, </w:t>
      </w:r>
      <w:r w:rsidRPr="001B7B6D">
        <w:rPr>
          <w:rStyle w:val="StyleUnderline"/>
        </w:rPr>
        <w:t xml:space="preserve">but instead it pushed </w:t>
      </w:r>
      <w:r w:rsidRPr="001B7B6D">
        <w:rPr>
          <w:rStyle w:val="Emphasis"/>
        </w:rPr>
        <w:t>responsibility</w:t>
      </w:r>
      <w:r w:rsidRPr="001B7B6D">
        <w:rPr>
          <w:rStyle w:val="StyleUnderline"/>
        </w:rPr>
        <w:t xml:space="preserve"> to the states</w:t>
      </w:r>
      <w:r w:rsidRPr="008535A2">
        <w:rPr>
          <w:sz w:val="16"/>
        </w:rPr>
        <w:t xml:space="preserve">; </w:t>
      </w:r>
      <w:r w:rsidRPr="001B7B6D">
        <w:rPr>
          <w:rStyle w:val="StyleUnderline"/>
        </w:rPr>
        <w:t>and then whether the states would seize the punctuation of the equilibrium to create a new governance regime</w:t>
      </w:r>
      <w:r w:rsidRPr="008535A2">
        <w:rPr>
          <w:sz w:val="16"/>
        </w:rPr>
        <w:t xml:space="preserve">, </w:t>
      </w:r>
      <w:r w:rsidRPr="001B7B6D">
        <w:rPr>
          <w:rStyle w:val="StyleUnderline"/>
        </w:rPr>
        <w:t xml:space="preserve">but instead they slid back into </w:t>
      </w:r>
      <w:r w:rsidRPr="001B7B6D">
        <w:rPr>
          <w:rStyle w:val="Emphasis"/>
        </w:rPr>
        <w:t>long-established</w:t>
      </w:r>
      <w:r w:rsidRPr="001B7B6D">
        <w:rPr>
          <w:rStyle w:val="StyleUnderline"/>
        </w:rPr>
        <w:t xml:space="preserve"> and increasingly </w:t>
      </w:r>
      <w:r w:rsidRPr="001B7B6D">
        <w:rPr>
          <w:rStyle w:val="Emphasis"/>
        </w:rPr>
        <w:t>disparate patterns</w:t>
      </w:r>
      <w:r w:rsidRPr="008535A2">
        <w:rPr>
          <w:sz w:val="16"/>
        </w:rPr>
        <w:t xml:space="preserve">. At the core, </w:t>
      </w:r>
      <w:r w:rsidRPr="001B7B6D">
        <w:rPr>
          <w:rStyle w:val="StyleUnderline"/>
          <w:highlight w:val="cyan"/>
        </w:rPr>
        <w:t xml:space="preserve">this is the </w:t>
      </w:r>
      <w:r w:rsidRPr="001B7B6D">
        <w:rPr>
          <w:rStyle w:val="Emphasis"/>
          <w:highlight w:val="cyan"/>
        </w:rPr>
        <w:t>price</w:t>
      </w:r>
      <w:r w:rsidRPr="001B7B6D">
        <w:rPr>
          <w:rStyle w:val="StyleUnderline"/>
          <w:highlight w:val="cyan"/>
        </w:rPr>
        <w:t xml:space="preserve"> of</w:t>
      </w:r>
      <w:r w:rsidRPr="001B7B6D">
        <w:rPr>
          <w:rStyle w:val="StyleUnderline"/>
        </w:rPr>
        <w:t xml:space="preserve"> </w:t>
      </w:r>
      <w:r w:rsidRPr="001B7B6D">
        <w:rPr>
          <w:rStyle w:val="Emphasis"/>
        </w:rPr>
        <w:t xml:space="preserve">American </w:t>
      </w:r>
      <w:r w:rsidRPr="001B7B6D">
        <w:rPr>
          <w:rStyle w:val="Emphasis"/>
          <w:highlight w:val="cyan"/>
        </w:rPr>
        <w:t>federalism</w:t>
      </w:r>
      <w:r w:rsidRPr="008535A2">
        <w:rPr>
          <w:sz w:val="16"/>
        </w:rPr>
        <w:t xml:space="preserve">. </w:t>
      </w:r>
      <w:r w:rsidRPr="001B7B6D">
        <w:rPr>
          <w:rStyle w:val="StyleUnderline"/>
        </w:rPr>
        <w:t>The virus frames the question of whether that price is simply too high to pay when faced with the biggest policy challenges of the twenty-first century</w:t>
      </w:r>
      <w:r w:rsidRPr="008535A2">
        <w:rPr>
          <w:sz w:val="16"/>
        </w:rPr>
        <w:t>.</w:t>
      </w:r>
    </w:p>
    <w:p w14:paraId="13E7B492" w14:textId="77777777" w:rsidR="0017375B" w:rsidRPr="008535A2" w:rsidRDefault="0017375B" w:rsidP="0017375B">
      <w:pPr>
        <w:rPr>
          <w:sz w:val="16"/>
        </w:rPr>
      </w:pPr>
      <w:r w:rsidRPr="008535A2">
        <w:rPr>
          <w:sz w:val="16"/>
        </w:rPr>
        <w:t xml:space="preserve">Is this price the inevitable result of James Madison’s strategy in 1787 to balance federal and state power, to nudge the Constitution toward ratification? The </w:t>
      </w:r>
      <w:r w:rsidRPr="008535A2">
        <w:rPr>
          <w:rStyle w:val="StyleUnderline"/>
        </w:rPr>
        <w:t>long history of American democracy</w:t>
      </w:r>
      <w:r w:rsidRPr="008535A2">
        <w:rPr>
          <w:sz w:val="16"/>
        </w:rPr>
        <w:t xml:space="preserve"> is, in fact, </w:t>
      </w:r>
      <w:r w:rsidRPr="008535A2">
        <w:rPr>
          <w:rStyle w:val="StyleUnderline"/>
        </w:rPr>
        <w:t xml:space="preserve">one in which the original compromise has fed </w:t>
      </w:r>
      <w:r w:rsidRPr="008535A2">
        <w:rPr>
          <w:rStyle w:val="Emphasis"/>
        </w:rPr>
        <w:t>division</w:t>
      </w:r>
      <w:r w:rsidRPr="008535A2">
        <w:rPr>
          <w:rStyle w:val="StyleUnderline"/>
        </w:rPr>
        <w:t xml:space="preserve"> as well as </w:t>
      </w:r>
      <w:r w:rsidRPr="008535A2">
        <w:rPr>
          <w:rStyle w:val="Emphasis"/>
        </w:rPr>
        <w:t>experimentation</w:t>
      </w:r>
      <w:r w:rsidRPr="008535A2">
        <w:rPr>
          <w:rStyle w:val="StyleUnderline"/>
        </w:rPr>
        <w:t xml:space="preserve"> in the laboratories of democracy</w:t>
      </w:r>
      <w:r w:rsidRPr="008535A2">
        <w:rPr>
          <w:sz w:val="16"/>
        </w:rPr>
        <w:t xml:space="preserve">. But during the COVID-19 pandemic, </w:t>
      </w:r>
      <w:r w:rsidRPr="00FE2B06">
        <w:rPr>
          <w:rStyle w:val="StyleUnderline"/>
        </w:rPr>
        <w:t xml:space="preserve">that </w:t>
      </w:r>
      <w:r w:rsidRPr="001B7B6D">
        <w:rPr>
          <w:rStyle w:val="Emphasis"/>
        </w:rPr>
        <w:t>grand compromise</w:t>
      </w:r>
      <w:r w:rsidRPr="00FE2B06">
        <w:rPr>
          <w:rStyle w:val="StyleUnderline"/>
        </w:rPr>
        <w:t xml:space="preserve"> exacted a </w:t>
      </w:r>
      <w:r w:rsidRPr="001B7B6D">
        <w:rPr>
          <w:rStyle w:val="Emphasis"/>
        </w:rPr>
        <w:t>big price</w:t>
      </w:r>
      <w:r w:rsidRPr="008535A2">
        <w:rPr>
          <w:sz w:val="16"/>
        </w:rPr>
        <w:t xml:space="preserve">, </w:t>
      </w:r>
      <w:r w:rsidRPr="00FE2B06">
        <w:rPr>
          <w:rStyle w:val="StyleUnderline"/>
        </w:rPr>
        <w:t xml:space="preserve">with a federal government unwilling to act to frame a genuine national policy, with states going down </w:t>
      </w:r>
      <w:r w:rsidRPr="001B7B6D">
        <w:rPr>
          <w:rStyle w:val="Emphasis"/>
        </w:rPr>
        <w:t>different roads</w:t>
      </w:r>
      <w:r w:rsidRPr="00FE2B06">
        <w:rPr>
          <w:rStyle w:val="StyleUnderline"/>
        </w:rPr>
        <w:t xml:space="preserve">, </w:t>
      </w:r>
      <w:r w:rsidRPr="008535A2">
        <w:rPr>
          <w:rStyle w:val="StyleUnderline"/>
        </w:rPr>
        <w:t>and</w:t>
      </w:r>
      <w:r w:rsidRPr="00FE2B06">
        <w:rPr>
          <w:rStyle w:val="StyleUnderline"/>
        </w:rPr>
        <w:t xml:space="preserve"> where </w:t>
      </w:r>
      <w:r w:rsidRPr="001B7B6D">
        <w:rPr>
          <w:rStyle w:val="StyleUnderline"/>
          <w:highlight w:val="cyan"/>
        </w:rPr>
        <w:t>the</w:t>
      </w:r>
      <w:r w:rsidRPr="00FE2B06">
        <w:rPr>
          <w:rStyle w:val="StyleUnderline"/>
        </w:rPr>
        <w:t xml:space="preserve"> entire </w:t>
      </w:r>
      <w:r w:rsidRPr="001B7B6D">
        <w:rPr>
          <w:rStyle w:val="Emphasis"/>
          <w:highlight w:val="cyan"/>
        </w:rPr>
        <w:t>creaky system</w:t>
      </w:r>
      <w:r w:rsidRPr="001B7B6D">
        <w:rPr>
          <w:rStyle w:val="StyleUnderline"/>
          <w:highlight w:val="cyan"/>
        </w:rPr>
        <w:t xml:space="preserve"> was too slow to act </w:t>
      </w:r>
      <w:r w:rsidRPr="001B7B6D">
        <w:rPr>
          <w:rStyle w:val="StyleUnderline"/>
        </w:rPr>
        <w:t>on a problem t</w:t>
      </w:r>
      <w:r w:rsidRPr="00FE2B06">
        <w:rPr>
          <w:rStyle w:val="StyleUnderline"/>
        </w:rPr>
        <w:t>hat paid no attention to state boundaries and that moved faster than government’s ability to keep up</w:t>
      </w:r>
      <w:r w:rsidRPr="008535A2">
        <w:rPr>
          <w:sz w:val="16"/>
        </w:rPr>
        <w:t>. Alexander Hamilton framed an alternative vision, of a robust federal government powerful enough to push forward national policies to attack national problems. That, indeed, was the approach advanced with great success in the first weeks by Germany’s Angela Merkel, who took on her own state governments (Kupferschmidt and Vogel 2020). Even in Germany, tensions between the central government and the states began rising, although the national government was not shy about forcefully crafting a robust national policy, calling out the states for reopening too quickly and for protecting the strong results that the country won in the important early weeks of the very long campaign against the virus.</w:t>
      </w:r>
    </w:p>
    <w:p w14:paraId="3B070A20" w14:textId="77777777" w:rsidR="0017375B" w:rsidRPr="008535A2" w:rsidRDefault="0017375B" w:rsidP="0017375B">
      <w:pPr>
        <w:rPr>
          <w:sz w:val="16"/>
        </w:rPr>
      </w:pPr>
      <w:r w:rsidRPr="008535A2">
        <w:rPr>
          <w:sz w:val="16"/>
        </w:rPr>
        <w:t xml:space="preserve">The </w:t>
      </w:r>
      <w:r w:rsidRPr="001B7B6D">
        <w:rPr>
          <w:rStyle w:val="Emphasis"/>
        </w:rPr>
        <w:t>insidious complexity</w:t>
      </w:r>
      <w:r w:rsidRPr="00FE2B06">
        <w:rPr>
          <w:rStyle w:val="StyleUnderline"/>
        </w:rPr>
        <w:t xml:space="preserve"> of the virus quickly demonstrated that the first decisions made by government officials were only the </w:t>
      </w:r>
      <w:r w:rsidRPr="001B7B6D">
        <w:rPr>
          <w:rStyle w:val="Emphasis"/>
        </w:rPr>
        <w:t>initial salvos</w:t>
      </w:r>
      <w:r w:rsidRPr="00FE2B06">
        <w:rPr>
          <w:rStyle w:val="StyleUnderline"/>
        </w:rPr>
        <w:t xml:space="preserve"> in a far </w:t>
      </w:r>
      <w:r w:rsidRPr="001B7B6D">
        <w:rPr>
          <w:rStyle w:val="Emphasis"/>
        </w:rPr>
        <w:t>longer war</w:t>
      </w:r>
      <w:r w:rsidRPr="00FE2B06">
        <w:rPr>
          <w:rStyle w:val="StyleUnderline"/>
        </w:rPr>
        <w:t xml:space="preserve"> that was to </w:t>
      </w:r>
      <w:r w:rsidRPr="001B7B6D">
        <w:rPr>
          <w:rStyle w:val="Emphasis"/>
        </w:rPr>
        <w:t>test the systems</w:t>
      </w:r>
      <w:r w:rsidRPr="00FE2B06">
        <w:rPr>
          <w:rStyle w:val="StyleUnderline"/>
        </w:rPr>
        <w:t xml:space="preserve"> of </w:t>
      </w:r>
      <w:r w:rsidRPr="001B7B6D">
        <w:rPr>
          <w:rStyle w:val="Emphasis"/>
        </w:rPr>
        <w:t>government</w:t>
      </w:r>
      <w:r w:rsidRPr="00FE2B06">
        <w:rPr>
          <w:rStyle w:val="StyleUnderline"/>
        </w:rPr>
        <w:t xml:space="preserve"> around the world</w:t>
      </w:r>
      <w:r w:rsidRPr="008535A2">
        <w:rPr>
          <w:sz w:val="16"/>
        </w:rPr>
        <w:t xml:space="preserve">. But </w:t>
      </w:r>
      <w:r w:rsidRPr="00AE73B6">
        <w:rPr>
          <w:rStyle w:val="StyleUnderline"/>
        </w:rPr>
        <w:t xml:space="preserve">it is </w:t>
      </w:r>
      <w:r w:rsidRPr="00AE73B6">
        <w:rPr>
          <w:rStyle w:val="Emphasis"/>
        </w:rPr>
        <w:t>impossible</w:t>
      </w:r>
      <w:r w:rsidRPr="00AE73B6">
        <w:rPr>
          <w:rStyle w:val="StyleUnderline"/>
        </w:rPr>
        <w:t xml:space="preserve"> to </w:t>
      </w:r>
      <w:r w:rsidRPr="00AE73B6">
        <w:rPr>
          <w:rStyle w:val="Emphasis"/>
        </w:rPr>
        <w:t>escape</w:t>
      </w:r>
      <w:r w:rsidRPr="00AE73B6">
        <w:rPr>
          <w:rStyle w:val="StyleUnderline"/>
        </w:rPr>
        <w:t xml:space="preserve"> the </w:t>
      </w:r>
      <w:r w:rsidRPr="00AE73B6">
        <w:rPr>
          <w:rStyle w:val="Emphasis"/>
        </w:rPr>
        <w:t>conclusion</w:t>
      </w:r>
      <w:r w:rsidRPr="00FE2B06">
        <w:rPr>
          <w:rStyle w:val="StyleUnderline"/>
        </w:rPr>
        <w:t xml:space="preserve"> that</w:t>
      </w:r>
      <w:r>
        <w:rPr>
          <w:rStyle w:val="StyleUnderline"/>
        </w:rPr>
        <w:t xml:space="preserve"> </w:t>
      </w:r>
      <w:r w:rsidRPr="00AE73B6">
        <w:rPr>
          <w:rStyle w:val="StyleUnderline"/>
        </w:rPr>
        <w:t>the U</w:t>
      </w:r>
      <w:r w:rsidRPr="00AE73B6">
        <w:rPr>
          <w:sz w:val="16"/>
        </w:rPr>
        <w:t xml:space="preserve">nited </w:t>
      </w:r>
      <w:r w:rsidRPr="00AE73B6">
        <w:rPr>
          <w:rStyle w:val="StyleUnderline"/>
        </w:rPr>
        <w:t>S</w:t>
      </w:r>
      <w:r w:rsidRPr="00AE73B6">
        <w:rPr>
          <w:sz w:val="16"/>
        </w:rPr>
        <w:t xml:space="preserve">tates </w:t>
      </w:r>
      <w:r w:rsidRPr="00AE73B6">
        <w:rPr>
          <w:rStyle w:val="StyleUnderline"/>
        </w:rPr>
        <w:t xml:space="preserve">faced the virus with a </w:t>
      </w:r>
      <w:r w:rsidRPr="00AE73B6">
        <w:rPr>
          <w:rStyle w:val="Emphasis"/>
        </w:rPr>
        <w:t>system</w:t>
      </w:r>
      <w:r w:rsidRPr="00AE73B6">
        <w:rPr>
          <w:rStyle w:val="StyleUnderline"/>
        </w:rPr>
        <w:t xml:space="preserve"> of </w:t>
      </w:r>
      <w:r w:rsidRPr="00AE73B6">
        <w:rPr>
          <w:rStyle w:val="Emphasis"/>
        </w:rPr>
        <w:t>governance</w:t>
      </w:r>
      <w:r w:rsidRPr="00FE2B06">
        <w:rPr>
          <w:rStyle w:val="StyleUnderline"/>
        </w:rPr>
        <w:t xml:space="preserve"> that</w:t>
      </w:r>
      <w:r>
        <w:rPr>
          <w:rStyle w:val="StyleUnderline"/>
        </w:rPr>
        <w:t xml:space="preserve"> </w:t>
      </w:r>
      <w:r w:rsidRPr="00AE73B6">
        <w:rPr>
          <w:rStyle w:val="StyleUnderline"/>
        </w:rPr>
        <w:t>was not up to the job</w:t>
      </w:r>
      <w:r w:rsidRPr="00FE2B06">
        <w:rPr>
          <w:rStyle w:val="StyleUnderline"/>
        </w:rPr>
        <w:t>, in part because the initial outcomes were</w:t>
      </w:r>
      <w:r>
        <w:rPr>
          <w:rStyle w:val="StyleUnderline"/>
        </w:rPr>
        <w:t xml:space="preserve"> </w:t>
      </w:r>
      <w:r w:rsidRPr="00FE2B06">
        <w:rPr>
          <w:rStyle w:val="StyleUnderline"/>
        </w:rPr>
        <w:t>less positive than in other federal systems and in part because the</w:t>
      </w:r>
      <w:r>
        <w:rPr>
          <w:rStyle w:val="StyleUnderline"/>
        </w:rPr>
        <w:t xml:space="preserve"> </w:t>
      </w:r>
      <w:r w:rsidRPr="00FE2B06">
        <w:rPr>
          <w:rStyle w:val="StyleUnderline"/>
        </w:rPr>
        <w:t>treatment of citizens varied so greatly across the country</w:t>
      </w:r>
      <w:r w:rsidRPr="008535A2">
        <w:rPr>
          <w:sz w:val="16"/>
        </w:rPr>
        <w:t xml:space="preserve">. </w:t>
      </w:r>
      <w:r w:rsidRPr="00FE2B06">
        <w:rPr>
          <w:rStyle w:val="StyleUnderline"/>
        </w:rPr>
        <w:t>And the widely</w:t>
      </w:r>
      <w:r w:rsidRPr="008535A2">
        <w:rPr>
          <w:sz w:val="16"/>
        </w:rPr>
        <w:t xml:space="preserve">—sometimes </w:t>
      </w:r>
      <w:r w:rsidRPr="00FE2B06">
        <w:rPr>
          <w:rStyle w:val="StyleUnderline"/>
        </w:rPr>
        <w:t>wildly</w:t>
      </w:r>
      <w:r w:rsidRPr="008535A2">
        <w:rPr>
          <w:sz w:val="16"/>
        </w:rPr>
        <w:t>—</w:t>
      </w:r>
      <w:r w:rsidRPr="00FE2B06">
        <w:rPr>
          <w:rStyle w:val="StyleUnderline"/>
        </w:rPr>
        <w:t>varying responses of its governance meant that citizens suffered more than they needed to—and that they suffered more in some places than others.</w:t>
      </w:r>
    </w:p>
    <w:p w14:paraId="181C333C" w14:textId="77777777" w:rsidR="0017375B" w:rsidRPr="000C5FCF" w:rsidRDefault="0017375B" w:rsidP="0017375B">
      <w:pPr>
        <w:rPr>
          <w:sz w:val="16"/>
        </w:rPr>
      </w:pPr>
      <w:r w:rsidRPr="001B7B6D">
        <w:rPr>
          <w:rStyle w:val="StyleUnderline"/>
          <w:highlight w:val="cyan"/>
        </w:rPr>
        <w:t>Decisions about COVID-19 followed</w:t>
      </w:r>
      <w:r w:rsidRPr="00FE2B06">
        <w:rPr>
          <w:rStyle w:val="StyleUnderline"/>
        </w:rPr>
        <w:t xml:space="preserve"> the </w:t>
      </w:r>
      <w:r w:rsidRPr="001B7B6D">
        <w:rPr>
          <w:rStyle w:val="Emphasis"/>
          <w:highlight w:val="cyan"/>
        </w:rPr>
        <w:t>broader strategies</w:t>
      </w:r>
      <w:r w:rsidRPr="00FE2B06">
        <w:rPr>
          <w:rStyle w:val="StyleUnderline"/>
        </w:rPr>
        <w:t xml:space="preserve"> already </w:t>
      </w:r>
      <w:r w:rsidRPr="001B7B6D">
        <w:rPr>
          <w:rStyle w:val="StyleUnderline"/>
          <w:highlight w:val="cyan"/>
        </w:rPr>
        <w:t>in place</w:t>
      </w:r>
      <w:r w:rsidRPr="00FE2B06">
        <w:rPr>
          <w:rStyle w:val="StyleUnderline"/>
        </w:rPr>
        <w:t xml:space="preserve">: for </w:t>
      </w:r>
      <w:r w:rsidRPr="001B7B6D">
        <w:rPr>
          <w:rStyle w:val="StyleUnderline"/>
          <w:highlight w:val="cyan"/>
        </w:rPr>
        <w:t>the fed</w:t>
      </w:r>
      <w:r w:rsidRPr="00FE2B06">
        <w:rPr>
          <w:rStyle w:val="StyleUnderline"/>
        </w:rPr>
        <w:t xml:space="preserve">eral government </w:t>
      </w:r>
      <w:r w:rsidRPr="00AE73B6">
        <w:rPr>
          <w:rStyle w:val="StyleUnderline"/>
        </w:rPr>
        <w:t xml:space="preserve">to </w:t>
      </w:r>
      <w:r w:rsidRPr="001B7B6D">
        <w:rPr>
          <w:rStyle w:val="StyleUnderline"/>
          <w:highlight w:val="cyan"/>
        </w:rPr>
        <w:t>pass</w:t>
      </w:r>
      <w:r w:rsidRPr="00FE2B06">
        <w:rPr>
          <w:rStyle w:val="StyleUnderline"/>
        </w:rPr>
        <w:t xml:space="preserve"> the buck </w:t>
      </w:r>
      <w:r w:rsidRPr="001B7B6D">
        <w:rPr>
          <w:rStyle w:val="StyleUnderline"/>
          <w:highlight w:val="cyan"/>
        </w:rPr>
        <w:t xml:space="preserve">to </w:t>
      </w:r>
      <w:r w:rsidRPr="00AE73B6">
        <w:rPr>
          <w:rStyle w:val="StyleUnderline"/>
        </w:rPr>
        <w:t xml:space="preserve">the </w:t>
      </w:r>
      <w:r w:rsidRPr="001B7B6D">
        <w:rPr>
          <w:rStyle w:val="StyleUnderline"/>
          <w:highlight w:val="cyan"/>
        </w:rPr>
        <w:t>states</w:t>
      </w:r>
      <w:r w:rsidRPr="008535A2">
        <w:rPr>
          <w:sz w:val="16"/>
        </w:rPr>
        <w:t xml:space="preserve">, </w:t>
      </w:r>
      <w:r w:rsidRPr="001B7B6D">
        <w:rPr>
          <w:rStyle w:val="StyleUnderline"/>
          <w:highlight w:val="cyan"/>
        </w:rPr>
        <w:t>and</w:t>
      </w:r>
      <w:r w:rsidRPr="00FE2B06">
        <w:rPr>
          <w:rStyle w:val="StyleUnderline"/>
        </w:rPr>
        <w:t xml:space="preserve"> for </w:t>
      </w:r>
      <w:r w:rsidRPr="00AE73B6">
        <w:rPr>
          <w:rStyle w:val="StyleUnderline"/>
        </w:rPr>
        <w:t xml:space="preserve">the </w:t>
      </w:r>
      <w:r w:rsidRPr="001B7B6D">
        <w:rPr>
          <w:rStyle w:val="StyleUnderline"/>
          <w:highlight w:val="cyan"/>
        </w:rPr>
        <w:t xml:space="preserve">states </w:t>
      </w:r>
      <w:r w:rsidRPr="00AE73B6">
        <w:rPr>
          <w:rStyle w:val="StyleUnderline"/>
        </w:rPr>
        <w:t xml:space="preserve">to </w:t>
      </w:r>
      <w:r w:rsidRPr="001B7B6D">
        <w:rPr>
          <w:rStyle w:val="StyleUnderline"/>
          <w:highlight w:val="cyan"/>
        </w:rPr>
        <w:t>go</w:t>
      </w:r>
      <w:r w:rsidRPr="00FE2B06">
        <w:rPr>
          <w:rStyle w:val="StyleUnderline"/>
        </w:rPr>
        <w:t xml:space="preserve"> their </w:t>
      </w:r>
      <w:r w:rsidRPr="00FE2B06">
        <w:rPr>
          <w:rStyle w:val="Emphasis"/>
        </w:rPr>
        <w:t>own ways</w:t>
      </w:r>
      <w:r w:rsidRPr="008535A2">
        <w:rPr>
          <w:sz w:val="16"/>
        </w:rPr>
        <w:t xml:space="preserve">, </w:t>
      </w:r>
      <w:r w:rsidRPr="00FE2B06">
        <w:rPr>
          <w:rStyle w:val="StyleUnderline"/>
        </w:rPr>
        <w:t xml:space="preserve">often </w:t>
      </w:r>
      <w:r w:rsidRPr="001B7B6D">
        <w:rPr>
          <w:rStyle w:val="StyleUnderline"/>
          <w:highlight w:val="cyan"/>
        </w:rPr>
        <w:t xml:space="preserve">in </w:t>
      </w:r>
      <w:r w:rsidRPr="001B7B6D">
        <w:rPr>
          <w:rStyle w:val="Emphasis"/>
          <w:highlight w:val="cyan"/>
        </w:rPr>
        <w:t>different directions</w:t>
      </w:r>
      <w:r w:rsidRPr="008535A2">
        <w:rPr>
          <w:sz w:val="16"/>
        </w:rPr>
        <w:t xml:space="preserve">. The </w:t>
      </w:r>
      <w:r w:rsidRPr="00FE2B06">
        <w:rPr>
          <w:rStyle w:val="StyleUnderline"/>
        </w:rPr>
        <w:t xml:space="preserve">result was </w:t>
      </w:r>
      <w:r w:rsidRPr="001B7B6D">
        <w:rPr>
          <w:rStyle w:val="StyleUnderline"/>
          <w:highlight w:val="cyan"/>
        </w:rPr>
        <w:t>a</w:t>
      </w:r>
      <w:r w:rsidRPr="00FE2B06">
        <w:rPr>
          <w:rStyle w:val="StyleUnderline"/>
        </w:rPr>
        <w:t xml:space="preserve"> </w:t>
      </w:r>
      <w:r w:rsidRPr="001B7B6D">
        <w:rPr>
          <w:rStyle w:val="Emphasis"/>
          <w:highlight w:val="cyan"/>
        </w:rPr>
        <w:t>system</w:t>
      </w:r>
      <w:r w:rsidRPr="001B7B6D">
        <w:rPr>
          <w:rStyle w:val="StyleUnderline"/>
          <w:highlight w:val="cyan"/>
        </w:rPr>
        <w:t xml:space="preserve"> of states </w:t>
      </w:r>
      <w:r w:rsidRPr="001B7B6D">
        <w:rPr>
          <w:rStyle w:val="Emphasis"/>
          <w:highlight w:val="cyan"/>
        </w:rPr>
        <w:t>divided</w:t>
      </w:r>
      <w:r w:rsidRPr="00FE2B06">
        <w:rPr>
          <w:rStyle w:val="StyleUnderline"/>
        </w:rPr>
        <w:t xml:space="preserve">, with </w:t>
      </w:r>
      <w:r w:rsidRPr="00FE2B06">
        <w:rPr>
          <w:rStyle w:val="Emphasis"/>
        </w:rPr>
        <w:t>deep</w:t>
      </w:r>
      <w:r w:rsidRPr="00FE2B06">
        <w:rPr>
          <w:rStyle w:val="StyleUnderline"/>
        </w:rPr>
        <w:t xml:space="preserve"> and </w:t>
      </w:r>
      <w:r w:rsidRPr="00FE2B06">
        <w:rPr>
          <w:rStyle w:val="Emphasis"/>
        </w:rPr>
        <w:t>enduring implications</w:t>
      </w:r>
      <w:r w:rsidRPr="00FE2B06">
        <w:rPr>
          <w:rStyle w:val="StyleUnderline"/>
        </w:rPr>
        <w:t xml:space="preserve"> for </w:t>
      </w:r>
      <w:r w:rsidRPr="00FE2B06">
        <w:rPr>
          <w:rStyle w:val="Emphasis"/>
        </w:rPr>
        <w:t>Americans</w:t>
      </w:r>
      <w:r w:rsidRPr="00FE2B06">
        <w:rPr>
          <w:rStyle w:val="StyleUnderline"/>
        </w:rPr>
        <w:t xml:space="preserve"> and the </w:t>
      </w:r>
      <w:r w:rsidRPr="00FE2B06">
        <w:rPr>
          <w:rStyle w:val="Emphasis"/>
        </w:rPr>
        <w:t>pursuit</w:t>
      </w:r>
      <w:r w:rsidRPr="00FE2B06">
        <w:rPr>
          <w:rStyle w:val="StyleUnderline"/>
        </w:rPr>
        <w:t xml:space="preserve"> of “</w:t>
      </w:r>
      <w:r w:rsidRPr="00FE2B06">
        <w:rPr>
          <w:rStyle w:val="Emphasis"/>
        </w:rPr>
        <w:t>equal protection</w:t>
      </w:r>
      <w:r w:rsidRPr="00FE2B06">
        <w:rPr>
          <w:rStyle w:val="StyleUnderline"/>
        </w:rPr>
        <w:t xml:space="preserve"> of the laws,”</w:t>
      </w:r>
      <w:r w:rsidRPr="008535A2">
        <w:rPr>
          <w:sz w:val="16"/>
        </w:rPr>
        <w:t xml:space="preserve"> as the Fourteenth Amendment to the Constitution so elegantly puts it.</w:t>
      </w:r>
    </w:p>
    <w:p w14:paraId="29EBC48F" w14:textId="77777777" w:rsidR="0017375B" w:rsidRPr="0017375B" w:rsidRDefault="0017375B" w:rsidP="0017375B"/>
    <w:p w14:paraId="068AC7C7" w14:textId="7FBC8338" w:rsidR="001E0EBE" w:rsidRDefault="001E0EBE" w:rsidP="001E0EBE">
      <w:pPr>
        <w:pStyle w:val="Heading3"/>
      </w:pPr>
      <w:r>
        <w:t>2AC</w:t>
      </w:r>
      <w:r w:rsidR="002963C5">
        <w:t xml:space="preserve"> </w:t>
      </w:r>
      <w:r w:rsidR="00FF22FA">
        <w:t xml:space="preserve">– </w:t>
      </w:r>
      <w:r w:rsidR="002963C5">
        <w:t>Link Inevitable</w:t>
      </w:r>
      <w:r>
        <w:t xml:space="preserve"> </w:t>
      </w:r>
    </w:p>
    <w:p w14:paraId="151EC2E9" w14:textId="77777777" w:rsidR="001E0EBE" w:rsidRDefault="001E0EBE" w:rsidP="001E0EBE">
      <w:pPr>
        <w:pStyle w:val="Heading4"/>
      </w:pPr>
      <w:r>
        <w:t xml:space="preserve">Climate change makes </w:t>
      </w:r>
      <w:r w:rsidRPr="00B93ECE">
        <w:rPr>
          <w:u w:val="single"/>
        </w:rPr>
        <w:t>federal intervention</w:t>
      </w:r>
      <w:r>
        <w:t xml:space="preserve"> in water policy inevitable</w:t>
      </w:r>
    </w:p>
    <w:p w14:paraId="58281F2A" w14:textId="77777777" w:rsidR="001E0EBE" w:rsidRDefault="001E0EBE" w:rsidP="001E0EBE">
      <w:r w:rsidRPr="003140E4">
        <w:rPr>
          <w:rStyle w:val="Style13ptBold"/>
        </w:rPr>
        <w:t>Craig 13</w:t>
      </w:r>
      <w:r>
        <w:t xml:space="preserve"> (Robin Kundis, Associate Dean for Environmental Programs and Attorneys’ Title Professor of Law, Florida State University College of Law, “Adapting Water Federalism to Climate Change Impacts: Energy Policy, Food Security, and The Allocation Of Water Resources,” FSU College of Law, Environmental &amp; Energy Law &amp; Policy Journal, Volume 5, Public Law Research Paper No. 431, last revised June 2013, pp. 183-236, </w:t>
      </w:r>
      <w:hyperlink r:id="rId89" w:history="1">
        <w:r w:rsidRPr="0051281D">
          <w:rPr>
            <w:rStyle w:val="Hyperlink"/>
          </w:rPr>
          <w:t>https://ssrn.com/abstract=1555944</w:t>
        </w:r>
      </w:hyperlink>
      <w:r>
        <w:t>, ccm)</w:t>
      </w:r>
    </w:p>
    <w:p w14:paraId="164062C8" w14:textId="77777777" w:rsidR="001E0EBE" w:rsidRDefault="001E0EBE" w:rsidP="001E0EBE">
      <w:pPr>
        <w:rPr>
          <w:sz w:val="16"/>
        </w:rPr>
      </w:pPr>
      <w:r w:rsidRPr="00856FE6">
        <w:rPr>
          <w:sz w:val="16"/>
        </w:rPr>
        <w:t xml:space="preserve">As Part II discussed, </w:t>
      </w:r>
      <w:r w:rsidRPr="00856FE6">
        <w:rPr>
          <w:rStyle w:val="StyleUnderline"/>
          <w:highlight w:val="cyan"/>
        </w:rPr>
        <w:t>climate change</w:t>
      </w:r>
      <w:r w:rsidRPr="00856FE6">
        <w:rPr>
          <w:sz w:val="16"/>
        </w:rPr>
        <w:t xml:space="preserve"> is </w:t>
      </w:r>
      <w:r w:rsidRPr="00856FE6">
        <w:rPr>
          <w:rStyle w:val="StyleUnderline"/>
        </w:rPr>
        <w:t xml:space="preserve">likely to </w:t>
      </w:r>
      <w:r w:rsidRPr="00856FE6">
        <w:rPr>
          <w:rStyle w:val="StyleUnderline"/>
          <w:highlight w:val="cyan"/>
        </w:rPr>
        <w:t xml:space="preserve">affect </w:t>
      </w:r>
      <w:r w:rsidRPr="00856FE6">
        <w:rPr>
          <w:rStyle w:val="Emphasis"/>
          <w:highlight w:val="cyan"/>
        </w:rPr>
        <w:t>water resources</w:t>
      </w:r>
      <w:r w:rsidRPr="00856FE6">
        <w:rPr>
          <w:rStyle w:val="StyleUnderline"/>
        </w:rPr>
        <w:t xml:space="preserve"> </w:t>
      </w:r>
      <w:r w:rsidRPr="00856FE6">
        <w:rPr>
          <w:rStyle w:val="StyleUnderline"/>
          <w:highlight w:val="cyan"/>
        </w:rPr>
        <w:t>in ways</w:t>
      </w:r>
      <w:r w:rsidRPr="00856FE6">
        <w:rPr>
          <w:rStyle w:val="StyleUnderline"/>
        </w:rPr>
        <w:t xml:space="preserve"> that are </w:t>
      </w:r>
      <w:r w:rsidRPr="00856FE6">
        <w:rPr>
          <w:rStyle w:val="Emphasis"/>
          <w:highlight w:val="cyan"/>
        </w:rPr>
        <w:t>detrimental</w:t>
      </w:r>
      <w:r w:rsidRPr="00856FE6">
        <w:rPr>
          <w:rStyle w:val="StyleUnderline"/>
        </w:rPr>
        <w:t xml:space="preserve"> </w:t>
      </w:r>
      <w:r w:rsidRPr="00856FE6">
        <w:rPr>
          <w:rStyle w:val="StyleUnderline"/>
          <w:highlight w:val="cyan"/>
        </w:rPr>
        <w:t>to</w:t>
      </w:r>
      <w:r w:rsidRPr="00856FE6">
        <w:rPr>
          <w:rStyle w:val="StyleUnderline"/>
        </w:rPr>
        <w:t xml:space="preserve"> current </w:t>
      </w:r>
      <w:r w:rsidRPr="00856FE6">
        <w:rPr>
          <w:rStyle w:val="Emphasis"/>
          <w:highlight w:val="cyan"/>
        </w:rPr>
        <w:t>water resource management</w:t>
      </w:r>
      <w:r w:rsidRPr="00856FE6">
        <w:rPr>
          <w:rStyle w:val="StyleUnderline"/>
        </w:rPr>
        <w:t xml:space="preserve"> and use</w:t>
      </w:r>
      <w:r w:rsidRPr="00856FE6">
        <w:rPr>
          <w:sz w:val="16"/>
        </w:rPr>
        <w:t xml:space="preserve">, </w:t>
      </w:r>
      <w:r w:rsidRPr="00856FE6">
        <w:rPr>
          <w:rStyle w:val="StyleUnderline"/>
        </w:rPr>
        <w:t>even in areas of the country that experience greater precipitation</w:t>
      </w:r>
      <w:r w:rsidRPr="00856FE6">
        <w:rPr>
          <w:sz w:val="16"/>
        </w:rPr>
        <w:t xml:space="preserve">. </w:t>
      </w:r>
      <w:r w:rsidRPr="00856FE6">
        <w:rPr>
          <w:rStyle w:val="StyleUnderline"/>
        </w:rPr>
        <w:t xml:space="preserve">Such changes, but especially </w:t>
      </w:r>
      <w:r w:rsidRPr="00856FE6">
        <w:rPr>
          <w:rStyle w:val="Emphasis"/>
          <w:highlight w:val="cyan"/>
        </w:rPr>
        <w:t>water shortages</w:t>
      </w:r>
      <w:r w:rsidRPr="00856FE6">
        <w:rPr>
          <w:rStyle w:val="StyleUnderline"/>
          <w:highlight w:val="cyan"/>
        </w:rPr>
        <w:t xml:space="preserve"> and </w:t>
      </w:r>
      <w:r w:rsidRPr="00856FE6">
        <w:rPr>
          <w:rStyle w:val="Emphasis"/>
        </w:rPr>
        <w:t xml:space="preserve">water </w:t>
      </w:r>
      <w:r w:rsidRPr="00856FE6">
        <w:rPr>
          <w:rStyle w:val="Emphasis"/>
          <w:highlight w:val="cyan"/>
        </w:rPr>
        <w:t>stress</w:t>
      </w:r>
      <w:r w:rsidRPr="00856FE6">
        <w:rPr>
          <w:sz w:val="16"/>
        </w:rPr>
        <w:t xml:space="preserve">, are likely to </w:t>
      </w:r>
      <w:r w:rsidRPr="00856FE6">
        <w:rPr>
          <w:rStyle w:val="Emphasis"/>
          <w:highlight w:val="cyan"/>
        </w:rPr>
        <w:t>implicate</w:t>
      </w:r>
      <w:r w:rsidRPr="00856FE6">
        <w:rPr>
          <w:sz w:val="16"/>
        </w:rPr>
        <w:t xml:space="preserve"> at least </w:t>
      </w:r>
      <w:r w:rsidRPr="00856FE6">
        <w:rPr>
          <w:rStyle w:val="StyleUnderline"/>
        </w:rPr>
        <w:t xml:space="preserve">three </w:t>
      </w:r>
      <w:r w:rsidRPr="00856FE6">
        <w:rPr>
          <w:rStyle w:val="Emphasis"/>
          <w:highlight w:val="cyan"/>
        </w:rPr>
        <w:t>areas</w:t>
      </w:r>
      <w:r w:rsidRPr="00856FE6">
        <w:rPr>
          <w:rStyle w:val="Emphasis"/>
        </w:rPr>
        <w:t xml:space="preserve"> of law</w:t>
      </w:r>
      <w:r w:rsidRPr="00856FE6">
        <w:rPr>
          <w:rStyle w:val="StyleUnderline"/>
        </w:rPr>
        <w:t xml:space="preserve"> and policy where </w:t>
      </w:r>
      <w:r w:rsidRPr="00856FE6">
        <w:rPr>
          <w:rStyle w:val="StyleUnderline"/>
          <w:highlight w:val="cyan"/>
        </w:rPr>
        <w:t>the fe</w:t>
      </w:r>
      <w:r w:rsidRPr="00856FE6">
        <w:rPr>
          <w:rStyle w:val="StyleUnderline"/>
        </w:rPr>
        <w:t xml:space="preserve">deral government already </w:t>
      </w:r>
      <w:r w:rsidRPr="00856FE6">
        <w:rPr>
          <w:rStyle w:val="StyleUnderline"/>
          <w:highlight w:val="cyan"/>
        </w:rPr>
        <w:t xml:space="preserve">asserts </w:t>
      </w:r>
      <w:r w:rsidRPr="00856FE6">
        <w:rPr>
          <w:rStyle w:val="Emphasis"/>
          <w:highlight w:val="cyan"/>
        </w:rPr>
        <w:t>strong interests</w:t>
      </w:r>
      <w:r w:rsidRPr="00856FE6">
        <w:rPr>
          <w:sz w:val="16"/>
        </w:rPr>
        <w:t xml:space="preserve">: </w:t>
      </w:r>
      <w:r w:rsidRPr="00856FE6">
        <w:rPr>
          <w:rStyle w:val="Emphasis"/>
        </w:rPr>
        <w:t>resolution</w:t>
      </w:r>
      <w:r w:rsidRPr="00856FE6">
        <w:rPr>
          <w:rStyle w:val="StyleUnderline"/>
        </w:rPr>
        <w:t xml:space="preserve"> of </w:t>
      </w:r>
      <w:r w:rsidRPr="00856FE6">
        <w:rPr>
          <w:rStyle w:val="Emphasis"/>
        </w:rPr>
        <w:t xml:space="preserve">interstate </w:t>
      </w:r>
      <w:r w:rsidRPr="00856FE6">
        <w:rPr>
          <w:rStyle w:val="Emphasis"/>
          <w:highlight w:val="cyan"/>
        </w:rPr>
        <w:t>water conflicts</w:t>
      </w:r>
      <w:r w:rsidRPr="00856FE6">
        <w:rPr>
          <w:rStyle w:val="StyleUnderline"/>
        </w:rPr>
        <w:t xml:space="preserve">; national </w:t>
      </w:r>
      <w:r w:rsidRPr="00856FE6">
        <w:rPr>
          <w:rStyle w:val="Emphasis"/>
          <w:highlight w:val="cyan"/>
        </w:rPr>
        <w:t>food security</w:t>
      </w:r>
      <w:r w:rsidRPr="00856FE6">
        <w:rPr>
          <w:rStyle w:val="StyleUnderline"/>
        </w:rPr>
        <w:t xml:space="preserve">; </w:t>
      </w:r>
      <w:r w:rsidRPr="00856FE6">
        <w:rPr>
          <w:rStyle w:val="StyleUnderline"/>
          <w:highlight w:val="cyan"/>
        </w:rPr>
        <w:t>and</w:t>
      </w:r>
      <w:r w:rsidRPr="00856FE6">
        <w:rPr>
          <w:rStyle w:val="StyleUnderline"/>
        </w:rPr>
        <w:t xml:space="preserve"> national </w:t>
      </w:r>
      <w:r w:rsidRPr="00856FE6">
        <w:rPr>
          <w:rStyle w:val="Emphasis"/>
          <w:highlight w:val="cyan"/>
        </w:rPr>
        <w:t>energy policy</w:t>
      </w:r>
      <w:r w:rsidRPr="00856FE6">
        <w:rPr>
          <w:sz w:val="16"/>
        </w:rPr>
        <w:t xml:space="preserve">. </w:t>
      </w:r>
      <w:r w:rsidRPr="00856FE6">
        <w:rPr>
          <w:rStyle w:val="StyleUnderline"/>
        </w:rPr>
        <w:t>Each of these interests</w:t>
      </w:r>
      <w:r w:rsidRPr="00856FE6">
        <w:rPr>
          <w:sz w:val="16"/>
        </w:rPr>
        <w:t xml:space="preserve">, moreover, </w:t>
      </w:r>
      <w:r w:rsidRPr="00856FE6">
        <w:rPr>
          <w:rStyle w:val="StyleUnderline"/>
        </w:rPr>
        <w:t xml:space="preserve">is likely to </w:t>
      </w:r>
      <w:r w:rsidRPr="00856FE6">
        <w:rPr>
          <w:rStyle w:val="Emphasis"/>
          <w:highlight w:val="cyan"/>
        </w:rPr>
        <w:t>increase federal attention</w:t>
      </w:r>
      <w:r w:rsidRPr="00856FE6">
        <w:rPr>
          <w:rStyle w:val="StyleUnderline"/>
          <w:highlight w:val="cyan"/>
        </w:rPr>
        <w:t xml:space="preserve"> to </w:t>
      </w:r>
      <w:r w:rsidRPr="00856FE6">
        <w:rPr>
          <w:rStyle w:val="Emphasis"/>
          <w:highlight w:val="cyan"/>
        </w:rPr>
        <w:t>water allocation</w:t>
      </w:r>
      <w:r w:rsidRPr="00856FE6">
        <w:rPr>
          <w:rStyle w:val="StyleUnderline"/>
          <w:highlight w:val="cyan"/>
        </w:rPr>
        <w:t xml:space="preserve"> and </w:t>
      </w:r>
      <w:r w:rsidRPr="00856FE6">
        <w:rPr>
          <w:rStyle w:val="Emphasis"/>
          <w:highlight w:val="cyan"/>
        </w:rPr>
        <w:t>management</w:t>
      </w:r>
      <w:r w:rsidRPr="00856FE6">
        <w:rPr>
          <w:rStyle w:val="StyleUnderline"/>
        </w:rPr>
        <w:t xml:space="preserve"> </w:t>
      </w:r>
      <w:r w:rsidRPr="00856FE6">
        <w:rPr>
          <w:rStyle w:val="StyleUnderline"/>
          <w:highlight w:val="cyan"/>
        </w:rPr>
        <w:t xml:space="preserve">as an </w:t>
      </w:r>
      <w:r w:rsidRPr="00856FE6">
        <w:rPr>
          <w:rStyle w:val="Emphasis"/>
          <w:highlight w:val="cyan"/>
        </w:rPr>
        <w:t>adaptation</w:t>
      </w:r>
      <w:r w:rsidRPr="00856FE6">
        <w:rPr>
          <w:rStyle w:val="StyleUnderline"/>
          <w:highlight w:val="cyan"/>
        </w:rPr>
        <w:t xml:space="preserve"> to </w:t>
      </w:r>
      <w:r w:rsidRPr="00856FE6">
        <w:rPr>
          <w:rStyle w:val="Emphasis"/>
          <w:highlight w:val="cyan"/>
        </w:rPr>
        <w:t>climate change</w:t>
      </w:r>
      <w:r w:rsidRPr="00856FE6">
        <w:rPr>
          <w:sz w:val="16"/>
        </w:rPr>
        <w:t>.</w:t>
      </w:r>
    </w:p>
    <w:p w14:paraId="3F1A41F0" w14:textId="77777777" w:rsidR="001E0EBE" w:rsidRDefault="001E0EBE" w:rsidP="001E0EBE">
      <w:pPr>
        <w:pStyle w:val="Heading4"/>
      </w:pPr>
      <w:r>
        <w:t>Increased federal attention in water is inevitable from climate change – three ways</w:t>
      </w:r>
    </w:p>
    <w:p w14:paraId="6D605F43" w14:textId="77777777" w:rsidR="001E0EBE" w:rsidRDefault="001E0EBE" w:rsidP="001E0EBE">
      <w:pPr>
        <w:pStyle w:val="Heading4"/>
      </w:pPr>
      <w:r>
        <w:t>1 – water conflicts</w:t>
      </w:r>
    </w:p>
    <w:p w14:paraId="25338DB2" w14:textId="77777777" w:rsidR="001E0EBE" w:rsidRPr="003140E4" w:rsidRDefault="001E0EBE" w:rsidP="001E0EBE">
      <w:r w:rsidRPr="003140E4">
        <w:rPr>
          <w:rStyle w:val="Style13ptBold"/>
        </w:rPr>
        <w:t>Craig 13</w:t>
      </w:r>
      <w:r>
        <w:t xml:space="preserve"> (Robin Kundis, Associate Dean for Environmental Programs and Attorneys’ Title Professor of Law, Florida State University College of Law, “Adapting Water Federalism to Climate Change Impacts: Energy Policy, Food Security, and The Allocation Of Water Resources,” FSU College of Law, Environmental &amp; Energy Law &amp; Policy Journal, Volume 5, Public Law Research Paper No. 431, last revised June 2013, pp. 183-236, </w:t>
      </w:r>
      <w:hyperlink r:id="rId90" w:history="1">
        <w:r w:rsidRPr="0051281D">
          <w:rPr>
            <w:rStyle w:val="Hyperlink"/>
          </w:rPr>
          <w:t>https://ssrn.com/abstract=1555944</w:t>
        </w:r>
      </w:hyperlink>
      <w:r>
        <w:t>, ccm)</w:t>
      </w:r>
    </w:p>
    <w:p w14:paraId="45CF9EFC" w14:textId="77777777" w:rsidR="001E0EBE" w:rsidRPr="00D0035F" w:rsidRDefault="001E0EBE" w:rsidP="001E0EBE">
      <w:pPr>
        <w:rPr>
          <w:sz w:val="16"/>
        </w:rPr>
      </w:pPr>
      <w:r w:rsidRPr="00D0035F">
        <w:rPr>
          <w:rStyle w:val="StyleUnderline"/>
        </w:rPr>
        <w:t xml:space="preserve">One </w:t>
      </w:r>
      <w:r w:rsidRPr="00EB6AFB">
        <w:rPr>
          <w:rStyle w:val="Emphasis"/>
        </w:rPr>
        <w:t>consequence</w:t>
      </w:r>
      <w:r w:rsidRPr="00EB6AFB">
        <w:rPr>
          <w:rStyle w:val="StyleUnderline"/>
        </w:rPr>
        <w:t xml:space="preserve"> of </w:t>
      </w:r>
      <w:r w:rsidRPr="00EB6AFB">
        <w:rPr>
          <w:rStyle w:val="Emphasis"/>
        </w:rPr>
        <w:t>water shortages</w:t>
      </w:r>
      <w:r w:rsidRPr="00EB6AFB">
        <w:rPr>
          <w:rStyle w:val="StyleUnderline"/>
        </w:rPr>
        <w:t xml:space="preserve"> along</w:t>
      </w:r>
      <w:r w:rsidRPr="00D0035F">
        <w:rPr>
          <w:rStyle w:val="StyleUnderline"/>
        </w:rPr>
        <w:t xml:space="preserve"> </w:t>
      </w:r>
      <w:r w:rsidRPr="00D0035F">
        <w:rPr>
          <w:rStyle w:val="Emphasis"/>
        </w:rPr>
        <w:t xml:space="preserve">interstate </w:t>
      </w:r>
      <w:r w:rsidRPr="00EB6AFB">
        <w:rPr>
          <w:rStyle w:val="Emphasis"/>
        </w:rPr>
        <w:t>rivers</w:t>
      </w:r>
      <w:r w:rsidRPr="00EB6AFB">
        <w:rPr>
          <w:rStyle w:val="StyleUnderline"/>
        </w:rPr>
        <w:t xml:space="preserve"> is </w:t>
      </w:r>
      <w:r w:rsidRPr="00D0035F">
        <w:rPr>
          <w:rStyle w:val="Emphasis"/>
        </w:rPr>
        <w:t xml:space="preserve">interstate </w:t>
      </w:r>
      <w:r w:rsidRPr="00EB6AFB">
        <w:rPr>
          <w:rStyle w:val="Emphasis"/>
        </w:rPr>
        <w:t>conflict</w:t>
      </w:r>
      <w:r w:rsidRPr="00D0035F">
        <w:rPr>
          <w:sz w:val="16"/>
        </w:rPr>
        <w:t xml:space="preserve">, </w:t>
      </w:r>
      <w:r w:rsidRPr="00EB6AFB">
        <w:rPr>
          <w:rStyle w:val="StyleUnderline"/>
        </w:rPr>
        <w:t xml:space="preserve">and </w:t>
      </w:r>
      <w:r w:rsidRPr="00D0035F">
        <w:rPr>
          <w:rStyle w:val="StyleUnderline"/>
          <w:highlight w:val="cyan"/>
        </w:rPr>
        <w:t xml:space="preserve">the </w:t>
      </w:r>
      <w:r w:rsidRPr="00D0035F">
        <w:rPr>
          <w:rStyle w:val="Emphasis"/>
          <w:highlight w:val="cyan"/>
        </w:rPr>
        <w:t>fed</w:t>
      </w:r>
      <w:r w:rsidRPr="00D0035F">
        <w:rPr>
          <w:rStyle w:val="Emphasis"/>
        </w:rPr>
        <w:t>eral government</w:t>
      </w:r>
      <w:r w:rsidRPr="00D0035F">
        <w:rPr>
          <w:rStyle w:val="StyleUnderline"/>
        </w:rPr>
        <w:t xml:space="preserve"> </w:t>
      </w:r>
      <w:r w:rsidRPr="00D0035F">
        <w:rPr>
          <w:rStyle w:val="StyleUnderline"/>
          <w:highlight w:val="cyan"/>
        </w:rPr>
        <w:t xml:space="preserve">has </w:t>
      </w:r>
      <w:r w:rsidRPr="00D0035F">
        <w:rPr>
          <w:rStyle w:val="StyleUnderline"/>
        </w:rPr>
        <w:t xml:space="preserve">long </w:t>
      </w:r>
      <w:r w:rsidRPr="00D0035F">
        <w:rPr>
          <w:rStyle w:val="Emphasis"/>
          <w:highlight w:val="cyan"/>
        </w:rPr>
        <w:t>asserted</w:t>
      </w:r>
      <w:r w:rsidRPr="00D0035F">
        <w:rPr>
          <w:rStyle w:val="StyleUnderline"/>
          <w:highlight w:val="cyan"/>
        </w:rPr>
        <w:t xml:space="preserve"> a </w:t>
      </w:r>
      <w:r w:rsidRPr="00D0035F">
        <w:rPr>
          <w:rStyle w:val="Emphasis"/>
          <w:highlight w:val="cyan"/>
        </w:rPr>
        <w:t>strong role</w:t>
      </w:r>
      <w:r w:rsidRPr="00D0035F">
        <w:rPr>
          <w:rStyle w:val="StyleUnderline"/>
          <w:highlight w:val="cyan"/>
        </w:rPr>
        <w:t xml:space="preserve"> in</w:t>
      </w:r>
      <w:r w:rsidRPr="00EB6AFB">
        <w:rPr>
          <w:rStyle w:val="StyleUnderline"/>
        </w:rPr>
        <w:t xml:space="preserve"> </w:t>
      </w:r>
      <w:r w:rsidRPr="00D0035F">
        <w:rPr>
          <w:rStyle w:val="Emphasis"/>
        </w:rPr>
        <w:t>resolving</w:t>
      </w:r>
      <w:r w:rsidRPr="00D0035F">
        <w:rPr>
          <w:rStyle w:val="StyleUnderline"/>
        </w:rPr>
        <w:t xml:space="preserve"> interstate </w:t>
      </w:r>
      <w:r w:rsidRPr="00D0035F">
        <w:rPr>
          <w:rStyle w:val="Emphasis"/>
          <w:highlight w:val="cyan"/>
        </w:rPr>
        <w:t>water conflicts</w:t>
      </w:r>
      <w:r w:rsidRPr="00D0035F">
        <w:rPr>
          <w:sz w:val="16"/>
        </w:rPr>
        <w:t xml:space="preserve">. Perhaps most famously, </w:t>
      </w:r>
      <w:r w:rsidRPr="00D0035F">
        <w:rPr>
          <w:rStyle w:val="StyleUnderline"/>
        </w:rPr>
        <w:t>the</w:t>
      </w:r>
      <w:r w:rsidRPr="00D0035F">
        <w:rPr>
          <w:sz w:val="16"/>
        </w:rPr>
        <w:t xml:space="preserve"> U.S. </w:t>
      </w:r>
      <w:r w:rsidRPr="00D0035F">
        <w:rPr>
          <w:rStyle w:val="StyleUnderline"/>
        </w:rPr>
        <w:t xml:space="preserve">Supreme Court has deemed itself the </w:t>
      </w:r>
      <w:r w:rsidRPr="00D0035F">
        <w:rPr>
          <w:rStyle w:val="Emphasis"/>
        </w:rPr>
        <w:t>final arbiter</w:t>
      </w:r>
      <w:r w:rsidRPr="00D0035F">
        <w:rPr>
          <w:rStyle w:val="StyleUnderline"/>
        </w:rPr>
        <w:t xml:space="preserve"> of </w:t>
      </w:r>
      <w:r w:rsidRPr="00D0035F">
        <w:rPr>
          <w:rStyle w:val="Emphasis"/>
        </w:rPr>
        <w:t>interstate</w:t>
      </w:r>
      <w:r w:rsidRPr="00D0035F">
        <w:rPr>
          <w:rStyle w:val="StyleUnderline"/>
        </w:rPr>
        <w:t xml:space="preserve"> apportionment </w:t>
      </w:r>
      <w:r w:rsidRPr="00D0035F">
        <w:rPr>
          <w:rStyle w:val="Emphasis"/>
        </w:rPr>
        <w:t>conflicts</w:t>
      </w:r>
      <w:r w:rsidRPr="00D0035F">
        <w:rPr>
          <w:sz w:val="16"/>
        </w:rPr>
        <w:t>176— although, in fact, it has apportioned only three interstate rivers to date.177 Nevertheless, to the Court, the federal interest in equitable apportionment was clear, and “[t]he primary question is, of course, of national control.”178</w:t>
      </w:r>
    </w:p>
    <w:p w14:paraId="491301AA" w14:textId="77777777" w:rsidR="001E0EBE" w:rsidRPr="00D0035F" w:rsidRDefault="001E0EBE" w:rsidP="001E0EBE">
      <w:pPr>
        <w:rPr>
          <w:sz w:val="16"/>
        </w:rPr>
      </w:pPr>
      <w:r w:rsidRPr="00D0035F">
        <w:rPr>
          <w:sz w:val="16"/>
        </w:rPr>
        <w:t>Congress also plays a role in the apportionment of interstate rivers. First, on rare occasions, Congress directly apportions rivers itself.179 More commonly, Congress approves, through its powers under the Constitution’s Interstate Compacts Clause,180 interstate compacts to apportion interstate waters among the relevant states.181 Once approved by Congress, interstate compacts become federal law, occasionally sending states to the Supreme Court for compact interpretation and enforcement.182</w:t>
      </w:r>
    </w:p>
    <w:p w14:paraId="7933A19C" w14:textId="77777777" w:rsidR="001E0EBE" w:rsidRPr="00D0035F" w:rsidRDefault="001E0EBE" w:rsidP="001E0EBE">
      <w:pPr>
        <w:rPr>
          <w:sz w:val="16"/>
        </w:rPr>
      </w:pPr>
      <w:r w:rsidRPr="00D0035F">
        <w:rPr>
          <w:rStyle w:val="StyleUnderline"/>
        </w:rPr>
        <w:t xml:space="preserve">As </w:t>
      </w:r>
      <w:r w:rsidRPr="00D0035F">
        <w:rPr>
          <w:rStyle w:val="Emphasis"/>
          <w:highlight w:val="cyan"/>
        </w:rPr>
        <w:t>climate change</w:t>
      </w:r>
      <w:r w:rsidRPr="00D0035F">
        <w:rPr>
          <w:rStyle w:val="StyleUnderline"/>
        </w:rPr>
        <w:t xml:space="preserve"> has been </w:t>
      </w:r>
      <w:r w:rsidRPr="00D0035F">
        <w:rPr>
          <w:rStyle w:val="StyleUnderline"/>
          <w:highlight w:val="cyan"/>
        </w:rPr>
        <w:t xml:space="preserve">increasingly </w:t>
      </w:r>
      <w:r w:rsidRPr="00D0035F">
        <w:rPr>
          <w:rStyle w:val="Emphasis"/>
          <w:highlight w:val="cyan"/>
        </w:rPr>
        <w:t>impacting</w:t>
      </w:r>
      <w:r w:rsidRPr="00D0035F">
        <w:rPr>
          <w:rStyle w:val="StyleUnderline"/>
          <w:highlight w:val="cyan"/>
        </w:rPr>
        <w:t xml:space="preserve"> </w:t>
      </w:r>
      <w:r w:rsidRPr="00D0035F">
        <w:rPr>
          <w:rStyle w:val="Emphasis"/>
          <w:highlight w:val="cyan"/>
        </w:rPr>
        <w:t>water resources</w:t>
      </w:r>
      <w:r w:rsidRPr="00D0035F">
        <w:rPr>
          <w:rStyle w:val="StyleUnderline"/>
        </w:rPr>
        <w:t xml:space="preserve"> </w:t>
      </w:r>
      <w:r w:rsidRPr="00EB6AFB">
        <w:rPr>
          <w:rStyle w:val="StyleUnderline"/>
          <w:highlight w:val="cyan"/>
        </w:rPr>
        <w:t>and</w:t>
      </w:r>
      <w:r w:rsidRPr="00D0035F">
        <w:rPr>
          <w:rStyle w:val="StyleUnderline"/>
        </w:rPr>
        <w:t xml:space="preserve"> as </w:t>
      </w:r>
      <w:r w:rsidRPr="00D0035F">
        <w:rPr>
          <w:rStyle w:val="Emphasis"/>
          <w:highlight w:val="cyan"/>
        </w:rPr>
        <w:t>demands</w:t>
      </w:r>
      <w:r w:rsidRPr="00D0035F">
        <w:rPr>
          <w:rStyle w:val="StyleUnderline"/>
        </w:rPr>
        <w:t xml:space="preserve"> </w:t>
      </w:r>
      <w:r w:rsidRPr="00D0035F">
        <w:rPr>
          <w:rStyle w:val="StyleUnderline"/>
          <w:highlight w:val="cyan"/>
        </w:rPr>
        <w:t xml:space="preserve">for </w:t>
      </w:r>
      <w:r w:rsidRPr="00D0035F">
        <w:rPr>
          <w:rStyle w:val="Emphasis"/>
          <w:highlight w:val="cyan"/>
        </w:rPr>
        <w:t>fresh water</w:t>
      </w:r>
      <w:r w:rsidRPr="00D0035F">
        <w:rPr>
          <w:rStyle w:val="StyleUnderline"/>
        </w:rPr>
        <w:t xml:space="preserve"> have been </w:t>
      </w:r>
      <w:r w:rsidRPr="00D0035F">
        <w:rPr>
          <w:rStyle w:val="Emphasis"/>
          <w:highlight w:val="cyan"/>
        </w:rPr>
        <w:t>increasing</w:t>
      </w:r>
      <w:r w:rsidRPr="00D0035F">
        <w:rPr>
          <w:rStyle w:val="StyleUnderline"/>
        </w:rPr>
        <w:t xml:space="preserve">, </w:t>
      </w:r>
      <w:r w:rsidRPr="00D0035F">
        <w:rPr>
          <w:rStyle w:val="Emphasis"/>
        </w:rPr>
        <w:t xml:space="preserve">interstate </w:t>
      </w:r>
      <w:r w:rsidRPr="00D0035F">
        <w:rPr>
          <w:rStyle w:val="Emphasis"/>
          <w:highlight w:val="cyan"/>
        </w:rPr>
        <w:t>conflicts</w:t>
      </w:r>
      <w:r w:rsidRPr="00D0035F">
        <w:rPr>
          <w:rStyle w:val="StyleUnderline"/>
          <w:highlight w:val="cyan"/>
        </w:rPr>
        <w:t xml:space="preserve"> over water have </w:t>
      </w:r>
      <w:r w:rsidRPr="00D0035F">
        <w:rPr>
          <w:rStyle w:val="Emphasis"/>
          <w:highlight w:val="cyan"/>
        </w:rPr>
        <w:t>intensified</w:t>
      </w:r>
      <w:r w:rsidRPr="00D0035F">
        <w:rPr>
          <w:sz w:val="16"/>
        </w:rPr>
        <w:t xml:space="preserve">. </w:t>
      </w:r>
      <w:r w:rsidRPr="00D0035F">
        <w:rPr>
          <w:rStyle w:val="StyleUnderline"/>
        </w:rPr>
        <w:t xml:space="preserve">This </w:t>
      </w:r>
      <w:r w:rsidRPr="00D0035F">
        <w:rPr>
          <w:rStyle w:val="Emphasis"/>
        </w:rPr>
        <w:t>intensification</w:t>
      </w:r>
      <w:r w:rsidRPr="00D0035F">
        <w:rPr>
          <w:rStyle w:val="StyleUnderline"/>
        </w:rPr>
        <w:t xml:space="preserve"> is most obvious in the East</w:t>
      </w:r>
      <w:r w:rsidRPr="00D0035F">
        <w:rPr>
          <w:sz w:val="16"/>
        </w:rPr>
        <w:t xml:space="preserve">, which has traditionally escaped the “water wars” that have been a regular feature of western water law. </w:t>
      </w:r>
      <w:r w:rsidRPr="00EB6AFB">
        <w:rPr>
          <w:rStyle w:val="Emphasis"/>
        </w:rPr>
        <w:t>Florida</w:t>
      </w:r>
      <w:r w:rsidRPr="00D0035F">
        <w:rPr>
          <w:rStyle w:val="StyleUnderline"/>
        </w:rPr>
        <w:t xml:space="preserve">, </w:t>
      </w:r>
      <w:r w:rsidRPr="00EB6AFB">
        <w:rPr>
          <w:rStyle w:val="Emphasis"/>
        </w:rPr>
        <w:t>Georgia</w:t>
      </w:r>
      <w:r w:rsidRPr="00D0035F">
        <w:rPr>
          <w:rStyle w:val="StyleUnderline"/>
        </w:rPr>
        <w:t xml:space="preserve">, and </w:t>
      </w:r>
      <w:r w:rsidRPr="00EB6AFB">
        <w:rPr>
          <w:rStyle w:val="Emphasis"/>
        </w:rPr>
        <w:t>Alabama</w:t>
      </w:r>
      <w:r w:rsidRPr="00D0035F">
        <w:rPr>
          <w:rStyle w:val="StyleUnderline"/>
        </w:rPr>
        <w:t xml:space="preserve"> have been </w:t>
      </w:r>
      <w:r w:rsidRPr="00EB6AFB">
        <w:rPr>
          <w:rStyle w:val="Emphasis"/>
        </w:rPr>
        <w:t>locked</w:t>
      </w:r>
      <w:r w:rsidRPr="00D0035F">
        <w:rPr>
          <w:rStyle w:val="StyleUnderline"/>
        </w:rPr>
        <w:t xml:space="preserve"> in a </w:t>
      </w:r>
      <w:r w:rsidRPr="00EB6AFB">
        <w:rPr>
          <w:rStyle w:val="Emphasis"/>
        </w:rPr>
        <w:t>twenty-year battle</w:t>
      </w:r>
      <w:r w:rsidRPr="00D0035F">
        <w:rPr>
          <w:rStyle w:val="StyleUnderline"/>
        </w:rPr>
        <w:t xml:space="preserve"> over the </w:t>
      </w:r>
      <w:r w:rsidRPr="00EB6AFB">
        <w:rPr>
          <w:rStyle w:val="Emphasis"/>
        </w:rPr>
        <w:t>waters</w:t>
      </w:r>
      <w:r w:rsidRPr="00D0035F">
        <w:rPr>
          <w:rStyle w:val="StyleUnderline"/>
        </w:rPr>
        <w:t xml:space="preserve"> of the Apalachicola-Chattahoochee-Flint River</w:t>
      </w:r>
      <w:r w:rsidRPr="00D0035F">
        <w:rPr>
          <w:sz w:val="16"/>
        </w:rPr>
        <w:t xml:space="preserve"> (</w:t>
      </w:r>
      <w:r w:rsidRPr="00EB6AFB">
        <w:rPr>
          <w:rStyle w:val="Emphasis"/>
        </w:rPr>
        <w:t>ACF</w:t>
      </w:r>
      <w:r w:rsidRPr="00D0035F">
        <w:rPr>
          <w:sz w:val="16"/>
        </w:rPr>
        <w:t xml:space="preserve">) </w:t>
      </w:r>
      <w:r w:rsidRPr="00D0035F">
        <w:rPr>
          <w:rStyle w:val="StyleUnderline"/>
        </w:rPr>
        <w:t>Basin</w:t>
      </w:r>
      <w:r w:rsidRPr="00D0035F">
        <w:rPr>
          <w:sz w:val="16"/>
        </w:rPr>
        <w:t>.183 The consolidation of multiple lawsuits pursuing various aspects of the conflict into the U.S. District Court for the Middle District of Florida184 led to a recent victory for Florida and Alabama,185 who are seeking to prevent the City of Atlanta’s acquisition of water in the system. Since February 2005, Mississippi has been litigating the issue of whether the City of Memphis, Tennessee, has been stealing Mississippi’s groundwater,186 while in 2008, Georgia sought to change its border with Tennessee so that Georgia would have access to part of the Tennessee River.187 In between, South Carolina sought and received the U.S. Supreme Court’s permission to sue North Carolina for an equitable apportionment of the Catawba River.188 Moreover, in a development that underscores the close connection of water and energy policy, the Court’s first decisions including allowing Duke Energy to intervene in the case, because its energy interests at eleven facilities along the river could be affected by the apportionment decision.189</w:t>
      </w:r>
    </w:p>
    <w:p w14:paraId="4CCBC91E" w14:textId="77777777" w:rsidR="001E0EBE" w:rsidRPr="00D0035F" w:rsidRDefault="001E0EBE" w:rsidP="001E0EBE">
      <w:pPr>
        <w:rPr>
          <w:sz w:val="16"/>
        </w:rPr>
      </w:pPr>
      <w:r w:rsidRPr="00D0035F">
        <w:rPr>
          <w:sz w:val="16"/>
        </w:rPr>
        <w:t xml:space="preserve">Thus, </w:t>
      </w:r>
      <w:r w:rsidRPr="00EB6AFB">
        <w:rPr>
          <w:rStyle w:val="StyleUnderline"/>
        </w:rPr>
        <w:t xml:space="preserve">the </w:t>
      </w:r>
      <w:r w:rsidRPr="00EB6AFB">
        <w:rPr>
          <w:rStyle w:val="Emphasis"/>
        </w:rPr>
        <w:t>federal</w:t>
      </w:r>
      <w:r w:rsidRPr="00D0035F">
        <w:rPr>
          <w:rStyle w:val="Emphasis"/>
        </w:rPr>
        <w:t xml:space="preserve"> government</w:t>
      </w:r>
      <w:r w:rsidRPr="00D0035F">
        <w:rPr>
          <w:rStyle w:val="StyleUnderline"/>
        </w:rPr>
        <w:t xml:space="preserve"> </w:t>
      </w:r>
      <w:r w:rsidRPr="00EB6AFB">
        <w:rPr>
          <w:rStyle w:val="StyleUnderline"/>
        </w:rPr>
        <w:t xml:space="preserve">looks to play a </w:t>
      </w:r>
      <w:r w:rsidRPr="00EB6AFB">
        <w:rPr>
          <w:rStyle w:val="Emphasis"/>
        </w:rPr>
        <w:t>larger role</w:t>
      </w:r>
      <w:r w:rsidRPr="00EB6AFB">
        <w:rPr>
          <w:rStyle w:val="StyleUnderline"/>
        </w:rPr>
        <w:t xml:space="preserve"> in </w:t>
      </w:r>
      <w:r w:rsidRPr="00EB6AFB">
        <w:rPr>
          <w:rStyle w:val="Emphasis"/>
        </w:rPr>
        <w:t>resolving</w:t>
      </w:r>
      <w:r w:rsidRPr="00D0035F">
        <w:rPr>
          <w:rStyle w:val="StyleUnderline"/>
        </w:rPr>
        <w:t xml:space="preserve"> interstate </w:t>
      </w:r>
      <w:r w:rsidRPr="00EB6AFB">
        <w:rPr>
          <w:rStyle w:val="Emphasis"/>
        </w:rPr>
        <w:t>water conflicts</w:t>
      </w:r>
      <w:r w:rsidRPr="00D0035F">
        <w:rPr>
          <w:sz w:val="16"/>
        </w:rPr>
        <w:t xml:space="preserve">. Moreover, </w:t>
      </w:r>
      <w:r w:rsidRPr="00D0035F">
        <w:rPr>
          <w:rStyle w:val="StyleUnderline"/>
        </w:rPr>
        <w:t>those resolutions may require the federal government to make allocation decisions</w:t>
      </w:r>
      <w:r w:rsidRPr="00D0035F">
        <w:rPr>
          <w:sz w:val="16"/>
        </w:rPr>
        <w:t xml:space="preserve">, </w:t>
      </w:r>
      <w:r w:rsidRPr="00D0035F">
        <w:rPr>
          <w:rStyle w:val="StyleUnderline"/>
        </w:rPr>
        <w:t>ranging from Congress enacting legislation</w:t>
      </w:r>
      <w:r w:rsidRPr="00D0035F">
        <w:rPr>
          <w:sz w:val="16"/>
        </w:rPr>
        <w:t xml:space="preserve"> (or not) </w:t>
      </w:r>
      <w:r w:rsidRPr="00D0035F">
        <w:rPr>
          <w:rStyle w:val="StyleUnderline"/>
        </w:rPr>
        <w:t>to re-allocate portions of Lake Lanier to Atlanta’s water supply in the ACF Basin, to the Supreme Court apportioning the Catawba River between South Carolina and North Carolina, and deciding whether Memphis has been stealing Mississippi’s groundwater</w:t>
      </w:r>
      <w:r w:rsidRPr="00D0035F">
        <w:rPr>
          <w:sz w:val="16"/>
        </w:rPr>
        <w:t xml:space="preserve">. </w:t>
      </w:r>
      <w:r w:rsidRPr="00D0035F">
        <w:rPr>
          <w:rStyle w:val="StyleUnderline"/>
        </w:rPr>
        <w:t>In the interstate context</w:t>
      </w:r>
      <w:r w:rsidRPr="00D0035F">
        <w:rPr>
          <w:sz w:val="16"/>
        </w:rPr>
        <w:t xml:space="preserve">, therefore, </w:t>
      </w:r>
      <w:r w:rsidRPr="00D0035F">
        <w:rPr>
          <w:rStyle w:val="StyleUnderline"/>
        </w:rPr>
        <w:t xml:space="preserve">the </w:t>
      </w:r>
      <w:r w:rsidRPr="00D0035F">
        <w:rPr>
          <w:rStyle w:val="StyleUnderline"/>
          <w:highlight w:val="cyan"/>
        </w:rPr>
        <w:t>fed</w:t>
      </w:r>
      <w:r w:rsidRPr="00D0035F">
        <w:rPr>
          <w:rStyle w:val="StyleUnderline"/>
        </w:rPr>
        <w:t xml:space="preserve">eral government </w:t>
      </w:r>
      <w:r w:rsidRPr="00D0035F">
        <w:rPr>
          <w:rStyle w:val="StyleUnderline"/>
          <w:highlight w:val="cyan"/>
        </w:rPr>
        <w:t xml:space="preserve">has long been in the </w:t>
      </w:r>
      <w:r w:rsidRPr="00D0035F">
        <w:rPr>
          <w:rStyle w:val="Emphasis"/>
          <w:highlight w:val="cyan"/>
        </w:rPr>
        <w:t>water allocation</w:t>
      </w:r>
      <w:r w:rsidRPr="00D0035F">
        <w:rPr>
          <w:rStyle w:val="StyleUnderline"/>
          <w:highlight w:val="cyan"/>
        </w:rPr>
        <w:t xml:space="preserve"> business</w:t>
      </w:r>
      <w:r w:rsidRPr="00D0035F">
        <w:rPr>
          <w:rStyle w:val="StyleUnderline"/>
        </w:rPr>
        <w:t xml:space="preserve">, </w:t>
      </w:r>
      <w:r w:rsidRPr="00D0035F">
        <w:rPr>
          <w:rStyle w:val="StyleUnderline"/>
          <w:highlight w:val="cyan"/>
        </w:rPr>
        <w:t xml:space="preserve">and </w:t>
      </w:r>
      <w:r w:rsidRPr="00D0035F">
        <w:rPr>
          <w:rStyle w:val="Emphasis"/>
          <w:highlight w:val="cyan"/>
        </w:rPr>
        <w:t>climate change</w:t>
      </w:r>
      <w:r w:rsidRPr="00D0035F">
        <w:rPr>
          <w:rStyle w:val="StyleUnderline"/>
        </w:rPr>
        <w:t xml:space="preserve"> is only likely to </w:t>
      </w:r>
      <w:r w:rsidRPr="00D0035F">
        <w:rPr>
          <w:rStyle w:val="Emphasis"/>
          <w:highlight w:val="cyan"/>
        </w:rPr>
        <w:t>intensify</w:t>
      </w:r>
      <w:r w:rsidRPr="00D0035F">
        <w:rPr>
          <w:rStyle w:val="StyleUnderline"/>
          <w:highlight w:val="cyan"/>
        </w:rPr>
        <w:t xml:space="preserve"> that role</w:t>
      </w:r>
      <w:r w:rsidRPr="00D0035F">
        <w:rPr>
          <w:sz w:val="16"/>
        </w:rPr>
        <w:t>.</w:t>
      </w:r>
    </w:p>
    <w:p w14:paraId="40EF7005" w14:textId="77777777" w:rsidR="001E0EBE" w:rsidRDefault="001E0EBE" w:rsidP="001E0EBE">
      <w:pPr>
        <w:pStyle w:val="Heading4"/>
      </w:pPr>
      <w:r>
        <w:t>2 – food security</w:t>
      </w:r>
    </w:p>
    <w:p w14:paraId="3CA94DC7" w14:textId="77777777" w:rsidR="001E0EBE" w:rsidRPr="003140E4" w:rsidRDefault="001E0EBE" w:rsidP="001E0EBE">
      <w:r w:rsidRPr="003140E4">
        <w:rPr>
          <w:rStyle w:val="Style13ptBold"/>
        </w:rPr>
        <w:t>Craig 13</w:t>
      </w:r>
      <w:r>
        <w:t xml:space="preserve"> (Robin Kundis, Associate Dean for Environmental Programs and Attorneys’ Title Professor of Law, Florida State University College of Law, “Adapting Water Federalism to Climate Change Impacts: Energy Policy, Food Security, and The Allocation Of Water Resources,” FSU College of Law, Environmental &amp; Energy Law &amp; Policy Journal, Volume 5, Public Law Research Paper No. 431, last revised June 2013, pp. 183-236, </w:t>
      </w:r>
      <w:hyperlink r:id="rId91" w:history="1">
        <w:r w:rsidRPr="0051281D">
          <w:rPr>
            <w:rStyle w:val="Hyperlink"/>
          </w:rPr>
          <w:t>https://ssrn.com/abstract=1555944</w:t>
        </w:r>
      </w:hyperlink>
      <w:r>
        <w:t>, ccm)</w:t>
      </w:r>
    </w:p>
    <w:p w14:paraId="46199C97" w14:textId="77777777" w:rsidR="001E0EBE" w:rsidRPr="00A72D22" w:rsidRDefault="001E0EBE" w:rsidP="001E0EBE">
      <w:pPr>
        <w:rPr>
          <w:sz w:val="16"/>
        </w:rPr>
      </w:pPr>
      <w:r w:rsidRPr="00EB6AFB">
        <w:rPr>
          <w:rStyle w:val="StyleUnderline"/>
        </w:rPr>
        <w:t>Food security refers</w:t>
      </w:r>
      <w:r w:rsidRPr="00A72D22">
        <w:rPr>
          <w:sz w:val="16"/>
        </w:rPr>
        <w:t xml:space="preserve">, loosely, </w:t>
      </w:r>
      <w:r w:rsidRPr="00EB6AFB">
        <w:rPr>
          <w:rStyle w:val="StyleUnderline"/>
        </w:rPr>
        <w:t xml:space="preserve">to the </w:t>
      </w:r>
      <w:r w:rsidRPr="00EB6AFB">
        <w:rPr>
          <w:rStyle w:val="Emphasis"/>
        </w:rPr>
        <w:t>availability</w:t>
      </w:r>
      <w:r w:rsidRPr="00EB6AFB">
        <w:rPr>
          <w:rStyle w:val="StyleUnderline"/>
        </w:rPr>
        <w:t xml:space="preserve"> of a </w:t>
      </w:r>
      <w:r w:rsidRPr="00EB6AFB">
        <w:rPr>
          <w:rStyle w:val="Emphasis"/>
        </w:rPr>
        <w:t>country</w:t>
      </w:r>
      <w:r w:rsidRPr="00EB6AFB">
        <w:rPr>
          <w:rStyle w:val="StyleUnderline"/>
        </w:rPr>
        <w:t xml:space="preserve"> to </w:t>
      </w:r>
      <w:r w:rsidRPr="00EB6AFB">
        <w:rPr>
          <w:rStyle w:val="Emphasis"/>
        </w:rPr>
        <w:t>feed itself</w:t>
      </w:r>
      <w:r w:rsidRPr="00A72D22">
        <w:rPr>
          <w:sz w:val="16"/>
        </w:rPr>
        <w:t>.190 Scientists have concluded that, world-wide, “</w:t>
      </w:r>
      <w:r w:rsidRPr="00A72D22">
        <w:rPr>
          <w:sz w:val="2"/>
          <w:szCs w:val="2"/>
        </w:rPr>
        <w:t>[</w:t>
      </w:r>
      <w:r w:rsidRPr="00A72D22">
        <w:rPr>
          <w:rStyle w:val="StyleUnderline"/>
          <w:highlight w:val="cyan"/>
        </w:rPr>
        <w:t>c</w:t>
      </w:r>
      <w:r w:rsidRPr="00A72D22">
        <w:rPr>
          <w:sz w:val="2"/>
          <w:szCs w:val="2"/>
        </w:rPr>
        <w:t>]</w:t>
      </w:r>
      <w:r w:rsidRPr="00A72D22">
        <w:rPr>
          <w:rStyle w:val="StyleUnderline"/>
          <w:highlight w:val="cyan"/>
        </w:rPr>
        <w:t>limate</w:t>
      </w:r>
      <w:r w:rsidRPr="00A72D22">
        <w:rPr>
          <w:sz w:val="16"/>
          <w:highlight w:val="cyan"/>
        </w:rPr>
        <w:t xml:space="preserve"> </w:t>
      </w:r>
      <w:r w:rsidRPr="00A72D22">
        <w:rPr>
          <w:rStyle w:val="StyleUnderline"/>
          <w:highlight w:val="cyan"/>
        </w:rPr>
        <w:t xml:space="preserve">change will </w:t>
      </w:r>
      <w:r w:rsidRPr="00A72D22">
        <w:rPr>
          <w:rStyle w:val="Emphasis"/>
          <w:highlight w:val="cyan"/>
        </w:rPr>
        <w:t>affect</w:t>
      </w:r>
      <w:r w:rsidRPr="00A72D22">
        <w:rPr>
          <w:rStyle w:val="StyleUnderline"/>
          <w:highlight w:val="cyan"/>
        </w:rPr>
        <w:t xml:space="preserve"> all</w:t>
      </w:r>
      <w:r w:rsidRPr="00EB6AFB">
        <w:rPr>
          <w:rStyle w:val="StyleUnderline"/>
        </w:rPr>
        <w:t xml:space="preserve"> </w:t>
      </w:r>
      <w:r w:rsidRPr="00A72D22">
        <w:rPr>
          <w:rStyle w:val="Emphasis"/>
        </w:rPr>
        <w:t xml:space="preserve">four </w:t>
      </w:r>
      <w:r w:rsidRPr="00A72D22">
        <w:rPr>
          <w:rStyle w:val="Emphasis"/>
          <w:highlight w:val="cyan"/>
        </w:rPr>
        <w:t>dimensions</w:t>
      </w:r>
      <w:r w:rsidRPr="00A72D22">
        <w:rPr>
          <w:rStyle w:val="StyleUnderline"/>
          <w:highlight w:val="cyan"/>
        </w:rPr>
        <w:t xml:space="preserve"> of food security</w:t>
      </w:r>
      <w:r w:rsidRPr="00A72D22">
        <w:rPr>
          <w:sz w:val="16"/>
        </w:rPr>
        <w:t xml:space="preserve">, </w:t>
      </w:r>
      <w:r w:rsidRPr="00EB6AFB">
        <w:rPr>
          <w:rStyle w:val="StyleUnderline"/>
        </w:rPr>
        <w:t xml:space="preserve">namely </w:t>
      </w:r>
      <w:r w:rsidRPr="00A72D22">
        <w:rPr>
          <w:rStyle w:val="Emphasis"/>
          <w:highlight w:val="cyan"/>
        </w:rPr>
        <w:t>food availability</w:t>
      </w:r>
      <w:r w:rsidRPr="00A72D22">
        <w:rPr>
          <w:sz w:val="16"/>
        </w:rPr>
        <w:t xml:space="preserve"> (i.e., </w:t>
      </w:r>
      <w:r w:rsidRPr="00A72D22">
        <w:rPr>
          <w:rStyle w:val="Emphasis"/>
        </w:rPr>
        <w:t>production</w:t>
      </w:r>
      <w:r w:rsidRPr="00EB6AFB">
        <w:rPr>
          <w:rStyle w:val="StyleUnderline"/>
        </w:rPr>
        <w:t xml:space="preserve"> and </w:t>
      </w:r>
      <w:r w:rsidRPr="00A72D22">
        <w:rPr>
          <w:rStyle w:val="Emphasis"/>
        </w:rPr>
        <w:t>trade</w:t>
      </w:r>
      <w:r w:rsidRPr="00A72D22">
        <w:rPr>
          <w:sz w:val="16"/>
        </w:rPr>
        <w:t xml:space="preserve">), </w:t>
      </w:r>
      <w:r w:rsidRPr="00A72D22">
        <w:rPr>
          <w:rStyle w:val="Emphasis"/>
          <w:highlight w:val="cyan"/>
        </w:rPr>
        <w:t>access</w:t>
      </w:r>
      <w:r w:rsidRPr="00A72D22">
        <w:rPr>
          <w:rStyle w:val="StyleUnderline"/>
          <w:highlight w:val="cyan"/>
        </w:rPr>
        <w:t xml:space="preserve"> to food</w:t>
      </w:r>
      <w:r w:rsidRPr="00EB6AFB">
        <w:rPr>
          <w:rStyle w:val="StyleUnderline"/>
        </w:rPr>
        <w:t xml:space="preserve">, </w:t>
      </w:r>
      <w:r w:rsidRPr="00A72D22">
        <w:rPr>
          <w:rStyle w:val="Emphasis"/>
          <w:highlight w:val="cyan"/>
        </w:rPr>
        <w:t>stabilization</w:t>
      </w:r>
      <w:r w:rsidRPr="00A72D22">
        <w:rPr>
          <w:rStyle w:val="StyleUnderline"/>
          <w:highlight w:val="cyan"/>
        </w:rPr>
        <w:t xml:space="preserve"> of </w:t>
      </w:r>
      <w:r w:rsidRPr="00A72D22">
        <w:rPr>
          <w:rStyle w:val="Emphasis"/>
          <w:highlight w:val="cyan"/>
        </w:rPr>
        <w:t>food</w:t>
      </w:r>
      <w:r w:rsidRPr="00A72D22">
        <w:rPr>
          <w:rStyle w:val="Emphasis"/>
        </w:rPr>
        <w:t xml:space="preserve"> supplies</w:t>
      </w:r>
      <w:r w:rsidRPr="00EB6AFB">
        <w:rPr>
          <w:rStyle w:val="StyleUnderline"/>
        </w:rPr>
        <w:t xml:space="preserve">, </w:t>
      </w:r>
      <w:r w:rsidRPr="00A72D22">
        <w:rPr>
          <w:rStyle w:val="StyleUnderline"/>
          <w:highlight w:val="cyan"/>
        </w:rPr>
        <w:t xml:space="preserve">and </w:t>
      </w:r>
      <w:r w:rsidRPr="00A72D22">
        <w:rPr>
          <w:rStyle w:val="Emphasis"/>
          <w:highlight w:val="cyan"/>
        </w:rPr>
        <w:t>food utilization</w:t>
      </w:r>
      <w:r w:rsidRPr="00A72D22">
        <w:rPr>
          <w:sz w:val="16"/>
        </w:rPr>
        <w:t>.”191 The impacts of climate change on agriculture are many, ranging from “changes in land suitability and crop yields” as a result of changes in temperature and precipitation, increased crop production as a result of increasing carbon dioxide concentrations in the atmosphere, and “greater fluctuations in crop yields and local food supplies and higher risks of landslides and erosion damage” as a result of more variable weather patterns.192 By 2008, the USGCRP had concluded that “</w:t>
      </w:r>
      <w:r w:rsidRPr="00A72D22">
        <w:rPr>
          <w:sz w:val="16"/>
          <w:szCs w:val="2"/>
        </w:rPr>
        <w:t>[</w:t>
      </w:r>
      <w:r w:rsidRPr="00A72D22">
        <w:rPr>
          <w:rStyle w:val="StyleUnderline"/>
        </w:rPr>
        <w:t>c</w:t>
      </w:r>
      <w:r w:rsidRPr="00A72D22">
        <w:rPr>
          <w:sz w:val="16"/>
          <w:szCs w:val="2"/>
        </w:rPr>
        <w:t>]</w:t>
      </w:r>
      <w:r w:rsidRPr="00A72D22">
        <w:rPr>
          <w:rStyle w:val="StyleUnderline"/>
        </w:rPr>
        <w:t>limate</w:t>
      </w:r>
      <w:r w:rsidRPr="00A72D22">
        <w:rPr>
          <w:sz w:val="16"/>
        </w:rPr>
        <w:t xml:space="preserve"> </w:t>
      </w:r>
      <w:r w:rsidRPr="00A72D22">
        <w:rPr>
          <w:rStyle w:val="StyleUnderline"/>
        </w:rPr>
        <w:t>changes</w:t>
      </w:r>
      <w:r w:rsidRPr="00A72D22">
        <w:rPr>
          <w:sz w:val="16"/>
        </w:rPr>
        <w:t xml:space="preserve">— </w:t>
      </w:r>
      <w:r w:rsidRPr="00A72D22">
        <w:rPr>
          <w:rStyle w:val="StyleUnderline"/>
          <w:highlight w:val="cyan"/>
        </w:rPr>
        <w:t>temperature increases</w:t>
      </w:r>
      <w:r w:rsidRPr="00A72D22">
        <w:rPr>
          <w:sz w:val="16"/>
        </w:rPr>
        <w:t xml:space="preserve">, </w:t>
      </w:r>
      <w:r w:rsidRPr="00A72D22">
        <w:rPr>
          <w:rStyle w:val="StyleUnderline"/>
          <w:highlight w:val="cyan"/>
        </w:rPr>
        <w:t>increasing CO2</w:t>
      </w:r>
      <w:r w:rsidRPr="00A72D22">
        <w:rPr>
          <w:rStyle w:val="StyleUnderline"/>
        </w:rPr>
        <w:t xml:space="preserve"> levels, </w:t>
      </w:r>
      <w:r w:rsidRPr="00A72D22">
        <w:rPr>
          <w:rStyle w:val="StyleUnderline"/>
          <w:highlight w:val="cyan"/>
        </w:rPr>
        <w:t xml:space="preserve">and </w:t>
      </w:r>
      <w:r w:rsidRPr="00A72D22">
        <w:rPr>
          <w:rStyle w:val="Emphasis"/>
          <w:highlight w:val="cyan"/>
        </w:rPr>
        <w:t>altered</w:t>
      </w:r>
      <w:r w:rsidRPr="009A482E">
        <w:rPr>
          <w:rStyle w:val="Emphasis"/>
        </w:rPr>
        <w:t xml:space="preserve"> </w:t>
      </w:r>
      <w:r w:rsidRPr="00A72D22">
        <w:rPr>
          <w:rStyle w:val="Emphasis"/>
        </w:rPr>
        <w:t>patterns</w:t>
      </w:r>
      <w:r w:rsidRPr="00A72D22">
        <w:rPr>
          <w:rStyle w:val="StyleUnderline"/>
        </w:rPr>
        <w:t xml:space="preserve"> of </w:t>
      </w:r>
      <w:r w:rsidRPr="00A72D22">
        <w:rPr>
          <w:rStyle w:val="Emphasis"/>
          <w:highlight w:val="cyan"/>
        </w:rPr>
        <w:t>precipitation</w:t>
      </w:r>
      <w:r w:rsidRPr="00A72D22">
        <w:rPr>
          <w:sz w:val="16"/>
        </w:rPr>
        <w:t>—</w:t>
      </w:r>
      <w:r w:rsidRPr="00A72D22">
        <w:rPr>
          <w:rStyle w:val="StyleUnderline"/>
        </w:rPr>
        <w:t xml:space="preserve">are already </w:t>
      </w:r>
      <w:r w:rsidRPr="00A72D22">
        <w:rPr>
          <w:rStyle w:val="StyleUnderline"/>
          <w:highlight w:val="cyan"/>
        </w:rPr>
        <w:t>affecting U</w:t>
      </w:r>
      <w:r w:rsidRPr="00A72D22">
        <w:rPr>
          <w:rStyle w:val="StyleUnderline"/>
        </w:rPr>
        <w:t xml:space="preserve">.S. </w:t>
      </w:r>
      <w:r w:rsidRPr="00A72D22">
        <w:rPr>
          <w:rStyle w:val="Emphasis"/>
          <w:highlight w:val="cyan"/>
        </w:rPr>
        <w:t>water resources</w:t>
      </w:r>
      <w:r w:rsidRPr="00A72D22">
        <w:rPr>
          <w:rStyle w:val="StyleUnderline"/>
        </w:rPr>
        <w:t xml:space="preserve">, </w:t>
      </w:r>
      <w:r w:rsidRPr="00A72D22">
        <w:rPr>
          <w:rStyle w:val="Emphasis"/>
        </w:rPr>
        <w:t>agriculture</w:t>
      </w:r>
      <w:r w:rsidRPr="00A72D22">
        <w:rPr>
          <w:rStyle w:val="StyleUnderline"/>
        </w:rPr>
        <w:t xml:space="preserve">, </w:t>
      </w:r>
      <w:r w:rsidRPr="00A72D22">
        <w:rPr>
          <w:rStyle w:val="Emphasis"/>
        </w:rPr>
        <w:t>land resources</w:t>
      </w:r>
      <w:r w:rsidRPr="00A72D22">
        <w:rPr>
          <w:rStyle w:val="StyleUnderline"/>
        </w:rPr>
        <w:t xml:space="preserve">, and </w:t>
      </w:r>
      <w:r w:rsidRPr="00A72D22">
        <w:rPr>
          <w:rStyle w:val="Emphasis"/>
        </w:rPr>
        <w:t>biodiversity</w:t>
      </w:r>
      <w:r w:rsidRPr="00A72D22">
        <w:rPr>
          <w:sz w:val="16"/>
        </w:rPr>
        <w:t>.”193</w:t>
      </w:r>
    </w:p>
    <w:p w14:paraId="5F9929C4" w14:textId="77777777" w:rsidR="001E0EBE" w:rsidRPr="00A72D22" w:rsidRDefault="001E0EBE" w:rsidP="001E0EBE">
      <w:pPr>
        <w:rPr>
          <w:sz w:val="16"/>
        </w:rPr>
      </w:pPr>
      <w:r w:rsidRPr="00A72D22">
        <w:rPr>
          <w:sz w:val="16"/>
        </w:rPr>
        <w:t xml:space="preserve">U.S. agriculture products were valued at over $200 billion in 2002, with 52 percent of the total sales value coming from livestock, 21 percent from fruits and nuts, 20 percent from grain and oilseed, and 5 percent from other commodities.194 </w:t>
      </w:r>
      <w:r w:rsidRPr="00A72D22">
        <w:rPr>
          <w:rStyle w:val="StyleUnderline"/>
          <w:highlight w:val="cyan"/>
        </w:rPr>
        <w:t>All</w:t>
      </w:r>
      <w:r w:rsidRPr="00A72D22">
        <w:rPr>
          <w:rStyle w:val="StyleUnderline"/>
        </w:rPr>
        <w:t xml:space="preserve"> of that</w:t>
      </w:r>
      <w:r w:rsidRPr="00EB6AFB">
        <w:rPr>
          <w:rStyle w:val="StyleUnderline"/>
        </w:rPr>
        <w:t xml:space="preserve"> </w:t>
      </w:r>
      <w:r w:rsidRPr="00A72D22">
        <w:rPr>
          <w:rStyle w:val="Emphasis"/>
          <w:highlight w:val="cyan"/>
        </w:rPr>
        <w:t>agricultural production</w:t>
      </w:r>
      <w:r w:rsidRPr="00A72D22">
        <w:rPr>
          <w:rStyle w:val="StyleUnderline"/>
          <w:highlight w:val="cyan"/>
        </w:rPr>
        <w:t xml:space="preserve"> requires water</w:t>
      </w:r>
      <w:r w:rsidRPr="00EB6AFB">
        <w:rPr>
          <w:rStyle w:val="StyleUnderline"/>
        </w:rPr>
        <w:t xml:space="preserve">, whether </w:t>
      </w:r>
      <w:r w:rsidRPr="00A72D22">
        <w:rPr>
          <w:rStyle w:val="StyleUnderline"/>
        </w:rPr>
        <w:t>in</w:t>
      </w:r>
      <w:r w:rsidRPr="00EB6AFB">
        <w:rPr>
          <w:rStyle w:val="StyleUnderline"/>
        </w:rPr>
        <w:t xml:space="preserve"> the form of </w:t>
      </w:r>
      <w:r w:rsidRPr="00A72D22">
        <w:rPr>
          <w:rStyle w:val="Emphasis"/>
          <w:highlight w:val="cyan"/>
        </w:rPr>
        <w:t>precipitation</w:t>
      </w:r>
      <w:r w:rsidRPr="00A72D22">
        <w:rPr>
          <w:rStyle w:val="StyleUnderline"/>
          <w:highlight w:val="cyan"/>
        </w:rPr>
        <w:t xml:space="preserve"> or</w:t>
      </w:r>
      <w:r w:rsidRPr="00EB6AFB">
        <w:rPr>
          <w:rStyle w:val="StyleUnderline"/>
        </w:rPr>
        <w:t xml:space="preserve"> of </w:t>
      </w:r>
      <w:r w:rsidRPr="00A72D22">
        <w:rPr>
          <w:rStyle w:val="Emphasis"/>
          <w:highlight w:val="cyan"/>
        </w:rPr>
        <w:t>irrigation</w:t>
      </w:r>
      <w:r w:rsidRPr="00A72D22">
        <w:rPr>
          <w:sz w:val="16"/>
        </w:rPr>
        <w:t xml:space="preserve">, </w:t>
      </w:r>
      <w:r w:rsidRPr="00EB6AFB">
        <w:rPr>
          <w:rStyle w:val="StyleUnderline"/>
        </w:rPr>
        <w:t xml:space="preserve">and </w:t>
      </w:r>
      <w:r w:rsidRPr="00A72D22">
        <w:rPr>
          <w:rStyle w:val="Emphasis"/>
          <w:highlight w:val="cyan"/>
        </w:rPr>
        <w:t>climate change</w:t>
      </w:r>
      <w:r w:rsidRPr="00A72D22">
        <w:rPr>
          <w:rStyle w:val="StyleUnderline"/>
          <w:highlight w:val="cyan"/>
        </w:rPr>
        <w:t xml:space="preserve"> will </w:t>
      </w:r>
      <w:r w:rsidRPr="00A72D22">
        <w:rPr>
          <w:rStyle w:val="Emphasis"/>
          <w:highlight w:val="cyan"/>
        </w:rPr>
        <w:t>affect</w:t>
      </w:r>
      <w:r w:rsidRPr="00EB6AFB">
        <w:rPr>
          <w:rStyle w:val="StyleUnderline"/>
        </w:rPr>
        <w:t xml:space="preserve"> the </w:t>
      </w:r>
      <w:r w:rsidRPr="00A72D22">
        <w:rPr>
          <w:rStyle w:val="Emphasis"/>
        </w:rPr>
        <w:t>availability</w:t>
      </w:r>
      <w:r w:rsidRPr="00EB6AFB">
        <w:rPr>
          <w:rStyle w:val="StyleUnderline"/>
        </w:rPr>
        <w:t xml:space="preserve"> of </w:t>
      </w:r>
      <w:r w:rsidRPr="00A72D22">
        <w:rPr>
          <w:rStyle w:val="StyleUnderline"/>
          <w:highlight w:val="cyan"/>
        </w:rPr>
        <w:t>both</w:t>
      </w:r>
      <w:r w:rsidRPr="00EB6AFB">
        <w:rPr>
          <w:rStyle w:val="StyleUnderline"/>
        </w:rPr>
        <w:t xml:space="preserve"> forms for agriculture</w:t>
      </w:r>
      <w:r w:rsidRPr="00A72D22">
        <w:rPr>
          <w:sz w:val="16"/>
        </w:rPr>
        <w:t>.</w:t>
      </w:r>
    </w:p>
    <w:p w14:paraId="11E42709" w14:textId="77777777" w:rsidR="001E0EBE" w:rsidRPr="00A72D22" w:rsidRDefault="001E0EBE" w:rsidP="001E0EBE">
      <w:pPr>
        <w:rPr>
          <w:sz w:val="16"/>
        </w:rPr>
      </w:pPr>
      <w:r w:rsidRPr="00A72D22">
        <w:rPr>
          <w:sz w:val="16"/>
        </w:rPr>
        <w:t>Irrigation is already a substantial source of water consumption in the United States, accounting for about 31 percent of the total withdrawals and 37 percent of freshwater withdrawals in the United States in 2005.195 About 85 percent of these withdrawals occur in the western United States.196</w:t>
      </w:r>
    </w:p>
    <w:p w14:paraId="78BA4E25" w14:textId="77777777" w:rsidR="001E0EBE" w:rsidRPr="00A72D22" w:rsidRDefault="001E0EBE" w:rsidP="001E0EBE">
      <w:pPr>
        <w:rPr>
          <w:sz w:val="16"/>
        </w:rPr>
      </w:pPr>
      <w:r w:rsidRPr="00A72D22">
        <w:rPr>
          <w:sz w:val="16"/>
        </w:rPr>
        <w:t xml:space="preserve">Climate-change-induced alterations to precipitation were initially expected to contribute to an overall reduction in agricultural irrigation of 5-10 percent by 2030 and 30-40 percent by 2090.197 Even then, however, scientists acknowledged that, “[a]t the regional level, there is the possibility that </w:t>
      </w:r>
      <w:r w:rsidRPr="00A72D22">
        <w:rPr>
          <w:rStyle w:val="StyleUnderline"/>
        </w:rPr>
        <w:t xml:space="preserve">overall </w:t>
      </w:r>
      <w:r w:rsidRPr="00A72D22">
        <w:rPr>
          <w:rStyle w:val="Emphasis"/>
        </w:rPr>
        <w:t>water use</w:t>
      </w:r>
      <w:r w:rsidRPr="00A72D22">
        <w:rPr>
          <w:rStyle w:val="StyleUnderline"/>
        </w:rPr>
        <w:t xml:space="preserve"> will </w:t>
      </w:r>
      <w:r w:rsidRPr="00A72D22">
        <w:rPr>
          <w:rStyle w:val="Emphasis"/>
        </w:rPr>
        <w:t>increase</w:t>
      </w:r>
      <w:r w:rsidRPr="00A72D22">
        <w:rPr>
          <w:rStyle w:val="StyleUnderline"/>
        </w:rPr>
        <w:t xml:space="preserve"> in </w:t>
      </w:r>
      <w:r w:rsidRPr="00A72D22">
        <w:rPr>
          <w:rStyle w:val="Emphasis"/>
        </w:rPr>
        <w:t>response</w:t>
      </w:r>
      <w:r w:rsidRPr="00A72D22">
        <w:rPr>
          <w:rStyle w:val="StyleUnderline"/>
        </w:rPr>
        <w:t xml:space="preserve"> to </w:t>
      </w:r>
      <w:r w:rsidRPr="00A72D22">
        <w:rPr>
          <w:rStyle w:val="Emphasis"/>
        </w:rPr>
        <w:t>climate change</w:t>
      </w:r>
      <w:r w:rsidRPr="00A72D22">
        <w:rPr>
          <w:sz w:val="16"/>
        </w:rPr>
        <w:t>.”198</w:t>
      </w:r>
    </w:p>
    <w:p w14:paraId="1E54E564" w14:textId="77777777" w:rsidR="001E0EBE" w:rsidRPr="00A72D22" w:rsidRDefault="001E0EBE" w:rsidP="001E0EBE">
      <w:pPr>
        <w:rPr>
          <w:sz w:val="16"/>
        </w:rPr>
      </w:pPr>
      <w:r w:rsidRPr="00A72D22">
        <w:rPr>
          <w:sz w:val="16"/>
        </w:rPr>
        <w:t>However, more recent analyses suggest that, while predicting crop water consumption in the face of climate change impacts is a complex task,199 overall “</w:t>
      </w:r>
      <w:r w:rsidRPr="00A72D22">
        <w:rPr>
          <w:rStyle w:val="StyleUnderline"/>
        </w:rPr>
        <w:t>the lengthening growing seasons due to global warming likely will increase crop water requirements</w:t>
      </w:r>
      <w:r w:rsidRPr="00A72D22">
        <w:rPr>
          <w:sz w:val="16"/>
        </w:rPr>
        <w:t>.”200 To take corn as one example, regional irrigation requirements are projected to change anywhere from a reduction of 1 percent in the Lower Colorado Basin to an increase of 451 percent in the Lower Mississippi Basin as a result of climate-change-induced rainfall variation.201 Overall, however, the need to irrigate corn in the United States is expected to increase 35-64 percent, while irrigation of alfalfa is expected to increase nationally by 20-50 percent.202 These increased needs for irrigation will result from “the decrease in rainfall during the growing season and the reduction in soil water availability.”203</w:t>
      </w:r>
    </w:p>
    <w:p w14:paraId="39F10239" w14:textId="77777777" w:rsidR="001E0EBE" w:rsidRPr="00A72D22" w:rsidRDefault="001E0EBE" w:rsidP="001E0EBE">
      <w:pPr>
        <w:rPr>
          <w:sz w:val="16"/>
        </w:rPr>
      </w:pPr>
      <w:r w:rsidRPr="00A72D22">
        <w:rPr>
          <w:sz w:val="16"/>
        </w:rPr>
        <w:t>Of course, projecting increased use of water for irrigation assumes that water will in fact be available for irrigation in the correct locations. As just one example, a sizeable percentage of U.S. agriculture is concentrated in drought-plagued California,204 where climate change impacts are already reducing the available supply of water and impacts are expected to worsen for several decades.205 As one climate change adaptation strategy, California is already encouraging agriculture to adopt recommended agricultural water efficiency management practices.206</w:t>
      </w:r>
    </w:p>
    <w:p w14:paraId="6DEF16D3" w14:textId="77777777" w:rsidR="001E0EBE" w:rsidRPr="00A72D22" w:rsidRDefault="001E0EBE" w:rsidP="001E0EBE">
      <w:pPr>
        <w:rPr>
          <w:sz w:val="16"/>
        </w:rPr>
      </w:pPr>
      <w:r w:rsidRPr="00EB6AFB">
        <w:rPr>
          <w:rStyle w:val="StyleUnderline"/>
          <w:highlight w:val="cyan"/>
        </w:rPr>
        <w:t>Water-</w:t>
      </w:r>
      <w:r w:rsidRPr="00A72D22">
        <w:rPr>
          <w:rStyle w:val="StyleUnderline"/>
        </w:rPr>
        <w:t xml:space="preserve">shortage </w:t>
      </w:r>
      <w:r w:rsidRPr="00EB6AFB">
        <w:rPr>
          <w:rStyle w:val="StyleUnderline"/>
          <w:highlight w:val="cyan"/>
        </w:rPr>
        <w:t>threats</w:t>
      </w:r>
      <w:r w:rsidRPr="00EB6AFB">
        <w:rPr>
          <w:rStyle w:val="StyleUnderline"/>
        </w:rPr>
        <w:t xml:space="preserve"> </w:t>
      </w:r>
      <w:r w:rsidRPr="00EB6AFB">
        <w:rPr>
          <w:rStyle w:val="StyleUnderline"/>
          <w:highlight w:val="cyan"/>
        </w:rPr>
        <w:t xml:space="preserve">to </w:t>
      </w:r>
      <w:r w:rsidRPr="00EB6AFB">
        <w:rPr>
          <w:rStyle w:val="Emphasis"/>
          <w:highlight w:val="cyan"/>
        </w:rPr>
        <w:t>ag</w:t>
      </w:r>
      <w:r w:rsidRPr="00A72D22">
        <w:rPr>
          <w:rStyle w:val="Emphasis"/>
        </w:rPr>
        <w:t>ricultural production</w:t>
      </w:r>
      <w:r w:rsidRPr="00EB6AFB">
        <w:rPr>
          <w:rStyle w:val="StyleUnderline"/>
        </w:rPr>
        <w:t xml:space="preserve"> at the national level could </w:t>
      </w:r>
      <w:r w:rsidRPr="00EB6AFB">
        <w:rPr>
          <w:rStyle w:val="Emphasis"/>
          <w:highlight w:val="cyan"/>
        </w:rPr>
        <w:t>prompt</w:t>
      </w:r>
      <w:r w:rsidRPr="00EB6AFB">
        <w:rPr>
          <w:rStyle w:val="StyleUnderline"/>
          <w:highlight w:val="cyan"/>
        </w:rPr>
        <w:t xml:space="preserve"> increased </w:t>
      </w:r>
      <w:r w:rsidRPr="00EB6AFB">
        <w:rPr>
          <w:rStyle w:val="Emphasis"/>
          <w:highlight w:val="cyan"/>
        </w:rPr>
        <w:t>federal interest</w:t>
      </w:r>
      <w:r w:rsidRPr="00EB6AFB">
        <w:rPr>
          <w:rStyle w:val="StyleUnderline"/>
        </w:rPr>
        <w:t xml:space="preserve"> </w:t>
      </w:r>
      <w:r w:rsidRPr="00EB6AFB">
        <w:rPr>
          <w:rStyle w:val="StyleUnderline"/>
          <w:highlight w:val="cyan"/>
        </w:rPr>
        <w:t xml:space="preserve">in </w:t>
      </w:r>
      <w:r w:rsidRPr="00EB6AFB">
        <w:rPr>
          <w:rStyle w:val="Emphasis"/>
          <w:highlight w:val="cyan"/>
        </w:rPr>
        <w:t>water allocation</w:t>
      </w:r>
      <w:r w:rsidRPr="00EB6AFB">
        <w:rPr>
          <w:rStyle w:val="StyleUnderline"/>
        </w:rPr>
        <w:t xml:space="preserve"> in order </w:t>
      </w:r>
      <w:r w:rsidRPr="00EB6AFB">
        <w:rPr>
          <w:rStyle w:val="StyleUnderline"/>
          <w:highlight w:val="cyan"/>
        </w:rPr>
        <w:t xml:space="preserve">to </w:t>
      </w:r>
      <w:r w:rsidRPr="00EB6AFB">
        <w:rPr>
          <w:rStyle w:val="Emphasis"/>
          <w:highlight w:val="cyan"/>
        </w:rPr>
        <w:t>protect</w:t>
      </w:r>
      <w:r w:rsidRPr="00EB6AFB">
        <w:rPr>
          <w:rStyle w:val="StyleUnderline"/>
        </w:rPr>
        <w:t xml:space="preserve"> national </w:t>
      </w:r>
      <w:r w:rsidRPr="00EB6AFB">
        <w:rPr>
          <w:rStyle w:val="Emphasis"/>
          <w:highlight w:val="cyan"/>
        </w:rPr>
        <w:t>food security</w:t>
      </w:r>
      <w:r w:rsidRPr="00A72D22">
        <w:rPr>
          <w:sz w:val="16"/>
        </w:rPr>
        <w:t xml:space="preserve">. Indeed, </w:t>
      </w:r>
      <w:r w:rsidRPr="00EB6AFB">
        <w:rPr>
          <w:rStyle w:val="StyleUnderline"/>
        </w:rPr>
        <w:t xml:space="preserve">the </w:t>
      </w:r>
      <w:r w:rsidRPr="00A72D22">
        <w:rPr>
          <w:rStyle w:val="Emphasis"/>
          <w:highlight w:val="cyan"/>
        </w:rPr>
        <w:t>fed</w:t>
      </w:r>
      <w:r w:rsidRPr="00EB6AFB">
        <w:rPr>
          <w:rStyle w:val="Emphasis"/>
        </w:rPr>
        <w:t>eral government</w:t>
      </w:r>
      <w:r w:rsidRPr="00EB6AFB">
        <w:rPr>
          <w:rStyle w:val="StyleUnderline"/>
        </w:rPr>
        <w:t xml:space="preserve"> already </w:t>
      </w:r>
      <w:r w:rsidRPr="00A72D22">
        <w:rPr>
          <w:rStyle w:val="StyleUnderline"/>
          <w:highlight w:val="cyan"/>
        </w:rPr>
        <w:t xml:space="preserve">has </w:t>
      </w:r>
      <w:r w:rsidRPr="009A482E">
        <w:rPr>
          <w:rStyle w:val="Emphasis"/>
        </w:rPr>
        <w:t>substantial interests</w:t>
      </w:r>
      <w:r w:rsidRPr="009A482E">
        <w:rPr>
          <w:rStyle w:val="StyleUnderline"/>
        </w:rPr>
        <w:t xml:space="preserve"> in </w:t>
      </w:r>
      <w:r w:rsidRPr="009A482E">
        <w:rPr>
          <w:rStyle w:val="Emphasis"/>
        </w:rPr>
        <w:t>food security</w:t>
      </w:r>
      <w:r w:rsidRPr="00A72D22">
        <w:rPr>
          <w:sz w:val="16"/>
        </w:rPr>
        <w:t xml:space="preserve">.207 Moreover, </w:t>
      </w:r>
      <w:r w:rsidRPr="009A482E">
        <w:rPr>
          <w:rStyle w:val="StyleUnderline"/>
        </w:rPr>
        <w:t>it has</w:t>
      </w:r>
      <w:r w:rsidRPr="00EB6AFB">
        <w:rPr>
          <w:rStyle w:val="StyleUnderline"/>
        </w:rPr>
        <w:t xml:space="preserve"> </w:t>
      </w:r>
      <w:r w:rsidRPr="009A482E">
        <w:rPr>
          <w:rStyle w:val="StyleUnderline"/>
          <w:highlight w:val="cyan"/>
        </w:rPr>
        <w:t>already inve</w:t>
      </w:r>
      <w:r w:rsidRPr="00A72D22">
        <w:rPr>
          <w:rStyle w:val="StyleUnderline"/>
          <w:highlight w:val="cyan"/>
        </w:rPr>
        <w:t xml:space="preserve">sted </w:t>
      </w:r>
      <w:r w:rsidRPr="00393E15">
        <w:rPr>
          <w:rStyle w:val="StyleUnderline"/>
        </w:rPr>
        <w:t xml:space="preserve">heavily </w:t>
      </w:r>
      <w:r w:rsidRPr="00A72D22">
        <w:rPr>
          <w:rStyle w:val="StyleUnderline"/>
          <w:highlight w:val="cyan"/>
        </w:rPr>
        <w:t xml:space="preserve">in </w:t>
      </w:r>
      <w:r w:rsidRPr="009A482E">
        <w:rPr>
          <w:rStyle w:val="StyleUnderline"/>
        </w:rPr>
        <w:t xml:space="preserve">building </w:t>
      </w:r>
      <w:r w:rsidRPr="00A72D22">
        <w:rPr>
          <w:rStyle w:val="Emphasis"/>
          <w:highlight w:val="cyan"/>
        </w:rPr>
        <w:t>irrigation projects</w:t>
      </w:r>
      <w:r w:rsidRPr="00EB6AFB">
        <w:rPr>
          <w:rStyle w:val="StyleUnderline"/>
        </w:rPr>
        <w:t xml:space="preserve"> throughout the U</w:t>
      </w:r>
      <w:r w:rsidRPr="00A72D22">
        <w:rPr>
          <w:sz w:val="16"/>
        </w:rPr>
        <w:t xml:space="preserve">nited </w:t>
      </w:r>
      <w:r w:rsidRPr="00EB6AFB">
        <w:rPr>
          <w:rStyle w:val="StyleUnderline"/>
        </w:rPr>
        <w:t>S</w:t>
      </w:r>
      <w:r w:rsidRPr="00A72D22">
        <w:rPr>
          <w:sz w:val="16"/>
        </w:rPr>
        <w:t xml:space="preserve">tates, but especially in the West,208 and “[m]anagement of Western reservoir systems is very likely to become more challenging as runoff patterns continue to change.”209 Finally, </w:t>
      </w:r>
      <w:r w:rsidRPr="009A482E">
        <w:rPr>
          <w:rStyle w:val="Emphasis"/>
        </w:rPr>
        <w:t>demand</w:t>
      </w:r>
      <w:r w:rsidRPr="009A482E">
        <w:rPr>
          <w:rStyle w:val="StyleUnderline"/>
        </w:rPr>
        <w:t xml:space="preserve"> for</w:t>
      </w:r>
      <w:r w:rsidRPr="00A72D22">
        <w:rPr>
          <w:rStyle w:val="StyleUnderline"/>
        </w:rPr>
        <w:t xml:space="preserve"> </w:t>
      </w:r>
      <w:r w:rsidRPr="00A72D22">
        <w:rPr>
          <w:rStyle w:val="Emphasis"/>
        </w:rPr>
        <w:t xml:space="preserve">additional </w:t>
      </w:r>
      <w:r w:rsidRPr="009A482E">
        <w:rPr>
          <w:rStyle w:val="Emphasis"/>
        </w:rPr>
        <w:t>storage</w:t>
      </w:r>
      <w:r w:rsidRPr="00EB6AFB">
        <w:rPr>
          <w:rStyle w:val="StyleUnderline"/>
        </w:rPr>
        <w:t xml:space="preserve"> projects </w:t>
      </w:r>
      <w:r w:rsidRPr="009A482E">
        <w:rPr>
          <w:rStyle w:val="StyleUnderline"/>
        </w:rPr>
        <w:t xml:space="preserve">to manage </w:t>
      </w:r>
      <w:r w:rsidRPr="009A482E">
        <w:rPr>
          <w:rStyle w:val="Emphasis"/>
        </w:rPr>
        <w:t>changing precipitation</w:t>
      </w:r>
      <w:r w:rsidRPr="00EB6AFB">
        <w:rPr>
          <w:rStyle w:val="StyleUnderline"/>
        </w:rPr>
        <w:t xml:space="preserve"> and </w:t>
      </w:r>
      <w:r w:rsidRPr="00A72D22">
        <w:rPr>
          <w:rStyle w:val="Emphasis"/>
        </w:rPr>
        <w:t>runoff patterns</w:t>
      </w:r>
      <w:r w:rsidRPr="00EB6AFB">
        <w:rPr>
          <w:rStyle w:val="StyleUnderline"/>
        </w:rPr>
        <w:t xml:space="preserve"> is likely to </w:t>
      </w:r>
      <w:r w:rsidRPr="009A482E">
        <w:rPr>
          <w:rStyle w:val="StyleUnderline"/>
        </w:rPr>
        <w:t>occur</w:t>
      </w:r>
      <w:r w:rsidRPr="00EB6AFB">
        <w:rPr>
          <w:rStyle w:val="StyleUnderline"/>
        </w:rPr>
        <w:t xml:space="preserve"> across the country regardless of what the actual regional climate change impacts are, because such projects can both store water from wet years</w:t>
      </w:r>
      <w:r w:rsidRPr="00A72D22">
        <w:rPr>
          <w:sz w:val="16"/>
        </w:rPr>
        <w:t xml:space="preserve"> (West and Midwest) </w:t>
      </w:r>
      <w:r w:rsidRPr="00EB6AFB">
        <w:rPr>
          <w:rStyle w:val="StyleUnderline"/>
        </w:rPr>
        <w:t>and control the runoff from larger and more violent storm events</w:t>
      </w:r>
      <w:r w:rsidRPr="00A72D22">
        <w:rPr>
          <w:sz w:val="16"/>
        </w:rPr>
        <w:t xml:space="preserve"> (East and South).210 Therefore, it is not unreasonable to </w:t>
      </w:r>
      <w:r w:rsidRPr="00EB6AFB">
        <w:rPr>
          <w:rStyle w:val="StyleUnderline"/>
        </w:rPr>
        <w:t>expect</w:t>
      </w:r>
      <w:r w:rsidRPr="00A72D22">
        <w:rPr>
          <w:sz w:val="16"/>
        </w:rPr>
        <w:t xml:space="preserve"> </w:t>
      </w:r>
      <w:r w:rsidRPr="00EB6AFB">
        <w:rPr>
          <w:rStyle w:val="Emphasis"/>
        </w:rPr>
        <w:t>food security concerns</w:t>
      </w:r>
      <w:r w:rsidRPr="00A72D22">
        <w:rPr>
          <w:sz w:val="16"/>
        </w:rPr>
        <w:t xml:space="preserve"> to </w:t>
      </w:r>
      <w:r w:rsidRPr="00EB6AFB">
        <w:rPr>
          <w:rStyle w:val="StyleUnderline"/>
        </w:rPr>
        <w:t xml:space="preserve">prompt </w:t>
      </w:r>
      <w:r w:rsidRPr="00EB6AFB">
        <w:rPr>
          <w:rStyle w:val="Emphasis"/>
        </w:rPr>
        <w:t>increased interest</w:t>
      </w:r>
      <w:r w:rsidRPr="00EB6AFB">
        <w:rPr>
          <w:rStyle w:val="StyleUnderline"/>
        </w:rPr>
        <w:t xml:space="preserve"> in </w:t>
      </w:r>
      <w:r w:rsidRPr="00EB6AFB">
        <w:rPr>
          <w:rStyle w:val="Emphasis"/>
        </w:rPr>
        <w:t>water management</w:t>
      </w:r>
      <w:r w:rsidRPr="00EB6AFB">
        <w:rPr>
          <w:rStyle w:val="StyleUnderline"/>
        </w:rPr>
        <w:t xml:space="preserve"> and </w:t>
      </w:r>
      <w:r w:rsidRPr="00EB6AFB">
        <w:rPr>
          <w:rStyle w:val="Emphasis"/>
        </w:rPr>
        <w:t>allocation</w:t>
      </w:r>
      <w:r w:rsidRPr="00EB6AFB">
        <w:rPr>
          <w:rStyle w:val="StyleUnderline"/>
        </w:rPr>
        <w:t xml:space="preserve"> at the </w:t>
      </w:r>
      <w:r w:rsidRPr="00EB6AFB">
        <w:rPr>
          <w:rStyle w:val="Emphasis"/>
        </w:rPr>
        <w:t>national level</w:t>
      </w:r>
      <w:r w:rsidRPr="00A72D22">
        <w:rPr>
          <w:sz w:val="16"/>
        </w:rPr>
        <w:t>.</w:t>
      </w:r>
    </w:p>
    <w:p w14:paraId="084B9FDB" w14:textId="77777777" w:rsidR="001E0EBE" w:rsidRDefault="001E0EBE" w:rsidP="001E0EBE">
      <w:pPr>
        <w:pStyle w:val="Heading4"/>
      </w:pPr>
      <w:r>
        <w:t>3 – energy policy</w:t>
      </w:r>
    </w:p>
    <w:p w14:paraId="58404A22" w14:textId="77777777" w:rsidR="001E0EBE" w:rsidRPr="003140E4" w:rsidRDefault="001E0EBE" w:rsidP="001E0EBE">
      <w:r w:rsidRPr="003140E4">
        <w:rPr>
          <w:rStyle w:val="Style13ptBold"/>
        </w:rPr>
        <w:t>Craig 13</w:t>
      </w:r>
      <w:r>
        <w:t xml:space="preserve"> (Robin Kundis, Associate Dean for Environmental Programs and Attorneys’ Title Professor of Law, Florida State University College of Law, “Adapting Water Federalism to Climate Change Impacts: Energy Policy, Food Security, and The Allocation Of Water Resources,” FSU College of Law, Environmental &amp; Energy Law &amp; Policy Journal, Volume 5, Public Law Research Paper No. 431, last revised June 2013, pp. 183-236, </w:t>
      </w:r>
      <w:hyperlink r:id="rId92" w:history="1">
        <w:r w:rsidRPr="0051281D">
          <w:rPr>
            <w:rStyle w:val="Hyperlink"/>
          </w:rPr>
          <w:t>https://ssrn.com/abstract=1555944</w:t>
        </w:r>
      </w:hyperlink>
      <w:r>
        <w:t>, ccm)</w:t>
      </w:r>
    </w:p>
    <w:p w14:paraId="3568CF52" w14:textId="77777777" w:rsidR="001E0EBE" w:rsidRPr="00180BF1" w:rsidRDefault="001E0EBE" w:rsidP="001E0EBE">
      <w:pPr>
        <w:rPr>
          <w:sz w:val="16"/>
        </w:rPr>
      </w:pPr>
      <w:r w:rsidRPr="00180BF1">
        <w:rPr>
          <w:sz w:val="16"/>
        </w:rPr>
        <w:t xml:space="preserve">Although both the federal governments and state governments have long ignored this basic fact, </w:t>
      </w:r>
      <w:r w:rsidRPr="00180BF1">
        <w:rPr>
          <w:rStyle w:val="Emphasis"/>
          <w:highlight w:val="cyan"/>
        </w:rPr>
        <w:t>water</w:t>
      </w:r>
      <w:r w:rsidRPr="00180BF1">
        <w:rPr>
          <w:rStyle w:val="Emphasis"/>
        </w:rPr>
        <w:t xml:space="preserve"> policy</w:t>
      </w:r>
      <w:r w:rsidRPr="00F16CC4">
        <w:rPr>
          <w:rStyle w:val="StyleUnderline"/>
        </w:rPr>
        <w:t xml:space="preserve"> </w:t>
      </w:r>
      <w:r w:rsidRPr="00180BF1">
        <w:rPr>
          <w:rStyle w:val="StyleUnderline"/>
          <w:highlight w:val="cyan"/>
        </w:rPr>
        <w:t xml:space="preserve">and </w:t>
      </w:r>
      <w:r w:rsidRPr="00180BF1">
        <w:rPr>
          <w:rStyle w:val="Emphasis"/>
          <w:highlight w:val="cyan"/>
        </w:rPr>
        <w:t>energy</w:t>
      </w:r>
      <w:r w:rsidRPr="00180BF1">
        <w:rPr>
          <w:rStyle w:val="Emphasis"/>
        </w:rPr>
        <w:t xml:space="preserve"> policy</w:t>
      </w:r>
      <w:r w:rsidRPr="00F16CC4">
        <w:rPr>
          <w:rStyle w:val="StyleUnderline"/>
        </w:rPr>
        <w:t xml:space="preserve"> </w:t>
      </w:r>
      <w:r w:rsidRPr="00180BF1">
        <w:rPr>
          <w:rStyle w:val="StyleUnderline"/>
          <w:highlight w:val="cyan"/>
        </w:rPr>
        <w:t>are</w:t>
      </w:r>
      <w:r w:rsidRPr="00F16CC4">
        <w:rPr>
          <w:rStyle w:val="StyleUnderline"/>
        </w:rPr>
        <w:t xml:space="preserve"> </w:t>
      </w:r>
      <w:r w:rsidRPr="00180BF1">
        <w:rPr>
          <w:rStyle w:val="Emphasis"/>
        </w:rPr>
        <w:t xml:space="preserve">inextricably </w:t>
      </w:r>
      <w:r w:rsidRPr="00180BF1">
        <w:rPr>
          <w:rStyle w:val="Emphasis"/>
          <w:highlight w:val="cyan"/>
        </w:rPr>
        <w:t>intertwined</w:t>
      </w:r>
      <w:r w:rsidRPr="00F16CC4">
        <w:rPr>
          <w:rStyle w:val="StyleUnderline"/>
        </w:rPr>
        <w:t>.</w:t>
      </w:r>
      <w:r w:rsidRPr="00180BF1">
        <w:rPr>
          <w:sz w:val="16"/>
        </w:rPr>
        <w:t xml:space="preserve">211 Some examples are obvious: </w:t>
      </w:r>
      <w:r w:rsidRPr="00F16CC4">
        <w:rPr>
          <w:rStyle w:val="StyleUnderline"/>
        </w:rPr>
        <w:t>water generates power at hydroelectric facilities, and</w:t>
      </w:r>
      <w:r>
        <w:rPr>
          <w:rStyle w:val="StyleUnderline"/>
        </w:rPr>
        <w:t xml:space="preserve"> </w:t>
      </w:r>
      <w:r w:rsidRPr="00F16CC4">
        <w:rPr>
          <w:rStyle w:val="StyleUnderline"/>
        </w:rPr>
        <w:t>energy converts salt water to fresh water at desalination plants</w:t>
      </w:r>
      <w:r w:rsidRPr="00180BF1">
        <w:rPr>
          <w:sz w:val="16"/>
        </w:rPr>
        <w:t xml:space="preserve">. </w:t>
      </w:r>
      <w:r w:rsidRPr="00F16CC4">
        <w:rPr>
          <w:rStyle w:val="StyleUnderline"/>
        </w:rPr>
        <w:t>The federal government’s decision to encourage biofuels in the</w:t>
      </w:r>
      <w:r>
        <w:rPr>
          <w:rStyle w:val="StyleUnderline"/>
        </w:rPr>
        <w:t xml:space="preserve"> </w:t>
      </w:r>
      <w:r w:rsidRPr="00F16CC4">
        <w:rPr>
          <w:rStyle w:val="StyleUnderline"/>
        </w:rPr>
        <w:t xml:space="preserve">early 21st century generated </w:t>
      </w:r>
      <w:r w:rsidRPr="00180BF1">
        <w:rPr>
          <w:rStyle w:val="Emphasis"/>
        </w:rPr>
        <w:t>significant concern</w:t>
      </w:r>
      <w:r w:rsidRPr="00F16CC4">
        <w:rPr>
          <w:rStyle w:val="StyleUnderline"/>
        </w:rPr>
        <w:t xml:space="preserve"> over the</w:t>
      </w:r>
      <w:r>
        <w:rPr>
          <w:rStyle w:val="StyleUnderline"/>
        </w:rPr>
        <w:t xml:space="preserve"> </w:t>
      </w:r>
      <w:r w:rsidRPr="00F16CC4">
        <w:rPr>
          <w:rStyle w:val="StyleUnderline"/>
        </w:rPr>
        <w:t>potential impacts on water</w:t>
      </w:r>
      <w:r w:rsidRPr="00180BF1">
        <w:rPr>
          <w:sz w:val="16"/>
        </w:rPr>
        <w:t>.212 Other intersections of energy and water, however, are not so obvious.</w:t>
      </w:r>
    </w:p>
    <w:p w14:paraId="10E655E2" w14:textId="77777777" w:rsidR="001E0EBE" w:rsidRPr="00180BF1" w:rsidRDefault="001E0EBE" w:rsidP="001E0EBE">
      <w:pPr>
        <w:rPr>
          <w:sz w:val="16"/>
        </w:rPr>
      </w:pPr>
      <w:r w:rsidRPr="00180BF1">
        <w:rPr>
          <w:sz w:val="16"/>
        </w:rPr>
        <w:t xml:space="preserve">As of 2005, </w:t>
      </w:r>
      <w:r w:rsidRPr="00F16CC4">
        <w:rPr>
          <w:rStyle w:val="StyleUnderline"/>
        </w:rPr>
        <w:t>thermoelectric power generation accounted for</w:t>
      </w:r>
      <w:r>
        <w:rPr>
          <w:rStyle w:val="StyleUnderline"/>
        </w:rPr>
        <w:t xml:space="preserve"> </w:t>
      </w:r>
      <w:r w:rsidRPr="00F16CC4">
        <w:rPr>
          <w:rStyle w:val="StyleUnderline"/>
        </w:rPr>
        <w:t>approximately 49 percent of all water withdrawals in the U</w:t>
      </w:r>
      <w:r w:rsidRPr="00180BF1">
        <w:rPr>
          <w:sz w:val="16"/>
        </w:rPr>
        <w:t xml:space="preserve">nited </w:t>
      </w:r>
      <w:r w:rsidRPr="00F16CC4">
        <w:rPr>
          <w:rStyle w:val="StyleUnderline"/>
        </w:rPr>
        <w:t>S</w:t>
      </w:r>
      <w:r w:rsidRPr="00180BF1">
        <w:rPr>
          <w:sz w:val="16"/>
        </w:rPr>
        <w:t xml:space="preserve">tates.213 </w:t>
      </w:r>
      <w:r w:rsidRPr="00F16CC4">
        <w:rPr>
          <w:rStyle w:val="StyleUnderline"/>
        </w:rPr>
        <w:t xml:space="preserve">Because </w:t>
      </w:r>
      <w:r w:rsidRPr="00180BF1">
        <w:rPr>
          <w:rStyle w:val="StyleUnderline"/>
          <w:highlight w:val="cyan"/>
        </w:rPr>
        <w:t>western states rely heavily on hydropower</w:t>
      </w:r>
      <w:r w:rsidRPr="00180BF1">
        <w:rPr>
          <w:sz w:val="16"/>
        </w:rPr>
        <w:t xml:space="preserve"> (which can also, of course, be </w:t>
      </w:r>
      <w:r w:rsidRPr="00F16CC4">
        <w:rPr>
          <w:rStyle w:val="Emphasis"/>
        </w:rPr>
        <w:t>affected</w:t>
      </w:r>
      <w:r w:rsidRPr="00F16CC4">
        <w:rPr>
          <w:rStyle w:val="StyleUnderline"/>
        </w:rPr>
        <w:t xml:space="preserve"> by </w:t>
      </w:r>
      <w:r w:rsidRPr="00F16CC4">
        <w:rPr>
          <w:rStyle w:val="Emphasis"/>
        </w:rPr>
        <w:t>water shortages</w:t>
      </w:r>
      <w:r w:rsidRPr="00180BF1">
        <w:rPr>
          <w:sz w:val="16"/>
        </w:rPr>
        <w:t xml:space="preserve">), </w:t>
      </w:r>
      <w:r w:rsidRPr="00F16CC4">
        <w:rPr>
          <w:rStyle w:val="StyleUnderline"/>
        </w:rPr>
        <w:t>84</w:t>
      </w:r>
      <w:r>
        <w:rPr>
          <w:rStyle w:val="StyleUnderline"/>
        </w:rPr>
        <w:t xml:space="preserve"> </w:t>
      </w:r>
      <w:r w:rsidRPr="00F16CC4">
        <w:rPr>
          <w:rStyle w:val="StyleUnderline"/>
        </w:rPr>
        <w:t>percent of thermoelectric power withdrawals occur in the eastern</w:t>
      </w:r>
      <w:r>
        <w:rPr>
          <w:rStyle w:val="StyleUnderline"/>
        </w:rPr>
        <w:t xml:space="preserve"> </w:t>
      </w:r>
      <w:r w:rsidRPr="00F16CC4">
        <w:rPr>
          <w:rStyle w:val="StyleUnderline"/>
        </w:rPr>
        <w:t>U</w:t>
      </w:r>
      <w:r w:rsidRPr="00180BF1">
        <w:rPr>
          <w:sz w:val="16"/>
        </w:rPr>
        <w:t xml:space="preserve">nited </w:t>
      </w:r>
      <w:r w:rsidRPr="00F16CC4">
        <w:rPr>
          <w:rStyle w:val="StyleUnderline"/>
        </w:rPr>
        <w:t>S</w:t>
      </w:r>
      <w:r w:rsidRPr="00180BF1">
        <w:rPr>
          <w:sz w:val="16"/>
        </w:rPr>
        <w:t>tates.214</w:t>
      </w:r>
    </w:p>
    <w:p w14:paraId="6F797173" w14:textId="77777777" w:rsidR="001E0EBE" w:rsidRPr="00180BF1" w:rsidRDefault="001E0EBE" w:rsidP="001E0EBE">
      <w:pPr>
        <w:rPr>
          <w:sz w:val="16"/>
        </w:rPr>
      </w:pPr>
      <w:r w:rsidRPr="00F16CC4">
        <w:rPr>
          <w:rStyle w:val="Emphasis"/>
        </w:rPr>
        <w:t>Energy production</w:t>
      </w:r>
      <w:r w:rsidRPr="00F16CC4">
        <w:rPr>
          <w:rStyle w:val="StyleUnderline"/>
        </w:rPr>
        <w:t xml:space="preserve"> is </w:t>
      </w:r>
      <w:r w:rsidRPr="00F16CC4">
        <w:rPr>
          <w:rStyle w:val="Emphasis"/>
        </w:rPr>
        <w:t>water-intensive</w:t>
      </w:r>
      <w:r w:rsidRPr="00180BF1">
        <w:rPr>
          <w:sz w:val="16"/>
        </w:rPr>
        <w:t xml:space="preserve">. </w:t>
      </w:r>
      <w:r w:rsidRPr="00180BF1">
        <w:rPr>
          <w:rStyle w:val="StyleUnderline"/>
        </w:rPr>
        <w:t>To produce one megawatt-hour of electricity, gas/steam combined cycle plants need 7,400 to 20,000 gallons of water</w:t>
      </w:r>
      <w:r w:rsidRPr="00180BF1">
        <w:rPr>
          <w:sz w:val="16"/>
        </w:rPr>
        <w:t xml:space="preserve">, </w:t>
      </w:r>
      <w:r w:rsidRPr="00180BF1">
        <w:rPr>
          <w:rStyle w:val="StyleUnderline"/>
        </w:rPr>
        <w:t>while coal- and oil-fired power plants require 21,000 to 50,000 gallons and nuclear power plants require 25,000 to 60,000 gallons.</w:t>
      </w:r>
      <w:r w:rsidRPr="00180BF1">
        <w:rPr>
          <w:sz w:val="16"/>
        </w:rPr>
        <w:t>215 To be sure, most of this water is used for cooling and much is returned to the waterbody for reuse216—but the water must be there in the first place, and water supply is a factor in locating new power plants.217 Moreover, based purely on population growth alone, the Department of Energy projects that “[</w:t>
      </w:r>
      <w:r w:rsidRPr="00180BF1">
        <w:rPr>
          <w:rStyle w:val="StyleUnderline"/>
        </w:rPr>
        <w:t>i</w:t>
      </w:r>
      <w:r w:rsidRPr="00180BF1">
        <w:rPr>
          <w:sz w:val="16"/>
        </w:rPr>
        <w:t>]</w:t>
      </w:r>
      <w:r w:rsidRPr="00180BF1">
        <w:rPr>
          <w:rStyle w:val="StyleUnderline"/>
        </w:rPr>
        <w:t>f</w:t>
      </w:r>
      <w:r w:rsidRPr="00180BF1">
        <w:rPr>
          <w:sz w:val="16"/>
        </w:rPr>
        <w:t xml:space="preserve"> </w:t>
      </w:r>
      <w:r w:rsidRPr="00180BF1">
        <w:rPr>
          <w:rStyle w:val="StyleUnderline"/>
        </w:rPr>
        <w:t>new power plants continue to be built with evaporative cooling, consumption of water for electrical energy production could more than double by 2030 from 3.3 billion gallons per day in 1995 to 7.3 billion gallons per day</w:t>
      </w:r>
      <w:r w:rsidRPr="00180BF1">
        <w:rPr>
          <w:sz w:val="16"/>
        </w:rPr>
        <w:t>[.]”218</w:t>
      </w:r>
    </w:p>
    <w:p w14:paraId="21024B61" w14:textId="77777777" w:rsidR="001E0EBE" w:rsidRPr="00180BF1" w:rsidRDefault="001E0EBE" w:rsidP="001E0EBE">
      <w:pPr>
        <w:rPr>
          <w:sz w:val="16"/>
        </w:rPr>
      </w:pPr>
      <w:r w:rsidRPr="00180BF1">
        <w:rPr>
          <w:sz w:val="16"/>
        </w:rPr>
        <w:t>The energy demands for water supply are also high. Pumping water from aquifers to supply cities with drinking water requires approximately 1,800 kilowatt-hours per million gallons delivered; treating wastewater requires 2,350 to 3,300 kilowatt-hours, while desalinating seawater requires 9,780 to 16,500 kilowatt-hours.219 Moving water around is also energyintensive: “The California Aqueduct, which transports snowmelt across two mountain ranges to thirsty coastal cities, is the biggest electricity consumer in the state.”220</w:t>
      </w:r>
    </w:p>
    <w:p w14:paraId="701292CA" w14:textId="77777777" w:rsidR="001E0EBE" w:rsidRPr="00180BF1" w:rsidRDefault="001E0EBE" w:rsidP="001E0EBE">
      <w:pPr>
        <w:rPr>
          <w:sz w:val="16"/>
        </w:rPr>
      </w:pPr>
      <w:r w:rsidRPr="00180BF1">
        <w:rPr>
          <w:rStyle w:val="StyleUnderline"/>
          <w:highlight w:val="cyan"/>
        </w:rPr>
        <w:t xml:space="preserve">Climate change will </w:t>
      </w:r>
      <w:r w:rsidRPr="00180BF1">
        <w:rPr>
          <w:rStyle w:val="Emphasis"/>
          <w:highlight w:val="cyan"/>
        </w:rPr>
        <w:t>exacerbate</w:t>
      </w:r>
      <w:r w:rsidRPr="00F16CC4">
        <w:rPr>
          <w:rStyle w:val="StyleUnderline"/>
        </w:rPr>
        <w:t xml:space="preserve"> already </w:t>
      </w:r>
      <w:r w:rsidRPr="00F16CC4">
        <w:rPr>
          <w:rStyle w:val="Emphasis"/>
        </w:rPr>
        <w:t>growing problems</w:t>
      </w:r>
      <w:r w:rsidRPr="00F16CC4">
        <w:rPr>
          <w:rStyle w:val="StyleUnderline"/>
        </w:rPr>
        <w:t xml:space="preserve"> at the </w:t>
      </w:r>
      <w:r w:rsidRPr="00F16CC4">
        <w:rPr>
          <w:rStyle w:val="Emphasis"/>
        </w:rPr>
        <w:t>water-energy interface</w:t>
      </w:r>
      <w:r w:rsidRPr="00180BF1">
        <w:rPr>
          <w:sz w:val="16"/>
        </w:rPr>
        <w:t xml:space="preserve">. </w:t>
      </w:r>
      <w:r w:rsidRPr="00180BF1">
        <w:rPr>
          <w:rStyle w:val="StyleUnderline"/>
          <w:highlight w:val="cyan"/>
        </w:rPr>
        <w:t>Water shortages</w:t>
      </w:r>
      <w:r w:rsidRPr="00180BF1">
        <w:rPr>
          <w:sz w:val="16"/>
        </w:rPr>
        <w:t xml:space="preserve">, for example, </w:t>
      </w:r>
      <w:r w:rsidRPr="00F16CC4">
        <w:rPr>
          <w:rStyle w:val="StyleUnderline"/>
        </w:rPr>
        <w:t xml:space="preserve">have already </w:t>
      </w:r>
      <w:r w:rsidRPr="00180BF1">
        <w:rPr>
          <w:rStyle w:val="StyleUnderline"/>
          <w:highlight w:val="cyan"/>
        </w:rPr>
        <w:t>threaten</w:t>
      </w:r>
      <w:r w:rsidRPr="00F16CC4">
        <w:rPr>
          <w:rStyle w:val="StyleUnderline"/>
        </w:rPr>
        <w:t xml:space="preserve">ed </w:t>
      </w:r>
      <w:r w:rsidRPr="00180BF1">
        <w:rPr>
          <w:rStyle w:val="Emphasis"/>
          <w:highlight w:val="cyan"/>
        </w:rPr>
        <w:t>power production</w:t>
      </w:r>
      <w:r w:rsidRPr="00F16CC4">
        <w:rPr>
          <w:rStyle w:val="StyleUnderline"/>
        </w:rPr>
        <w:t xml:space="preserve"> in Georgia, North Carolina, and at the Hoover</w:t>
      </w:r>
      <w:r w:rsidRPr="00180BF1">
        <w:rPr>
          <w:sz w:val="16"/>
        </w:rPr>
        <w:t xml:space="preserve"> Dam.221 In 2006, the U.S. Department of Energy reported to Congress that “</w:t>
      </w:r>
      <w:r w:rsidRPr="00180BF1">
        <w:rPr>
          <w:sz w:val="2"/>
          <w:szCs w:val="2"/>
        </w:rPr>
        <w:t>[</w:t>
      </w:r>
      <w:r w:rsidRPr="00180BF1">
        <w:rPr>
          <w:rStyle w:val="StyleUnderline"/>
          <w:highlight w:val="cyan"/>
        </w:rPr>
        <w:t>o</w:t>
      </w:r>
      <w:r w:rsidRPr="00180BF1">
        <w:rPr>
          <w:sz w:val="2"/>
          <w:szCs w:val="2"/>
        </w:rPr>
        <w:t>]</w:t>
      </w:r>
      <w:r w:rsidRPr="00180BF1">
        <w:rPr>
          <w:rStyle w:val="StyleUnderline"/>
          <w:highlight w:val="cyan"/>
        </w:rPr>
        <w:t>peration</w:t>
      </w:r>
      <w:r w:rsidRPr="00180BF1">
        <w:rPr>
          <w:sz w:val="16"/>
        </w:rPr>
        <w:t xml:space="preserve"> </w:t>
      </w:r>
      <w:r w:rsidRPr="00180BF1">
        <w:rPr>
          <w:rStyle w:val="StyleUnderline"/>
          <w:highlight w:val="cyan"/>
        </w:rPr>
        <w:t>of</w:t>
      </w:r>
      <w:r w:rsidRPr="00F16CC4">
        <w:rPr>
          <w:rStyle w:val="StyleUnderline"/>
        </w:rPr>
        <w:t xml:space="preserve"> some </w:t>
      </w:r>
      <w:r w:rsidRPr="00180BF1">
        <w:rPr>
          <w:rStyle w:val="StyleUnderline"/>
          <w:highlight w:val="cyan"/>
        </w:rPr>
        <w:t xml:space="preserve">energy facilities </w:t>
      </w:r>
      <w:r w:rsidRPr="00180BF1">
        <w:rPr>
          <w:rStyle w:val="StyleUnderline"/>
        </w:rPr>
        <w:t xml:space="preserve">has been </w:t>
      </w:r>
      <w:r w:rsidRPr="00180BF1">
        <w:rPr>
          <w:rStyle w:val="Emphasis"/>
          <w:highlight w:val="cyan"/>
        </w:rPr>
        <w:t>curtailed</w:t>
      </w:r>
      <w:r w:rsidRPr="00180BF1">
        <w:rPr>
          <w:rStyle w:val="StyleUnderline"/>
          <w:highlight w:val="cyan"/>
        </w:rPr>
        <w:t xml:space="preserve"> due to </w:t>
      </w:r>
      <w:r w:rsidRPr="00180BF1">
        <w:rPr>
          <w:rStyle w:val="Emphasis"/>
          <w:highlight w:val="cyan"/>
        </w:rPr>
        <w:t>water concerns</w:t>
      </w:r>
      <w:r w:rsidRPr="00F16CC4">
        <w:rPr>
          <w:rStyle w:val="StyleUnderline"/>
        </w:rPr>
        <w:t xml:space="preserve">, and </w:t>
      </w:r>
      <w:r w:rsidRPr="00180BF1">
        <w:rPr>
          <w:rStyle w:val="Emphasis"/>
        </w:rPr>
        <w:t>siting</w:t>
      </w:r>
      <w:r w:rsidRPr="00F16CC4">
        <w:rPr>
          <w:rStyle w:val="StyleUnderline"/>
        </w:rPr>
        <w:t xml:space="preserve"> and </w:t>
      </w:r>
      <w:r w:rsidRPr="00180BF1">
        <w:rPr>
          <w:rStyle w:val="Emphasis"/>
        </w:rPr>
        <w:t>operation</w:t>
      </w:r>
      <w:r w:rsidRPr="00F16CC4">
        <w:rPr>
          <w:rStyle w:val="StyleUnderline"/>
        </w:rPr>
        <w:t xml:space="preserve"> of new </w:t>
      </w:r>
      <w:r w:rsidRPr="00180BF1">
        <w:rPr>
          <w:rStyle w:val="Emphasis"/>
        </w:rPr>
        <w:t>energy facilities</w:t>
      </w:r>
      <w:r w:rsidRPr="00F16CC4">
        <w:rPr>
          <w:rStyle w:val="StyleUnderline"/>
        </w:rPr>
        <w:t xml:space="preserve"> must take into account the </w:t>
      </w:r>
      <w:r w:rsidRPr="00180BF1">
        <w:rPr>
          <w:rStyle w:val="Emphasis"/>
        </w:rPr>
        <w:t>value</w:t>
      </w:r>
      <w:r w:rsidRPr="00F16CC4">
        <w:rPr>
          <w:rStyle w:val="StyleUnderline"/>
        </w:rPr>
        <w:t xml:space="preserve"> of </w:t>
      </w:r>
      <w:r w:rsidRPr="00180BF1">
        <w:rPr>
          <w:rStyle w:val="Emphasis"/>
        </w:rPr>
        <w:t>water resources</w:t>
      </w:r>
      <w:r w:rsidRPr="00180BF1">
        <w:rPr>
          <w:sz w:val="16"/>
        </w:rPr>
        <w:t>.”222</w:t>
      </w:r>
    </w:p>
    <w:p w14:paraId="13964553" w14:textId="77777777" w:rsidR="001E0EBE" w:rsidRPr="00180BF1" w:rsidRDefault="001E0EBE" w:rsidP="001E0EBE">
      <w:pPr>
        <w:rPr>
          <w:sz w:val="16"/>
        </w:rPr>
      </w:pPr>
      <w:r w:rsidRPr="00393E15">
        <w:rPr>
          <w:rStyle w:val="StyleUnderline"/>
        </w:rPr>
        <w:t>Climate-change-induced water shortages will almost</w:t>
      </w:r>
      <w:r>
        <w:rPr>
          <w:rStyle w:val="StyleUnderline"/>
        </w:rPr>
        <w:t xml:space="preserve"> </w:t>
      </w:r>
      <w:r w:rsidRPr="00393E15">
        <w:rPr>
          <w:rStyle w:val="StyleUnderline"/>
        </w:rPr>
        <w:t>certainly make things worse</w:t>
      </w:r>
      <w:r w:rsidRPr="00180BF1">
        <w:rPr>
          <w:sz w:val="16"/>
        </w:rPr>
        <w:t>. As the World Business Council recently noted, “</w:t>
      </w:r>
      <w:r w:rsidRPr="00F16CC4">
        <w:rPr>
          <w:rStyle w:val="Emphasis"/>
          <w:highlight w:val="cyan"/>
        </w:rPr>
        <w:t>Climate change</w:t>
      </w:r>
      <w:r w:rsidRPr="00180BF1">
        <w:rPr>
          <w:rStyle w:val="StyleUnderline"/>
        </w:rPr>
        <w:t xml:space="preserve"> acts as an </w:t>
      </w:r>
      <w:r w:rsidRPr="00F16CC4">
        <w:rPr>
          <w:rStyle w:val="Emphasis"/>
          <w:highlight w:val="cyan"/>
        </w:rPr>
        <w:t>amplifie</w:t>
      </w:r>
      <w:r w:rsidRPr="00180BF1">
        <w:rPr>
          <w:rStyle w:val="Emphasis"/>
        </w:rPr>
        <w:t>r</w:t>
      </w:r>
      <w:r w:rsidRPr="00393E15">
        <w:rPr>
          <w:rStyle w:val="StyleUnderline"/>
        </w:rPr>
        <w:t xml:space="preserve"> </w:t>
      </w:r>
      <w:r w:rsidRPr="00180BF1">
        <w:rPr>
          <w:rStyle w:val="StyleUnderline"/>
        </w:rPr>
        <w:t>of</w:t>
      </w:r>
      <w:r w:rsidRPr="00393E15">
        <w:rPr>
          <w:rStyle w:val="StyleUnderline"/>
        </w:rPr>
        <w:t xml:space="preserve"> the</w:t>
      </w:r>
      <w:r>
        <w:rPr>
          <w:rStyle w:val="StyleUnderline"/>
        </w:rPr>
        <w:t xml:space="preserve"> </w:t>
      </w:r>
      <w:r w:rsidRPr="00393E15">
        <w:rPr>
          <w:rStyle w:val="StyleUnderline"/>
        </w:rPr>
        <w:t xml:space="preserve">already </w:t>
      </w:r>
      <w:r w:rsidRPr="00F16CC4">
        <w:rPr>
          <w:rStyle w:val="Emphasis"/>
          <w:highlight w:val="cyan"/>
        </w:rPr>
        <w:t>intense competition</w:t>
      </w:r>
      <w:r w:rsidRPr="00F16CC4">
        <w:rPr>
          <w:rStyle w:val="StyleUnderline"/>
          <w:highlight w:val="cyan"/>
        </w:rPr>
        <w:t xml:space="preserve"> for </w:t>
      </w:r>
      <w:r w:rsidRPr="00F16CC4">
        <w:rPr>
          <w:rStyle w:val="Emphasis"/>
          <w:highlight w:val="cyan"/>
        </w:rPr>
        <w:t>water</w:t>
      </w:r>
      <w:r w:rsidRPr="00F16CC4">
        <w:rPr>
          <w:rStyle w:val="StyleUnderline"/>
          <w:highlight w:val="cyan"/>
        </w:rPr>
        <w:t xml:space="preserve"> and </w:t>
      </w:r>
      <w:r w:rsidRPr="00F16CC4">
        <w:rPr>
          <w:rStyle w:val="Emphasis"/>
          <w:highlight w:val="cyan"/>
        </w:rPr>
        <w:t>energy resources</w:t>
      </w:r>
      <w:r w:rsidRPr="00180BF1">
        <w:rPr>
          <w:sz w:val="16"/>
        </w:rPr>
        <w:t xml:space="preserve">.”223 In the United States, </w:t>
      </w:r>
      <w:r w:rsidRPr="00180BF1">
        <w:rPr>
          <w:rStyle w:val="StyleUnderline"/>
        </w:rPr>
        <w:t>drought</w:t>
      </w:r>
      <w:r w:rsidRPr="00393E15">
        <w:rPr>
          <w:rStyle w:val="StyleUnderline"/>
        </w:rPr>
        <w:t xml:space="preserve"> has already proven its ability to</w:t>
      </w:r>
      <w:r>
        <w:rPr>
          <w:rStyle w:val="StyleUnderline"/>
        </w:rPr>
        <w:t xml:space="preserve"> </w:t>
      </w:r>
      <w:r w:rsidRPr="00180BF1">
        <w:rPr>
          <w:rStyle w:val="StyleUnderline"/>
        </w:rPr>
        <w:t>affect energy production</w:t>
      </w:r>
      <w:r w:rsidRPr="00393E15">
        <w:rPr>
          <w:rStyle w:val="StyleUnderline"/>
        </w:rPr>
        <w:t>.</w:t>
      </w:r>
      <w:r w:rsidRPr="00180BF1">
        <w:rPr>
          <w:sz w:val="16"/>
        </w:rPr>
        <w:t xml:space="preserve"> For example, “[</w:t>
      </w:r>
      <w:r w:rsidRPr="00F16CC4">
        <w:rPr>
          <w:rStyle w:val="StyleUnderline"/>
        </w:rPr>
        <w:t>d</w:t>
      </w:r>
      <w:r w:rsidRPr="00180BF1">
        <w:rPr>
          <w:sz w:val="16"/>
        </w:rPr>
        <w:t>]</w:t>
      </w:r>
      <w:r w:rsidRPr="00F16CC4">
        <w:rPr>
          <w:rStyle w:val="StyleUnderline"/>
        </w:rPr>
        <w:t>uring California’s energy crisis in the summer of 2001, the state faced the risk of even larger, more frequent blackouts because a severe drought in the Pacific Northwest had drained hydroelectric power resources</w:t>
      </w:r>
      <w:r w:rsidRPr="00180BF1">
        <w:rPr>
          <w:sz w:val="16"/>
        </w:rPr>
        <w:t>.”224 Climate change impacts on the Colorado River, Lake Mead, and Hoover Dam provide examples of a potentially very conflicted future:</w:t>
      </w:r>
    </w:p>
    <w:p w14:paraId="06EE3109" w14:textId="77777777" w:rsidR="001E0EBE" w:rsidRPr="00180BF1" w:rsidRDefault="001E0EBE" w:rsidP="001E0EBE">
      <w:pPr>
        <w:rPr>
          <w:sz w:val="16"/>
        </w:rPr>
      </w:pPr>
      <w:r w:rsidRPr="00180BF1">
        <w:rPr>
          <w:sz w:val="16"/>
        </w:rPr>
        <w:t>Research scientist Gregory J. McCabe of the U.S. Geological Survey reiterated the message to Congress in June. He noted that an increase in average temperature of even 1.5 degrees Fahrenheit across the Southwest as the result of climate change could compromise the Colorado River’s ability to meet the water demands of Nevada and six other states, as well as that of the Hoover Dam. Earlier this year scientists at the Scripps Institution of Oceanography in La Jolla, Calif., declared that Lake Mead could become dry by 2021 if the climate changes as expected and future water use is not curtailed. 225</w:t>
      </w:r>
    </w:p>
    <w:p w14:paraId="7ADBDC5D" w14:textId="77777777" w:rsidR="001E0EBE" w:rsidRPr="00180BF1" w:rsidRDefault="001E0EBE" w:rsidP="001E0EBE">
      <w:pPr>
        <w:rPr>
          <w:sz w:val="16"/>
        </w:rPr>
      </w:pPr>
      <w:r w:rsidRPr="00393E15">
        <w:rPr>
          <w:rStyle w:val="StyleUnderline"/>
        </w:rPr>
        <w:t xml:space="preserve">There are also likely to be </w:t>
      </w:r>
      <w:r w:rsidRPr="00F16CC4">
        <w:rPr>
          <w:rStyle w:val="Emphasis"/>
        </w:rPr>
        <w:t>direct correlations</w:t>
      </w:r>
      <w:r w:rsidRPr="00393E15">
        <w:rPr>
          <w:rStyle w:val="StyleUnderline"/>
        </w:rPr>
        <w:t xml:space="preserve"> between </w:t>
      </w:r>
      <w:r w:rsidRPr="00F16CC4">
        <w:rPr>
          <w:rStyle w:val="Emphasis"/>
        </w:rPr>
        <w:t>energy consumption</w:t>
      </w:r>
      <w:r w:rsidRPr="00393E15">
        <w:rPr>
          <w:rStyle w:val="StyleUnderline"/>
        </w:rPr>
        <w:t xml:space="preserve"> and </w:t>
      </w:r>
      <w:r w:rsidRPr="00F16CC4">
        <w:rPr>
          <w:rStyle w:val="Emphasis"/>
        </w:rPr>
        <w:t>water demand</w:t>
      </w:r>
      <w:r w:rsidRPr="00393E15">
        <w:rPr>
          <w:rStyle w:val="StyleUnderline"/>
        </w:rPr>
        <w:t xml:space="preserve"> as a result of </w:t>
      </w:r>
      <w:r w:rsidRPr="00F16CC4">
        <w:rPr>
          <w:rStyle w:val="Emphasis"/>
        </w:rPr>
        <w:t>increasing temperatures</w:t>
      </w:r>
      <w:r w:rsidRPr="00180BF1">
        <w:rPr>
          <w:sz w:val="16"/>
        </w:rPr>
        <w:t>. The USGCRP reported in 2009 that “</w:t>
      </w:r>
      <w:r w:rsidRPr="00180BF1">
        <w:rPr>
          <w:sz w:val="2"/>
          <w:szCs w:val="2"/>
        </w:rPr>
        <w:t>[</w:t>
      </w:r>
      <w:r w:rsidRPr="00F16CC4">
        <w:rPr>
          <w:rStyle w:val="StyleUnderline"/>
          <w:highlight w:val="cyan"/>
        </w:rPr>
        <w:t>h</w:t>
      </w:r>
      <w:r w:rsidRPr="00180BF1">
        <w:rPr>
          <w:rStyle w:val="StyleUnderline"/>
          <w:sz w:val="2"/>
          <w:szCs w:val="2"/>
          <w:highlight w:val="cyan"/>
          <w:u w:val="none"/>
        </w:rPr>
        <w:t>]</w:t>
      </w:r>
      <w:r w:rsidRPr="00F16CC4">
        <w:rPr>
          <w:rStyle w:val="StyleUnderline"/>
          <w:highlight w:val="cyan"/>
        </w:rPr>
        <w:t>igher</w:t>
      </w:r>
      <w:r w:rsidRPr="00180BF1">
        <w:rPr>
          <w:sz w:val="16"/>
        </w:rPr>
        <w:t xml:space="preserve"> </w:t>
      </w:r>
      <w:r w:rsidRPr="00F16CC4">
        <w:rPr>
          <w:rStyle w:val="StyleUnderline"/>
          <w:highlight w:val="cyan"/>
        </w:rPr>
        <w:t>temperatures</w:t>
      </w:r>
      <w:r w:rsidRPr="00393E15">
        <w:rPr>
          <w:rStyle w:val="StyleUnderline"/>
        </w:rPr>
        <w:t xml:space="preserve"> are projected to </w:t>
      </w:r>
      <w:r w:rsidRPr="00180BF1">
        <w:rPr>
          <w:rStyle w:val="StyleUnderline"/>
          <w:highlight w:val="cyan"/>
        </w:rPr>
        <w:t xml:space="preserve">increase cooling </w:t>
      </w:r>
      <w:r w:rsidRPr="00F16CC4">
        <w:rPr>
          <w:rStyle w:val="StyleUnderline"/>
          <w:highlight w:val="cyan"/>
        </w:rPr>
        <w:t>water withdrawals</w:t>
      </w:r>
      <w:r>
        <w:rPr>
          <w:rStyle w:val="StyleUnderline"/>
        </w:rPr>
        <w:t xml:space="preserve"> </w:t>
      </w:r>
      <w:r w:rsidRPr="00393E15">
        <w:rPr>
          <w:rStyle w:val="StyleUnderline"/>
        </w:rPr>
        <w:t>by electrical generating stations</w:t>
      </w:r>
      <w:r w:rsidRPr="00180BF1">
        <w:rPr>
          <w:sz w:val="16"/>
        </w:rPr>
        <w:t xml:space="preserve">. In addition, </w:t>
      </w:r>
      <w:r w:rsidRPr="00F16CC4">
        <w:rPr>
          <w:rStyle w:val="StyleUnderline"/>
          <w:highlight w:val="cyan"/>
        </w:rPr>
        <w:t>greater cooling requirements</w:t>
      </w:r>
      <w:r w:rsidRPr="00393E15">
        <w:rPr>
          <w:rStyle w:val="StyleUnderline"/>
        </w:rPr>
        <w:t xml:space="preserve"> in summer </w:t>
      </w:r>
      <w:r w:rsidRPr="00F16CC4">
        <w:rPr>
          <w:rStyle w:val="StyleUnderline"/>
          <w:highlight w:val="cyan"/>
        </w:rPr>
        <w:t>will increase electricity use</w:t>
      </w:r>
      <w:r w:rsidRPr="00393E15">
        <w:rPr>
          <w:rStyle w:val="StyleUnderline"/>
        </w:rPr>
        <w:t>, which in</w:t>
      </w:r>
      <w:r>
        <w:rPr>
          <w:rStyle w:val="StyleUnderline"/>
        </w:rPr>
        <w:t xml:space="preserve"> </w:t>
      </w:r>
      <w:r w:rsidRPr="00393E15">
        <w:rPr>
          <w:rStyle w:val="StyleUnderline"/>
        </w:rPr>
        <w:t xml:space="preserve">turn will </w:t>
      </w:r>
      <w:r w:rsidRPr="00F16CC4">
        <w:rPr>
          <w:rStyle w:val="Emphasis"/>
          <w:highlight w:val="cyan"/>
        </w:rPr>
        <w:t>require</w:t>
      </w:r>
      <w:r w:rsidRPr="00F16CC4">
        <w:rPr>
          <w:rStyle w:val="StyleUnderline"/>
          <w:highlight w:val="cyan"/>
        </w:rPr>
        <w:t xml:space="preserve"> more </w:t>
      </w:r>
      <w:r w:rsidRPr="00F16CC4">
        <w:rPr>
          <w:rStyle w:val="Emphasis"/>
          <w:highlight w:val="cyan"/>
        </w:rPr>
        <w:t>cooling water</w:t>
      </w:r>
      <w:r w:rsidRPr="00F16CC4">
        <w:rPr>
          <w:rStyle w:val="StyleUnderline"/>
          <w:highlight w:val="cyan"/>
        </w:rPr>
        <w:t xml:space="preserve"> for </w:t>
      </w:r>
      <w:r w:rsidRPr="00F16CC4">
        <w:rPr>
          <w:rStyle w:val="Emphasis"/>
          <w:highlight w:val="cyan"/>
        </w:rPr>
        <w:t>power plants</w:t>
      </w:r>
      <w:r w:rsidRPr="00180BF1">
        <w:rPr>
          <w:sz w:val="16"/>
        </w:rPr>
        <w:t>.”226</w:t>
      </w:r>
    </w:p>
    <w:p w14:paraId="5FA1E188" w14:textId="77777777" w:rsidR="001E0EBE" w:rsidRPr="00180BF1" w:rsidRDefault="001E0EBE" w:rsidP="001E0EBE">
      <w:pPr>
        <w:rPr>
          <w:sz w:val="16"/>
        </w:rPr>
      </w:pPr>
      <w:r w:rsidRPr="00A72D22">
        <w:rPr>
          <w:rStyle w:val="StyleUnderline"/>
        </w:rPr>
        <w:t xml:space="preserve">Congress has a </w:t>
      </w:r>
      <w:r w:rsidRPr="009A482E">
        <w:rPr>
          <w:rStyle w:val="Emphasis"/>
        </w:rPr>
        <w:t>long history</w:t>
      </w:r>
      <w:r w:rsidRPr="00A72D22">
        <w:rPr>
          <w:rStyle w:val="StyleUnderline"/>
        </w:rPr>
        <w:t xml:space="preserve"> of addressing </w:t>
      </w:r>
      <w:r w:rsidRPr="00A72D22">
        <w:rPr>
          <w:rStyle w:val="Emphasis"/>
        </w:rPr>
        <w:t>energy policy</w:t>
      </w:r>
      <w:r w:rsidRPr="00A72D22">
        <w:rPr>
          <w:rStyle w:val="StyleUnderline"/>
        </w:rPr>
        <w:t xml:space="preserve"> at</w:t>
      </w:r>
      <w:r>
        <w:rPr>
          <w:rStyle w:val="StyleUnderline"/>
        </w:rPr>
        <w:t xml:space="preserve"> </w:t>
      </w:r>
      <w:r w:rsidRPr="00A72D22">
        <w:rPr>
          <w:rStyle w:val="StyleUnderline"/>
        </w:rPr>
        <w:t xml:space="preserve">the </w:t>
      </w:r>
      <w:r w:rsidRPr="00F16CC4">
        <w:rPr>
          <w:rStyle w:val="Emphasis"/>
        </w:rPr>
        <w:t>national level</w:t>
      </w:r>
      <w:r w:rsidRPr="00180BF1">
        <w:rPr>
          <w:sz w:val="16"/>
        </w:rPr>
        <w:t xml:space="preserve">.227 </w:t>
      </w:r>
      <w:r w:rsidRPr="00A72D22">
        <w:rPr>
          <w:rStyle w:val="StyleUnderline"/>
        </w:rPr>
        <w:t xml:space="preserve">Given the </w:t>
      </w:r>
      <w:r w:rsidRPr="009A482E">
        <w:rPr>
          <w:rStyle w:val="Emphasis"/>
        </w:rPr>
        <w:t>impacts</w:t>
      </w:r>
      <w:r w:rsidRPr="00A72D22">
        <w:rPr>
          <w:rStyle w:val="StyleUnderline"/>
        </w:rPr>
        <w:t xml:space="preserve"> on </w:t>
      </w:r>
      <w:r w:rsidRPr="009A482E">
        <w:rPr>
          <w:rStyle w:val="Emphasis"/>
        </w:rPr>
        <w:t>energy</w:t>
      </w:r>
      <w:r w:rsidRPr="00A72D22">
        <w:rPr>
          <w:rStyle w:val="StyleUnderline"/>
        </w:rPr>
        <w:t xml:space="preserve"> from </w:t>
      </w:r>
      <w:r w:rsidRPr="009A482E">
        <w:rPr>
          <w:rStyle w:val="Emphasis"/>
        </w:rPr>
        <w:t>water</w:t>
      </w:r>
      <w:r>
        <w:rPr>
          <w:rStyle w:val="Emphasis"/>
        </w:rPr>
        <w:t xml:space="preserve"> </w:t>
      </w:r>
      <w:r w:rsidRPr="009A482E">
        <w:rPr>
          <w:rStyle w:val="Emphasis"/>
        </w:rPr>
        <w:t>shortages</w:t>
      </w:r>
      <w:r w:rsidRPr="00A72D22">
        <w:rPr>
          <w:rStyle w:val="StyleUnderline"/>
        </w:rPr>
        <w:t xml:space="preserve"> and </w:t>
      </w:r>
      <w:r w:rsidRPr="009A482E">
        <w:rPr>
          <w:rStyle w:val="Emphasis"/>
        </w:rPr>
        <w:t>climate change</w:t>
      </w:r>
      <w:r w:rsidRPr="00A72D22">
        <w:rPr>
          <w:rStyle w:val="StyleUnderline"/>
        </w:rPr>
        <w:t xml:space="preserve">, this </w:t>
      </w:r>
      <w:r w:rsidRPr="009A482E">
        <w:rPr>
          <w:rStyle w:val="Emphasis"/>
          <w:highlight w:val="cyan"/>
        </w:rPr>
        <w:t>national</w:t>
      </w:r>
      <w:r w:rsidRPr="009A482E">
        <w:rPr>
          <w:rStyle w:val="Emphasis"/>
        </w:rPr>
        <w:t xml:space="preserve">-level </w:t>
      </w:r>
      <w:r w:rsidRPr="009A482E">
        <w:rPr>
          <w:rStyle w:val="Emphasis"/>
          <w:highlight w:val="cyan"/>
        </w:rPr>
        <w:t>interest</w:t>
      </w:r>
      <w:r w:rsidRPr="009A482E">
        <w:rPr>
          <w:rStyle w:val="StyleUnderline"/>
          <w:highlight w:val="cyan"/>
        </w:rPr>
        <w:t xml:space="preserve"> in</w:t>
      </w:r>
      <w:r>
        <w:rPr>
          <w:rStyle w:val="StyleUnderline"/>
          <w:highlight w:val="cyan"/>
        </w:rPr>
        <w:t xml:space="preserve"> </w:t>
      </w:r>
      <w:r w:rsidRPr="009A482E">
        <w:rPr>
          <w:rStyle w:val="Emphasis"/>
          <w:highlight w:val="cyan"/>
        </w:rPr>
        <w:t>energy policy</w:t>
      </w:r>
      <w:r w:rsidRPr="009A482E">
        <w:rPr>
          <w:rStyle w:val="StyleUnderline"/>
          <w:highlight w:val="cyan"/>
        </w:rPr>
        <w:t xml:space="preserve"> suggests</w:t>
      </w:r>
      <w:r w:rsidRPr="00A72D22">
        <w:rPr>
          <w:rStyle w:val="StyleUnderline"/>
        </w:rPr>
        <w:t xml:space="preserve"> that </w:t>
      </w:r>
      <w:r w:rsidRPr="009A482E">
        <w:rPr>
          <w:rStyle w:val="StyleUnderline"/>
          <w:highlight w:val="cyan"/>
        </w:rPr>
        <w:t xml:space="preserve">the </w:t>
      </w:r>
      <w:r w:rsidRPr="009A482E">
        <w:rPr>
          <w:rStyle w:val="Emphasis"/>
          <w:highlight w:val="cyan"/>
        </w:rPr>
        <w:t>fed</w:t>
      </w:r>
      <w:r w:rsidRPr="009A482E">
        <w:rPr>
          <w:rStyle w:val="Emphasis"/>
        </w:rPr>
        <w:t>eral government</w:t>
      </w:r>
      <w:r w:rsidRPr="00A72D22">
        <w:rPr>
          <w:rStyle w:val="StyleUnderline"/>
        </w:rPr>
        <w:t xml:space="preserve"> </w:t>
      </w:r>
      <w:r w:rsidRPr="009A482E">
        <w:rPr>
          <w:rStyle w:val="StyleUnderline"/>
          <w:highlight w:val="cyan"/>
        </w:rPr>
        <w:t>will</w:t>
      </w:r>
      <w:r w:rsidRPr="00A72D22">
        <w:rPr>
          <w:rStyle w:val="StyleUnderline"/>
        </w:rPr>
        <w:t xml:space="preserve"> be </w:t>
      </w:r>
      <w:r w:rsidRPr="009A482E">
        <w:rPr>
          <w:rStyle w:val="StyleUnderline"/>
          <w:highlight w:val="cyan"/>
        </w:rPr>
        <w:t>pay</w:t>
      </w:r>
      <w:r w:rsidRPr="00A72D22">
        <w:rPr>
          <w:rStyle w:val="StyleUnderline"/>
        </w:rPr>
        <w:t>ing</w:t>
      </w:r>
      <w:r>
        <w:rPr>
          <w:rStyle w:val="StyleUnderline"/>
        </w:rPr>
        <w:t xml:space="preserve"> </w:t>
      </w:r>
      <w:r w:rsidRPr="009A482E">
        <w:rPr>
          <w:rStyle w:val="Emphasis"/>
          <w:highlight w:val="cyan"/>
        </w:rPr>
        <w:t>increasing attention</w:t>
      </w:r>
      <w:r w:rsidRPr="009A482E">
        <w:rPr>
          <w:rStyle w:val="StyleUnderline"/>
          <w:highlight w:val="cyan"/>
        </w:rPr>
        <w:t xml:space="preserve"> to </w:t>
      </w:r>
      <w:r w:rsidRPr="009A482E">
        <w:rPr>
          <w:rStyle w:val="Emphasis"/>
          <w:highlight w:val="cyan"/>
        </w:rPr>
        <w:t>water resources</w:t>
      </w:r>
      <w:r w:rsidRPr="009A482E">
        <w:rPr>
          <w:rStyle w:val="StyleUnderline"/>
          <w:highlight w:val="cyan"/>
        </w:rPr>
        <w:t xml:space="preserve"> and </w:t>
      </w:r>
      <w:r w:rsidRPr="009A482E">
        <w:rPr>
          <w:rStyle w:val="Emphasis"/>
          <w:highlight w:val="cyan"/>
        </w:rPr>
        <w:t>water allocation</w:t>
      </w:r>
      <w:r w:rsidRPr="00180BF1">
        <w:rPr>
          <w:sz w:val="16"/>
        </w:rPr>
        <w:t xml:space="preserve">. Indeed, </w:t>
      </w:r>
      <w:r w:rsidRPr="009A482E">
        <w:rPr>
          <w:rStyle w:val="StyleUnderline"/>
        </w:rPr>
        <w:t>the Department of Energy emphasized in 2006 that</w:t>
      </w:r>
      <w:r>
        <w:rPr>
          <w:rStyle w:val="StyleUnderline"/>
        </w:rPr>
        <w:t xml:space="preserve"> </w:t>
      </w:r>
      <w:r w:rsidRPr="009A482E">
        <w:rPr>
          <w:rStyle w:val="StyleUnderline"/>
        </w:rPr>
        <w:t>state-level protests and</w:t>
      </w:r>
      <w:r w:rsidRPr="00180BF1">
        <w:rPr>
          <w:sz w:val="16"/>
        </w:rPr>
        <w:t xml:space="preserve"> </w:t>
      </w:r>
      <w:r w:rsidRPr="009A482E">
        <w:rPr>
          <w:rStyle w:val="StyleUnderline"/>
        </w:rPr>
        <w:t xml:space="preserve">“[t]he lack of </w:t>
      </w:r>
      <w:r w:rsidRPr="009A482E">
        <w:rPr>
          <w:rStyle w:val="Emphasis"/>
        </w:rPr>
        <w:t>integrated energy</w:t>
      </w:r>
      <w:r w:rsidRPr="009A482E">
        <w:rPr>
          <w:rStyle w:val="StyleUnderline"/>
        </w:rPr>
        <w:t xml:space="preserve"> and </w:t>
      </w:r>
      <w:r w:rsidRPr="009A482E">
        <w:rPr>
          <w:rStyle w:val="Emphasis"/>
        </w:rPr>
        <w:t>water</w:t>
      </w:r>
      <w:r>
        <w:rPr>
          <w:rStyle w:val="Emphasis"/>
        </w:rPr>
        <w:t xml:space="preserve"> </w:t>
      </w:r>
      <w:r w:rsidRPr="009A482E">
        <w:rPr>
          <w:rStyle w:val="Emphasis"/>
        </w:rPr>
        <w:t>planning</w:t>
      </w:r>
      <w:r w:rsidRPr="009A482E">
        <w:rPr>
          <w:rStyle w:val="StyleUnderline"/>
        </w:rPr>
        <w:t xml:space="preserve"> and </w:t>
      </w:r>
      <w:r w:rsidRPr="009A482E">
        <w:rPr>
          <w:rStyle w:val="Emphasis"/>
        </w:rPr>
        <w:t>management</w:t>
      </w:r>
      <w:r w:rsidRPr="009A482E">
        <w:rPr>
          <w:rStyle w:val="StyleUnderline"/>
        </w:rPr>
        <w:t xml:space="preserve"> has already </w:t>
      </w:r>
      <w:r w:rsidRPr="009A482E">
        <w:rPr>
          <w:rStyle w:val="Emphasis"/>
        </w:rPr>
        <w:t>impacted</w:t>
      </w:r>
      <w:r w:rsidRPr="009A482E">
        <w:rPr>
          <w:rStyle w:val="StyleUnderline"/>
        </w:rPr>
        <w:t xml:space="preserve"> </w:t>
      </w:r>
      <w:r w:rsidRPr="009A482E">
        <w:rPr>
          <w:rStyle w:val="Emphasis"/>
        </w:rPr>
        <w:t>energy production</w:t>
      </w:r>
      <w:r w:rsidRPr="009A482E">
        <w:rPr>
          <w:rStyle w:val="StyleUnderline"/>
        </w:rPr>
        <w:t xml:space="preserve"> in</w:t>
      </w:r>
      <w:r>
        <w:rPr>
          <w:rStyle w:val="StyleUnderline"/>
        </w:rPr>
        <w:t xml:space="preserve"> </w:t>
      </w:r>
      <w:r w:rsidRPr="009A482E">
        <w:rPr>
          <w:rStyle w:val="StyleUnderline"/>
        </w:rPr>
        <w:t xml:space="preserve">many </w:t>
      </w:r>
      <w:r w:rsidRPr="009A482E">
        <w:rPr>
          <w:rStyle w:val="Emphasis"/>
        </w:rPr>
        <w:t>basins</w:t>
      </w:r>
      <w:r w:rsidRPr="009A482E">
        <w:rPr>
          <w:rStyle w:val="StyleUnderline"/>
        </w:rPr>
        <w:t xml:space="preserve"> and </w:t>
      </w:r>
      <w:r w:rsidRPr="009A482E">
        <w:rPr>
          <w:rStyle w:val="Emphasis"/>
        </w:rPr>
        <w:t>regions</w:t>
      </w:r>
      <w:r w:rsidRPr="009A482E">
        <w:rPr>
          <w:rStyle w:val="StyleUnderline"/>
        </w:rPr>
        <w:t xml:space="preserve"> across the country</w:t>
      </w:r>
      <w:r w:rsidRPr="00180BF1">
        <w:rPr>
          <w:sz w:val="16"/>
        </w:rPr>
        <w:t>.”228</w:t>
      </w:r>
    </w:p>
    <w:p w14:paraId="084BDE19" w14:textId="3BA60458" w:rsidR="00281721" w:rsidRDefault="00281721" w:rsidP="00281721">
      <w:pPr>
        <w:pStyle w:val="Heading3"/>
      </w:pPr>
      <w:r>
        <w:t xml:space="preserve">2AC – No Link </w:t>
      </w:r>
      <w:r w:rsidR="002963C5">
        <w:t xml:space="preserve">– Dynamic </w:t>
      </w:r>
    </w:p>
    <w:p w14:paraId="619416D5" w14:textId="77777777" w:rsidR="00281721" w:rsidRDefault="00281721" w:rsidP="00281721">
      <w:pPr>
        <w:pStyle w:val="Heading4"/>
      </w:pPr>
      <w:r>
        <w:t>No link federalism is adaptive and dynamic, can incorporate new laws and balance authority</w:t>
      </w:r>
    </w:p>
    <w:p w14:paraId="093CDA99" w14:textId="77777777" w:rsidR="00281721" w:rsidRDefault="00281721" w:rsidP="00281721">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7E9AE4AA" w14:textId="77777777" w:rsidR="00281721" w:rsidRDefault="00281721" w:rsidP="00281721">
      <w:r>
        <w:t xml:space="preserve">In response to shortcomings in these paradigmatic models, </w:t>
      </w:r>
      <w:r w:rsidRPr="00281721">
        <w:rPr>
          <w:rStyle w:val="StyleUnderline"/>
        </w:rPr>
        <w:t xml:space="preserve">a host of new scholarship is developing </w:t>
      </w:r>
      <w:r w:rsidRPr="00281721">
        <w:rPr>
          <w:rStyle w:val="Emphasis"/>
        </w:rPr>
        <w:t>newer theoretical conceptions of federalism</w:t>
      </w:r>
      <w:r>
        <w:t xml:space="preserve">, 76 including the Balanced Federalism model that I proposed in FEDERALISM AND THE TUG OF WAR WITHIN. 77 </w:t>
      </w:r>
      <w:r w:rsidRPr="00281721">
        <w:rPr>
          <w:rStyle w:val="StyleUnderline"/>
        </w:rPr>
        <w:t xml:space="preserve">Balanced Federalism </w:t>
      </w:r>
      <w:r w:rsidRPr="00281721">
        <w:rPr>
          <w:rStyle w:val="Emphasis"/>
        </w:rPr>
        <w:t>emphasizes dynamic interaction</w:t>
      </w:r>
      <w:r w:rsidRPr="00281721">
        <w:rPr>
          <w:rStyle w:val="StyleUnderline"/>
        </w:rPr>
        <w:t xml:space="preserve"> among the various levels of government and </w:t>
      </w:r>
      <w:r w:rsidRPr="00281721">
        <w:rPr>
          <w:rStyle w:val="Emphasis"/>
        </w:rPr>
        <w:t xml:space="preserve">shared interpretive </w:t>
      </w:r>
      <w:r w:rsidRPr="00281721">
        <w:rPr>
          <w:rStyle w:val="StyleUnderline"/>
        </w:rPr>
        <w:t xml:space="preserve">responsibility among the three branches of government, with the overall </w:t>
      </w:r>
      <w:r w:rsidRPr="00281721">
        <w:rPr>
          <w:rStyle w:val="Emphasis"/>
        </w:rPr>
        <w:t>goal of achieving a balance</w:t>
      </w:r>
      <w:r w:rsidRPr="00281721">
        <w:rPr>
          <w:rStyle w:val="StyleUnderline"/>
        </w:rPr>
        <w:t xml:space="preserve"> among the competing federalism</w:t>
      </w:r>
      <w:r>
        <w:t xml:space="preserve"> </w:t>
      </w:r>
      <w:r w:rsidRPr="00281721">
        <w:rPr>
          <w:rStyle w:val="StyleUnderline"/>
        </w:rPr>
        <w:t xml:space="preserve">values that is </w:t>
      </w:r>
      <w:r w:rsidRPr="00281721">
        <w:rPr>
          <w:rStyle w:val="Emphasis"/>
        </w:rPr>
        <w:t>both dynamic and adaptive over time</w:t>
      </w:r>
      <w:r>
        <w:t>. 78 As I describe it there, the Balanced Federalism model involves:</w:t>
      </w:r>
    </w:p>
    <w:p w14:paraId="174339BB" w14:textId="77777777" w:rsidR="00281721" w:rsidRDefault="00281721" w:rsidP="00281721">
      <w:r>
        <w:t>“a series of innovations to bring judicial, legislative, and executive efforts to manage the tug of war into more fully theorized focus. [</w:t>
      </w:r>
      <w:r w:rsidRPr="00281721">
        <w:rPr>
          <w:rStyle w:val="StyleUnderline"/>
        </w:rPr>
        <w:t>Balanced Federalism] mediates the tensions within federalism on three separate planes:</w:t>
      </w:r>
      <w:r>
        <w:t xml:space="preserve"> (1) fostering balance among the competing federalism values, (2) leveraging the functional capacities of the three branches of government in interpreting federalism, and (3) maximizing the wisdom of both state and federal actors in so doing. [</w:t>
      </w:r>
      <w:r w:rsidRPr="00281721">
        <w:rPr>
          <w:rStyle w:val="StyleUnderline"/>
        </w:rPr>
        <w:t xml:space="preserve">This initial foray] imagines three successive means of </w:t>
      </w:r>
      <w:r w:rsidRPr="00281721">
        <w:rPr>
          <w:rStyle w:val="Emphasis"/>
        </w:rPr>
        <w:t xml:space="preserve">coping with federalism’s values tug of war, </w:t>
      </w:r>
      <w:r w:rsidRPr="00281721">
        <w:rPr>
          <w:rStyle w:val="StyleUnderline"/>
        </w:rPr>
        <w:t>each experimenting with different degrees of judicial and political leadership at different levels of government</w:t>
      </w:r>
      <w:r>
        <w:t xml:space="preserve">. Along the way, the analysis provides clearer theoretical justification for the ways in which </w:t>
      </w:r>
      <w:r w:rsidRPr="00281721">
        <w:rPr>
          <w:rStyle w:val="StyleUnderline"/>
        </w:rPr>
        <w:t>the tug of war is already legitimately mediated through various forms of balancing, compromise, and negotiation</w:t>
      </w:r>
      <w:r>
        <w:t>.”79</w:t>
      </w:r>
    </w:p>
    <w:p w14:paraId="1CF1C48D" w14:textId="0CE654D3" w:rsidR="00281721" w:rsidRPr="00281721" w:rsidRDefault="00281721" w:rsidP="00281721">
      <w:pPr>
        <w:rPr>
          <w:rStyle w:val="StyleUnderline"/>
        </w:rPr>
      </w:pPr>
      <w:r>
        <w:t xml:space="preserve">The full elaboration of </w:t>
      </w:r>
      <w:r w:rsidRPr="00281721">
        <w:rPr>
          <w:rStyle w:val="StyleUnderline"/>
        </w:rPr>
        <w:t>Balanced Federalism</w:t>
      </w:r>
      <w:r>
        <w:t xml:space="preserve"> in the book </w:t>
      </w:r>
      <w:r w:rsidRPr="00281721">
        <w:rPr>
          <w:rStyle w:val="StyleUnderline"/>
        </w:rPr>
        <w:t>helps provide the missing theoretical justification for the tools of cooperative federalism that predominate modern environmental law,</w:t>
      </w:r>
      <w:r>
        <w:t xml:space="preserve"> as well as support for future moves by environmental governance toward even greater dynamic engagement.80 </w:t>
      </w:r>
      <w:r w:rsidRPr="00281721">
        <w:rPr>
          <w:rStyle w:val="StyleUnderline"/>
        </w:rPr>
        <w:t>It emphasizes the skillful deployment of legislative, executive, and judicial capacity at each level of federalism-sensitive governance, allocating authority based on the specific forms of decision-making in which they excel. 81</w:t>
      </w:r>
    </w:p>
    <w:p w14:paraId="020E1930" w14:textId="527A8B4A" w:rsidR="00281721" w:rsidRDefault="00281721" w:rsidP="00281721">
      <w:pPr>
        <w:pStyle w:val="Heading3"/>
      </w:pPr>
      <w:r>
        <w:t xml:space="preserve">2AC – No Link </w:t>
      </w:r>
      <w:r w:rsidR="002963C5">
        <w:t>– Not Zero Sum</w:t>
      </w:r>
    </w:p>
    <w:p w14:paraId="71E8F03F" w14:textId="77777777" w:rsidR="00281721" w:rsidRDefault="00281721" w:rsidP="00281721">
      <w:pPr>
        <w:pStyle w:val="Heading4"/>
      </w:pPr>
      <w:r>
        <w:t xml:space="preserve">No link – federalism is balanced and not zero sum </w:t>
      </w:r>
    </w:p>
    <w:p w14:paraId="1055885E" w14:textId="77777777" w:rsidR="00281721" w:rsidRDefault="00281721" w:rsidP="00281721">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3C5D42B5" w14:textId="77777777" w:rsidR="00281721" w:rsidRPr="00F32800" w:rsidRDefault="00281721" w:rsidP="00281721">
      <w:r>
        <w:t xml:space="preserve">In so doing, </w:t>
      </w:r>
      <w:r w:rsidRPr="000C6A25">
        <w:rPr>
          <w:rStyle w:val="StyleUnderline"/>
        </w:rPr>
        <w:t>Balanced Federalism demonstrates how well-crafted multiscalar governance deflates the pervasive presumption of “zero-sum federalism,”</w:t>
      </w:r>
      <w:r>
        <w:t xml:space="preserve"> </w:t>
      </w:r>
      <w:r w:rsidRPr="000C6A25">
        <w:rPr>
          <w:rStyle w:val="Emphasis"/>
        </w:rPr>
        <w:t>a misunderstanding</w:t>
      </w:r>
      <w:r w:rsidRPr="000C6A25">
        <w:rPr>
          <w:rStyle w:val="StyleUnderline"/>
        </w:rPr>
        <w:t xml:space="preserve"> of state-federal relations with roots in dual federalism that continues to </w:t>
      </w:r>
      <w:r w:rsidRPr="000C6A25">
        <w:rPr>
          <w:rStyle w:val="Emphasis"/>
        </w:rPr>
        <w:t>haunt the American discours</w:t>
      </w:r>
      <w:r w:rsidRPr="000C6A25">
        <w:rPr>
          <w:rStyle w:val="StyleUnderline"/>
        </w:rPr>
        <w:t>e</w:t>
      </w:r>
      <w:r>
        <w:t xml:space="preserve">. 82 </w:t>
      </w:r>
      <w:r w:rsidRPr="000C6A25">
        <w:rPr>
          <w:rStyle w:val="StyleUnderline"/>
        </w:rPr>
        <w:t>Zero-sum conceptualizations of federalism assume that the state and federal governments are locked in an antagonistic, winner-takes-all competition for power, in which every victory by one side constitutes a loss for the other</w:t>
      </w:r>
      <w:r>
        <w:t xml:space="preserve">.83 While this is sometimes true,84 </w:t>
      </w:r>
      <w:r w:rsidRPr="000C6A25">
        <w:rPr>
          <w:rStyle w:val="StyleUnderline"/>
        </w:rPr>
        <w:t>closer examination of federalism-sensitive governance reveals that the line between state and federal power is just as often a project of negotiation</w:t>
      </w:r>
      <w:r>
        <w:t xml:space="preserve">, </w:t>
      </w:r>
      <w:r w:rsidRPr="000C6A25">
        <w:rPr>
          <w:rStyle w:val="StyleUnderline"/>
        </w:rPr>
        <w:t>through ongoing processes of consultation and coordination that can accrue to the advantage of both sides.</w:t>
      </w:r>
      <w:r>
        <w:t>85 Several authors in this book have highlighted the theory of negotiated federalism that is central to Balanced Federalism model as an essential step toward more rational environmental governance.86</w:t>
      </w:r>
    </w:p>
    <w:p w14:paraId="59DBA1FF" w14:textId="77777777" w:rsidR="00281721" w:rsidRDefault="00281721" w:rsidP="00281721"/>
    <w:p w14:paraId="5F1A4771" w14:textId="76A7BAAE" w:rsidR="001E0EBE" w:rsidRPr="00FE2B06" w:rsidRDefault="001E0EBE" w:rsidP="001E0EBE">
      <w:pPr>
        <w:pStyle w:val="Heading3"/>
      </w:pPr>
      <w:r>
        <w:t xml:space="preserve">2AC – No Spillover </w:t>
      </w:r>
      <w:r w:rsidR="002963C5">
        <w:t>– No Shift</w:t>
      </w:r>
    </w:p>
    <w:p w14:paraId="0E33A19B" w14:textId="77777777" w:rsidR="001E0EBE" w:rsidRDefault="001E0EBE" w:rsidP="001E0EBE">
      <w:pPr>
        <w:pStyle w:val="Heading4"/>
      </w:pPr>
      <w:r>
        <w:t>New federal programs don’t cause a shift in the balance of water federalism – empirics go aff</w:t>
      </w:r>
    </w:p>
    <w:p w14:paraId="6DCB6BD5" w14:textId="77777777" w:rsidR="001E0EBE" w:rsidRPr="003140E4" w:rsidRDefault="001E0EBE" w:rsidP="001E0EBE">
      <w:r w:rsidRPr="003140E4">
        <w:rPr>
          <w:rStyle w:val="Style13ptBold"/>
        </w:rPr>
        <w:t>Craig 13</w:t>
      </w:r>
      <w:r>
        <w:t xml:space="preserve"> (Robin Kundis, Associate Dean for Environmental Programs and Attorneys’ Title Professor of Law, Florida State University College of Law, “Adapting Water Federalism to Climate Change Impacts: Energy Policy, Food Security, and The Allocation Of Water Resources,” FSU College of Law, Environmental &amp; Energy Law &amp; Policy Journal, Volume 5, Public Law Research Paper No. 431, last revised June 2013, pp. 183-236, </w:t>
      </w:r>
      <w:hyperlink r:id="rId93" w:history="1">
        <w:r w:rsidRPr="0051281D">
          <w:rPr>
            <w:rStyle w:val="Hyperlink"/>
          </w:rPr>
          <w:t>https://ssrn.com/abstract=1555944</w:t>
        </w:r>
      </w:hyperlink>
      <w:r>
        <w:t>, ccm)</w:t>
      </w:r>
    </w:p>
    <w:p w14:paraId="2FF4B0E2" w14:textId="77777777" w:rsidR="001E0EBE" w:rsidRDefault="001E0EBE" w:rsidP="001E0EBE">
      <w:pPr>
        <w:rPr>
          <w:sz w:val="16"/>
        </w:rPr>
      </w:pPr>
      <w:r w:rsidRPr="00856FE6">
        <w:rPr>
          <w:rStyle w:val="StyleUnderline"/>
        </w:rPr>
        <w:t xml:space="preserve">Recognizing that </w:t>
      </w:r>
      <w:r w:rsidRPr="00856FE6">
        <w:rPr>
          <w:rStyle w:val="StyleUnderline"/>
          <w:highlight w:val="cyan"/>
        </w:rPr>
        <w:t>the fed</w:t>
      </w:r>
      <w:r w:rsidRPr="00B93ECE">
        <w:rPr>
          <w:rStyle w:val="StyleUnderline"/>
        </w:rPr>
        <w:t>eral government</w:t>
      </w:r>
      <w:r w:rsidRPr="00856FE6">
        <w:rPr>
          <w:rStyle w:val="StyleUnderline"/>
        </w:rPr>
        <w:t xml:space="preserve"> may take an </w:t>
      </w:r>
      <w:r w:rsidRPr="00BA4D3A">
        <w:rPr>
          <w:rStyle w:val="Emphasis"/>
          <w:highlight w:val="cyan"/>
        </w:rPr>
        <w:t>increasing interest</w:t>
      </w:r>
      <w:r w:rsidRPr="00BA4D3A">
        <w:rPr>
          <w:rStyle w:val="StyleUnderline"/>
          <w:highlight w:val="cyan"/>
        </w:rPr>
        <w:t xml:space="preserve"> in</w:t>
      </w:r>
      <w:r w:rsidRPr="00B93ECE">
        <w:rPr>
          <w:rStyle w:val="StyleUnderline"/>
        </w:rPr>
        <w:t xml:space="preserve"> how </w:t>
      </w:r>
      <w:r w:rsidRPr="00856FE6">
        <w:rPr>
          <w:rStyle w:val="StyleUnderline"/>
          <w:highlight w:val="cyan"/>
        </w:rPr>
        <w:t>water</w:t>
      </w:r>
      <w:r w:rsidRPr="00B93ECE">
        <w:rPr>
          <w:rStyle w:val="StyleUnderline"/>
        </w:rPr>
        <w:t xml:space="preserve"> is </w:t>
      </w:r>
      <w:r w:rsidRPr="00B93ECE">
        <w:rPr>
          <w:rStyle w:val="Emphasis"/>
        </w:rPr>
        <w:t>managed</w:t>
      </w:r>
      <w:r w:rsidRPr="00B93ECE">
        <w:rPr>
          <w:rStyle w:val="StyleUnderline"/>
        </w:rPr>
        <w:t xml:space="preserve"> and </w:t>
      </w:r>
      <w:r w:rsidRPr="00B93ECE">
        <w:rPr>
          <w:rStyle w:val="Emphasis"/>
        </w:rPr>
        <w:t>allocated</w:t>
      </w:r>
      <w:r w:rsidRPr="00856FE6">
        <w:rPr>
          <w:rStyle w:val="StyleUnderline"/>
          <w:highlight w:val="cyan"/>
        </w:rPr>
        <w:t xml:space="preserve"> does not </w:t>
      </w:r>
      <w:r w:rsidRPr="00856FE6">
        <w:rPr>
          <w:rStyle w:val="Emphasis"/>
          <w:highlight w:val="cyan"/>
        </w:rPr>
        <w:t>dictate</w:t>
      </w:r>
      <w:r w:rsidRPr="00856FE6">
        <w:rPr>
          <w:rStyle w:val="StyleUnderline"/>
        </w:rPr>
        <w:t xml:space="preserve"> any particular </w:t>
      </w:r>
      <w:r w:rsidRPr="00BA4D3A">
        <w:rPr>
          <w:rStyle w:val="Emphasis"/>
        </w:rPr>
        <w:t>federal role</w:t>
      </w:r>
      <w:r w:rsidRPr="00BA4D3A">
        <w:rPr>
          <w:sz w:val="16"/>
        </w:rPr>
        <w:t xml:space="preserve">, </w:t>
      </w:r>
      <w:r w:rsidRPr="00856FE6">
        <w:rPr>
          <w:rStyle w:val="StyleUnderline"/>
        </w:rPr>
        <w:t xml:space="preserve">or even </w:t>
      </w:r>
      <w:r w:rsidRPr="00856FE6">
        <w:rPr>
          <w:rStyle w:val="StyleUnderline"/>
          <w:highlight w:val="cyan"/>
        </w:rPr>
        <w:t xml:space="preserve">a </w:t>
      </w:r>
      <w:r w:rsidRPr="00856FE6">
        <w:rPr>
          <w:rStyle w:val="Emphasis"/>
          <w:highlight w:val="cyan"/>
        </w:rPr>
        <w:t>re-balancing</w:t>
      </w:r>
      <w:r w:rsidRPr="00856FE6">
        <w:rPr>
          <w:rStyle w:val="StyleUnderline"/>
          <w:highlight w:val="cyan"/>
        </w:rPr>
        <w:t xml:space="preserve"> of </w:t>
      </w:r>
      <w:r w:rsidRPr="00856FE6">
        <w:rPr>
          <w:rStyle w:val="Emphasis"/>
          <w:highlight w:val="cyan"/>
        </w:rPr>
        <w:t>water federalism</w:t>
      </w:r>
      <w:r w:rsidRPr="00BA4D3A">
        <w:rPr>
          <w:sz w:val="16"/>
        </w:rPr>
        <w:t xml:space="preserve">. For example, </w:t>
      </w:r>
      <w:r w:rsidRPr="003140E4">
        <w:rPr>
          <w:rStyle w:val="StyleUnderline"/>
          <w:highlight w:val="cyan"/>
        </w:rPr>
        <w:t>a bill</w:t>
      </w:r>
      <w:r w:rsidRPr="00856FE6">
        <w:rPr>
          <w:rStyle w:val="StyleUnderline"/>
        </w:rPr>
        <w:t xml:space="preserve"> introduced </w:t>
      </w:r>
      <w:r w:rsidRPr="003140E4">
        <w:rPr>
          <w:rStyle w:val="StyleUnderline"/>
          <w:highlight w:val="cyan"/>
        </w:rPr>
        <w:t>in</w:t>
      </w:r>
      <w:r w:rsidRPr="00B93ECE">
        <w:rPr>
          <w:sz w:val="16"/>
          <w:szCs w:val="16"/>
        </w:rPr>
        <w:t>to</w:t>
      </w:r>
      <w:r w:rsidRPr="00B93ECE">
        <w:t xml:space="preserve"> </w:t>
      </w:r>
      <w:r w:rsidRPr="003140E4">
        <w:rPr>
          <w:rStyle w:val="StyleUnderline"/>
          <w:highlight w:val="cyan"/>
        </w:rPr>
        <w:t>the</w:t>
      </w:r>
      <w:r w:rsidRPr="00856FE6">
        <w:rPr>
          <w:rStyle w:val="StyleUnderline"/>
        </w:rPr>
        <w:t xml:space="preserve"> U.S. </w:t>
      </w:r>
      <w:r w:rsidRPr="003140E4">
        <w:rPr>
          <w:rStyle w:val="StyleUnderline"/>
          <w:highlight w:val="cyan"/>
        </w:rPr>
        <w:t>House</w:t>
      </w:r>
      <w:r w:rsidRPr="00856FE6">
        <w:rPr>
          <w:rStyle w:val="StyleUnderline"/>
        </w:rPr>
        <w:t xml:space="preserve"> of Representatives in October 2009 </w:t>
      </w:r>
      <w:r w:rsidRPr="00B93ECE">
        <w:rPr>
          <w:rStyle w:val="StyleUnderline"/>
        </w:rPr>
        <w:t>acknowledges</w:t>
      </w:r>
      <w:r w:rsidRPr="00856FE6">
        <w:rPr>
          <w:rStyle w:val="StyleUnderline"/>
        </w:rPr>
        <w:t xml:space="preserve"> that “</w:t>
      </w:r>
      <w:r w:rsidRPr="00BA4D3A">
        <w:rPr>
          <w:rStyle w:val="Emphasis"/>
        </w:rPr>
        <w:t xml:space="preserve">supplying </w:t>
      </w:r>
      <w:r w:rsidRPr="00B93ECE">
        <w:rPr>
          <w:rStyle w:val="Emphasis"/>
        </w:rPr>
        <w:t>water</w:t>
      </w:r>
      <w:r w:rsidRPr="00B93ECE">
        <w:rPr>
          <w:rStyle w:val="StyleUnderline"/>
        </w:rPr>
        <w:t xml:space="preserve"> is</w:t>
      </w:r>
      <w:r w:rsidRPr="00856FE6">
        <w:rPr>
          <w:rStyle w:val="StyleUnderline"/>
        </w:rPr>
        <w:t xml:space="preserve"> highly </w:t>
      </w:r>
      <w:r w:rsidRPr="00B93ECE">
        <w:rPr>
          <w:rStyle w:val="Emphasis"/>
        </w:rPr>
        <w:t>energy-intensive</w:t>
      </w:r>
      <w:r w:rsidRPr="00856FE6">
        <w:rPr>
          <w:rStyle w:val="StyleUnderline"/>
        </w:rPr>
        <w:t xml:space="preserve"> and will become more so as </w:t>
      </w:r>
      <w:r w:rsidRPr="00BA4D3A">
        <w:rPr>
          <w:rStyle w:val="Emphasis"/>
        </w:rPr>
        <w:t>climate change</w:t>
      </w:r>
      <w:r w:rsidRPr="00856FE6">
        <w:rPr>
          <w:rStyle w:val="StyleUnderline"/>
        </w:rPr>
        <w:t xml:space="preserve"> forces more </w:t>
      </w:r>
      <w:r w:rsidRPr="00BA4D3A">
        <w:rPr>
          <w:rStyle w:val="Emphasis"/>
        </w:rPr>
        <w:t>utilities</w:t>
      </w:r>
      <w:r w:rsidRPr="00856FE6">
        <w:rPr>
          <w:rStyle w:val="StyleUnderline"/>
        </w:rPr>
        <w:t xml:space="preserve"> to turn to </w:t>
      </w:r>
      <w:r w:rsidRPr="00BA4D3A">
        <w:rPr>
          <w:rStyle w:val="Emphasis"/>
        </w:rPr>
        <w:t>alternative supplies</w:t>
      </w:r>
      <w:r w:rsidRPr="00BA4D3A">
        <w:rPr>
          <w:sz w:val="16"/>
        </w:rPr>
        <w:t xml:space="preserve">” </w:t>
      </w:r>
      <w:r w:rsidRPr="00856FE6">
        <w:rPr>
          <w:rStyle w:val="StyleUnderline"/>
        </w:rPr>
        <w:t>and that “</w:t>
      </w:r>
      <w:r w:rsidRPr="003140E4">
        <w:rPr>
          <w:rStyle w:val="Emphasis"/>
        </w:rPr>
        <w:t>energy</w:t>
      </w:r>
      <w:r w:rsidRPr="00856FE6">
        <w:rPr>
          <w:rStyle w:val="StyleUnderline"/>
        </w:rPr>
        <w:t xml:space="preserve"> production </w:t>
      </w:r>
      <w:r w:rsidRPr="003140E4">
        <w:rPr>
          <w:rStyle w:val="Emphasis"/>
        </w:rPr>
        <w:t>consumes</w:t>
      </w:r>
      <w:r w:rsidRPr="00856FE6">
        <w:rPr>
          <w:rStyle w:val="StyleUnderline"/>
        </w:rPr>
        <w:t xml:space="preserve"> a </w:t>
      </w:r>
      <w:r w:rsidRPr="003140E4">
        <w:rPr>
          <w:rStyle w:val="Emphasis"/>
        </w:rPr>
        <w:t>significant percentage</w:t>
      </w:r>
      <w:r w:rsidRPr="00856FE6">
        <w:rPr>
          <w:rStyle w:val="StyleUnderline"/>
        </w:rPr>
        <w:t xml:space="preserve"> of fresh </w:t>
      </w:r>
      <w:r w:rsidRPr="003140E4">
        <w:rPr>
          <w:rStyle w:val="Emphasis"/>
        </w:rPr>
        <w:t>water resources</w:t>
      </w:r>
      <w:r w:rsidRPr="00856FE6">
        <w:rPr>
          <w:rStyle w:val="StyleUnderline"/>
        </w:rPr>
        <w:t xml:space="preserve"> of the </w:t>
      </w:r>
      <w:r w:rsidRPr="003140E4">
        <w:rPr>
          <w:rStyle w:val="Emphasis"/>
        </w:rPr>
        <w:t>U</w:t>
      </w:r>
      <w:r w:rsidRPr="00BA4D3A">
        <w:rPr>
          <w:sz w:val="16"/>
        </w:rPr>
        <w:t xml:space="preserve">nited </w:t>
      </w:r>
      <w:r w:rsidRPr="003140E4">
        <w:rPr>
          <w:rStyle w:val="Emphasis"/>
        </w:rPr>
        <w:t>S</w:t>
      </w:r>
      <w:r w:rsidRPr="00BA4D3A">
        <w:rPr>
          <w:sz w:val="16"/>
        </w:rPr>
        <w:t xml:space="preserve">tates.”229 However, </w:t>
      </w:r>
      <w:r w:rsidRPr="00B93ECE">
        <w:rPr>
          <w:rStyle w:val="StyleUnderline"/>
        </w:rPr>
        <w:t xml:space="preserve">its </w:t>
      </w:r>
      <w:r w:rsidRPr="00B93ECE">
        <w:rPr>
          <w:rStyle w:val="Emphasis"/>
        </w:rPr>
        <w:t>responses</w:t>
      </w:r>
      <w:r w:rsidRPr="00B93ECE">
        <w:rPr>
          <w:rStyle w:val="StyleUnderline"/>
        </w:rPr>
        <w:t xml:space="preserve"> are </w:t>
      </w:r>
      <w:r w:rsidRPr="00EB6AFB">
        <w:rPr>
          <w:rStyle w:val="StyleUnderline"/>
          <w:highlight w:val="cyan"/>
        </w:rPr>
        <w:t xml:space="preserve">to </w:t>
      </w:r>
      <w:r w:rsidRPr="00EB6AFB">
        <w:rPr>
          <w:rStyle w:val="Emphasis"/>
          <w:highlight w:val="cyan"/>
        </w:rPr>
        <w:t xml:space="preserve">fund </w:t>
      </w:r>
      <w:r w:rsidRPr="00BA4D3A">
        <w:rPr>
          <w:rStyle w:val="Emphasis"/>
          <w:highlight w:val="cyan"/>
        </w:rPr>
        <w:t>the EPA</w:t>
      </w:r>
      <w:r w:rsidRPr="00BA4D3A">
        <w:rPr>
          <w:rStyle w:val="StyleUnderline"/>
          <w:highlight w:val="cyan"/>
        </w:rPr>
        <w:t xml:space="preserve"> to </w:t>
      </w:r>
      <w:r w:rsidRPr="00BA4D3A">
        <w:rPr>
          <w:rStyle w:val="Emphasis"/>
          <w:highlight w:val="cyan"/>
        </w:rPr>
        <w:t>conduct research</w:t>
      </w:r>
      <w:r w:rsidRPr="00BA4D3A">
        <w:rPr>
          <w:rStyle w:val="StyleUnderline"/>
          <w:highlight w:val="cyan"/>
        </w:rPr>
        <w:t xml:space="preserve"> on</w:t>
      </w:r>
      <w:r w:rsidRPr="00BA4D3A">
        <w:rPr>
          <w:rStyle w:val="StyleUnderline"/>
        </w:rPr>
        <w:t xml:space="preserve"> the </w:t>
      </w:r>
      <w:r w:rsidRPr="00BA4D3A">
        <w:rPr>
          <w:rStyle w:val="Emphasis"/>
          <w:highlight w:val="cyan"/>
        </w:rPr>
        <w:t>effects</w:t>
      </w:r>
      <w:r w:rsidRPr="00BA4D3A">
        <w:rPr>
          <w:rStyle w:val="StyleUnderline"/>
          <w:highlight w:val="cyan"/>
        </w:rPr>
        <w:t xml:space="preserve"> of </w:t>
      </w:r>
      <w:r w:rsidRPr="00BA4D3A">
        <w:rPr>
          <w:rStyle w:val="Emphasis"/>
          <w:highlight w:val="cyan"/>
        </w:rPr>
        <w:t>climate change</w:t>
      </w:r>
      <w:r w:rsidRPr="003140E4">
        <w:rPr>
          <w:rStyle w:val="StyleUnderline"/>
        </w:rPr>
        <w:t xml:space="preserve"> </w:t>
      </w:r>
      <w:r w:rsidRPr="00BA4D3A">
        <w:rPr>
          <w:rStyle w:val="StyleUnderline"/>
          <w:highlight w:val="cyan"/>
        </w:rPr>
        <w:t>on</w:t>
      </w:r>
      <w:r w:rsidRPr="003140E4">
        <w:rPr>
          <w:rStyle w:val="StyleUnderline"/>
        </w:rPr>
        <w:t xml:space="preserve"> the nation’s </w:t>
      </w:r>
      <w:r w:rsidRPr="00BA4D3A">
        <w:rPr>
          <w:rStyle w:val="Emphasis"/>
        </w:rPr>
        <w:t xml:space="preserve">drinking </w:t>
      </w:r>
      <w:r w:rsidRPr="00BA4D3A">
        <w:rPr>
          <w:rStyle w:val="Emphasis"/>
          <w:highlight w:val="cyan"/>
        </w:rPr>
        <w:t>water</w:t>
      </w:r>
      <w:r w:rsidRPr="00BA4D3A">
        <w:rPr>
          <w:rStyle w:val="Emphasis"/>
        </w:rPr>
        <w:t xml:space="preserve"> utilities</w:t>
      </w:r>
      <w:r w:rsidRPr="00BA4D3A">
        <w:rPr>
          <w:sz w:val="16"/>
        </w:rPr>
        <w:t xml:space="preserve">.230 </w:t>
      </w:r>
      <w:r w:rsidRPr="003140E4">
        <w:rPr>
          <w:rStyle w:val="StyleUnderline"/>
        </w:rPr>
        <w:t xml:space="preserve">Funding and carrying out research is a traditional </w:t>
      </w:r>
      <w:r w:rsidRPr="00BA4D3A">
        <w:rPr>
          <w:rStyle w:val="Emphasis"/>
        </w:rPr>
        <w:t>federal role</w:t>
      </w:r>
      <w:r w:rsidRPr="003140E4">
        <w:rPr>
          <w:rStyle w:val="StyleUnderline"/>
        </w:rPr>
        <w:t xml:space="preserve"> in </w:t>
      </w:r>
      <w:r w:rsidRPr="00BA4D3A">
        <w:rPr>
          <w:rStyle w:val="Emphasis"/>
        </w:rPr>
        <w:t>water management</w:t>
      </w:r>
      <w:r w:rsidRPr="00BA4D3A">
        <w:rPr>
          <w:sz w:val="16"/>
        </w:rPr>
        <w:t xml:space="preserve"> (among other areas), </w:t>
      </w:r>
      <w:r w:rsidRPr="003140E4">
        <w:rPr>
          <w:rStyle w:val="StyleUnderline"/>
        </w:rPr>
        <w:t xml:space="preserve">and hence </w:t>
      </w:r>
      <w:r w:rsidRPr="00BA4D3A">
        <w:rPr>
          <w:rStyle w:val="StyleUnderline"/>
          <w:highlight w:val="cyan"/>
        </w:rPr>
        <w:t>this</w:t>
      </w:r>
      <w:r w:rsidRPr="003140E4">
        <w:rPr>
          <w:rStyle w:val="StyleUnderline"/>
        </w:rPr>
        <w:t xml:space="preserve"> </w:t>
      </w:r>
      <w:r w:rsidRPr="003140E4">
        <w:rPr>
          <w:rStyle w:val="Emphasis"/>
        </w:rPr>
        <w:t>approach</w:t>
      </w:r>
      <w:r w:rsidRPr="003140E4">
        <w:rPr>
          <w:rStyle w:val="StyleUnderline"/>
        </w:rPr>
        <w:t xml:space="preserve"> can </w:t>
      </w:r>
      <w:r w:rsidRPr="00BA4D3A">
        <w:rPr>
          <w:rStyle w:val="StyleUnderline"/>
          <w:highlight w:val="cyan"/>
        </w:rPr>
        <w:t>hardly</w:t>
      </w:r>
      <w:r w:rsidRPr="003140E4">
        <w:rPr>
          <w:rStyle w:val="StyleUnderline"/>
        </w:rPr>
        <w:t xml:space="preserve"> be </w:t>
      </w:r>
      <w:r w:rsidRPr="003140E4">
        <w:rPr>
          <w:rStyle w:val="Emphasis"/>
        </w:rPr>
        <w:t>deemed</w:t>
      </w:r>
      <w:r w:rsidRPr="003140E4">
        <w:rPr>
          <w:rStyle w:val="StyleUnderline"/>
        </w:rPr>
        <w:t xml:space="preserve"> to </w:t>
      </w:r>
      <w:r w:rsidRPr="00BA4D3A">
        <w:rPr>
          <w:rStyle w:val="Emphasis"/>
          <w:highlight w:val="cyan"/>
        </w:rPr>
        <w:t>shift water federalism</w:t>
      </w:r>
      <w:r w:rsidRPr="003140E4">
        <w:rPr>
          <w:rStyle w:val="StyleUnderline"/>
        </w:rPr>
        <w:t xml:space="preserve"> in any significant way</w:t>
      </w:r>
      <w:r w:rsidRPr="00BA4D3A">
        <w:rPr>
          <w:sz w:val="16"/>
        </w:rPr>
        <w:t xml:space="preserve">. A bit more ambitiously, </w:t>
      </w:r>
      <w:r w:rsidRPr="00856FE6">
        <w:rPr>
          <w:rStyle w:val="StyleUnderline"/>
        </w:rPr>
        <w:t xml:space="preserve">but again </w:t>
      </w:r>
      <w:r w:rsidRPr="00BA4D3A">
        <w:rPr>
          <w:rStyle w:val="StyleUnderline"/>
        </w:rPr>
        <w:t>without</w:t>
      </w:r>
      <w:r w:rsidRPr="00856FE6">
        <w:rPr>
          <w:rStyle w:val="StyleUnderline"/>
        </w:rPr>
        <w:t xml:space="preserve"> creating </w:t>
      </w:r>
      <w:r w:rsidRPr="00BA4D3A">
        <w:rPr>
          <w:rStyle w:val="StyleUnderline"/>
        </w:rPr>
        <w:t xml:space="preserve">any </w:t>
      </w:r>
      <w:r w:rsidRPr="00BA4D3A">
        <w:rPr>
          <w:rStyle w:val="Emphasis"/>
        </w:rPr>
        <w:t>real shift</w:t>
      </w:r>
      <w:r w:rsidRPr="00BA4D3A">
        <w:rPr>
          <w:rStyle w:val="StyleUnderline"/>
        </w:rPr>
        <w:t xml:space="preserve"> in the </w:t>
      </w:r>
      <w:r w:rsidRPr="00BA4D3A">
        <w:rPr>
          <w:rStyle w:val="Emphasis"/>
        </w:rPr>
        <w:t>federalism balance</w:t>
      </w:r>
      <w:r w:rsidRPr="00BA4D3A">
        <w:rPr>
          <w:rStyle w:val="StyleUnderline"/>
        </w:rPr>
        <w:t xml:space="preserve"> surrounding water</w:t>
      </w:r>
      <w:r w:rsidRPr="00856FE6">
        <w:rPr>
          <w:rStyle w:val="StyleUnderline"/>
        </w:rPr>
        <w:t xml:space="preserve">, </w:t>
      </w:r>
      <w:r w:rsidRPr="003140E4">
        <w:rPr>
          <w:rStyle w:val="StyleUnderline"/>
          <w:highlight w:val="cyan"/>
        </w:rPr>
        <w:t xml:space="preserve">a bill </w:t>
      </w:r>
      <w:r w:rsidRPr="003140E4">
        <w:rPr>
          <w:rStyle w:val="StyleUnderline"/>
        </w:rPr>
        <w:t>introduced</w:t>
      </w:r>
      <w:r w:rsidRPr="00856FE6">
        <w:rPr>
          <w:rStyle w:val="StyleUnderline"/>
        </w:rPr>
        <w:t xml:space="preserve"> the next day would</w:t>
      </w:r>
      <w:r w:rsidRPr="00BA4D3A">
        <w:rPr>
          <w:sz w:val="16"/>
        </w:rPr>
        <w:t xml:space="preserve">: (1) </w:t>
      </w:r>
      <w:r w:rsidRPr="00B93ECE">
        <w:rPr>
          <w:rStyle w:val="Emphasis"/>
          <w:highlight w:val="cyan"/>
        </w:rPr>
        <w:t>establish</w:t>
      </w:r>
      <w:r w:rsidRPr="003140E4">
        <w:rPr>
          <w:rStyle w:val="StyleUnderline"/>
          <w:highlight w:val="cyan"/>
        </w:rPr>
        <w:t xml:space="preserve"> a </w:t>
      </w:r>
      <w:r w:rsidRPr="00B93ECE">
        <w:rPr>
          <w:rStyle w:val="Emphasis"/>
          <w:highlight w:val="cyan"/>
        </w:rPr>
        <w:t>WaterSense</w:t>
      </w:r>
      <w:r w:rsidRPr="00BA4D3A">
        <w:rPr>
          <w:rStyle w:val="StyleUnderline"/>
        </w:rPr>
        <w:t xml:space="preserve"> labeling </w:t>
      </w:r>
      <w:r w:rsidRPr="003140E4">
        <w:rPr>
          <w:rStyle w:val="StyleUnderline"/>
          <w:highlight w:val="cyan"/>
        </w:rPr>
        <w:t>program</w:t>
      </w:r>
      <w:r w:rsidRPr="003140E4">
        <w:rPr>
          <w:rStyle w:val="StyleUnderline"/>
        </w:rPr>
        <w:t xml:space="preserve"> within the EPA “to </w:t>
      </w:r>
      <w:r w:rsidRPr="00B93ECE">
        <w:rPr>
          <w:rStyle w:val="Emphasis"/>
        </w:rPr>
        <w:t>identify</w:t>
      </w:r>
      <w:r w:rsidRPr="003140E4">
        <w:rPr>
          <w:rStyle w:val="StyleUnderline"/>
        </w:rPr>
        <w:t xml:space="preserve"> and </w:t>
      </w:r>
      <w:r w:rsidRPr="00B93ECE">
        <w:rPr>
          <w:rStyle w:val="Emphasis"/>
        </w:rPr>
        <w:t>promote</w:t>
      </w:r>
      <w:r w:rsidRPr="003140E4">
        <w:rPr>
          <w:rStyle w:val="StyleUnderline"/>
        </w:rPr>
        <w:t xml:space="preserve"> water efficient products, buildings, landscapes, facilities, processes, and services</w:t>
      </w:r>
      <w:r w:rsidRPr="00BA4D3A">
        <w:rPr>
          <w:sz w:val="16"/>
        </w:rPr>
        <w:t xml:space="preserve">”231; (2) </w:t>
      </w:r>
      <w:r w:rsidRPr="003140E4">
        <w:rPr>
          <w:rStyle w:val="StyleUnderline"/>
        </w:rPr>
        <w:t xml:space="preserve">create </w:t>
      </w:r>
      <w:r w:rsidRPr="00B93ECE">
        <w:rPr>
          <w:rStyle w:val="StyleUnderline"/>
          <w:highlight w:val="cyan"/>
        </w:rPr>
        <w:t xml:space="preserve">a federally </w:t>
      </w:r>
      <w:r w:rsidRPr="003140E4">
        <w:rPr>
          <w:rStyle w:val="StyleUnderline"/>
          <w:highlight w:val="cyan"/>
        </w:rPr>
        <w:t>funded</w:t>
      </w:r>
      <w:r w:rsidRPr="003140E4">
        <w:rPr>
          <w:rStyle w:val="StyleUnderline"/>
        </w:rPr>
        <w:t xml:space="preserve">, </w:t>
      </w:r>
      <w:r w:rsidRPr="003140E4">
        <w:rPr>
          <w:rStyle w:val="StyleUnderline"/>
          <w:highlight w:val="cyan"/>
        </w:rPr>
        <w:t xml:space="preserve">state-based </w:t>
      </w:r>
      <w:r w:rsidRPr="00BA4D3A">
        <w:rPr>
          <w:rStyle w:val="StyleUnderline"/>
        </w:rPr>
        <w:t xml:space="preserve">residential </w:t>
      </w:r>
      <w:r w:rsidRPr="003140E4">
        <w:rPr>
          <w:rStyle w:val="Emphasis"/>
          <w:highlight w:val="cyan"/>
        </w:rPr>
        <w:t>water efficiency</w:t>
      </w:r>
      <w:r w:rsidRPr="003140E4">
        <w:rPr>
          <w:rStyle w:val="StyleUnderline"/>
        </w:rPr>
        <w:t xml:space="preserve"> </w:t>
      </w:r>
      <w:r w:rsidRPr="003140E4">
        <w:rPr>
          <w:rStyle w:val="StyleUnderline"/>
          <w:highlight w:val="cyan"/>
        </w:rPr>
        <w:t xml:space="preserve">and </w:t>
      </w:r>
      <w:r w:rsidRPr="003140E4">
        <w:rPr>
          <w:rStyle w:val="Emphasis"/>
          <w:highlight w:val="cyan"/>
        </w:rPr>
        <w:t>conservation</w:t>
      </w:r>
      <w:r w:rsidRPr="00BA4D3A">
        <w:rPr>
          <w:rStyle w:val="Emphasis"/>
        </w:rPr>
        <w:t xml:space="preserve"> incentives</w:t>
      </w:r>
      <w:r w:rsidRPr="00BA4D3A">
        <w:rPr>
          <w:rStyle w:val="StyleUnderline"/>
        </w:rPr>
        <w:t xml:space="preserve"> </w:t>
      </w:r>
      <w:r w:rsidRPr="003140E4">
        <w:rPr>
          <w:rStyle w:val="StyleUnderline"/>
          <w:highlight w:val="cyan"/>
        </w:rPr>
        <w:t>program</w:t>
      </w:r>
      <w:r w:rsidRPr="00BA4D3A">
        <w:rPr>
          <w:sz w:val="16"/>
        </w:rPr>
        <w:t xml:space="preserve">232; </w:t>
      </w:r>
      <w:r w:rsidRPr="003140E4">
        <w:rPr>
          <w:rStyle w:val="StyleUnderline"/>
          <w:highlight w:val="cyan"/>
        </w:rPr>
        <w:t>and</w:t>
      </w:r>
      <w:r w:rsidRPr="00BA4D3A">
        <w:rPr>
          <w:sz w:val="16"/>
        </w:rPr>
        <w:t xml:space="preserve"> (3) </w:t>
      </w:r>
      <w:r w:rsidRPr="00B93ECE">
        <w:rPr>
          <w:rStyle w:val="StyleUnderline"/>
        </w:rPr>
        <w:t xml:space="preserve">create </w:t>
      </w:r>
      <w:r w:rsidRPr="003140E4">
        <w:rPr>
          <w:rStyle w:val="StyleUnderline"/>
          <w:highlight w:val="cyan"/>
        </w:rPr>
        <w:t>a</w:t>
      </w:r>
      <w:r w:rsidRPr="003140E4">
        <w:rPr>
          <w:rStyle w:val="StyleUnderline"/>
        </w:rPr>
        <w:t xml:space="preserve"> direct </w:t>
      </w:r>
      <w:r w:rsidRPr="00BA4D3A">
        <w:rPr>
          <w:rStyle w:val="Emphasis"/>
          <w:highlight w:val="cyan"/>
        </w:rPr>
        <w:t xml:space="preserve">federal funding </w:t>
      </w:r>
      <w:r w:rsidRPr="003140E4">
        <w:rPr>
          <w:rStyle w:val="Emphasis"/>
          <w:highlight w:val="cyan"/>
        </w:rPr>
        <w:t>program</w:t>
      </w:r>
      <w:r w:rsidRPr="00BA4D3A">
        <w:rPr>
          <w:sz w:val="16"/>
        </w:rPr>
        <w:t xml:space="preserve"> (</w:t>
      </w:r>
      <w:r w:rsidRPr="003140E4">
        <w:rPr>
          <w:rStyle w:val="StyleUnderline"/>
        </w:rPr>
        <w:t>the “</w:t>
      </w:r>
      <w:r w:rsidRPr="003140E4">
        <w:rPr>
          <w:rStyle w:val="Emphasis"/>
        </w:rPr>
        <w:t>Blue Bank</w:t>
      </w:r>
      <w:r w:rsidRPr="00BA4D3A">
        <w:rPr>
          <w:sz w:val="16"/>
        </w:rPr>
        <w:t xml:space="preserve">”) </w:t>
      </w:r>
      <w:r w:rsidRPr="003140E4">
        <w:rPr>
          <w:rStyle w:val="StyleUnderline"/>
          <w:highlight w:val="cyan"/>
        </w:rPr>
        <w:t xml:space="preserve">to </w:t>
      </w:r>
      <w:r w:rsidRPr="003140E4">
        <w:rPr>
          <w:rStyle w:val="Emphasis"/>
          <w:highlight w:val="cyan"/>
        </w:rPr>
        <w:t>implement mitigation</w:t>
      </w:r>
      <w:r w:rsidRPr="003140E4">
        <w:rPr>
          <w:rStyle w:val="StyleUnderline"/>
          <w:highlight w:val="cyan"/>
        </w:rPr>
        <w:t xml:space="preserve"> and </w:t>
      </w:r>
      <w:r w:rsidRPr="003140E4">
        <w:rPr>
          <w:rStyle w:val="Emphasis"/>
          <w:highlight w:val="cyan"/>
        </w:rPr>
        <w:t>adaptation measures</w:t>
      </w:r>
      <w:r w:rsidRPr="003140E4">
        <w:rPr>
          <w:rStyle w:val="StyleUnderline"/>
          <w:highlight w:val="cyan"/>
        </w:rPr>
        <w:t xml:space="preserve"> </w:t>
      </w:r>
      <w:r w:rsidRPr="00B93ECE">
        <w:rPr>
          <w:rStyle w:val="StyleUnderline"/>
        </w:rPr>
        <w:t xml:space="preserve">in </w:t>
      </w:r>
      <w:r w:rsidRPr="00B93ECE">
        <w:rPr>
          <w:rStyle w:val="Emphasis"/>
        </w:rPr>
        <w:t>water systems</w:t>
      </w:r>
      <w:r w:rsidRPr="00BA4D3A">
        <w:rPr>
          <w:sz w:val="16"/>
        </w:rPr>
        <w:t>.233</w:t>
      </w:r>
    </w:p>
    <w:p w14:paraId="392C4095" w14:textId="06DCCDA1" w:rsidR="001E0EBE" w:rsidRDefault="001E0EBE" w:rsidP="001E0EBE">
      <w:pPr>
        <w:pStyle w:val="Heading3"/>
      </w:pPr>
      <w:r>
        <w:t xml:space="preserve">2AC </w:t>
      </w:r>
      <w:r w:rsidR="002963C5">
        <w:t xml:space="preserve">– </w:t>
      </w:r>
      <w:r>
        <w:t xml:space="preserve">No Spillover – Checks </w:t>
      </w:r>
    </w:p>
    <w:p w14:paraId="71B66C77" w14:textId="161E9D35" w:rsidR="001E0EBE" w:rsidRDefault="001E0EBE" w:rsidP="001E0EBE">
      <w:pPr>
        <w:pStyle w:val="Heading4"/>
      </w:pPr>
      <w:r>
        <w:t xml:space="preserve">Constitutional constraints still apply to Congressional law—one act of federal leg doesn’t undermine states rights overall. </w:t>
      </w:r>
    </w:p>
    <w:p w14:paraId="7E6C1759" w14:textId="77777777" w:rsidR="001E0EBE" w:rsidRPr="00A72468" w:rsidRDefault="001E0EBE" w:rsidP="001E0EBE">
      <w:r>
        <w:rPr>
          <w:rStyle w:val="Style13ptBold"/>
        </w:rPr>
        <w:t xml:space="preserve">Lee 6 </w:t>
      </w:r>
      <w:r>
        <w:t xml:space="preserve">Joshua L. Lee [FIND QUALS] “Federal Wetland Jurisdiction and the Power To Regulate Commerce: Searching for the Nexus in Gerke Excavating”, 2006 BYU, L. Rev. 263 (2006). Available at: </w:t>
      </w:r>
      <w:hyperlink r:id="rId94" w:history="1">
        <w:r w:rsidRPr="00005EAA">
          <w:rPr>
            <w:rStyle w:val="Hyperlink"/>
          </w:rPr>
          <w:t>https://digitalcommons.law.byu.edu/lawreview/vol2006/iss1/6</w:t>
        </w:r>
      </w:hyperlink>
      <w:r>
        <w:t xml:space="preserve"> //cblasi</w:t>
      </w:r>
    </w:p>
    <w:p w14:paraId="13C8B6EF" w14:textId="77777777" w:rsidR="001E0EBE" w:rsidRDefault="001E0EBE" w:rsidP="001E0EBE">
      <w:pPr>
        <w:rPr>
          <w:u w:val="single"/>
        </w:rPr>
      </w:pPr>
      <w:r w:rsidRPr="0055206E">
        <w:rPr>
          <w:u w:val="single"/>
        </w:rPr>
        <w:t>Allowing Congress to regulate wetlands</w:t>
      </w:r>
      <w:r w:rsidRPr="0063145F">
        <w:rPr>
          <w:sz w:val="16"/>
        </w:rPr>
        <w:t xml:space="preserve"> simply beca</w:t>
      </w:r>
      <w:r w:rsidRPr="0055206E">
        <w:rPr>
          <w:u w:val="single"/>
        </w:rPr>
        <w:t>use they fall</w:t>
      </w:r>
      <w:r>
        <w:rPr>
          <w:u w:val="single"/>
        </w:rPr>
        <w:t xml:space="preserve"> </w:t>
      </w:r>
      <w:r w:rsidRPr="0055206E">
        <w:rPr>
          <w:u w:val="single"/>
        </w:rPr>
        <w:t>within the broader scheme of interstate navigable waters regulation raises</w:t>
      </w:r>
      <w:r>
        <w:rPr>
          <w:u w:val="single"/>
        </w:rPr>
        <w:t xml:space="preserve"> </w:t>
      </w:r>
      <w:r w:rsidRPr="0055206E">
        <w:rPr>
          <w:u w:val="single"/>
        </w:rPr>
        <w:t xml:space="preserve">some questions. </w:t>
      </w:r>
      <w:r w:rsidRPr="0063145F">
        <w:rPr>
          <w:sz w:val="16"/>
        </w:rPr>
        <w:t xml:space="preserve">As Justice O’Connor pointed out, this principle could turn </w:t>
      </w:r>
      <w:r w:rsidRPr="0055206E">
        <w:rPr>
          <w:u w:val="single"/>
        </w:rPr>
        <w:t>Lopez into a “drafting guide” that encourages Congress to legislate</w:t>
      </w:r>
      <w:r>
        <w:rPr>
          <w:u w:val="single"/>
        </w:rPr>
        <w:t xml:space="preserve"> </w:t>
      </w:r>
      <w:r w:rsidRPr="0055206E">
        <w:rPr>
          <w:u w:val="single"/>
        </w:rPr>
        <w:t>more broadly in order to extend the depth of its reach into intrastate</w:t>
      </w:r>
      <w:r>
        <w:rPr>
          <w:u w:val="single"/>
        </w:rPr>
        <w:t xml:space="preserve"> </w:t>
      </w:r>
      <w:r w:rsidRPr="0055206E">
        <w:rPr>
          <w:u w:val="single"/>
        </w:rPr>
        <w:t>affairs</w:t>
      </w:r>
      <w:r w:rsidRPr="0063145F">
        <w:rPr>
          <w:sz w:val="16"/>
        </w:rPr>
        <w:t xml:space="preserve">.243 In other words, </w:t>
      </w:r>
      <w:r w:rsidRPr="0055206E">
        <w:rPr>
          <w:u w:val="single"/>
        </w:rPr>
        <w:t>if Congress had a question about the validity</w:t>
      </w:r>
      <w:r>
        <w:rPr>
          <w:u w:val="single"/>
        </w:rPr>
        <w:t xml:space="preserve"> </w:t>
      </w:r>
      <w:r w:rsidRPr="0055206E">
        <w:rPr>
          <w:u w:val="single"/>
        </w:rPr>
        <w:t>of an individual regulation,</w:t>
      </w:r>
      <w:r w:rsidRPr="0063145F">
        <w:rPr>
          <w:sz w:val="16"/>
        </w:rPr>
        <w:t xml:space="preserve"> </w:t>
      </w:r>
      <w:r w:rsidRPr="0055206E">
        <w:rPr>
          <w:u w:val="single"/>
        </w:rPr>
        <w:t>it could just write the statute more broadly to</w:t>
      </w:r>
      <w:r>
        <w:rPr>
          <w:u w:val="single"/>
        </w:rPr>
        <w:t xml:space="preserve"> </w:t>
      </w:r>
      <w:r w:rsidRPr="0055206E">
        <w:rPr>
          <w:u w:val="single"/>
        </w:rPr>
        <w:t>ensure that its desired piece of legislation would be upheld</w:t>
      </w:r>
      <w:r w:rsidRPr="0063145F">
        <w:rPr>
          <w:sz w:val="16"/>
        </w:rPr>
        <w:t xml:space="preserve">. Alternatively, wherever possible, </w:t>
      </w:r>
      <w:r w:rsidRPr="00781625">
        <w:rPr>
          <w:u w:val="single"/>
        </w:rPr>
        <w:t>Congress could</w:t>
      </w:r>
      <w:r w:rsidRPr="0063145F">
        <w:rPr>
          <w:sz w:val="16"/>
        </w:rPr>
        <w:t xml:space="preserve"> simply </w:t>
      </w:r>
      <w:r w:rsidRPr="00781625">
        <w:rPr>
          <w:u w:val="single"/>
        </w:rPr>
        <w:t>attach</w:t>
      </w:r>
      <w:r w:rsidRPr="0063145F">
        <w:rPr>
          <w:sz w:val="16"/>
        </w:rPr>
        <w:t xml:space="preserve"> its </w:t>
      </w:r>
      <w:r w:rsidRPr="00781625">
        <w:rPr>
          <w:u w:val="single"/>
        </w:rPr>
        <w:t>questionable legislation to larger “pre-existing schemes” in order to</w:t>
      </w:r>
      <w:r>
        <w:rPr>
          <w:u w:val="single"/>
        </w:rPr>
        <w:t xml:space="preserve"> </w:t>
      </w:r>
      <w:r w:rsidRPr="00781625">
        <w:rPr>
          <w:u w:val="single"/>
        </w:rPr>
        <w:t>achieve justification.</w:t>
      </w:r>
      <w:r w:rsidRPr="0063145F">
        <w:rPr>
          <w:sz w:val="16"/>
        </w:rPr>
        <w:t xml:space="preserve">244 As to the first concern, </w:t>
      </w:r>
      <w:r w:rsidRPr="00781625">
        <w:rPr>
          <w:u w:val="single"/>
        </w:rPr>
        <w:t>one must remember</w:t>
      </w:r>
      <w:r w:rsidRPr="0063145F">
        <w:rPr>
          <w:sz w:val="16"/>
        </w:rPr>
        <w:t xml:space="preserve"> that </w:t>
      </w:r>
      <w:r w:rsidRPr="00781625">
        <w:rPr>
          <w:u w:val="single"/>
        </w:rPr>
        <w:t>although an essential part of a larger scheme of regulation will be upheld</w:t>
      </w:r>
      <w:r w:rsidRPr="0063145F">
        <w:rPr>
          <w:sz w:val="16"/>
        </w:rPr>
        <w:t xml:space="preserve">, </w:t>
      </w:r>
      <w:r w:rsidRPr="00781625">
        <w:rPr>
          <w:rStyle w:val="Emphasis"/>
        </w:rPr>
        <w:t>Congress still must justify the larger scheme as being within its power</w:t>
      </w:r>
      <w:r w:rsidRPr="0063145F">
        <w:rPr>
          <w:sz w:val="16"/>
        </w:rPr>
        <w:t xml:space="preserve">. </w:t>
      </w:r>
      <w:r w:rsidRPr="00781625">
        <w:rPr>
          <w:u w:val="single"/>
        </w:rPr>
        <w:t>If</w:t>
      </w:r>
      <w:r>
        <w:rPr>
          <w:u w:val="single"/>
        </w:rPr>
        <w:t xml:space="preserve"> </w:t>
      </w:r>
      <w:r w:rsidRPr="00781625">
        <w:rPr>
          <w:u w:val="single"/>
        </w:rPr>
        <w:t>the larger scheme is unconstitutional</w:t>
      </w:r>
      <w:r w:rsidRPr="0063145F">
        <w:rPr>
          <w:sz w:val="16"/>
        </w:rPr>
        <w:t xml:space="preserve">, the </w:t>
      </w:r>
      <w:r w:rsidRPr="00781625">
        <w:rPr>
          <w:u w:val="single"/>
        </w:rPr>
        <w:t>individual components will not</w:t>
      </w:r>
      <w:r>
        <w:rPr>
          <w:u w:val="single"/>
        </w:rPr>
        <w:t xml:space="preserve"> </w:t>
      </w:r>
      <w:r w:rsidRPr="00781625">
        <w:rPr>
          <w:u w:val="single"/>
        </w:rPr>
        <w:t>survive</w:t>
      </w:r>
      <w:r w:rsidRPr="0063145F">
        <w:rPr>
          <w:sz w:val="16"/>
        </w:rPr>
        <w:t xml:space="preserve">.245 </w:t>
      </w:r>
      <w:r w:rsidRPr="00781625">
        <w:rPr>
          <w:u w:val="single"/>
        </w:rPr>
        <w:t>If,</w:t>
      </w:r>
      <w:r w:rsidRPr="0063145F">
        <w:rPr>
          <w:sz w:val="16"/>
        </w:rPr>
        <w:t xml:space="preserve"> however, </w:t>
      </w:r>
      <w:r w:rsidRPr="00781625">
        <w:rPr>
          <w:u w:val="single"/>
        </w:rPr>
        <w:t>the larger scheme is a legitimate exercise of</w:t>
      </w:r>
      <w:r>
        <w:rPr>
          <w:u w:val="single"/>
        </w:rPr>
        <w:t xml:space="preserve"> </w:t>
      </w:r>
      <w:r w:rsidRPr="00781625">
        <w:rPr>
          <w:u w:val="single"/>
        </w:rPr>
        <w:t>congressional power</w:t>
      </w:r>
      <w:r w:rsidRPr="0063145F">
        <w:rPr>
          <w:sz w:val="16"/>
        </w:rPr>
        <w:t xml:space="preserve">, then </w:t>
      </w:r>
      <w:r w:rsidRPr="00781625">
        <w:rPr>
          <w:u w:val="single"/>
        </w:rPr>
        <w:t>it should not be objectionable to preserve</w:t>
      </w:r>
      <w:r>
        <w:rPr>
          <w:u w:val="single"/>
        </w:rPr>
        <w:t xml:space="preserve"> </w:t>
      </w:r>
      <w:r w:rsidRPr="00781625">
        <w:rPr>
          <w:u w:val="single"/>
        </w:rPr>
        <w:t>legislation that is essential to the efficacy of that scheme</w:t>
      </w:r>
      <w:r w:rsidRPr="0063145F">
        <w:rPr>
          <w:sz w:val="16"/>
        </w:rPr>
        <w:t xml:space="preserve">. As to the second concern, </w:t>
      </w:r>
      <w:r w:rsidRPr="00781625">
        <w:rPr>
          <w:u w:val="single"/>
        </w:rPr>
        <w:t>allowing Congress to enact legislation</w:t>
      </w:r>
      <w:r>
        <w:rPr>
          <w:u w:val="single"/>
        </w:rPr>
        <w:t xml:space="preserve"> </w:t>
      </w:r>
      <w:r w:rsidRPr="0063145F">
        <w:rPr>
          <w:sz w:val="16"/>
        </w:rPr>
        <w:t xml:space="preserve">because it falls within a broader scheme </w:t>
      </w:r>
      <w:r w:rsidRPr="0063145F">
        <w:rPr>
          <w:rStyle w:val="Emphasis"/>
        </w:rPr>
        <w:t>does not rob the courts of their</w:t>
      </w:r>
      <w:r>
        <w:rPr>
          <w:rStyle w:val="Emphasis"/>
        </w:rPr>
        <w:t xml:space="preserve"> </w:t>
      </w:r>
      <w:r w:rsidRPr="0063145F">
        <w:rPr>
          <w:rStyle w:val="Emphasis"/>
        </w:rPr>
        <w:t>power to strike that legislation</w:t>
      </w:r>
      <w:r w:rsidRPr="00781625">
        <w:rPr>
          <w:u w:val="single"/>
        </w:rPr>
        <w:t xml:space="preserve"> where Congress has ingenuously alleged</w:t>
      </w:r>
      <w:r>
        <w:rPr>
          <w:u w:val="single"/>
        </w:rPr>
        <w:t xml:space="preserve"> </w:t>
      </w:r>
      <w:r w:rsidRPr="00781625">
        <w:rPr>
          <w:u w:val="single"/>
        </w:rPr>
        <w:t xml:space="preserve">the connection. </w:t>
      </w:r>
      <w:r w:rsidRPr="0063145F">
        <w:rPr>
          <w:sz w:val="16"/>
        </w:rPr>
        <w:t xml:space="preserve">In the case of pre-existing schemes, </w:t>
      </w:r>
      <w:r w:rsidRPr="0063145F">
        <w:rPr>
          <w:u w:val="single"/>
        </w:rPr>
        <w:t>it will be all the</w:t>
      </w:r>
      <w:r>
        <w:rPr>
          <w:u w:val="single"/>
        </w:rPr>
        <w:t xml:space="preserve"> </w:t>
      </w:r>
      <w:r w:rsidRPr="0063145F">
        <w:rPr>
          <w:u w:val="single"/>
        </w:rPr>
        <w:t>more difficult for Congress to effectively justify that its new legislation</w:t>
      </w:r>
      <w:r>
        <w:rPr>
          <w:u w:val="single"/>
        </w:rPr>
        <w:t xml:space="preserve"> </w:t>
      </w:r>
      <w:r w:rsidRPr="0063145F">
        <w:rPr>
          <w:u w:val="single"/>
        </w:rPr>
        <w:t>is “essential” to that scheme</w:t>
      </w:r>
      <w:r w:rsidRPr="0063145F">
        <w:rPr>
          <w:sz w:val="16"/>
        </w:rPr>
        <w:t>, simply by virtue of the fact that the scheme will have survived thus far without the proposed addition. In sum, th</w:t>
      </w:r>
      <w:r w:rsidRPr="0063145F">
        <w:rPr>
          <w:u w:val="single"/>
        </w:rPr>
        <w:t>e</w:t>
      </w:r>
      <w:r>
        <w:rPr>
          <w:u w:val="single"/>
        </w:rPr>
        <w:t xml:space="preserve"> </w:t>
      </w:r>
      <w:r w:rsidRPr="0063145F">
        <w:rPr>
          <w:u w:val="single"/>
        </w:rPr>
        <w:t>fact that the overall scheme must be legitimate and that no piece of</w:t>
      </w:r>
      <w:r>
        <w:rPr>
          <w:u w:val="single"/>
        </w:rPr>
        <w:t xml:space="preserve"> </w:t>
      </w:r>
      <w:r w:rsidRPr="0063145F">
        <w:rPr>
          <w:u w:val="single"/>
        </w:rPr>
        <w:t>legislation can ride on the coattails of that scheme without being</w:t>
      </w:r>
      <w:r>
        <w:rPr>
          <w:u w:val="single"/>
        </w:rPr>
        <w:t xml:space="preserve"> </w:t>
      </w:r>
      <w:r w:rsidRPr="0063145F">
        <w:rPr>
          <w:u w:val="single"/>
        </w:rPr>
        <w:t>“essential” to the scheme will ensure that the federal government does</w:t>
      </w:r>
      <w:r>
        <w:rPr>
          <w:u w:val="single"/>
        </w:rPr>
        <w:t xml:space="preserve"> </w:t>
      </w:r>
      <w:r w:rsidRPr="0063145F">
        <w:rPr>
          <w:u w:val="single"/>
        </w:rPr>
        <w:t>not “effectually obliterate the distinction between what is national and</w:t>
      </w:r>
      <w:r>
        <w:rPr>
          <w:u w:val="single"/>
        </w:rPr>
        <w:t xml:space="preserve"> </w:t>
      </w:r>
      <w:r w:rsidRPr="0063145F">
        <w:rPr>
          <w:u w:val="single"/>
        </w:rPr>
        <w:t>what is local and create a completely centralized government.”</w:t>
      </w:r>
    </w:p>
    <w:p w14:paraId="4A808CF6" w14:textId="77777777" w:rsidR="001E0EBE" w:rsidRDefault="001E0EBE" w:rsidP="001E0EBE">
      <w:pPr>
        <w:pStyle w:val="Heading3"/>
      </w:pPr>
      <w:r>
        <w:t xml:space="preserve">2AC – Not Zero Sum </w:t>
      </w:r>
    </w:p>
    <w:p w14:paraId="40AC8ABD" w14:textId="77777777" w:rsidR="001E0EBE" w:rsidRDefault="001E0EBE" w:rsidP="001E0EBE">
      <w:pPr>
        <w:pStyle w:val="Heading4"/>
      </w:pPr>
      <w:r>
        <w:t>There is no trade off – federalism is not zero sum</w:t>
      </w:r>
    </w:p>
    <w:p w14:paraId="3653588A" w14:textId="77777777" w:rsidR="001E0EBE" w:rsidRDefault="001E0EBE" w:rsidP="001E0EBE">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367884D8" w14:textId="77777777" w:rsidR="001E0EBE" w:rsidRDefault="001E0EBE" w:rsidP="001E0EBE">
      <w:r>
        <w:t xml:space="preserve">Heeding these lessons, well-crafted multiscalar </w:t>
      </w:r>
      <w:r w:rsidRPr="00A9003E">
        <w:rPr>
          <w:rStyle w:val="StyleUnderline"/>
        </w:rPr>
        <w:t xml:space="preserve">governance belies the </w:t>
      </w:r>
      <w:r w:rsidRPr="00A9003E">
        <w:rPr>
          <w:rStyle w:val="Emphasis"/>
        </w:rPr>
        <w:t>perverse presumption of zero-sum federalism,</w:t>
      </w:r>
      <w:r w:rsidRPr="00A9003E">
        <w:rPr>
          <w:rStyle w:val="StyleUnderline"/>
        </w:rPr>
        <w:t xml:space="preserve"> which assumes that the allocation of decision-making authority among levels and agents of government </w:t>
      </w:r>
      <w:r w:rsidRPr="00A9003E">
        <w:rPr>
          <w:rStyle w:val="Emphasis"/>
        </w:rPr>
        <w:t>is always a zero-sum game</w:t>
      </w:r>
      <w:r>
        <w:t>.</w:t>
      </w:r>
      <w:r w:rsidRPr="00A9003E">
        <w:rPr>
          <w:rStyle w:val="StyleUnderline"/>
        </w:rPr>
        <w:t xml:space="preserve">297 Defying the presumption that </w:t>
      </w:r>
      <w:r w:rsidRPr="00A9003E">
        <w:rPr>
          <w:rStyle w:val="Emphasis"/>
        </w:rPr>
        <w:t>authority exercised by one is categorically removed from others</w:t>
      </w:r>
      <w:r w:rsidRPr="00A9003E">
        <w:rPr>
          <w:rStyle w:val="StyleUnderline"/>
        </w:rPr>
        <w:t>, environmental governance has experimented with different ways of enhance authority among multiple agents simultaneously, through structured programs of consultation and exchange.</w:t>
      </w:r>
      <w:r>
        <w:t xml:space="preserve"> </w:t>
      </w:r>
      <w:r w:rsidRPr="00A9003E">
        <w:rPr>
          <w:rStyle w:val="StyleUnderline"/>
        </w:rPr>
        <w:t xml:space="preserve">This empirical </w:t>
      </w:r>
      <w:r w:rsidRPr="00A9003E">
        <w:rPr>
          <w:rStyle w:val="Emphasis"/>
        </w:rPr>
        <w:t>assault on the mythos of zero-sum federalism</w:t>
      </w:r>
      <w:r>
        <w:t xml:space="preserve"> </w:t>
      </w:r>
      <w:r w:rsidRPr="00A9003E">
        <w:rPr>
          <w:rStyle w:val="StyleUnderline"/>
        </w:rPr>
        <w:t xml:space="preserve">warrants emphasis, drawing attention to what most American </w:t>
      </w:r>
      <w:r w:rsidRPr="00A9003E">
        <w:rPr>
          <w:rStyle w:val="Emphasis"/>
        </w:rPr>
        <w:t>federalism actually looks like in practice</w:t>
      </w:r>
      <w:r>
        <w:t>, and how federalism in practice increasingly departs from the rhetoric of conventional federalism theory. 298</w:t>
      </w:r>
    </w:p>
    <w:p w14:paraId="073992BB" w14:textId="08E240CF" w:rsidR="000031A0" w:rsidRDefault="000031A0" w:rsidP="00281721">
      <w:pPr>
        <w:pStyle w:val="Heading3"/>
      </w:pPr>
      <w:r>
        <w:t>2AC – No Internal Link – Federalism Fails</w:t>
      </w:r>
    </w:p>
    <w:p w14:paraId="3C2E2026" w14:textId="1581CB72" w:rsidR="000031A0" w:rsidRPr="00C025EC" w:rsidRDefault="000031A0" w:rsidP="000031A0">
      <w:pPr>
        <w:pStyle w:val="Heading4"/>
      </w:pPr>
      <w:r w:rsidRPr="00C025EC">
        <w:t>Federalism is outdated and unnecessary – Texas</w:t>
      </w:r>
      <w:r>
        <w:t>, vaccine distribution, climate change, and education all prove</w:t>
      </w:r>
    </w:p>
    <w:p w14:paraId="509414DD" w14:textId="77777777" w:rsidR="000031A0" w:rsidRPr="00C025EC" w:rsidRDefault="000031A0" w:rsidP="000031A0">
      <w:r w:rsidRPr="000031A0">
        <w:rPr>
          <w:rStyle w:val="Style13ptBold"/>
        </w:rPr>
        <w:t>Feldman, 2/24.</w:t>
      </w:r>
      <w:r w:rsidRPr="00C025EC">
        <w:t xml:space="preserve"> (Noah Feldman is a Bloomberg View columnist. He is a professor of constitutional and international law at Harvard University and was a clerk to U.S. Supreme Court Justice David Souter.) "Federalism shows its age." Seattle Times. https://www.seattletimes.com/opinion/federalism-shows-its-age/. 2-24-2021. accessed </w:t>
      </w:r>
      <w:r>
        <w:t>6-25</w:t>
      </w:r>
      <w:r w:rsidRPr="00C025EC">
        <w:t>-2021. ALS</w:t>
      </w:r>
    </w:p>
    <w:p w14:paraId="5BF151ED" w14:textId="77777777" w:rsidR="000031A0" w:rsidRPr="000031A0" w:rsidRDefault="000031A0" w:rsidP="000031A0">
      <w:pPr>
        <w:rPr>
          <w:sz w:val="16"/>
        </w:rPr>
      </w:pPr>
      <w:r w:rsidRPr="000031A0">
        <w:rPr>
          <w:rStyle w:val="StyleUnderline"/>
          <w:highlight w:val="cyan"/>
        </w:rPr>
        <w:t>There wasn’t much</w:t>
      </w:r>
      <w:r w:rsidRPr="000031A0">
        <w:rPr>
          <w:sz w:val="16"/>
        </w:rPr>
        <w:t xml:space="preserve"> President Joe </w:t>
      </w:r>
      <w:r w:rsidRPr="000031A0">
        <w:rPr>
          <w:rStyle w:val="StyleUnderline"/>
          <w:highlight w:val="cyan"/>
        </w:rPr>
        <w:t>Biden could have done about</w:t>
      </w:r>
      <w:r w:rsidRPr="000031A0">
        <w:rPr>
          <w:sz w:val="16"/>
        </w:rPr>
        <w:t xml:space="preserve"> this month’s </w:t>
      </w:r>
      <w:r w:rsidRPr="000031A0">
        <w:rPr>
          <w:rStyle w:val="StyleUnderline"/>
          <w:highlight w:val="cyan"/>
        </w:rPr>
        <w:t>Texas energy disaster</w:t>
      </w:r>
      <w:r w:rsidRPr="000031A0">
        <w:rPr>
          <w:sz w:val="16"/>
        </w:rPr>
        <w:t xml:space="preserve">. </w:t>
      </w:r>
      <w:r w:rsidRPr="000031A0">
        <w:rPr>
          <w:rStyle w:val="StyleUnderline"/>
          <w:highlight w:val="cyan"/>
        </w:rPr>
        <w:t>Ditto the slow-moving vaccine rollout</w:t>
      </w:r>
      <w:r w:rsidRPr="000031A0">
        <w:rPr>
          <w:sz w:val="16"/>
          <w:highlight w:val="cyan"/>
        </w:rPr>
        <w:t xml:space="preserve">. </w:t>
      </w:r>
      <w:r w:rsidRPr="000031A0">
        <w:rPr>
          <w:rStyle w:val="Emphasis"/>
          <w:highlight w:val="cyan"/>
        </w:rPr>
        <w:t>The reason is the same: federalism</w:t>
      </w:r>
      <w:r w:rsidRPr="000031A0">
        <w:rPr>
          <w:sz w:val="16"/>
        </w:rPr>
        <w:t xml:space="preserve">, </w:t>
      </w:r>
      <w:r w:rsidRPr="000031A0">
        <w:rPr>
          <w:rStyle w:val="StyleUnderline"/>
        </w:rPr>
        <w:t xml:space="preserve">a system dating back to the 1780s and only seriously overhauled once. Although federalism still has some benefits, </w:t>
      </w:r>
      <w:r w:rsidRPr="000031A0">
        <w:rPr>
          <w:rStyle w:val="StyleUnderline"/>
          <w:highlight w:val="cyan"/>
        </w:rPr>
        <w:t>its obsolescence is increasingly obvious</w:t>
      </w:r>
      <w:r w:rsidRPr="000031A0">
        <w:rPr>
          <w:sz w:val="16"/>
        </w:rPr>
        <w:t xml:space="preserve"> </w:t>
      </w:r>
      <w:r w:rsidRPr="000031A0">
        <w:rPr>
          <w:rStyle w:val="Emphasis"/>
          <w:highlight w:val="cyan"/>
        </w:rPr>
        <w:t>when the U.S. faces crises</w:t>
      </w:r>
      <w:r w:rsidRPr="000031A0">
        <w:rPr>
          <w:rStyle w:val="Emphasis"/>
        </w:rPr>
        <w:t xml:space="preserve"> that, </w:t>
      </w:r>
      <w:r w:rsidRPr="000031A0">
        <w:rPr>
          <w:rStyle w:val="Emphasis"/>
          <w:highlight w:val="cyan"/>
        </w:rPr>
        <w:t>like climate change and COVID-</w:t>
      </w:r>
      <w:r w:rsidRPr="000031A0">
        <w:rPr>
          <w:rStyle w:val="Emphasis"/>
        </w:rPr>
        <w:t>19, don’t respect state boundaries</w:t>
      </w:r>
      <w:r w:rsidRPr="000031A0">
        <w:rPr>
          <w:sz w:val="16"/>
        </w:rPr>
        <w:t xml:space="preserve">. Energy and health care are only two of the crucial infrastructure systems that remain state-regulated or state-run. And many of those </w:t>
      </w:r>
      <w:r w:rsidRPr="000031A0">
        <w:rPr>
          <w:rStyle w:val="StyleUnderline"/>
        </w:rPr>
        <w:t>systems are in need of updating everywhere — not piecemeal, as federalism tends to support</w:t>
      </w:r>
      <w:r w:rsidRPr="000031A0">
        <w:rPr>
          <w:sz w:val="16"/>
        </w:rPr>
        <w:t>. Federalism was, in important ways, an American invention — the brainchild of James Madison. It was a product of political necessity for 13 states that had been separately administered as British colonies and that had already tried and failed to function as a loose confederation between 1776 and 1787. Unifying into a single nation would have been practical for the early United States. At the Philadelphia constitutional convention, big-state representatives, including Madison, favored a heavily national model of government to replace the failing decentralized system created by the Articles of Confederation. But local elites in the small states did not want to give up power. They staged a walkout, returning only once they were assured of permanent protections for their states, including equal representation in the Senate</w:t>
      </w:r>
      <w:r w:rsidRPr="000031A0">
        <w:rPr>
          <w:rStyle w:val="StyleUnderline"/>
        </w:rPr>
        <w:t>. The core idea of federalism was that states would retain sovereignty over their citizens, while the federal government would in parallel exercise its own sovereignty over the same people</w:t>
      </w:r>
      <w:r w:rsidRPr="000031A0">
        <w:rPr>
          <w:sz w:val="16"/>
        </w:rPr>
        <w:t xml:space="preserve">. </w:t>
      </w:r>
      <w:r w:rsidRPr="000031A0">
        <w:rPr>
          <w:rStyle w:val="StyleUnderline"/>
          <w:highlight w:val="cyan"/>
        </w:rPr>
        <w:t>The founders</w:t>
      </w:r>
      <w:r w:rsidRPr="000031A0">
        <w:rPr>
          <w:sz w:val="16"/>
        </w:rPr>
        <w:t xml:space="preserve"> thus “</w:t>
      </w:r>
      <w:r w:rsidRPr="000031A0">
        <w:rPr>
          <w:rStyle w:val="StyleUnderline"/>
          <w:highlight w:val="cyan"/>
        </w:rPr>
        <w:t>split the atom of sovereignty</w:t>
      </w:r>
      <w:r w:rsidRPr="000031A0">
        <w:rPr>
          <w:sz w:val="16"/>
        </w:rPr>
        <w:t xml:space="preserve">,” as Justice Anthony Kennedy once grandly put it: Instead of a single sovereign government, </w:t>
      </w:r>
      <w:r w:rsidRPr="000031A0">
        <w:rPr>
          <w:rStyle w:val="StyleUnderline"/>
        </w:rPr>
        <w:t xml:space="preserve">the U.S. would have a federal semi-sovereign government operating alongside the semi-sovereign states. </w:t>
      </w:r>
      <w:r w:rsidRPr="000031A0">
        <w:rPr>
          <w:rStyle w:val="Emphasis"/>
          <w:highlight w:val="cyan"/>
        </w:rPr>
        <w:t>The devil was in the details.</w:t>
      </w:r>
      <w:r w:rsidRPr="000031A0">
        <w:rPr>
          <w:sz w:val="16"/>
        </w:rPr>
        <w:t xml:space="preserve"> </w:t>
      </w:r>
      <w:r w:rsidRPr="000031A0">
        <w:rPr>
          <w:rStyle w:val="StyleUnderline"/>
        </w:rPr>
        <w:t>Which government controlled which powers became a challenge</w:t>
      </w:r>
      <w:r w:rsidRPr="000031A0">
        <w:rPr>
          <w:sz w:val="16"/>
        </w:rPr>
        <w:t xml:space="preserve">. The Civil War was fought in part over the question of whether states or the federal government would have control over the existence of slavery. Recognizably modern national regulatory legislation began to emerge gradually in the Progressive Era. In 1887, a century after the Philadelphia convention, the Interstate Commerce Commission was created by Congress to regulate railroads, the most important interstate infrastructure of the day. But it took the Great Depression and the resultant New Deal for Congress to pass vast national legislation and to create a raft of federal agencies to perform coordinating tasks that had previously been unthinkable. New Deal federalism was itself continuing the compromise between the federal government and the states. Core issues of national competency were moved to the federal level. Yet states retained a tremendous amount of regulatory capacity, including in areas that overlapped with federal regulatory control. Thus, to </w:t>
      </w:r>
      <w:r w:rsidRPr="000031A0">
        <w:rPr>
          <w:rStyle w:val="StyleUnderline"/>
          <w:highlight w:val="cyan"/>
        </w:rPr>
        <w:t>take the example of energy</w:t>
      </w:r>
      <w:r w:rsidRPr="000031A0">
        <w:rPr>
          <w:sz w:val="16"/>
        </w:rPr>
        <w:t xml:space="preserve">, </w:t>
      </w:r>
      <w:r w:rsidRPr="000031A0">
        <w:rPr>
          <w:rStyle w:val="StyleUnderline"/>
          <w:highlight w:val="cyan"/>
        </w:rPr>
        <w:t>both the federal government and the states regulate different aspects of the power grid</w:t>
      </w:r>
      <w:r w:rsidRPr="000031A0">
        <w:rPr>
          <w:sz w:val="16"/>
        </w:rPr>
        <w:t xml:space="preserve">. In this respect, today’s federalism isn’t radically different from the federalism of the New Deal. </w:t>
      </w:r>
      <w:r w:rsidRPr="000031A0">
        <w:rPr>
          <w:rStyle w:val="StyleUnderline"/>
          <w:highlight w:val="cyan"/>
        </w:rPr>
        <w:t>Texas</w:t>
      </w:r>
      <w:r w:rsidRPr="000031A0">
        <w:rPr>
          <w:sz w:val="16"/>
        </w:rPr>
        <w:t xml:space="preserve"> actually </w:t>
      </w:r>
      <w:r w:rsidRPr="000031A0">
        <w:rPr>
          <w:rStyle w:val="Emphasis"/>
          <w:highlight w:val="cyan"/>
        </w:rPr>
        <w:t>made a conscious choice not to connect its power grid</w:t>
      </w:r>
      <w:r w:rsidRPr="000031A0">
        <w:rPr>
          <w:rStyle w:val="Emphasis"/>
        </w:rPr>
        <w:t xml:space="preserve"> to that of other states,</w:t>
      </w:r>
      <w:r w:rsidRPr="000031A0">
        <w:rPr>
          <w:sz w:val="16"/>
        </w:rPr>
        <w:t xml:space="preserve"> partly in order </w:t>
      </w:r>
      <w:r w:rsidRPr="000031A0">
        <w:rPr>
          <w:rStyle w:val="StyleUnderline"/>
        </w:rPr>
        <w:t xml:space="preserve">to retain state regulatory control. </w:t>
      </w:r>
      <w:r w:rsidRPr="000031A0">
        <w:rPr>
          <w:sz w:val="16"/>
        </w:rPr>
        <w:t xml:space="preserve">Under the Constitution as it has been interpreted since the New Deal, Congress would have the power to pass laws that impose regulatory controls even on in-state power grids. If Congress wanted to, it could enact laws empowering federal regulators to require state-based power plants to be capable of functioning even in very cold temperatures, thereby reducing the risk of the kind of temperature-based breakdowns that caused the recent Texas power disaster. Similarly, </w:t>
      </w:r>
      <w:r w:rsidRPr="000031A0">
        <w:rPr>
          <w:rStyle w:val="StyleUnderline"/>
        </w:rPr>
        <w:t>Congress has the authority to do much more than it does to control or regulate health care at the state level</w:t>
      </w:r>
      <w:r w:rsidRPr="000031A0">
        <w:rPr>
          <w:sz w:val="16"/>
        </w:rPr>
        <w:t xml:space="preserve">. Even a nationalized health-care system would be within the constitutional reach of Congress. </w:t>
      </w:r>
      <w:r w:rsidRPr="000031A0">
        <w:rPr>
          <w:rStyle w:val="StyleUnderline"/>
          <w:highlight w:val="cyan"/>
        </w:rPr>
        <w:t>Education is</w:t>
      </w:r>
      <w:r w:rsidRPr="000031A0">
        <w:rPr>
          <w:rStyle w:val="StyleUnderline"/>
        </w:rPr>
        <w:t xml:space="preserve"> yet </w:t>
      </w:r>
      <w:r w:rsidRPr="000031A0">
        <w:rPr>
          <w:rStyle w:val="StyleUnderline"/>
          <w:highlight w:val="cyan"/>
        </w:rPr>
        <w:t>an</w:t>
      </w:r>
      <w:r w:rsidRPr="000031A0">
        <w:rPr>
          <w:rStyle w:val="StyleUnderline"/>
        </w:rPr>
        <w:t xml:space="preserve">other </w:t>
      </w:r>
      <w:r w:rsidRPr="000031A0">
        <w:rPr>
          <w:rStyle w:val="StyleUnderline"/>
          <w:highlight w:val="cyan"/>
        </w:rPr>
        <w:t>area where states exercise near total authority, even though the issue is of obvious national importance.</w:t>
      </w:r>
      <w:r w:rsidRPr="000031A0">
        <w:rPr>
          <w:rStyle w:val="StyleUnderline"/>
        </w:rPr>
        <w:t xml:space="preserve"> </w:t>
      </w:r>
      <w:r w:rsidRPr="000031A0">
        <w:rPr>
          <w:sz w:val="16"/>
        </w:rPr>
        <w:t xml:space="preserve">The problem, therefore, doesn’t lie in the Constitution, at least not primarily. It lies in the deeply established political norms and customs that still confer enormous power on states, even regarding national infrastructure problems that span state boundaries. Those customs and norms continue to shape the distribution of power and responsibility as between the states and the federal government. True, the constitutional design of the Senate, as well as the continued sovereign existence of the states, help shape the ongoing political reality. But as </w:t>
      </w:r>
      <w:r w:rsidRPr="000031A0">
        <w:rPr>
          <w:rStyle w:val="StyleUnderline"/>
        </w:rPr>
        <w:t>the New Deal federalism overhaul shows, those structural features of our federal system can be overcome when crisis demands it.</w:t>
      </w:r>
      <w:r w:rsidRPr="000031A0">
        <w:rPr>
          <w:sz w:val="16"/>
        </w:rPr>
        <w:t xml:space="preserve"> Will the crises regarding climate change and COVID-19 generate support for overhauling federalism again? </w:t>
      </w:r>
      <w:r w:rsidRPr="000031A0">
        <w:rPr>
          <w:rStyle w:val="StyleUnderline"/>
          <w:highlight w:val="cyan"/>
        </w:rPr>
        <w:t>If failures continue to pile up</w:t>
      </w:r>
      <w:r w:rsidRPr="000031A0">
        <w:rPr>
          <w:sz w:val="16"/>
        </w:rPr>
        <w:t xml:space="preserve"> over time, </w:t>
      </w:r>
      <w:r w:rsidRPr="000031A0">
        <w:rPr>
          <w:rStyle w:val="StyleUnderline"/>
          <w:highlight w:val="cyan"/>
        </w:rPr>
        <w:t>the public will demand change</w:t>
      </w:r>
      <w:r w:rsidRPr="000031A0">
        <w:rPr>
          <w:sz w:val="16"/>
        </w:rPr>
        <w:t xml:space="preserve">, and to meet that need, Congress and the president may see fit to regulate more extensively. </w:t>
      </w:r>
      <w:r w:rsidRPr="000031A0">
        <w:rPr>
          <w:rStyle w:val="Emphasis"/>
          <w:highlight w:val="cyan"/>
        </w:rPr>
        <w:t>As infrastructure</w:t>
      </w:r>
      <w:r w:rsidRPr="000031A0">
        <w:rPr>
          <w:rStyle w:val="Emphasis"/>
        </w:rPr>
        <w:t xml:space="preserve"> in the United States </w:t>
      </w:r>
      <w:r w:rsidRPr="000031A0">
        <w:rPr>
          <w:rStyle w:val="Emphasis"/>
          <w:highlight w:val="cyan"/>
        </w:rPr>
        <w:t>continues to degrade, the need for</w:t>
      </w:r>
      <w:r w:rsidRPr="000031A0">
        <w:rPr>
          <w:rStyle w:val="Emphasis"/>
        </w:rPr>
        <w:t xml:space="preserve"> such </w:t>
      </w:r>
      <w:r w:rsidRPr="000031A0">
        <w:rPr>
          <w:rStyle w:val="Emphasis"/>
          <w:highlight w:val="cyan"/>
        </w:rPr>
        <w:t>federal initiatives is likely to</w:t>
      </w:r>
      <w:r w:rsidRPr="000031A0">
        <w:rPr>
          <w:rStyle w:val="Emphasis"/>
        </w:rPr>
        <w:t xml:space="preserve"> continue to </w:t>
      </w:r>
      <w:r w:rsidRPr="000031A0">
        <w:rPr>
          <w:rStyle w:val="Emphasis"/>
          <w:highlight w:val="cyan"/>
        </w:rPr>
        <w:t>grow</w:t>
      </w:r>
      <w:r w:rsidRPr="000031A0">
        <w:rPr>
          <w:sz w:val="16"/>
        </w:rPr>
        <w:t xml:space="preserve">. Until it does, </w:t>
      </w:r>
      <w:r w:rsidRPr="000031A0">
        <w:rPr>
          <w:rStyle w:val="StyleUnderline"/>
        </w:rPr>
        <w:t>the U.S. will remain stuck with the legacy of an 18th-century Constitution</w:t>
      </w:r>
      <w:r w:rsidRPr="000031A0">
        <w:rPr>
          <w:sz w:val="16"/>
        </w:rPr>
        <w:t xml:space="preserve"> that, despite its many virtues, doesn’t always meet the needs of the moment.</w:t>
      </w:r>
    </w:p>
    <w:p w14:paraId="53E0E3AA" w14:textId="77777777" w:rsidR="000031A0" w:rsidRPr="000031A0" w:rsidRDefault="000031A0" w:rsidP="000031A0">
      <w:pPr>
        <w:pStyle w:val="Heading4"/>
      </w:pPr>
      <w:r w:rsidRPr="000031A0">
        <w:t>Fiscal Federalism Fails!</w:t>
      </w:r>
    </w:p>
    <w:p w14:paraId="758AC02E" w14:textId="77777777" w:rsidR="000031A0" w:rsidRPr="00C025EC" w:rsidRDefault="000031A0" w:rsidP="000031A0">
      <w:r w:rsidRPr="000031A0">
        <w:rPr>
          <w:rStyle w:val="Style13ptBold"/>
        </w:rPr>
        <w:t>Bloomberg Editorial Board, 3/4</w:t>
      </w:r>
      <w:r>
        <w:rPr>
          <w:rStyle w:val="Style13ptBold"/>
          <w:rFonts w:asciiTheme="minorHAnsi" w:hAnsiTheme="minorHAnsi" w:cstheme="minorHAnsi"/>
        </w:rPr>
        <w:t xml:space="preserve"> </w:t>
      </w:r>
      <w:r w:rsidRPr="00C025EC">
        <w:t xml:space="preserve">"A Better Way to Support States During Downturns." Bloomberg. https://www.bloomberg.com/opinion/articles/2021-03-04/state-and-local-government-finances-need-a-more-permanent-fix. 3-4-2021. accessed </w:t>
      </w:r>
      <w:r>
        <w:t>6-25-</w:t>
      </w:r>
      <w:r w:rsidRPr="00C025EC">
        <w:t xml:space="preserve">2021. ALS </w:t>
      </w:r>
    </w:p>
    <w:p w14:paraId="66FB933A" w14:textId="77777777" w:rsidR="000031A0" w:rsidRPr="000031A0" w:rsidRDefault="000031A0" w:rsidP="000031A0">
      <w:pPr>
        <w:rPr>
          <w:rStyle w:val="StyleUnderline"/>
        </w:rPr>
      </w:pPr>
      <w:r w:rsidRPr="000031A0">
        <w:rPr>
          <w:rStyle w:val="StyleUnderline"/>
          <w:highlight w:val="cyan"/>
        </w:rPr>
        <w:t>In previous U.S. recessions</w:t>
      </w:r>
      <w:r w:rsidRPr="000031A0">
        <w:rPr>
          <w:sz w:val="10"/>
          <w:highlight w:val="cyan"/>
        </w:rPr>
        <w:t xml:space="preserve">, </w:t>
      </w:r>
      <w:r w:rsidRPr="000031A0">
        <w:rPr>
          <w:rStyle w:val="StyleUnderline"/>
          <w:highlight w:val="cyan"/>
        </w:rPr>
        <w:t>a familiar fiscal pattern has</w:t>
      </w:r>
      <w:r w:rsidRPr="000031A0">
        <w:rPr>
          <w:rStyle w:val="StyleUnderline"/>
        </w:rPr>
        <w:t xml:space="preserve"> </w:t>
      </w:r>
      <w:r w:rsidRPr="000031A0">
        <w:rPr>
          <w:sz w:val="10"/>
        </w:rPr>
        <w:t xml:space="preserve">almost always </w:t>
      </w:r>
      <w:r w:rsidRPr="000031A0">
        <w:rPr>
          <w:rStyle w:val="StyleUnderline"/>
          <w:highlight w:val="cyan"/>
        </w:rPr>
        <w:t>played out</w:t>
      </w:r>
      <w:r w:rsidRPr="000031A0">
        <w:rPr>
          <w:sz w:val="10"/>
        </w:rPr>
        <w:t xml:space="preserve">. </w:t>
      </w:r>
      <w:r w:rsidRPr="000031A0">
        <w:rPr>
          <w:rStyle w:val="StyleUnderline"/>
        </w:rPr>
        <w:t xml:space="preserve">Deprived of revenue, the </w:t>
      </w:r>
      <w:r w:rsidRPr="000031A0">
        <w:rPr>
          <w:rStyle w:val="StyleUnderline"/>
          <w:highlight w:val="cyan"/>
        </w:rPr>
        <w:t>state</w:t>
      </w:r>
      <w:r w:rsidRPr="000031A0">
        <w:rPr>
          <w:sz w:val="10"/>
        </w:rPr>
        <w:t xml:space="preserve"> and local </w:t>
      </w:r>
      <w:r w:rsidRPr="000031A0">
        <w:rPr>
          <w:rStyle w:val="StyleUnderline"/>
          <w:highlight w:val="cyan"/>
        </w:rPr>
        <w:t>governments</w:t>
      </w:r>
      <w:r w:rsidRPr="000031A0">
        <w:rPr>
          <w:sz w:val="10"/>
        </w:rPr>
        <w:t xml:space="preserve"> closest to the American people </w:t>
      </w:r>
      <w:r w:rsidRPr="000031A0">
        <w:rPr>
          <w:rStyle w:val="StyleUnderline"/>
          <w:highlight w:val="cyan"/>
        </w:rPr>
        <w:t>lay off employees and cut essential services</w:t>
      </w:r>
      <w:r w:rsidRPr="000031A0">
        <w:rPr>
          <w:rStyle w:val="StyleUnderline"/>
        </w:rPr>
        <w:t>.</w:t>
      </w:r>
      <w:r w:rsidRPr="000031A0">
        <w:rPr>
          <w:sz w:val="10"/>
        </w:rPr>
        <w:t xml:space="preserve"> </w:t>
      </w:r>
      <w:r w:rsidRPr="000031A0">
        <w:rPr>
          <w:rStyle w:val="StyleUnderline"/>
          <w:highlight w:val="cyan"/>
        </w:rPr>
        <w:t>If and when Congress comes to the rescue, it’s often too late. The economic damage has been done</w:t>
      </w:r>
      <w:r w:rsidRPr="000031A0">
        <w:rPr>
          <w:rStyle w:val="StyleUnderline"/>
        </w:rPr>
        <w:t xml:space="preserve">. </w:t>
      </w:r>
      <w:r w:rsidRPr="000031A0">
        <w:rPr>
          <w:sz w:val="10"/>
        </w:rPr>
        <w:t xml:space="preserve">In some ways, the coronavirus crisis has disrupted this sequence. Federal support has been substantial and, by earlier standards at least, prompt. Congress was quick to recognize the economic danger posed by the pandemic and didn’t stint on outlays. The third big stimulus package currently before Congress actually risks overshooting. Providing another $1.9 trillion in total, it promises state and local governments an additional $350 billion of aid, all told — a good deal more than the remaining revenue shortfall. Even so, </w:t>
      </w:r>
      <w:r w:rsidRPr="000031A0">
        <w:rPr>
          <w:rStyle w:val="Emphasis"/>
          <w:highlight w:val="cyan"/>
        </w:rPr>
        <w:t>the same underlying flaw in the U.S. approach to fiscal federalism has again been apparent</w:t>
      </w:r>
      <w:r w:rsidRPr="000031A0">
        <w:rPr>
          <w:sz w:val="10"/>
        </w:rPr>
        <w:t xml:space="preserve">: </w:t>
      </w:r>
      <w:r w:rsidRPr="000031A0">
        <w:rPr>
          <w:rStyle w:val="StyleUnderline"/>
        </w:rPr>
        <w:t>Instead of being ready for the next recession, the fiscal machinery was taken by surprise</w:t>
      </w:r>
      <w:r w:rsidRPr="000031A0">
        <w:rPr>
          <w:sz w:val="10"/>
        </w:rPr>
        <w:t xml:space="preserve">. What’s needed is a system that doesn’t require so much frantic improvisation when economic conditions shift – one that delivers help quickly and predictably when it’s needed, but without undermining accountability, or treating states unfairly by rewarding those that fail to exercise strong fiscal control in ordinary times. </w:t>
      </w:r>
      <w:r w:rsidRPr="000031A0">
        <w:rPr>
          <w:rStyle w:val="StyleUnderline"/>
          <w:highlight w:val="cyan"/>
        </w:rPr>
        <w:t>State and local governments play a huge role in the U.S. economy</w:t>
      </w:r>
      <w:r w:rsidRPr="000031A0">
        <w:rPr>
          <w:rStyle w:val="StyleUnderline"/>
        </w:rPr>
        <w:t>.</w:t>
      </w:r>
      <w:r w:rsidRPr="000031A0">
        <w:rPr>
          <w:sz w:val="10"/>
        </w:rPr>
        <w:t xml:space="preserve"> They employ about one in eight workers, and their expenditures account for about a fifth of gross domestic product (according to Census data). </w:t>
      </w:r>
      <w:r w:rsidRPr="000031A0">
        <w:rPr>
          <w:rStyle w:val="StyleUnderline"/>
        </w:rPr>
        <w:t>They’re responsible for schools, police, hospitals, public transportation and more</w:t>
      </w:r>
      <w:r w:rsidRPr="000031A0">
        <w:rPr>
          <w:sz w:val="10"/>
        </w:rPr>
        <w:t xml:space="preserve">. They administer most of the country’s social safety net, including housing assistance, unemployment insurance and Medicaid. Yet </w:t>
      </w:r>
      <w:r w:rsidRPr="000031A0">
        <w:rPr>
          <w:rStyle w:val="StyleUnderline"/>
        </w:rPr>
        <w:t>their finances are quite different from those of the federal government</w:t>
      </w:r>
      <w:r w:rsidRPr="000031A0">
        <w:rPr>
          <w:sz w:val="10"/>
        </w:rPr>
        <w:t xml:space="preserve">: They don’t issue their own currencies, so they don’t have the money-printing power of a central bank like the Federal Reserve standing behind their debts. </w:t>
      </w:r>
      <w:r w:rsidRPr="000031A0">
        <w:rPr>
          <w:rStyle w:val="StyleUnderline"/>
          <w:highlight w:val="cyan"/>
        </w:rPr>
        <w:t>A long history of fiscal crises</w:t>
      </w:r>
      <w:r w:rsidRPr="000031A0">
        <w:rPr>
          <w:sz w:val="10"/>
        </w:rPr>
        <w:t xml:space="preserve"> — including a wave of defaults in the mid-19th century and New York City’s near-bankruptcy in the 1970s — </w:t>
      </w:r>
      <w:r w:rsidRPr="000031A0">
        <w:rPr>
          <w:rStyle w:val="StyleUnderline"/>
          <w:highlight w:val="cyan"/>
        </w:rPr>
        <w:t>has made the distinction clear</w:t>
      </w:r>
      <w:r w:rsidRPr="000031A0">
        <w:rPr>
          <w:sz w:val="10"/>
        </w:rPr>
        <w:t xml:space="preserve"> to investors. The result is strict self-imposed limits on borrowing, reflected in the balanced-budget rules that almost all states have adopted. Justified as these may be, such constraints inhibit the kind of deficit spending required to counteract economic slumps. When revenues decline, so must expenditures — a procyclical dynamic that makes recessions deeper and more destructive. Despite the strong fiscal response, the Covid-19 pandemic created similar headwinds. Granted, </w:t>
      </w:r>
      <w:r w:rsidRPr="000031A0">
        <w:rPr>
          <w:rStyle w:val="StyleUnderline"/>
          <w:highlight w:val="cyan"/>
        </w:rPr>
        <w:t>state</w:t>
      </w:r>
      <w:r w:rsidRPr="000031A0">
        <w:rPr>
          <w:rStyle w:val="StyleUnderline"/>
        </w:rPr>
        <w:t xml:space="preserve"> and local </w:t>
      </w:r>
      <w:r w:rsidRPr="000031A0">
        <w:rPr>
          <w:rStyle w:val="StyleUnderline"/>
          <w:highlight w:val="cyan"/>
        </w:rPr>
        <w:t>governments are doing</w:t>
      </w:r>
      <w:r w:rsidRPr="000031A0">
        <w:rPr>
          <w:sz w:val="10"/>
        </w:rPr>
        <w:t xml:space="preserve"> much </w:t>
      </w:r>
      <w:r w:rsidRPr="000031A0">
        <w:rPr>
          <w:rStyle w:val="StyleUnderline"/>
          <w:highlight w:val="cyan"/>
        </w:rPr>
        <w:t>better than once feared</w:t>
      </w:r>
      <w:r w:rsidRPr="000031A0">
        <w:rPr>
          <w:sz w:val="10"/>
        </w:rPr>
        <w:t xml:space="preserve">: Sales and income taxes have in some cases proven surprisingly resilient. </w:t>
      </w:r>
      <w:r w:rsidRPr="000031A0">
        <w:rPr>
          <w:rStyle w:val="StyleUnderline"/>
          <w:highlight w:val="cyan"/>
        </w:rPr>
        <w:t>Still</w:t>
      </w:r>
      <w:r w:rsidRPr="000031A0">
        <w:rPr>
          <w:rStyle w:val="StyleUnderline"/>
        </w:rPr>
        <w:t xml:space="preserve">, taxes and fees for the use of infrastructure and institutions such as airports, subways, universities and hotels have declined sharply. </w:t>
      </w:r>
      <w:r w:rsidRPr="000031A0">
        <w:rPr>
          <w:rStyle w:val="StyleUnderline"/>
          <w:highlight w:val="cyan"/>
        </w:rPr>
        <w:t>The total revenue shortfall — current and prospective</w:t>
      </w:r>
      <w:r w:rsidRPr="000031A0">
        <w:rPr>
          <w:sz w:val="10"/>
        </w:rPr>
        <w:t xml:space="preserve"> — </w:t>
      </w:r>
      <w:r w:rsidRPr="000031A0">
        <w:rPr>
          <w:rStyle w:val="Emphasis"/>
          <w:highlight w:val="cyan"/>
        </w:rPr>
        <w:t>will amount to as much as $300 billion</w:t>
      </w:r>
      <w:r w:rsidRPr="000031A0">
        <w:rPr>
          <w:sz w:val="10"/>
        </w:rPr>
        <w:t xml:space="preserve"> through 2022, according to a recent estimate from the Brookings Institution. That’s not counting the significant added costs of procuring essential medical supplies, reopening schools and distributing vaccines. Congress moved to fill the breach, and relief packages enacted last year have provided more than $300 billion to state and local governments. The additional support in the Biden administration’s new stimulus package is more than will actually be needed — but the point is, the aid already delivered arrived too late to prevent cuts that made the slowdown worse. From March through December, state and local governments shed about 1.4 million jobs, with the biggest layoffs falling on schools. Cities including San Francisco, Denver and Atlanta have shut down large parts of their public transit networks. Officials can’t wait while Washington debates: When they make their budgets, they must work with the revenues they have. Instead of cobbling together aid packages whenever a crisis hits, Congress should make federal support more systematic. The aid should start promptly, when a state’s economy enters a downturn, as defined by an objective measure such as employment. To ensure predictable funding, Congress could create a special rainy-day account for the purpose. </w:t>
      </w:r>
      <w:r w:rsidRPr="000031A0">
        <w:rPr>
          <w:rStyle w:val="StyleUnderline"/>
          <w:highlight w:val="cyan"/>
        </w:rPr>
        <w:t>For the sake of good fiscal discipline,</w:t>
      </w:r>
      <w:r w:rsidRPr="000031A0">
        <w:rPr>
          <w:rStyle w:val="StyleUnderline"/>
        </w:rPr>
        <w:t xml:space="preserve"> and as a matter of basic fairness, </w:t>
      </w:r>
      <w:r w:rsidRPr="000031A0">
        <w:rPr>
          <w:rStyle w:val="StyleUnderline"/>
          <w:highlight w:val="cyan"/>
        </w:rPr>
        <w:t>it’s vital to avoid rewarding states that spend carelessly</w:t>
      </w:r>
      <w:r w:rsidRPr="000031A0">
        <w:rPr>
          <w:rStyle w:val="StyleUnderline"/>
        </w:rPr>
        <w:t xml:space="preserve"> in good times and then find it necessary to cut more severely when the economy turns down</w:t>
      </w:r>
      <w:r w:rsidRPr="000031A0">
        <w:rPr>
          <w:sz w:val="10"/>
        </w:rPr>
        <w:t xml:space="preserve">. A higher baseline of state spending per capita shouldn’t automatically attract extra support. This means tying the amount of emergency help to indicators that can’t be gamed, such as the local unemployment data produced by the Bureau of Labor Statistics. To further encourage fiscal control in good times, aid could be linked to states’ own prior contributions to the federal rainy-day fund. When it comes to disbursement, the funds might be unrestricted, allowing local officials the flexibility to spend as required, or delivered through existing state-run programs such as Medicaid, which prioritize the neediest citizens. If the system were properly designed, incentives to maintain good fiscal discipline in normal times would be preserved, and there’d be no net cost to the federal government. The aim is to deliver fiscal support faster and more predictably, not to increase it over the course of the whole business cycle. If necessary, adjustments could be made to offset any unforeseen federal burden. A system of this kind would do away with recurrent bickering over emergency aid, allowing Congress to focus on other issues in times of crisis. It would give states the certainty required to avoid cutting back at the worst possible moment. And it would allocate responsibilities more efficiently — because </w:t>
      </w:r>
      <w:r w:rsidRPr="000031A0">
        <w:rPr>
          <w:rStyle w:val="StyleUnderline"/>
        </w:rPr>
        <w:t>the federal government has greater revenue</w:t>
      </w:r>
      <w:r w:rsidRPr="000031A0">
        <w:rPr>
          <w:sz w:val="10"/>
        </w:rPr>
        <w:t xml:space="preserve">-raising and borrowing capacity, </w:t>
      </w:r>
      <w:r w:rsidRPr="000031A0">
        <w:rPr>
          <w:rStyle w:val="StyleUnderline"/>
        </w:rPr>
        <w:t>while states and cities have the local knowledge required to deliver services most effectively</w:t>
      </w:r>
      <w:r w:rsidRPr="000031A0">
        <w:rPr>
          <w:sz w:val="10"/>
        </w:rPr>
        <w:t xml:space="preserve">. Over the past year, </w:t>
      </w:r>
      <w:r w:rsidRPr="000031A0">
        <w:rPr>
          <w:rStyle w:val="StyleUnderline"/>
        </w:rPr>
        <w:t xml:space="preserve">America’s system of fiscal federalism has performed well enough, especially by its own past standards. But it can and should be improved. </w:t>
      </w:r>
      <w:r w:rsidRPr="000031A0">
        <w:rPr>
          <w:sz w:val="10"/>
        </w:rPr>
        <w:t xml:space="preserve">This emergency won’t be the last, and recessions can’t always be avoided. </w:t>
      </w:r>
      <w:r w:rsidRPr="000031A0">
        <w:rPr>
          <w:rStyle w:val="StyleUnderline"/>
          <w:highlight w:val="cyan"/>
        </w:rPr>
        <w:t>Before the next one happens, policy makers should get to work on fiscal resilience.</w:t>
      </w:r>
    </w:p>
    <w:p w14:paraId="5C4C1546" w14:textId="7FE0F553" w:rsidR="000031A0" w:rsidRDefault="000031A0" w:rsidP="000031A0">
      <w:pPr>
        <w:pStyle w:val="Heading4"/>
        <w:tabs>
          <w:tab w:val="num" w:pos="360"/>
        </w:tabs>
      </w:pPr>
      <w:r>
        <w:t xml:space="preserve">Federalism fails healthcare proves </w:t>
      </w:r>
    </w:p>
    <w:p w14:paraId="6DD90C46" w14:textId="77777777" w:rsidR="000031A0" w:rsidRDefault="000031A0" w:rsidP="000031A0">
      <w:r w:rsidRPr="00CE5BB7">
        <w:rPr>
          <w:rStyle w:val="Style13ptBold"/>
        </w:rPr>
        <w:t>Kettl 5</w:t>
      </w:r>
      <w:r>
        <w:rPr>
          <w:rStyle w:val="Style13ptBold"/>
        </w:rPr>
        <w:t>/</w:t>
      </w:r>
      <w:r w:rsidRPr="00CE5BB7">
        <w:rPr>
          <w:rStyle w:val="Style13ptBold"/>
        </w:rPr>
        <w:t>26</w:t>
      </w:r>
      <w:r w:rsidRPr="00CE5BB7">
        <w:t xml:space="preserve"> </w:t>
      </w:r>
      <w:r>
        <w:t>(</w:t>
      </w:r>
      <w:r w:rsidRPr="00CE5BB7">
        <w:t xml:space="preserve">Donald F. </w:t>
      </w:r>
      <w:r>
        <w:t xml:space="preserve">Kettle is </w:t>
      </w:r>
      <w:r w:rsidRPr="00CE5BB7">
        <w:t>The Sid Richardson Professor at the LBJ School of Public Affairs at the University of Texas at Austin.</w:t>
      </w:r>
      <w:r>
        <w:t xml:space="preserve">) </w:t>
      </w:r>
      <w:r w:rsidRPr="00CE5BB7">
        <w:t xml:space="preserve">"How American-Style Federalism Is Dangerous to Our Health." Governing. https://www.governing.com/now/how-american-style-federalism-is-dangerous-to-our-health. 5-26-2021. accessed </w:t>
      </w:r>
      <w:r>
        <w:t>6-25</w:t>
      </w:r>
      <w:r w:rsidRPr="00CE5BB7">
        <w:t>-2021. ALS</w:t>
      </w:r>
    </w:p>
    <w:p w14:paraId="6ADD05A3" w14:textId="74306E48" w:rsidR="000031A0" w:rsidRPr="000031A0" w:rsidRDefault="000031A0" w:rsidP="000031A0">
      <w:pPr>
        <w:rPr>
          <w:sz w:val="16"/>
        </w:rPr>
      </w:pPr>
      <w:r w:rsidRPr="00CE5BB7">
        <w:rPr>
          <w:rStyle w:val="StyleUnderline"/>
        </w:rPr>
        <w:t>Now that widespread vaccinations have begun</w:t>
      </w:r>
      <w:r w:rsidRPr="00E94AF8">
        <w:rPr>
          <w:sz w:val="16"/>
        </w:rPr>
        <w:t xml:space="preserve"> to ease the terror of COVID-19, </w:t>
      </w:r>
      <w:r w:rsidRPr="00E94AF8">
        <w:rPr>
          <w:rStyle w:val="StyleUnderline"/>
          <w:highlight w:val="cyan"/>
        </w:rPr>
        <w:t>it’s time to look back for the lessons</w:t>
      </w:r>
      <w:r w:rsidRPr="00CE5BB7">
        <w:rPr>
          <w:rStyle w:val="StyleUnderline"/>
        </w:rPr>
        <w:t xml:space="preserve"> learned</w:t>
      </w:r>
      <w:r w:rsidRPr="00E94AF8">
        <w:rPr>
          <w:sz w:val="16"/>
        </w:rPr>
        <w:t xml:space="preserve">. </w:t>
      </w:r>
      <w:r w:rsidRPr="00CE5BB7">
        <w:rPr>
          <w:rStyle w:val="StyleUnderline"/>
        </w:rPr>
        <w:t xml:space="preserve">Underneath the headlines is an important question: </w:t>
      </w:r>
      <w:r w:rsidRPr="00E94AF8">
        <w:rPr>
          <w:rStyle w:val="StyleUnderline"/>
          <w:highlight w:val="cyan"/>
        </w:rPr>
        <w:t>Did Americans suffer more than necessary because of</w:t>
      </w:r>
      <w:r w:rsidRPr="00CE5BB7">
        <w:rPr>
          <w:rStyle w:val="StyleUnderline"/>
        </w:rPr>
        <w:t xml:space="preserve"> the nation’s system of </w:t>
      </w:r>
      <w:r w:rsidRPr="00E94AF8">
        <w:rPr>
          <w:rStyle w:val="StyleUnderline"/>
          <w:highlight w:val="cyan"/>
        </w:rPr>
        <w:t>federalism? The answer</w:t>
      </w:r>
      <w:r w:rsidRPr="00E94AF8">
        <w:rPr>
          <w:sz w:val="16"/>
        </w:rPr>
        <w:t xml:space="preserve">, sadly, </w:t>
      </w:r>
      <w:r w:rsidRPr="00E94AF8">
        <w:rPr>
          <w:rStyle w:val="Emphasis"/>
          <w:highlight w:val="cyan"/>
        </w:rPr>
        <w:t>is yes</w:t>
      </w:r>
      <w:r w:rsidRPr="00E94AF8">
        <w:rPr>
          <w:sz w:val="16"/>
          <w:highlight w:val="cyan"/>
        </w:rPr>
        <w:t xml:space="preserve">: </w:t>
      </w:r>
      <w:r w:rsidRPr="00E94AF8">
        <w:rPr>
          <w:rStyle w:val="Emphasis"/>
          <w:highlight w:val="cyan"/>
        </w:rPr>
        <w:t>Federalism</w:t>
      </w:r>
      <w:r w:rsidRPr="00CE5BB7">
        <w:rPr>
          <w:rStyle w:val="StyleUnderline"/>
        </w:rPr>
        <w:t xml:space="preserve"> as practiced in the United States </w:t>
      </w:r>
      <w:r w:rsidRPr="00E94AF8">
        <w:rPr>
          <w:rStyle w:val="Emphasis"/>
          <w:highlight w:val="cyan"/>
        </w:rPr>
        <w:t>has been dangerous to our health</w:t>
      </w:r>
      <w:r w:rsidRPr="00E94AF8">
        <w:rPr>
          <w:sz w:val="16"/>
        </w:rPr>
        <w:t xml:space="preserve">. The coronavirus death rate in the United States ranks fifth among the world’s largest nations, behind Italy and the United Kingdom but far ahead of France, Sweden, Chile, Austria, South Africa and Russia. </w:t>
      </w:r>
      <w:r w:rsidRPr="00CE5BB7">
        <w:rPr>
          <w:rStyle w:val="StyleUnderline"/>
        </w:rPr>
        <w:t xml:space="preserve">The U.S. went into the pandemic with a public health system </w:t>
      </w:r>
      <w:r w:rsidRPr="00E94AF8">
        <w:rPr>
          <w:sz w:val="16"/>
        </w:rPr>
        <w:t xml:space="preserve">and national public health agencies that were the envy of much of the world. The virus hit America’s shores with fair warning, so </w:t>
      </w:r>
      <w:r w:rsidRPr="00CE5BB7">
        <w:rPr>
          <w:rStyle w:val="StyleUnderline"/>
        </w:rPr>
        <w:t>there was the opportunity to be prepared.</w:t>
      </w:r>
      <w:r w:rsidRPr="00E94AF8">
        <w:rPr>
          <w:sz w:val="16"/>
        </w:rPr>
        <w:t xml:space="preserve"> And as the pandemic progressed, many of the nastiest coronavirus variants struck this country later than in other nations, so we had the chance to learn from others’ experiences. </w:t>
      </w:r>
      <w:r w:rsidRPr="00CE5BB7">
        <w:rPr>
          <w:rStyle w:val="StyleUnderline"/>
        </w:rPr>
        <w:t xml:space="preserve">But </w:t>
      </w:r>
      <w:r w:rsidRPr="00E94AF8">
        <w:rPr>
          <w:rStyle w:val="StyleUnderline"/>
          <w:highlight w:val="cyan"/>
        </w:rPr>
        <w:t>the virus savaged the country</w:t>
      </w:r>
      <w:r w:rsidRPr="00CE5BB7">
        <w:rPr>
          <w:rStyle w:val="StyleUnderline"/>
        </w:rPr>
        <w:t xml:space="preserve"> and undermined the sterling global reputation of the nation’s public health system.</w:t>
      </w:r>
      <w:r>
        <w:rPr>
          <w:rStyle w:val="StyleUnderline"/>
        </w:rPr>
        <w:t xml:space="preserve"> </w:t>
      </w:r>
      <w:r w:rsidRPr="00E94AF8">
        <w:rPr>
          <w:sz w:val="16"/>
        </w:rPr>
        <w:t xml:space="preserve">Back in March 2020, Dr. Anthony Fauci said he expected that the pandemic could kill 100,000 to 200,000 Americans, numbers that seemed mind-boggling at the time. More than a year later, the number is closing in on 600,000. The Lancet, the British medical journal, published an analysis this past February concluding that 40 percent of the deaths were preventable if the U.S. had followed the same course as other major industrialized nations. Andrew Atkeson, a UCLA economist, argued that American fatalities could have been held to fewer than 300,000 with better testing, masking and social distancing. Even the Trump administration’s coronavirus coordinator, Dr. Deborah Birx, concluded that </w:t>
      </w:r>
      <w:r w:rsidRPr="00E94AF8">
        <w:rPr>
          <w:rStyle w:val="StyleUnderline"/>
          <w:highlight w:val="cyan"/>
        </w:rPr>
        <w:t>hundreds of thousands of deaths could have been prevented.</w:t>
      </w:r>
      <w:r>
        <w:rPr>
          <w:rStyle w:val="StyleUnderline"/>
        </w:rPr>
        <w:t xml:space="preserve"> </w:t>
      </w:r>
      <w:r w:rsidRPr="00E94AF8">
        <w:rPr>
          <w:sz w:val="16"/>
        </w:rPr>
        <w:t>So it’s impossible to escape the conclusion that America could have done much better in battling COVID-19</w:t>
      </w:r>
      <w:r w:rsidRPr="00CE5BB7">
        <w:rPr>
          <w:rStyle w:val="StyleUnderline"/>
        </w:rPr>
        <w:t>. A bigger debate is whether federalism, American style, was especially to blame.</w:t>
      </w:r>
      <w:r>
        <w:rPr>
          <w:rStyle w:val="StyleUnderline"/>
        </w:rPr>
        <w:t xml:space="preserve"> </w:t>
      </w:r>
      <w:r w:rsidRPr="00CE5BB7">
        <w:rPr>
          <w:rStyle w:val="StyleUnderline"/>
        </w:rPr>
        <w:t>Among federal systems resembling our own</w:t>
      </w:r>
      <w:r w:rsidRPr="00E94AF8">
        <w:rPr>
          <w:sz w:val="16"/>
        </w:rPr>
        <w:t xml:space="preserve">, in which powers are divided between levels of government, the fatality rate was higher in Brazil, but the U.S. ranked second, higher than Mexico, Germany, Switzerland and Australia. The U.S. death rate has been almost three times higher than Canada’s. It would be a reasonable guess that, because of the divided authority, federal systems would struggle more with COVID-19 than unified systems, those in which central governments call most of the shots. But that guess doesn’t pan out. </w:t>
      </w:r>
      <w:r w:rsidRPr="00CE5BB7">
        <w:rPr>
          <w:rStyle w:val="StyleUnderline"/>
        </w:rPr>
        <w:t xml:space="preserve">Unitary systems </w:t>
      </w:r>
      <w:r w:rsidRPr="00E94AF8">
        <w:rPr>
          <w:sz w:val="16"/>
        </w:rPr>
        <w:t xml:space="preserve">like those of the United Kingdom, France, Israel and Denmark </w:t>
      </w:r>
      <w:r w:rsidRPr="00CE5BB7">
        <w:rPr>
          <w:rStyle w:val="StyleUnderline"/>
        </w:rPr>
        <w:t>didn’t perform significantly differently in the pandemic.</w:t>
      </w:r>
      <w:r w:rsidRPr="00E94AF8">
        <w:rPr>
          <w:sz w:val="16"/>
        </w:rPr>
        <w:t xml:space="preserve"> </w:t>
      </w:r>
      <w:r w:rsidRPr="00CE5BB7">
        <w:rPr>
          <w:rStyle w:val="StyleUnderline"/>
        </w:rPr>
        <w:t>Nor did more centralized federal systems</w:t>
      </w:r>
      <w:r w:rsidRPr="00E94AF8">
        <w:rPr>
          <w:sz w:val="16"/>
        </w:rPr>
        <w:t xml:space="preserve">, like India’s and Brazil’s, </w:t>
      </w:r>
      <w:r w:rsidRPr="00CE5BB7">
        <w:rPr>
          <w:rStyle w:val="StyleUnderline"/>
        </w:rPr>
        <w:t>perform better than more decentralized ones</w:t>
      </w:r>
      <w:r w:rsidRPr="00E94AF8">
        <w:rPr>
          <w:sz w:val="16"/>
        </w:rPr>
        <w:t xml:space="preserve">, like Switzerland and the U.S. </w:t>
      </w:r>
      <w:r w:rsidRPr="00CE5BB7">
        <w:rPr>
          <w:rStyle w:val="StyleUnderline"/>
        </w:rPr>
        <w:t>Americans suffered more from COVID-19 because its decentralized system of federalism simply failed to rise to the challenge</w:t>
      </w:r>
      <w:r w:rsidRPr="00E94AF8">
        <w:rPr>
          <w:sz w:val="16"/>
        </w:rPr>
        <w:t xml:space="preserve">. </w:t>
      </w:r>
      <w:r w:rsidRPr="00CE5BB7">
        <w:rPr>
          <w:rStyle w:val="StyleUnderline"/>
        </w:rPr>
        <w:t>Rather than asserting authority from Washington</w:t>
      </w:r>
      <w:r w:rsidRPr="00E94AF8">
        <w:rPr>
          <w:sz w:val="16"/>
        </w:rPr>
        <w:t xml:space="preserve">, President Donald </w:t>
      </w:r>
      <w:r w:rsidRPr="00E94AF8">
        <w:rPr>
          <w:rStyle w:val="StyleUnderline"/>
          <w:highlight w:val="cyan"/>
        </w:rPr>
        <w:t>Trump chose to deflect action to the states.</w:t>
      </w:r>
      <w:r w:rsidRPr="00CE5BB7">
        <w:rPr>
          <w:rStyle w:val="StyleUnderline"/>
        </w:rPr>
        <w:t xml:space="preserve"> State </w:t>
      </w:r>
      <w:r w:rsidRPr="00E94AF8">
        <w:rPr>
          <w:rStyle w:val="StyleUnderline"/>
          <w:highlight w:val="cyan"/>
        </w:rPr>
        <w:t>leadership varied wildly</w:t>
      </w:r>
      <w:r w:rsidRPr="00E94AF8">
        <w:rPr>
          <w:sz w:val="16"/>
        </w:rPr>
        <w:t xml:space="preserve">, from states like Florida and Texas, whose governors had to be dragged into masking and social distancing and who fought against local shutdowns, to states like Washington and Oregon, which became national leaders after the early weeks of the virus exacted a terrible toll. A look around the globe reveals that the most successful nations were those with a strong national hand steering policy, with an equally strong engagement of local governments in partnership toward a national policy. COVID-19 affected every part of the U.S., but </w:t>
      </w:r>
      <w:r w:rsidRPr="00CE5BB7">
        <w:rPr>
          <w:rStyle w:val="StyleUnderline"/>
        </w:rPr>
        <w:t>it did not affect all parts equally</w:t>
      </w:r>
      <w:r w:rsidRPr="00E94AF8">
        <w:rPr>
          <w:sz w:val="16"/>
        </w:rPr>
        <w:t xml:space="preserve">. </w:t>
      </w:r>
      <w:r w:rsidRPr="00E94AF8">
        <w:rPr>
          <w:rStyle w:val="StyleUnderline"/>
        </w:rPr>
        <w:t>It proved six times more deadly in New Jersey, New York and Massachusetts than in Alaska, Vermont and Hawaii</w:t>
      </w:r>
      <w:r w:rsidRPr="00CE5BB7">
        <w:rPr>
          <w:rStyle w:val="StyleUnderline"/>
        </w:rPr>
        <w:t>.</w:t>
      </w:r>
      <w:r w:rsidRPr="00E94AF8">
        <w:rPr>
          <w:sz w:val="16"/>
        </w:rPr>
        <w:t xml:space="preserve"> As with so many other policy issues, Americans’ odds of dying from COVID-19 depended mightily on where they lived. Rhode Island’s death rate is similar to Arizona’s, and Maryland’s is almost identical to Kentucky’s. In between, Delaware is almost identical to Kansas. There isn’t a red state/blue state pattern to the data. Death rates from COVID-19 per 100,000 people as of May 21, 2021 kettl-federalism-health-state-chart.jpg (Source: Statista.com) But the variations do frame a big puzzle. Did the Trump administration’s aggressive efforts to push the big decisions to the states make the crisis worse, forcing so many states to reinvent the wheel over and over again, wasting valuable time and causing more Americans to suffer? Or did it help the country’s overall response because at least some states were able to break away from the others and put more aggressive pandemic-battling policies into place, which also helped protect them from the national government’s inaction? </w:t>
      </w:r>
      <w:r w:rsidRPr="00CE5BB7">
        <w:rPr>
          <w:rStyle w:val="StyleUnderline"/>
        </w:rPr>
        <w:t>There’s no doubt that some states and communities used</w:t>
      </w:r>
      <w:r w:rsidRPr="00E94AF8">
        <w:rPr>
          <w:sz w:val="16"/>
        </w:rPr>
        <w:t xml:space="preserve"> that </w:t>
      </w:r>
      <w:r w:rsidRPr="00CE5BB7">
        <w:rPr>
          <w:rStyle w:val="StyleUnderline"/>
        </w:rPr>
        <w:t>flexibility to enormous advantage</w:t>
      </w:r>
      <w:r w:rsidRPr="00E94AF8">
        <w:rPr>
          <w:sz w:val="16"/>
        </w:rPr>
        <w:t xml:space="preserve">. One of the cities initially hit hardest, Seattle, over time became a national model. In fact, if every local government and every state had followed its lead, the death toll would have been cut in half and 300,000 Americans would be alive today. </w:t>
      </w:r>
      <w:r w:rsidRPr="00CE5BB7">
        <w:rPr>
          <w:rStyle w:val="StyleUnderline"/>
        </w:rPr>
        <w:t>That’s a powerful case for the argument</w:t>
      </w:r>
      <w:r w:rsidRPr="00E94AF8">
        <w:rPr>
          <w:sz w:val="16"/>
        </w:rPr>
        <w:t xml:space="preserve"> posed </w:t>
      </w:r>
      <w:r w:rsidRPr="00CE5BB7">
        <w:rPr>
          <w:rStyle w:val="StyleUnderline"/>
        </w:rPr>
        <w:t>by Justice Louis Brandei</w:t>
      </w:r>
      <w:r w:rsidRPr="00E94AF8">
        <w:rPr>
          <w:sz w:val="16"/>
        </w:rPr>
        <w:t xml:space="preserve">s, who saw the states as laboratories of democracy. </w:t>
      </w:r>
      <w:r w:rsidRPr="00CE5BB7">
        <w:rPr>
          <w:rStyle w:val="StyleUnderline"/>
        </w:rPr>
        <w:t xml:space="preserve">But, more generally, </w:t>
      </w:r>
      <w:r w:rsidRPr="00CE5BB7">
        <w:rPr>
          <w:rStyle w:val="Emphasis"/>
        </w:rPr>
        <w:t>t</w:t>
      </w:r>
      <w:r w:rsidRPr="00E94AF8">
        <w:rPr>
          <w:rStyle w:val="Emphasis"/>
          <w:highlight w:val="cyan"/>
        </w:rPr>
        <w:t>he states did not prove very good labs in dealing with the pandemic</w:t>
      </w:r>
      <w:r w:rsidRPr="00E94AF8">
        <w:rPr>
          <w:sz w:val="16"/>
          <w:highlight w:val="cyan"/>
        </w:rPr>
        <w:t>.</w:t>
      </w:r>
      <w:r w:rsidRPr="00E94AF8">
        <w:rPr>
          <w:sz w:val="16"/>
        </w:rPr>
        <w:t xml:space="preserve"> In writing about the reaction of his own government in Switzerland, Danny Buerkli, co-founder of a government reform lab, made a powerful point that applies even more to the U.S.: There was, he wrote, “</w:t>
      </w:r>
      <w:r w:rsidRPr="00E94AF8">
        <w:rPr>
          <w:rStyle w:val="Emphasis"/>
          <w:highlight w:val="cyan"/>
        </w:rPr>
        <w:t>lots of experimentation” but “very little learning</w:t>
      </w:r>
      <w:r w:rsidRPr="00E94AF8">
        <w:rPr>
          <w:sz w:val="16"/>
          <w:highlight w:val="cyan"/>
        </w:rPr>
        <w:t>.</w:t>
      </w:r>
      <w:r w:rsidRPr="00E94AF8">
        <w:rPr>
          <w:sz w:val="16"/>
        </w:rPr>
        <w:t xml:space="preserve">” In the U.S., there simply wasn’t any mechanism for collecting nationally what the states and their cities were learning, and that handicapped the American response. In fact, one of the most profound American breakdowns was the failure even to recognize that this was an essential question in desperate need of a solid answer. And that, in turn, weakened the national hand on the COVID-19 steering wheel and the ability of the states to act as true laboratories. </w:t>
      </w:r>
      <w:r w:rsidRPr="00E94AF8">
        <w:rPr>
          <w:rStyle w:val="StyleUnderline"/>
          <w:highlight w:val="cyan"/>
        </w:rPr>
        <w:t>These same challenges are now flowing</w:t>
      </w:r>
      <w:r w:rsidRPr="00E94AF8">
        <w:rPr>
          <w:rStyle w:val="StyleUnderline"/>
        </w:rPr>
        <w:t xml:space="preserve"> into the campaign to vaccinate Americans</w:t>
      </w:r>
      <w:r w:rsidRPr="00E94AF8">
        <w:rPr>
          <w:sz w:val="16"/>
        </w:rPr>
        <w:t xml:space="preserve">, where huge differences are emerging yet again. There are major income, class and racial differences in who is getting vaccinated, but there are other big socio-economic drivers as well: States with a higher percentage of uninsured residents have a lower rate of vaccination. The higher the share of residents with good Internet access, the higher the rate of vaccination. Both these indicators reflect problems of access to health care in general, the vaccination signup process in particular and wider inequities in health care across the country. That’s </w:t>
      </w:r>
      <w:r w:rsidRPr="00E94AF8">
        <w:rPr>
          <w:rStyle w:val="StyleUnderline"/>
        </w:rPr>
        <w:t xml:space="preserve">the most basic problem with the American response to COVID-19. </w:t>
      </w:r>
      <w:r w:rsidRPr="00E94AF8">
        <w:rPr>
          <w:rStyle w:val="StyleUnderline"/>
          <w:highlight w:val="cyan"/>
        </w:rPr>
        <w:t>The country has massive inequities</w:t>
      </w:r>
      <w:r w:rsidRPr="00E94AF8">
        <w:rPr>
          <w:sz w:val="16"/>
        </w:rPr>
        <w:t xml:space="preserve">, which COVID-19 helped demonstrate and which the pandemic, in turn, accelerated. </w:t>
      </w:r>
      <w:r w:rsidRPr="00E94AF8">
        <w:rPr>
          <w:rStyle w:val="StyleUnderline"/>
          <w:highlight w:val="cyan"/>
        </w:rPr>
        <w:t>Federalism has turned out to be dangerous to your health</w:t>
      </w:r>
      <w:r w:rsidRPr="00E94AF8">
        <w:rPr>
          <w:rStyle w:val="StyleUnderline"/>
        </w:rPr>
        <w:t xml:space="preserve">, most of all because </w:t>
      </w:r>
      <w:r w:rsidRPr="00E94AF8">
        <w:rPr>
          <w:rStyle w:val="StyleUnderline"/>
          <w:highlight w:val="cyan"/>
        </w:rPr>
        <w:t>it’s helped widen the gap</w:t>
      </w:r>
      <w:r w:rsidRPr="00E94AF8">
        <w:rPr>
          <w:rStyle w:val="StyleUnderline"/>
        </w:rPr>
        <w:t xml:space="preserve"> between the health haves and have-nots in American society.</w:t>
      </w:r>
      <w:r>
        <w:rPr>
          <w:rStyle w:val="StyleUnderline"/>
        </w:rPr>
        <w:t xml:space="preserve"> </w:t>
      </w:r>
      <w:r w:rsidRPr="00E94AF8">
        <w:rPr>
          <w:sz w:val="16"/>
        </w:rPr>
        <w:t xml:space="preserve">The only way to narrow this national gap is national action in close partnership with the states. We’re now further from that than ever. </w:t>
      </w:r>
      <w:r w:rsidRPr="00E94AF8">
        <w:rPr>
          <w:rStyle w:val="StyleUnderline"/>
        </w:rPr>
        <w:t>That not only threatens the broader effort to reduce inequality in the U.S. but also sets us up for a fall, yet again, when the next pandemic inevitably emerges</w:t>
      </w:r>
      <w:r w:rsidRPr="00E94AF8">
        <w:rPr>
          <w:sz w:val="16"/>
        </w:rPr>
        <w:t>.</w:t>
      </w:r>
    </w:p>
    <w:p w14:paraId="59E2A3F4" w14:textId="3ABD3225" w:rsidR="00281721" w:rsidRDefault="00281721" w:rsidP="00281721">
      <w:pPr>
        <w:pStyle w:val="Heading3"/>
      </w:pPr>
      <w:r>
        <w:t xml:space="preserve">2AC AT: Hurts Environmental Federalism </w:t>
      </w:r>
    </w:p>
    <w:p w14:paraId="66B8AC31" w14:textId="77777777" w:rsidR="00281721" w:rsidRDefault="00281721" w:rsidP="00281721">
      <w:pPr>
        <w:pStyle w:val="Heading4"/>
      </w:pPr>
      <w:r>
        <w:t xml:space="preserve">No spillover to environmental federalism – there are multiple models of federalism at the same time </w:t>
      </w:r>
    </w:p>
    <w:p w14:paraId="55B2CADC" w14:textId="77777777" w:rsidR="00281721" w:rsidRDefault="00281721" w:rsidP="00281721">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471D4BD0" w14:textId="77777777" w:rsidR="00281721" w:rsidRPr="000C6A25" w:rsidRDefault="00281721" w:rsidP="00281721">
      <w:pPr>
        <w:rPr>
          <w:rStyle w:val="Emphasis"/>
        </w:rPr>
      </w:pPr>
      <w:r w:rsidRPr="000C6A25">
        <w:rPr>
          <w:rStyle w:val="StyleUnderline"/>
        </w:rPr>
        <w:t xml:space="preserve">One important lesson of environmental governance is that </w:t>
      </w:r>
      <w:r w:rsidRPr="000C6A25">
        <w:rPr>
          <w:rStyle w:val="Emphasis"/>
        </w:rPr>
        <w:t xml:space="preserve">there is no one size to fit all regulatory needs, </w:t>
      </w:r>
      <w:r w:rsidRPr="000C6A25">
        <w:rPr>
          <w:rStyle w:val="StyleUnderline"/>
        </w:rPr>
        <w:t xml:space="preserve">and </w:t>
      </w:r>
      <w:r w:rsidRPr="000C6A25">
        <w:rPr>
          <w:rStyle w:val="Emphasis"/>
        </w:rPr>
        <w:t>different federalism value</w:t>
      </w:r>
      <w:r w:rsidRPr="000C6A25">
        <w:rPr>
          <w:rStyle w:val="StyleUnderline"/>
        </w:rPr>
        <w:t xml:space="preserve">s may take priority </w:t>
      </w:r>
      <w:r w:rsidRPr="000C6A25">
        <w:rPr>
          <w:rStyle w:val="Emphasis"/>
        </w:rPr>
        <w:t>under different circumstances.</w:t>
      </w:r>
      <w:r>
        <w:t xml:space="preserve"> </w:t>
      </w:r>
      <w:r w:rsidRPr="000C6A25">
        <w:rPr>
          <w:rStyle w:val="StyleUnderline"/>
        </w:rPr>
        <w:t>For example, the CZMA, a federal statutory framework that enables multiple iterations of open bargaining between state executive actors toward the creation of corresponding state legislation, provides a good example of how to integrate state/federal and legislative/executive capacity where place-based local diversity is the most critical factor.</w:t>
      </w:r>
      <w:r>
        <w:t xml:space="preserve">287 A </w:t>
      </w:r>
      <w:r w:rsidRPr="000C6A25">
        <w:rPr>
          <w:rStyle w:val="StyleUnderline"/>
        </w:rPr>
        <w:t>very different model is taken by the Clean Air Act’s mechanism for regulating motor vehicle emissions, which enables states to follow either the federal or California standard—limiting the variability of regulation within the national market of automobile manufacturing while still enabling the benefits of regulatory competitio</w:t>
      </w:r>
      <w:r>
        <w:t xml:space="preserve">n. 288 </w:t>
      </w:r>
      <w:r w:rsidRPr="000C6A25">
        <w:rPr>
          <w:rStyle w:val="Emphasis"/>
        </w:rPr>
        <w:t>This model enables effective dynamic interaction within a more centralized regime, in which the constraints of a national market are the most critical factor. 289</w:t>
      </w:r>
    </w:p>
    <w:p w14:paraId="49F247FF" w14:textId="48F31DA7" w:rsidR="00281721" w:rsidRDefault="001E0EBE" w:rsidP="00281721">
      <w:pPr>
        <w:pStyle w:val="Heading3"/>
      </w:pPr>
      <w:r>
        <w:t xml:space="preserve">2AC AT: Bad Regs </w:t>
      </w:r>
    </w:p>
    <w:p w14:paraId="6EC0EEE1" w14:textId="77777777" w:rsidR="00281721" w:rsidRDefault="00281721" w:rsidP="00281721">
      <w:pPr>
        <w:pStyle w:val="Heading4"/>
      </w:pPr>
      <w:r>
        <w:t xml:space="preserve">Plan key to effective environmental regulations </w:t>
      </w:r>
    </w:p>
    <w:p w14:paraId="7A99277E" w14:textId="77777777" w:rsidR="00281721" w:rsidRDefault="00281721" w:rsidP="00281721">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608D136B" w14:textId="77777777" w:rsidR="00281721" w:rsidRDefault="00281721" w:rsidP="00281721">
      <w:r>
        <w:t xml:space="preserve">With so many considerations at play, </w:t>
      </w:r>
      <w:r w:rsidRPr="000C6A25">
        <w:rPr>
          <w:rStyle w:val="StyleUnderline"/>
        </w:rPr>
        <w:t>it is hard to imagine environmental law—or any federalism sensitive governance—</w:t>
      </w:r>
      <w:r w:rsidRPr="000C6A25">
        <w:rPr>
          <w:rStyle w:val="Emphasis"/>
        </w:rPr>
        <w:t>reaching a definitive answer</w:t>
      </w:r>
      <w:r w:rsidRPr="000C6A25">
        <w:rPr>
          <w:rStyle w:val="StyleUnderline"/>
        </w:rPr>
        <w:t xml:space="preserve"> to the question of who should decide</w:t>
      </w:r>
      <w:r>
        <w:t xml:space="preserve">. Strictly segregating state and federal efforts in interjurisdictional contexts is unlikely to work well, as demonstrated by failed environmental governance over radioactive waste management and nonpoint source water pollution.290 </w:t>
      </w:r>
      <w:r w:rsidRPr="000C6A25">
        <w:rPr>
          <w:rStyle w:val="StyleUnderline"/>
        </w:rPr>
        <w:t xml:space="preserve">Yet leaving jurisdictional matters </w:t>
      </w:r>
      <w:r w:rsidRPr="000C6A25">
        <w:rPr>
          <w:rStyle w:val="Emphasis"/>
        </w:rPr>
        <w:t>fully unresolved can also have serious consequences</w:t>
      </w:r>
      <w:r w:rsidRPr="000C6A25">
        <w:rPr>
          <w:rStyle w:val="StyleUnderline"/>
        </w:rPr>
        <w:t>.</w:t>
      </w:r>
      <w:r>
        <w:t xml:space="preserve"> </w:t>
      </w:r>
      <w:r w:rsidRPr="000C6A25">
        <w:rPr>
          <w:rStyle w:val="StyleUnderline"/>
        </w:rPr>
        <w:t xml:space="preserve">Doctrinal uncertainty may </w:t>
      </w:r>
      <w:r w:rsidRPr="000C6A25">
        <w:rPr>
          <w:rStyle w:val="Emphasis"/>
        </w:rPr>
        <w:t>deter effective regulatory problem solving</w:t>
      </w:r>
      <w:r>
        <w:t xml:space="preserve"> where it is needed if regulators fear becoming embroiled in legal challenges to their assertion of contested authority.291 </w:t>
      </w:r>
      <w:r w:rsidRPr="000C6A25">
        <w:rPr>
          <w:rStyle w:val="StyleUnderline"/>
        </w:rPr>
        <w:t>The sharp decline in Clean Water Act enforcement after Rapanos demonstrates this peril, leading to worsening water quality across the country</w:t>
      </w:r>
      <w:r>
        <w:t xml:space="preserve">. Alternatively, </w:t>
      </w:r>
      <w:r w:rsidRPr="000C6A25">
        <w:rPr>
          <w:rStyle w:val="StyleUnderline"/>
        </w:rPr>
        <w:t>doctrinal uncertainty can encourage self serving regulatory abdication, if all levels of government cast the regulatory dilemma as someone else’s responsibility</w:t>
      </w:r>
      <w:r>
        <w:t>. 292 And the two are sometimes related. As noted, there has been precious little movement in managing the problem of radioactive waste after New York eviscerated the enforcement provisions of the Low Level Radioactive Waste Policy Act.293</w:t>
      </w:r>
    </w:p>
    <w:p w14:paraId="5F0927CF" w14:textId="77B8698E" w:rsidR="00281721" w:rsidRDefault="00281721" w:rsidP="00281721">
      <w:r w:rsidRPr="000C6A25">
        <w:rPr>
          <w:rStyle w:val="StyleUnderline"/>
        </w:rPr>
        <w:t xml:space="preserve">From the Balanced Federalism perspective, the lessons from these failures in environmental federalism suggest that </w:t>
      </w:r>
      <w:r w:rsidRPr="000C6A25">
        <w:rPr>
          <w:rStyle w:val="Emphasis"/>
        </w:rPr>
        <w:t>the allocation of federalism interpretive responsibilities should not only better track national and local capacity, but the unique capacities the different branches of government</w:t>
      </w:r>
      <w:r>
        <w:t>. 294 Judicial federalism constraints should be reserved for clear legal questions that courts are equipped to answer, and political constraints should operate in contested contexts of overlap where multiscalar interests are well represented.295 If the purpose of federalism is to ensure that governance affecting distinctively local and national interests appropriately accounts for both, then governance that is the product of informed, accountable, multiscalar collaborative process warrants deference because it accomplishes that goal.296 At a minimum, courts reviewing federalism claims should carefully consider the larger ramifications for good governance when evaluating difficult jurisdictional questions.</w:t>
      </w:r>
    </w:p>
    <w:p w14:paraId="34B401DC" w14:textId="2AD991BA" w:rsidR="00CF1172" w:rsidRDefault="001E0EBE" w:rsidP="00CF1172">
      <w:pPr>
        <w:pStyle w:val="Heading3"/>
      </w:pPr>
      <w:r>
        <w:t>2AC Fed Dominance Good</w:t>
      </w:r>
    </w:p>
    <w:p w14:paraId="78B82850" w14:textId="77777777" w:rsidR="00CF1172" w:rsidRPr="00F40D5A" w:rsidRDefault="00CF1172" w:rsidP="00CF1172">
      <w:pPr>
        <w:pStyle w:val="Heading4"/>
      </w:pPr>
      <w:r>
        <w:t xml:space="preserve">Federal dominance good. </w:t>
      </w:r>
    </w:p>
    <w:p w14:paraId="4BEF8BA2" w14:textId="77777777" w:rsidR="00CF1172" w:rsidRDefault="00CF1172" w:rsidP="00CF1172">
      <w:r w:rsidRPr="002A613A">
        <w:rPr>
          <w:rStyle w:val="Style13ptBold"/>
        </w:rPr>
        <w:t>Graham, 98</w:t>
      </w:r>
      <w:r>
        <w:t xml:space="preserve"> (Mary Graham, a visiting fellow in Governance Studies at the Brookings Institution, is codirector of the Transparency Policy Project at Harvard's Kennedy School of Government and president of the Governance Institute in Washington, D.C., December 1 1998, “Environmental Protection &amp; the States: ‘”Race to the Bottom”’ or ‘”Race to the Bottom Line”’?”, Brookings, </w:t>
      </w:r>
      <w:hyperlink r:id="rId95" w:history="1">
        <w:r w:rsidRPr="00167EA3">
          <w:rPr>
            <w:rStyle w:val="Hyperlink"/>
          </w:rPr>
          <w:t>https://www.brookings.edu/articles/environmental-protection-the-states-race-to-the-bottom-or-race-to-the-bottom-line/</w:t>
        </w:r>
      </w:hyperlink>
      <w:r>
        <w:t>, accessed 6/18/2021) TK</w:t>
      </w:r>
    </w:p>
    <w:p w14:paraId="29648BF9" w14:textId="13F61B23" w:rsidR="00CF1172" w:rsidRDefault="00CF1172" w:rsidP="00CF1172">
      <w:pPr>
        <w:rPr>
          <w:sz w:val="16"/>
        </w:rPr>
      </w:pPr>
      <w:r w:rsidRPr="002B7F18">
        <w:rPr>
          <w:sz w:val="16"/>
        </w:rPr>
        <w:t xml:space="preserve">Variations on national themes. </w:t>
      </w:r>
      <w:r w:rsidRPr="00F1777A">
        <w:rPr>
          <w:rStyle w:val="Emphasis"/>
          <w:highlight w:val="cyan"/>
        </w:rPr>
        <w:t>Setting clear national goals</w:t>
      </w:r>
      <w:r w:rsidRPr="002B7F18">
        <w:rPr>
          <w:sz w:val="16"/>
        </w:rPr>
        <w:t xml:space="preserve"> and giving states as much flexibility as possible in how to carry them out is the best way to mediate between national priorities and state differences. Supplementing standards with wider use of market incentives, negotiated solutions, and business self-monitoring can broaden local choices while respecting national priorities. </w:t>
      </w:r>
      <w:r w:rsidRPr="002B7F18">
        <w:rPr>
          <w:rStyle w:val="StyleUnderline"/>
        </w:rPr>
        <w:t xml:space="preserve">The </w:t>
      </w:r>
      <w:r w:rsidRPr="00F1777A">
        <w:rPr>
          <w:rStyle w:val="Emphasis"/>
          <w:highlight w:val="cyan"/>
        </w:rPr>
        <w:t>federal</w:t>
      </w:r>
      <w:r w:rsidRPr="00F1777A">
        <w:rPr>
          <w:rStyle w:val="Emphasis"/>
        </w:rPr>
        <w:t xml:space="preserve"> </w:t>
      </w:r>
      <w:r w:rsidRPr="00F1777A">
        <w:rPr>
          <w:rStyle w:val="Emphasis"/>
          <w:highlight w:val="cyan"/>
        </w:rPr>
        <w:t>government should concentrate oversight wherever states are weakest</w:t>
      </w:r>
      <w:r w:rsidRPr="002B7F18">
        <w:rPr>
          <w:rStyle w:val="StyleUnderline"/>
        </w:rPr>
        <w:t>, as the National Academy of Public Administration has suggested</w:t>
      </w:r>
      <w:r w:rsidRPr="002B7F18">
        <w:rPr>
          <w:sz w:val="16"/>
        </w:rPr>
        <w:t xml:space="preserve">. And as information improves, </w:t>
      </w:r>
      <w:r w:rsidRPr="00F1777A">
        <w:rPr>
          <w:rStyle w:val="StyleUnderline"/>
          <w:highlight w:val="cyan"/>
        </w:rPr>
        <w:t>state progress should be judged</w:t>
      </w:r>
      <w:r w:rsidRPr="002B7F18">
        <w:rPr>
          <w:rStyle w:val="StyleUnderline"/>
        </w:rPr>
        <w:t xml:space="preserve"> by environmental conditions</w:t>
      </w:r>
      <w:r w:rsidRPr="002B7F18">
        <w:rPr>
          <w:sz w:val="16"/>
        </w:rPr>
        <w:t>, not by numbers of inspections and permits. All this is, of course, much easier said than done. After 30 years of efforts and billions of dollars spent, the United States does not yet have a reliable system of measuring trends in environmental conditions that could be a basis for setting national goals and marking progress toward them</w:t>
      </w:r>
    </w:p>
    <w:p w14:paraId="5B65F994" w14:textId="7B7C643B" w:rsidR="00CF1172" w:rsidRDefault="001E0EBE" w:rsidP="001E0EBE">
      <w:pPr>
        <w:pStyle w:val="Heading3"/>
      </w:pPr>
      <w:r>
        <w:t xml:space="preserve">2AC </w:t>
      </w:r>
      <w:r w:rsidR="00CF1172">
        <w:t>Fed Oversight Good</w:t>
      </w:r>
    </w:p>
    <w:p w14:paraId="72247C01" w14:textId="2CE3BD1F" w:rsidR="00CF1172" w:rsidRDefault="00CF1172" w:rsidP="00CF1172">
      <w:pPr>
        <w:pStyle w:val="Heading4"/>
      </w:pPr>
      <w:r>
        <w:t xml:space="preserve">Federal oversight could </w:t>
      </w:r>
      <w:r w:rsidR="00B36E95">
        <w:t>prevent</w:t>
      </w:r>
      <w:r>
        <w:t xml:space="preserve"> resource monopolies. </w:t>
      </w:r>
    </w:p>
    <w:p w14:paraId="7CB61903" w14:textId="77777777" w:rsidR="00CF1172" w:rsidRDefault="00CF1172" w:rsidP="00CF1172">
      <w:r>
        <w:t>Robert W. Adler, "Climate Change and the Hegemony of State Water Law," Stanford</w:t>
      </w:r>
    </w:p>
    <w:p w14:paraId="70EA8298" w14:textId="77777777" w:rsidR="00CF1172" w:rsidRPr="000C142A" w:rsidRDefault="00CF1172" w:rsidP="00CF1172">
      <w:r>
        <w:t>Environmental Law Journal 29, no. 1 (2010): 1-61</w:t>
      </w:r>
    </w:p>
    <w:p w14:paraId="0EA95F05" w14:textId="6E1E1AC6" w:rsidR="00CF1172" w:rsidRPr="001E0EBE" w:rsidRDefault="00CF1172" w:rsidP="00CF1172">
      <w:pPr>
        <w:rPr>
          <w:sz w:val="16"/>
        </w:rPr>
      </w:pPr>
      <w:r w:rsidRPr="0022608C">
        <w:rPr>
          <w:sz w:val="16"/>
        </w:rPr>
        <w:t xml:space="preserve">A more considered approach would be for </w:t>
      </w:r>
      <w:r w:rsidRPr="0022608C">
        <w:rPr>
          <w:u w:val="single"/>
        </w:rPr>
        <w:t>Congress</w:t>
      </w:r>
      <w:r w:rsidRPr="0022608C">
        <w:rPr>
          <w:sz w:val="16"/>
        </w:rPr>
        <w:t xml:space="preserve"> to </w:t>
      </w:r>
      <w:r w:rsidRPr="0022608C">
        <w:rPr>
          <w:u w:val="single"/>
        </w:rPr>
        <w:t>adopt a</w:t>
      </w:r>
      <w:r>
        <w:rPr>
          <w:u w:val="single"/>
        </w:rPr>
        <w:t xml:space="preserve"> </w:t>
      </w:r>
      <w:r w:rsidRPr="0022608C">
        <w:rPr>
          <w:u w:val="single"/>
        </w:rPr>
        <w:t>system of federal regulation of</w:t>
      </w:r>
      <w:r w:rsidRPr="0022608C">
        <w:rPr>
          <w:sz w:val="16"/>
        </w:rPr>
        <w:t xml:space="preserve">, </w:t>
      </w:r>
      <w:r w:rsidRPr="0022608C">
        <w:rPr>
          <w:u w:val="single"/>
        </w:rPr>
        <w:t>or oversight over, interstate and</w:t>
      </w:r>
      <w:r>
        <w:rPr>
          <w:u w:val="single"/>
        </w:rPr>
        <w:t xml:space="preserve"> </w:t>
      </w:r>
      <w:r w:rsidRPr="0022608C">
        <w:rPr>
          <w:u w:val="single"/>
        </w:rPr>
        <w:t xml:space="preserve">international water markets. </w:t>
      </w:r>
      <w:r w:rsidRPr="0022608C">
        <w:rPr>
          <w:sz w:val="16"/>
        </w:rPr>
        <w:t xml:space="preserve">On the one hand, </w:t>
      </w:r>
      <w:r w:rsidRPr="0022608C">
        <w:rPr>
          <w:u w:val="single"/>
        </w:rPr>
        <w:t>that might include rules to</w:t>
      </w:r>
      <w:r>
        <w:rPr>
          <w:u w:val="single"/>
        </w:rPr>
        <w:t xml:space="preserve"> </w:t>
      </w:r>
      <w:r w:rsidRPr="0022608C">
        <w:rPr>
          <w:u w:val="single"/>
        </w:rPr>
        <w:t xml:space="preserve">prevent protectionist policies </w:t>
      </w:r>
      <w:r w:rsidRPr="0022608C">
        <w:rPr>
          <w:sz w:val="16"/>
        </w:rPr>
        <w:t xml:space="preserve">if climate change, as seems likely, poses more severe threats to some regions than to others. Otherwise, </w:t>
      </w:r>
      <w:r w:rsidRPr="0022608C">
        <w:rPr>
          <w:u w:val="single"/>
        </w:rPr>
        <w:t>water rich states migh</w:t>
      </w:r>
      <w:r w:rsidRPr="0022608C">
        <w:rPr>
          <w:sz w:val="16"/>
        </w:rPr>
        <w:t xml:space="preserve">t either </w:t>
      </w:r>
      <w:r w:rsidRPr="0022608C">
        <w:rPr>
          <w:u w:val="single"/>
        </w:rPr>
        <w:t>prohibit the sale or lease of water that could</w:t>
      </w:r>
      <w:r>
        <w:rPr>
          <w:u w:val="single"/>
        </w:rPr>
        <w:t xml:space="preserve"> </w:t>
      </w:r>
      <w:r w:rsidRPr="0022608C">
        <w:rPr>
          <w:u w:val="single"/>
        </w:rPr>
        <w:t>alleviate serious shortages in other areas</w:t>
      </w:r>
      <w:r w:rsidRPr="0022608C">
        <w:rPr>
          <w:sz w:val="16"/>
        </w:rPr>
        <w:t xml:space="preserve">, </w:t>
      </w:r>
      <w:r w:rsidRPr="0022608C">
        <w:rPr>
          <w:u w:val="single"/>
        </w:rPr>
        <w:t>or</w:t>
      </w:r>
      <w:r w:rsidRPr="0022608C">
        <w:rPr>
          <w:sz w:val="16"/>
        </w:rPr>
        <w:t xml:space="preserve"> potentially </w:t>
      </w:r>
      <w:r w:rsidRPr="0022608C">
        <w:rPr>
          <w:u w:val="single"/>
        </w:rPr>
        <w:t>all</w:t>
      </w:r>
      <w:r w:rsidRPr="0022608C">
        <w:rPr>
          <w:rStyle w:val="Emphasis"/>
        </w:rPr>
        <w:t>ow sellers to</w:t>
      </w:r>
      <w:r>
        <w:rPr>
          <w:rStyle w:val="Emphasis"/>
        </w:rPr>
        <w:t xml:space="preserve"> </w:t>
      </w:r>
      <w:r w:rsidRPr="0022608C">
        <w:rPr>
          <w:rStyle w:val="Emphasis"/>
        </w:rPr>
        <w:t>extract excessive price</w:t>
      </w:r>
      <w:r w:rsidRPr="0022608C">
        <w:rPr>
          <w:u w:val="single"/>
        </w:rPr>
        <w:t xml:space="preserve">s for that resource </w:t>
      </w:r>
      <w:r w:rsidRPr="0022608C">
        <w:rPr>
          <w:rStyle w:val="Emphasis"/>
        </w:rPr>
        <w:t>because of the effective</w:t>
      </w:r>
      <w:r>
        <w:rPr>
          <w:rStyle w:val="Emphasis"/>
        </w:rPr>
        <w:t xml:space="preserve"> </w:t>
      </w:r>
      <w:r w:rsidRPr="0022608C">
        <w:rPr>
          <w:rStyle w:val="Emphasis"/>
        </w:rPr>
        <w:t>monopoly over the resource</w:t>
      </w:r>
      <w:r w:rsidRPr="0022608C">
        <w:rPr>
          <w:u w:val="single"/>
        </w:rPr>
        <w:t xml:space="preserve">. </w:t>
      </w:r>
      <w:r w:rsidRPr="0022608C">
        <w:rPr>
          <w:sz w:val="16"/>
        </w:rPr>
        <w:t>On the other hand, a federal regulatory regime might include rules to ensure adequate protection of aquatic ecosystems and areas of origin, so that states with marketable water resources do not impair nationally important aquatic ecosystems and resources in order to extract as much monetary gain as possible by selling that resource</w:t>
      </w:r>
    </w:p>
    <w:p w14:paraId="3B085145" w14:textId="6B2C2CC6" w:rsidR="001E0EBE" w:rsidRDefault="001E0EBE" w:rsidP="001E0EBE">
      <w:pPr>
        <w:pStyle w:val="Heading3"/>
      </w:pPr>
      <w:r>
        <w:t xml:space="preserve">2AC Fed Key to Climate </w:t>
      </w:r>
    </w:p>
    <w:p w14:paraId="4922A52C" w14:textId="77777777" w:rsidR="001E0EBE" w:rsidRDefault="001E0EBE" w:rsidP="001E0EBE">
      <w:pPr>
        <w:pStyle w:val="Heading4"/>
      </w:pPr>
      <w:r>
        <w:t>No impact and link turn – states alone can’t solve AND only federal government action spurs climate mobilization</w:t>
      </w:r>
    </w:p>
    <w:p w14:paraId="51277268" w14:textId="77777777" w:rsidR="001E0EBE" w:rsidRPr="00AD3104" w:rsidRDefault="001E0EBE" w:rsidP="001E0EBE">
      <w:r w:rsidRPr="00AD3104">
        <w:rPr>
          <w:rStyle w:val="Style13ptBold"/>
        </w:rPr>
        <w:t>Ricketts et al. 20</w:t>
      </w:r>
      <w:r>
        <w:t xml:space="preserve"> (Sam Ricketts</w:t>
      </w:r>
      <w:r>
        <w:rPr>
          <w:vertAlign w:val="superscript"/>
        </w:rPr>
        <w:t>1</w:t>
      </w:r>
      <w:r>
        <w:t>, Rita Cliffton</w:t>
      </w:r>
      <w:r>
        <w:rPr>
          <w:vertAlign w:val="superscript"/>
        </w:rPr>
        <w:t>2</w:t>
      </w:r>
      <w:r>
        <w:t>, Lola Oduyeru</w:t>
      </w:r>
      <w:r>
        <w:rPr>
          <w:vertAlign w:val="superscript"/>
        </w:rPr>
        <w:t>3</w:t>
      </w:r>
      <w:r>
        <w:t>, and Bill Holland</w:t>
      </w:r>
      <w:r>
        <w:rPr>
          <w:vertAlign w:val="superscript"/>
        </w:rPr>
        <w:t>4</w:t>
      </w:r>
      <w:r>
        <w:t>, 1: senior fellow for Energy and Environment at the Center for American Progress; 2: research associate for Climate and Energy Policy at the Center for American Progress; 3: manager for State and Local Government Affairs at the Center for American Progress; 4: Bill senior director for State Advocacy and Policy at the League of Conservation Voters, “States Are Laying a Road Map for Climate Leadership,” Center for American Progress, 4/30/20, https://www.americanprogress.org/issues/green/reports/2020/04/30/484163/states-laying-road-map-climate-leadership/, ccm)</w:t>
      </w:r>
    </w:p>
    <w:p w14:paraId="715CEF6C" w14:textId="77777777" w:rsidR="001E0EBE" w:rsidRPr="00AD3104" w:rsidRDefault="001E0EBE" w:rsidP="001E0EBE">
      <w:pPr>
        <w:rPr>
          <w:sz w:val="16"/>
        </w:rPr>
      </w:pPr>
      <w:r w:rsidRPr="00AD3104">
        <w:rPr>
          <w:sz w:val="16"/>
        </w:rPr>
        <w:t xml:space="preserve">And while </w:t>
      </w:r>
      <w:r w:rsidRPr="00AD3104">
        <w:rPr>
          <w:rStyle w:val="StyleUnderline"/>
        </w:rPr>
        <w:t>states’ actions</w:t>
      </w:r>
      <w:r w:rsidRPr="00AD3104">
        <w:rPr>
          <w:sz w:val="16"/>
        </w:rPr>
        <w:t xml:space="preserve"> are lighting the way for federal lawmakers, there </w:t>
      </w:r>
      <w:r w:rsidRPr="00AD3104">
        <w:rPr>
          <w:rStyle w:val="StyleUnderline"/>
        </w:rPr>
        <w:t>are limits</w:t>
      </w:r>
      <w:r w:rsidRPr="00AD3104">
        <w:rPr>
          <w:sz w:val="16"/>
        </w:rPr>
        <w:t xml:space="preserve"> in what they can do</w:t>
      </w:r>
      <w:r w:rsidRPr="00AD3104">
        <w:rPr>
          <w:rStyle w:val="StyleUnderline"/>
        </w:rPr>
        <w:t xml:space="preserve">. </w:t>
      </w:r>
      <w:r w:rsidRPr="00AD3104">
        <w:rPr>
          <w:rStyle w:val="StyleUnderline"/>
          <w:highlight w:val="green"/>
        </w:rPr>
        <w:t xml:space="preserve">States are </w:t>
      </w:r>
      <w:r w:rsidRPr="00AD3104">
        <w:rPr>
          <w:rStyle w:val="Emphasis"/>
          <w:highlight w:val="green"/>
        </w:rPr>
        <w:t>restrained</w:t>
      </w:r>
      <w:r w:rsidRPr="00AD3104">
        <w:rPr>
          <w:rStyle w:val="StyleUnderline"/>
        </w:rPr>
        <w:t xml:space="preserve"> in their </w:t>
      </w:r>
      <w:r w:rsidRPr="00AD3104">
        <w:rPr>
          <w:rStyle w:val="Emphasis"/>
        </w:rPr>
        <w:t>powers</w:t>
      </w:r>
      <w:r w:rsidRPr="00AD3104">
        <w:rPr>
          <w:rStyle w:val="StyleUnderline"/>
        </w:rPr>
        <w:t xml:space="preserve"> of </w:t>
      </w:r>
      <w:r w:rsidRPr="00AD3104">
        <w:rPr>
          <w:rStyle w:val="Emphasis"/>
        </w:rPr>
        <w:t>investment</w:t>
      </w:r>
      <w:r w:rsidRPr="00AD3104">
        <w:rPr>
          <w:rStyle w:val="StyleUnderline"/>
        </w:rPr>
        <w:t xml:space="preserve"> </w:t>
      </w:r>
      <w:r w:rsidRPr="00AD3104">
        <w:rPr>
          <w:rStyle w:val="StyleUnderline"/>
          <w:highlight w:val="green"/>
        </w:rPr>
        <w:t>by</w:t>
      </w:r>
      <w:r w:rsidRPr="00AD3104">
        <w:rPr>
          <w:rStyle w:val="StyleUnderline"/>
        </w:rPr>
        <w:t xml:space="preserve"> state </w:t>
      </w:r>
      <w:r w:rsidRPr="00AD3104">
        <w:rPr>
          <w:rStyle w:val="Emphasis"/>
        </w:rPr>
        <w:t>constitutional requirements</w:t>
      </w:r>
      <w:r w:rsidRPr="00AD3104">
        <w:rPr>
          <w:rStyle w:val="StyleUnderline"/>
        </w:rPr>
        <w:t xml:space="preserve"> for </w:t>
      </w:r>
      <w:r w:rsidRPr="00AD3104">
        <w:rPr>
          <w:rStyle w:val="Emphasis"/>
          <w:highlight w:val="green"/>
        </w:rPr>
        <w:t>balanced budgets</w:t>
      </w:r>
      <w:r w:rsidRPr="00AD3104">
        <w:rPr>
          <w:rStyle w:val="StyleUnderline"/>
        </w:rPr>
        <w:t xml:space="preserve">, for example, </w:t>
      </w:r>
      <w:r w:rsidRPr="00AD3104">
        <w:rPr>
          <w:rStyle w:val="StyleUnderline"/>
          <w:highlight w:val="green"/>
        </w:rPr>
        <w:t>and</w:t>
      </w:r>
      <w:r w:rsidRPr="00AD3104">
        <w:rPr>
          <w:rStyle w:val="StyleUnderline"/>
        </w:rPr>
        <w:t xml:space="preserve"> they </w:t>
      </w:r>
      <w:r w:rsidRPr="00AD3104">
        <w:rPr>
          <w:rStyle w:val="StyleUnderline"/>
          <w:highlight w:val="green"/>
        </w:rPr>
        <w:t>lack the</w:t>
      </w:r>
      <w:r w:rsidRPr="00AD3104">
        <w:rPr>
          <w:rStyle w:val="StyleUnderline"/>
        </w:rPr>
        <w:t xml:space="preserve"> federal government’s </w:t>
      </w:r>
      <w:r w:rsidRPr="00AD3104">
        <w:rPr>
          <w:rStyle w:val="StyleUnderline"/>
          <w:highlight w:val="green"/>
        </w:rPr>
        <w:t>power of the purse</w:t>
      </w:r>
      <w:r w:rsidRPr="00AD3104">
        <w:rPr>
          <w:sz w:val="16"/>
        </w:rPr>
        <w:t xml:space="preserve">. This is especially important to note in light of the current pandemic-driven economic crisis. </w:t>
      </w:r>
      <w:r w:rsidRPr="002D6AAE">
        <w:rPr>
          <w:sz w:val="16"/>
          <w:szCs w:val="16"/>
        </w:rPr>
        <w:t xml:space="preserve">States lack the power to provide the large-scale national economic stimulus that is necessary to mitigate impacts related to the pandemic, </w:t>
      </w:r>
      <w:r w:rsidRPr="002D6AAE">
        <w:rPr>
          <w:rStyle w:val="StyleUnderline"/>
          <w:highlight w:val="green"/>
        </w:rPr>
        <w:t xml:space="preserve">making federal leadership </w:t>
      </w:r>
      <w:r w:rsidRPr="002D6AAE">
        <w:rPr>
          <w:rStyle w:val="Emphasis"/>
          <w:highlight w:val="green"/>
        </w:rPr>
        <w:t>critical</w:t>
      </w:r>
      <w:r w:rsidRPr="00AD3104">
        <w:rPr>
          <w:sz w:val="16"/>
        </w:rPr>
        <w:t>. As Congress looks to invest in economic recovery, it should provide resources that sustain and expand state-driven clean energy, infrastructure, and conservation successes.</w:t>
      </w:r>
    </w:p>
    <w:p w14:paraId="1559F4CD" w14:textId="77777777" w:rsidR="001E0EBE" w:rsidRPr="00AD3104" w:rsidRDefault="001E0EBE" w:rsidP="001E0EBE">
      <w:pPr>
        <w:rPr>
          <w:rStyle w:val="StyleUnderline"/>
        </w:rPr>
      </w:pPr>
      <w:r w:rsidRPr="00AD3104">
        <w:rPr>
          <w:sz w:val="16"/>
        </w:rPr>
        <w:t xml:space="preserve">Additionally, of course, </w:t>
      </w:r>
      <w:r w:rsidRPr="00AD3104">
        <w:rPr>
          <w:rStyle w:val="StyleUnderline"/>
        </w:rPr>
        <w:t xml:space="preserve">not every </w:t>
      </w:r>
      <w:r w:rsidRPr="00AD3104">
        <w:rPr>
          <w:rStyle w:val="StyleUnderline"/>
          <w:highlight w:val="green"/>
        </w:rPr>
        <w:t>state</w:t>
      </w:r>
      <w:r w:rsidRPr="00AD3104">
        <w:rPr>
          <w:rStyle w:val="StyleUnderline"/>
        </w:rPr>
        <w:t xml:space="preserve"> i</w:t>
      </w:r>
      <w:r w:rsidRPr="00AD3104">
        <w:rPr>
          <w:rStyle w:val="StyleUnderline"/>
          <w:highlight w:val="green"/>
        </w:rPr>
        <w:t>s</w:t>
      </w:r>
      <w:r w:rsidRPr="00AD3104">
        <w:rPr>
          <w:rStyle w:val="StyleUnderline"/>
        </w:rPr>
        <w:t xml:space="preserve"> </w:t>
      </w:r>
      <w:r w:rsidRPr="00AD3104">
        <w:rPr>
          <w:rStyle w:val="Emphasis"/>
        </w:rPr>
        <w:t>moving forward</w:t>
      </w:r>
      <w:r w:rsidRPr="00AD3104">
        <w:rPr>
          <w:rStyle w:val="StyleUnderline"/>
        </w:rPr>
        <w:t xml:space="preserve"> on </w:t>
      </w:r>
      <w:r w:rsidRPr="00AD3104">
        <w:rPr>
          <w:rStyle w:val="Emphasis"/>
        </w:rPr>
        <w:t>climate action</w:t>
      </w:r>
      <w:r w:rsidRPr="00AD3104">
        <w:rPr>
          <w:sz w:val="16"/>
        </w:rPr>
        <w:t xml:space="preserve">. </w:t>
      </w:r>
      <w:r w:rsidRPr="00AD3104">
        <w:rPr>
          <w:rStyle w:val="StyleUnderline"/>
        </w:rPr>
        <w:t xml:space="preserve">Some are </w:t>
      </w:r>
      <w:r w:rsidRPr="00AD3104">
        <w:rPr>
          <w:rStyle w:val="StyleUnderline"/>
          <w:highlight w:val="green"/>
        </w:rPr>
        <w:t xml:space="preserve">moving </w:t>
      </w:r>
      <w:r w:rsidRPr="00AD3104">
        <w:rPr>
          <w:rStyle w:val="StyleUnderline"/>
        </w:rPr>
        <w:t xml:space="preserve">decisively </w:t>
      </w:r>
      <w:r w:rsidRPr="00AD3104">
        <w:rPr>
          <w:rStyle w:val="Emphasis"/>
          <w:highlight w:val="green"/>
        </w:rPr>
        <w:t>backward</w:t>
      </w:r>
      <w:r w:rsidRPr="00AD3104">
        <w:rPr>
          <w:rStyle w:val="StyleUnderline"/>
        </w:rPr>
        <w:t>, like the Trump administration</w:t>
      </w:r>
      <w:r w:rsidRPr="00AD3104">
        <w:rPr>
          <w:sz w:val="16"/>
        </w:rPr>
        <w:t>—</w:t>
      </w:r>
      <w:r w:rsidRPr="00AD3104">
        <w:rPr>
          <w:rStyle w:val="StyleUnderline"/>
          <w:highlight w:val="green"/>
        </w:rPr>
        <w:t xml:space="preserve">weakening </w:t>
      </w:r>
      <w:r w:rsidRPr="00AD3104">
        <w:rPr>
          <w:rStyle w:val="StyleUnderline"/>
        </w:rPr>
        <w:t xml:space="preserve">pollution </w:t>
      </w:r>
      <w:r w:rsidRPr="00AD3104">
        <w:rPr>
          <w:rStyle w:val="StyleUnderline"/>
          <w:highlight w:val="green"/>
        </w:rPr>
        <w:t>standards</w:t>
      </w:r>
      <w:r w:rsidRPr="00AD3104">
        <w:rPr>
          <w:rStyle w:val="StyleUnderline"/>
        </w:rPr>
        <w:t xml:space="preserve"> </w:t>
      </w:r>
      <w:r w:rsidRPr="00AD3104">
        <w:rPr>
          <w:rStyle w:val="StyleUnderline"/>
          <w:highlight w:val="green"/>
        </w:rPr>
        <w:t>and undermining clean energy</w:t>
      </w:r>
      <w:r w:rsidRPr="00AD3104">
        <w:rPr>
          <w:rStyle w:val="StyleUnderline"/>
        </w:rPr>
        <w:t xml:space="preserve"> growth</w:t>
      </w:r>
      <w:r w:rsidRPr="00AD3104">
        <w:rPr>
          <w:sz w:val="16"/>
        </w:rPr>
        <w:t xml:space="preserve">. Also, </w:t>
      </w:r>
      <w:r w:rsidRPr="00AD3104">
        <w:rPr>
          <w:rStyle w:val="StyleUnderline"/>
        </w:rPr>
        <w:t>in examining state progress</w:t>
      </w:r>
      <w:r w:rsidRPr="00AD3104">
        <w:rPr>
          <w:sz w:val="16"/>
        </w:rPr>
        <w:t xml:space="preserve">, </w:t>
      </w:r>
      <w:r w:rsidRPr="00AD3104">
        <w:rPr>
          <w:rStyle w:val="StyleUnderline"/>
        </w:rPr>
        <w:t xml:space="preserve">it is important to note that </w:t>
      </w:r>
      <w:r w:rsidRPr="00AD3104">
        <w:rPr>
          <w:rStyle w:val="StyleUnderline"/>
          <w:highlight w:val="green"/>
        </w:rPr>
        <w:t xml:space="preserve">no state </w:t>
      </w:r>
      <w:r w:rsidRPr="002D6AAE">
        <w:rPr>
          <w:rStyle w:val="StyleUnderline"/>
        </w:rPr>
        <w:t>or city</w:t>
      </w:r>
      <w:r w:rsidRPr="00AD3104">
        <w:rPr>
          <w:rStyle w:val="StyleUnderline"/>
        </w:rPr>
        <w:t xml:space="preserve">, not even the greenest, </w:t>
      </w:r>
      <w:r w:rsidRPr="00AD3104">
        <w:rPr>
          <w:rStyle w:val="StyleUnderline"/>
          <w:highlight w:val="green"/>
        </w:rPr>
        <w:t xml:space="preserve">is </w:t>
      </w:r>
      <w:r w:rsidRPr="00AD3104">
        <w:rPr>
          <w:rStyle w:val="StyleUnderline"/>
        </w:rPr>
        <w:t xml:space="preserve">yet </w:t>
      </w:r>
      <w:r w:rsidRPr="00AD3104">
        <w:rPr>
          <w:rStyle w:val="StyleUnderline"/>
          <w:highlight w:val="green"/>
        </w:rPr>
        <w:t>doing</w:t>
      </w:r>
      <w:r w:rsidRPr="00AD3104">
        <w:rPr>
          <w:rStyle w:val="StyleUnderline"/>
        </w:rPr>
        <w:t xml:space="preserve"> </w:t>
      </w:r>
      <w:r w:rsidRPr="00AD3104">
        <w:rPr>
          <w:rStyle w:val="StyleUnderline"/>
          <w:highlight w:val="green"/>
        </w:rPr>
        <w:t>everything necessary to address climate change</w:t>
      </w:r>
      <w:r w:rsidRPr="00AD3104">
        <w:rPr>
          <w:sz w:val="16"/>
        </w:rPr>
        <w:t xml:space="preserve">; </w:t>
      </w:r>
      <w:r w:rsidRPr="00AD3104">
        <w:rPr>
          <w:rStyle w:val="StyleUnderline"/>
        </w:rPr>
        <w:t>confront environmental racism and systemic injustice; or support high-quality jobs and a full economic transition to a new energy future</w:t>
      </w:r>
      <w:r w:rsidRPr="00AD3104">
        <w:rPr>
          <w:sz w:val="16"/>
        </w:rPr>
        <w:t xml:space="preserve">. </w:t>
      </w:r>
      <w:r w:rsidRPr="00AD3104">
        <w:rPr>
          <w:rStyle w:val="Emphasis"/>
        </w:rPr>
        <w:t xml:space="preserve">Accelerated </w:t>
      </w:r>
      <w:r w:rsidRPr="00AD3104">
        <w:rPr>
          <w:rStyle w:val="Emphasis"/>
          <w:highlight w:val="green"/>
        </w:rPr>
        <w:t>leadership</w:t>
      </w:r>
      <w:r w:rsidRPr="00AD3104">
        <w:rPr>
          <w:rStyle w:val="StyleUnderline"/>
          <w:highlight w:val="green"/>
        </w:rPr>
        <w:t xml:space="preserve"> at </w:t>
      </w:r>
      <w:r w:rsidRPr="00AD3104">
        <w:rPr>
          <w:rStyle w:val="Emphasis"/>
          <w:highlight w:val="green"/>
        </w:rPr>
        <w:t>every level</w:t>
      </w:r>
      <w:r w:rsidRPr="00AD3104">
        <w:rPr>
          <w:rStyle w:val="StyleUnderline"/>
        </w:rPr>
        <w:t xml:space="preserve"> of government will be </w:t>
      </w:r>
      <w:r w:rsidRPr="002D6AAE">
        <w:rPr>
          <w:rStyle w:val="Emphasis"/>
          <w:highlight w:val="green"/>
        </w:rPr>
        <w:t>critical</w:t>
      </w:r>
      <w:r w:rsidRPr="00AD3104">
        <w:rPr>
          <w:rStyle w:val="StyleUnderline"/>
        </w:rPr>
        <w:t>.</w:t>
      </w:r>
      <w:r w:rsidRPr="00AD3104">
        <w:rPr>
          <w:sz w:val="16"/>
        </w:rPr>
        <w:t xml:space="preserve"> And </w:t>
      </w:r>
      <w:r w:rsidRPr="00AD3104">
        <w:rPr>
          <w:rStyle w:val="Emphasis"/>
          <w:highlight w:val="green"/>
        </w:rPr>
        <w:t>nothing</w:t>
      </w:r>
      <w:r w:rsidRPr="00AD3104">
        <w:rPr>
          <w:rStyle w:val="StyleUnderline"/>
          <w:highlight w:val="green"/>
        </w:rPr>
        <w:t xml:space="preserve"> can </w:t>
      </w:r>
      <w:r w:rsidRPr="00AD3104">
        <w:rPr>
          <w:rStyle w:val="Emphasis"/>
          <w:highlight w:val="green"/>
        </w:rPr>
        <w:t>match</w:t>
      </w:r>
      <w:r w:rsidRPr="00AD3104">
        <w:rPr>
          <w:rStyle w:val="Emphasis"/>
        </w:rPr>
        <w:t xml:space="preserve"> the power</w:t>
      </w:r>
      <w:r w:rsidRPr="00AD3104">
        <w:rPr>
          <w:rStyle w:val="StyleUnderline"/>
        </w:rPr>
        <w:t xml:space="preserve"> of </w:t>
      </w:r>
      <w:r w:rsidRPr="00AD3104">
        <w:rPr>
          <w:rStyle w:val="StyleUnderline"/>
          <w:highlight w:val="green"/>
        </w:rPr>
        <w:t xml:space="preserve">an </w:t>
      </w:r>
      <w:r w:rsidRPr="00105A3A">
        <w:rPr>
          <w:rStyle w:val="Emphasis"/>
          <w:highlight w:val="green"/>
        </w:rPr>
        <w:t>engaged</w:t>
      </w:r>
      <w:r w:rsidRPr="00105A3A">
        <w:rPr>
          <w:rStyle w:val="StyleUnderline"/>
          <w:highlight w:val="green"/>
        </w:rPr>
        <w:t xml:space="preserve"> and </w:t>
      </w:r>
      <w:r w:rsidRPr="00105A3A">
        <w:rPr>
          <w:rStyle w:val="Emphasis"/>
          <w:highlight w:val="green"/>
        </w:rPr>
        <w:t xml:space="preserve">effective </w:t>
      </w:r>
      <w:r w:rsidRPr="00AD3104">
        <w:rPr>
          <w:rStyle w:val="Emphasis"/>
          <w:highlight w:val="green"/>
        </w:rPr>
        <w:t>fed</w:t>
      </w:r>
      <w:r w:rsidRPr="00AD3104">
        <w:rPr>
          <w:rStyle w:val="Emphasis"/>
        </w:rPr>
        <w:t>eral government</w:t>
      </w:r>
      <w:r w:rsidRPr="00AD3104">
        <w:rPr>
          <w:rStyle w:val="StyleUnderline"/>
        </w:rPr>
        <w:t xml:space="preserve"> </w:t>
      </w:r>
      <w:r w:rsidRPr="00AD3104">
        <w:rPr>
          <w:rStyle w:val="StyleUnderline"/>
          <w:highlight w:val="green"/>
        </w:rPr>
        <w:t xml:space="preserve">to </w:t>
      </w:r>
      <w:r w:rsidRPr="00AD3104">
        <w:rPr>
          <w:rStyle w:val="Emphasis"/>
          <w:highlight w:val="green"/>
        </w:rPr>
        <w:t>mobilize</w:t>
      </w:r>
      <w:r w:rsidRPr="00AD3104">
        <w:rPr>
          <w:rStyle w:val="StyleUnderline"/>
          <w:highlight w:val="green"/>
        </w:rPr>
        <w:t xml:space="preserve"> the </w:t>
      </w:r>
      <w:r w:rsidRPr="00AD3104">
        <w:rPr>
          <w:rStyle w:val="Emphasis"/>
          <w:highlight w:val="green"/>
        </w:rPr>
        <w:t>entire nation</w:t>
      </w:r>
      <w:r w:rsidRPr="00AD3104">
        <w:rPr>
          <w:rStyle w:val="StyleUnderline"/>
        </w:rPr>
        <w:t>.</w:t>
      </w:r>
    </w:p>
    <w:p w14:paraId="37112BF9" w14:textId="55115031" w:rsidR="001E0EBE" w:rsidRDefault="00A42AD7" w:rsidP="00A42AD7">
      <w:pPr>
        <w:pStyle w:val="Heading3"/>
      </w:pPr>
      <w:r>
        <w:t>2AC Fed Key – Race to Bottom</w:t>
      </w:r>
    </w:p>
    <w:p w14:paraId="11135A44" w14:textId="77777777" w:rsidR="00A42AD7" w:rsidRPr="00D90EA5" w:rsidRDefault="00A42AD7" w:rsidP="00A42AD7">
      <w:pPr>
        <w:pStyle w:val="Heading4"/>
      </w:pPr>
      <w:r>
        <w:t xml:space="preserve">Federal action is more unifying and serving in the context of environmental policy. </w:t>
      </w:r>
    </w:p>
    <w:p w14:paraId="2E7A9AFA" w14:textId="77777777" w:rsidR="00A42AD7" w:rsidRDefault="00A42AD7" w:rsidP="00A42AD7">
      <w:r w:rsidRPr="00D90EA5">
        <w:rPr>
          <w:rStyle w:val="Style13ptBold"/>
        </w:rPr>
        <w:t>Hoover, 97</w:t>
      </w:r>
      <w:r>
        <w:t xml:space="preserve"> (Lydia B. Hoover, June 1997, “The Commerce Clause, Federalism and Environmentalism: At Odds After Olin?”, William &amp; Mary Environmental Law and Policy Review, Vol. 21, Issue 3, Article 6, </w:t>
      </w:r>
      <w:hyperlink r:id="rId96" w:history="1">
        <w:r w:rsidRPr="00957AB4">
          <w:rPr>
            <w:rStyle w:val="Hyperlink"/>
          </w:rPr>
          <w:t>file:///C:/Users/t/Downloads/The%20Commerce%20Clause%20Federalism%20and%20Environmentalism_%20At%20Odds%20Aft.pdf</w:t>
        </w:r>
      </w:hyperlink>
      <w:r>
        <w:t>, accessed 6/27/2021) TK</w:t>
      </w:r>
    </w:p>
    <w:p w14:paraId="30982C1B" w14:textId="77777777" w:rsidR="00A42AD7" w:rsidRPr="009F57D9" w:rsidRDefault="00A42AD7" w:rsidP="00A42AD7">
      <w:pPr>
        <w:rPr>
          <w:sz w:val="16"/>
        </w:rPr>
      </w:pPr>
      <w:r w:rsidRPr="009F57D9">
        <w:rPr>
          <w:sz w:val="16"/>
        </w:rPr>
        <w:t xml:space="preserve">- How </w:t>
      </w:r>
      <w:r w:rsidRPr="00D90EA5">
        <w:rPr>
          <w:rStyle w:val="Emphasis"/>
          <w:highlight w:val="cyan"/>
        </w:rPr>
        <w:t>federal action</w:t>
      </w:r>
      <w:r w:rsidRPr="00D90EA5">
        <w:rPr>
          <w:rStyle w:val="Emphasis"/>
        </w:rPr>
        <w:t xml:space="preserve"> is </w:t>
      </w:r>
      <w:r w:rsidRPr="00D90EA5">
        <w:rPr>
          <w:rStyle w:val="Emphasis"/>
          <w:highlight w:val="cyan"/>
        </w:rPr>
        <w:t>more unifying</w:t>
      </w:r>
      <w:r w:rsidRPr="009F57D9">
        <w:rPr>
          <w:sz w:val="16"/>
        </w:rPr>
        <w:t xml:space="preserve">, and that </w:t>
      </w:r>
      <w:r w:rsidRPr="00D90EA5">
        <w:rPr>
          <w:rStyle w:val="Emphasis"/>
          <w:highlight w:val="cyan"/>
        </w:rPr>
        <w:t>state action leads to local and state conflicts</w:t>
      </w:r>
      <w:r w:rsidRPr="00D90EA5">
        <w:rPr>
          <w:rStyle w:val="StyleUnderline"/>
          <w:highlight w:val="cyan"/>
        </w:rPr>
        <w:t xml:space="preserve"> based on jurisdiction</w:t>
      </w:r>
      <w:r w:rsidRPr="00D90EA5">
        <w:rPr>
          <w:rStyle w:val="StyleUnderline"/>
        </w:rPr>
        <w:t>.</w:t>
      </w:r>
      <w:r>
        <w:rPr>
          <w:rStyle w:val="StyleUnderline"/>
        </w:rPr>
        <w:t xml:space="preserve"> </w:t>
      </w:r>
      <w:r w:rsidRPr="009F57D9">
        <w:rPr>
          <w:sz w:val="16"/>
        </w:rPr>
        <w:t xml:space="preserve">E. </w:t>
      </w:r>
      <w:r w:rsidRPr="00D90EA5">
        <w:rPr>
          <w:rStyle w:val="StyleUnderline"/>
        </w:rPr>
        <w:t>Environmental Goals</w:t>
      </w:r>
      <w:r w:rsidRPr="009F57D9">
        <w:rPr>
          <w:sz w:val="16"/>
        </w:rPr>
        <w:t xml:space="preserve"> </w:t>
      </w:r>
      <w:r w:rsidRPr="00D90EA5">
        <w:rPr>
          <w:rStyle w:val="StyleUnderline"/>
        </w:rPr>
        <w:t>In advancing</w:t>
      </w:r>
      <w:r w:rsidRPr="009F57D9">
        <w:rPr>
          <w:sz w:val="16"/>
        </w:rPr>
        <w:t xml:space="preserve"> the </w:t>
      </w:r>
      <w:r w:rsidRPr="00D90EA5">
        <w:rPr>
          <w:rStyle w:val="StyleUnderline"/>
          <w:highlight w:val="cyan"/>
        </w:rPr>
        <w:t>goals of environmentalism</w:t>
      </w:r>
      <w:r w:rsidRPr="009F57D9">
        <w:rPr>
          <w:sz w:val="16"/>
        </w:rPr>
        <w:t xml:space="preserve"> and promoting any type of environmental ethic, however, it does </w:t>
      </w:r>
      <w:r w:rsidRPr="00D90EA5">
        <w:rPr>
          <w:rStyle w:val="StyleUnderline"/>
          <w:highlight w:val="cyan"/>
        </w:rPr>
        <w:t>seem</w:t>
      </w:r>
      <w:r w:rsidRPr="00D90EA5">
        <w:rPr>
          <w:rStyle w:val="StyleUnderline"/>
        </w:rPr>
        <w:t xml:space="preserve"> that </w:t>
      </w:r>
      <w:r w:rsidRPr="00D90EA5">
        <w:rPr>
          <w:rStyle w:val="StyleUnderline"/>
          <w:highlight w:val="cyan"/>
        </w:rPr>
        <w:t>fed</w:t>
      </w:r>
      <w:r w:rsidRPr="00D90EA5">
        <w:rPr>
          <w:rStyle w:val="StyleUnderline"/>
        </w:rPr>
        <w:t xml:space="preserve">eral laws </w:t>
      </w:r>
      <w:r w:rsidRPr="00D90EA5">
        <w:rPr>
          <w:rStyle w:val="StyleUnderline"/>
          <w:highlight w:val="cyan"/>
        </w:rPr>
        <w:t>make more sense</w:t>
      </w:r>
      <w:r w:rsidRPr="009F57D9">
        <w:rPr>
          <w:sz w:val="16"/>
        </w:rPr>
        <w:t xml:space="preserve">. </w:t>
      </w:r>
      <w:r w:rsidRPr="00D90EA5">
        <w:rPr>
          <w:rStyle w:val="StyleUnderline"/>
        </w:rPr>
        <w:t xml:space="preserve">Federal laws </w:t>
      </w:r>
      <w:r w:rsidRPr="00D90EA5">
        <w:rPr>
          <w:rStyle w:val="StyleUnderline"/>
          <w:highlight w:val="cyan"/>
        </w:rPr>
        <w:t>allow for</w:t>
      </w:r>
      <w:r w:rsidRPr="00D90EA5">
        <w:rPr>
          <w:rStyle w:val="StyleUnderline"/>
        </w:rPr>
        <w:t xml:space="preserve"> a </w:t>
      </w:r>
      <w:r w:rsidRPr="00D90EA5">
        <w:rPr>
          <w:rStyle w:val="Emphasis"/>
          <w:highlight w:val="cyan"/>
        </w:rPr>
        <w:t>unification of standards</w:t>
      </w:r>
      <w:r w:rsidRPr="009F57D9">
        <w:rPr>
          <w:sz w:val="16"/>
        </w:rPr>
        <w:t xml:space="preserve"> while </w:t>
      </w:r>
      <w:r w:rsidRPr="00D90EA5">
        <w:rPr>
          <w:rStyle w:val="StyleUnderline"/>
          <w:highlight w:val="cyan"/>
        </w:rPr>
        <w:t>leaving states free</w:t>
      </w:r>
      <w:r w:rsidRPr="009F57D9">
        <w:rPr>
          <w:sz w:val="16"/>
        </w:rPr>
        <w:t xml:space="preserve"> to adopt stricter standards than are provided at the national level. </w:t>
      </w:r>
      <w:r w:rsidRPr="00D90EA5">
        <w:rPr>
          <w:rStyle w:val="StyleUnderline"/>
        </w:rPr>
        <w:t xml:space="preserve">Federal laws allow for uniformity of approach and </w:t>
      </w:r>
      <w:r w:rsidRPr="00D90EA5">
        <w:rPr>
          <w:rStyle w:val="Emphasis"/>
          <w:highlight w:val="cyan"/>
        </w:rPr>
        <w:t>consistency in application</w:t>
      </w:r>
      <w:r w:rsidRPr="009F57D9">
        <w:rPr>
          <w:sz w:val="16"/>
        </w:rPr>
        <w:t xml:space="preserve">. To require a jurisdictional element in federal laws such as CERCLA in order to determine whether the contaminated site at issue is wholly intrastate would be both costly and time-consuming. One could imagine the emergence of battling experts trying to determine if </w:t>
      </w:r>
      <w:r w:rsidRPr="00D90EA5">
        <w:rPr>
          <w:rStyle w:val="StyleUnderline"/>
        </w:rPr>
        <w:t>waste had contaminated the groundwater</w:t>
      </w:r>
      <w:r w:rsidRPr="009F57D9">
        <w:rPr>
          <w:sz w:val="16"/>
        </w:rPr>
        <w:t xml:space="preserve"> and then whether the groundwater is confined solely to one particular state. In addition, from an environmental perspective, site contamination could be considered to substantially affect commerce in that such contamination could affect immigration, emigration, and tourism. </w:t>
      </w:r>
      <w:r w:rsidRPr="00D90EA5">
        <w:rPr>
          <w:rStyle w:val="StyleUnderline"/>
          <w:highlight w:val="cyan"/>
        </w:rPr>
        <w:t>If states</w:t>
      </w:r>
      <w:r w:rsidRPr="00D90EA5">
        <w:rPr>
          <w:rStyle w:val="StyleUnderline"/>
        </w:rPr>
        <w:t xml:space="preserve"> are free to </w:t>
      </w:r>
      <w:r w:rsidRPr="00D90EA5">
        <w:rPr>
          <w:rStyle w:val="StyleUnderline"/>
          <w:highlight w:val="cyan"/>
        </w:rPr>
        <w:t>regulate themselves</w:t>
      </w:r>
      <w:r w:rsidRPr="00D90EA5">
        <w:rPr>
          <w:rStyle w:val="StyleUnderline"/>
        </w:rPr>
        <w:t xml:space="preserve">, then while it may be true that each </w:t>
      </w:r>
      <w:r w:rsidRPr="00D90EA5">
        <w:rPr>
          <w:rStyle w:val="Emphasis"/>
          <w:highlight w:val="cyan"/>
        </w:rPr>
        <w:t>state may not engage in a "race to the bottom</w:t>
      </w:r>
      <w:r w:rsidRPr="00D90EA5">
        <w:rPr>
          <w:rStyle w:val="StyleUnderline"/>
          <w:highlight w:val="cyan"/>
        </w:rPr>
        <w:t>,</w:t>
      </w:r>
      <w:r w:rsidRPr="00D90EA5">
        <w:rPr>
          <w:rStyle w:val="StyleUnderline"/>
        </w:rPr>
        <w:t xml:space="preserve">" </w:t>
      </w:r>
      <w:r w:rsidRPr="00D90EA5">
        <w:rPr>
          <w:rStyle w:val="StyleUnderline"/>
          <w:highlight w:val="cyan"/>
        </w:rPr>
        <w:t>if certain states do</w:t>
      </w:r>
      <w:r w:rsidRPr="00D90EA5">
        <w:rPr>
          <w:rStyle w:val="StyleUnderline"/>
        </w:rPr>
        <w:t xml:space="preserve">, </w:t>
      </w:r>
      <w:r w:rsidRPr="00D90EA5">
        <w:rPr>
          <w:rStyle w:val="Emphasis"/>
          <w:highlight w:val="cyan"/>
        </w:rPr>
        <w:t>that could be harmful</w:t>
      </w:r>
      <w:r w:rsidRPr="00D90EA5">
        <w:rPr>
          <w:rStyle w:val="StyleUnderline"/>
        </w:rPr>
        <w:t xml:space="preserve"> enough from an environmental perspective</w:t>
      </w:r>
      <w:r w:rsidRPr="009F57D9">
        <w:rPr>
          <w:sz w:val="16"/>
        </w:rPr>
        <w:t xml:space="preserve">. In addition, </w:t>
      </w:r>
      <w:r w:rsidRPr="00D90EA5">
        <w:rPr>
          <w:rStyle w:val="StyleUnderline"/>
        </w:rPr>
        <w:t>if</w:t>
      </w:r>
      <w:r w:rsidRPr="009F57D9">
        <w:rPr>
          <w:sz w:val="16"/>
        </w:rPr>
        <w:t xml:space="preserve"> the </w:t>
      </w:r>
      <w:r w:rsidRPr="00D90EA5">
        <w:rPr>
          <w:rStyle w:val="StyleUnderline"/>
        </w:rPr>
        <w:t>true stated values of American society</w:t>
      </w:r>
      <w:r w:rsidRPr="009F57D9">
        <w:rPr>
          <w:sz w:val="16"/>
        </w:rPr>
        <w:t xml:space="preserve">-that is, following the will of the people-are to be </w:t>
      </w:r>
      <w:r w:rsidRPr="00D90EA5">
        <w:rPr>
          <w:rStyle w:val="StyleUnderline"/>
        </w:rPr>
        <w:t>adhered to, federal environmental laws are the best approach</w:t>
      </w:r>
      <w:r w:rsidRPr="009F57D9">
        <w:rPr>
          <w:sz w:val="16"/>
        </w:rPr>
        <w:t xml:space="preserve"> </w:t>
      </w:r>
      <w:r w:rsidRPr="00D90EA5">
        <w:rPr>
          <w:rStyle w:val="StyleUnderline"/>
        </w:rPr>
        <w:t>to preventing and remedying environmental problems</w:t>
      </w:r>
      <w:r w:rsidRPr="009F57D9">
        <w:rPr>
          <w:sz w:val="16"/>
        </w:rPr>
        <w:t xml:space="preserve">. The </w:t>
      </w:r>
      <w:r w:rsidRPr="00D90EA5">
        <w:rPr>
          <w:rStyle w:val="StyleUnderline"/>
          <w:highlight w:val="cyan"/>
        </w:rPr>
        <w:t>majority</w:t>
      </w:r>
      <w:r w:rsidRPr="009F57D9">
        <w:rPr>
          <w:sz w:val="16"/>
          <w:highlight w:val="cyan"/>
        </w:rPr>
        <w:t xml:space="preserve"> </w:t>
      </w:r>
      <w:r w:rsidRPr="00D90EA5">
        <w:rPr>
          <w:rStyle w:val="StyleUnderline"/>
          <w:highlight w:val="cyan"/>
        </w:rPr>
        <w:t>of</w:t>
      </w:r>
      <w:r w:rsidRPr="009F57D9">
        <w:rPr>
          <w:sz w:val="16"/>
          <w:highlight w:val="cyan"/>
        </w:rPr>
        <w:t xml:space="preserve"> "</w:t>
      </w:r>
      <w:r w:rsidRPr="00D90EA5">
        <w:rPr>
          <w:rStyle w:val="Emphasis"/>
          <w:highlight w:val="cyan"/>
        </w:rPr>
        <w:t>Americans</w:t>
      </w:r>
      <w:r w:rsidRPr="00D90EA5">
        <w:rPr>
          <w:rStyle w:val="Emphasis"/>
        </w:rPr>
        <w:t xml:space="preserve"> continue to </w:t>
      </w:r>
      <w:r w:rsidRPr="00D90EA5">
        <w:rPr>
          <w:rStyle w:val="Emphasis"/>
          <w:highlight w:val="cyan"/>
        </w:rPr>
        <w:t>believe that</w:t>
      </w:r>
      <w:r w:rsidRPr="00D90EA5">
        <w:rPr>
          <w:rStyle w:val="StyleUnderline"/>
        </w:rPr>
        <w:t xml:space="preserve"> the </w:t>
      </w:r>
      <w:r w:rsidRPr="00D90EA5">
        <w:rPr>
          <w:rStyle w:val="Emphasis"/>
          <w:highlight w:val="cyan"/>
        </w:rPr>
        <w:t>federal government</w:t>
      </w:r>
      <w:r w:rsidRPr="00D90EA5">
        <w:rPr>
          <w:rStyle w:val="StyleUnderline"/>
          <w:highlight w:val="cyan"/>
        </w:rPr>
        <w:t xml:space="preserve"> should </w:t>
      </w:r>
      <w:r w:rsidRPr="00D90EA5">
        <w:rPr>
          <w:rStyle w:val="Emphasis"/>
          <w:highlight w:val="cyan"/>
        </w:rPr>
        <w:t>have</w:t>
      </w:r>
      <w:r w:rsidRPr="00D90EA5">
        <w:rPr>
          <w:rStyle w:val="StyleUnderline"/>
          <w:highlight w:val="cyan"/>
        </w:rPr>
        <w:t xml:space="preserve"> more </w:t>
      </w:r>
      <w:r w:rsidRPr="00D90EA5">
        <w:rPr>
          <w:rStyle w:val="Emphasis"/>
          <w:highlight w:val="cyan"/>
        </w:rPr>
        <w:t>responsibility</w:t>
      </w:r>
      <w:r w:rsidRPr="00D90EA5">
        <w:rPr>
          <w:rStyle w:val="StyleUnderline"/>
          <w:highlight w:val="cyan"/>
        </w:rPr>
        <w:t xml:space="preserve"> for environmental protection</w:t>
      </w:r>
      <w:r w:rsidRPr="009F57D9">
        <w:rPr>
          <w:sz w:val="16"/>
        </w:rPr>
        <w:t xml:space="preserve"> than the states."2'95 If the United States is to act as a unified body, promoting a national environmental ethic, reversing national laws would be more detrimental to such a feat than productive. The </w:t>
      </w:r>
      <w:r w:rsidRPr="00D90EA5">
        <w:rPr>
          <w:rStyle w:val="Emphasis"/>
          <w:highlight w:val="cyan"/>
        </w:rPr>
        <w:t>federal laws serve</w:t>
      </w:r>
      <w:r w:rsidRPr="00D90EA5">
        <w:rPr>
          <w:rStyle w:val="StyleUnderline"/>
          <w:highlight w:val="cyan"/>
        </w:rPr>
        <w:t xml:space="preserve"> to promote </w:t>
      </w:r>
      <w:r w:rsidRPr="00D90EA5">
        <w:rPr>
          <w:rStyle w:val="Emphasis"/>
          <w:highlight w:val="cyan"/>
        </w:rPr>
        <w:t>nationally important interests</w:t>
      </w:r>
      <w:r w:rsidRPr="009F57D9">
        <w:rPr>
          <w:sz w:val="16"/>
        </w:rPr>
        <w:t>.296</w:t>
      </w:r>
    </w:p>
    <w:p w14:paraId="58E0E5FE" w14:textId="77777777" w:rsidR="00A42AD7" w:rsidRPr="00B55AD5" w:rsidRDefault="00A42AD7" w:rsidP="00A42AD7"/>
    <w:p w14:paraId="143E5BF1" w14:textId="77777777" w:rsidR="00A42AD7" w:rsidRPr="00A42AD7" w:rsidRDefault="00A42AD7" w:rsidP="00A42AD7"/>
    <w:p w14:paraId="12AEF77E" w14:textId="5FA5C7E8" w:rsidR="00CF1172" w:rsidRDefault="001E0EBE" w:rsidP="00CF1172">
      <w:pPr>
        <w:pStyle w:val="Heading3"/>
      </w:pPr>
      <w:r>
        <w:t>2AC Link Turn – Coop Fism Good</w:t>
      </w:r>
    </w:p>
    <w:p w14:paraId="5D596AD9" w14:textId="77777777" w:rsidR="00CF1172" w:rsidRDefault="00CF1172" w:rsidP="00CF1172">
      <w:pPr>
        <w:pStyle w:val="Heading4"/>
      </w:pPr>
      <w:r>
        <w:t xml:space="preserve">Cooperative federalism is a </w:t>
      </w:r>
      <w:r w:rsidRPr="006D52ED">
        <w:rPr>
          <w:u w:val="single"/>
        </w:rPr>
        <w:t>prerequisite</w:t>
      </w:r>
      <w:r>
        <w:t xml:space="preserve"> to water regulation</w:t>
      </w:r>
    </w:p>
    <w:p w14:paraId="4A64EB03" w14:textId="77777777" w:rsidR="00CF1172" w:rsidRDefault="00CF1172" w:rsidP="00CF1172">
      <w:r w:rsidRPr="002030BD">
        <w:rPr>
          <w:rStyle w:val="Style13ptBold"/>
        </w:rPr>
        <w:t>Dunn &amp; Boian 13</w:t>
      </w:r>
      <w:r>
        <w:t xml:space="preserve"> (Alexandra Dapolito Dunn and Meghan Boian, Dunn is Executive Director and General Counsel of the Association of Clean Water Administrators in Washington, D.C., and a Lecturer in Law at the Catholic University of America, Columbus School of Law, Boian has a J.D. with a Certificate in Environmental Law “Postcards From the Edge: Perspectives to Reinvigorate Clean Water Act Cooperative Federalism,” Journal Of Energy &amp; Environmental Law, Winter 2013, </w:t>
      </w:r>
      <w:hyperlink r:id="rId97" w:history="1">
        <w:r w:rsidRPr="0051281D">
          <w:rPr>
            <w:rStyle w:val="Hyperlink"/>
          </w:rPr>
          <w:t>https://ssrn.com/abstract=2358262</w:t>
        </w:r>
      </w:hyperlink>
      <w:r>
        <w:t>, ccm)</w:t>
      </w:r>
    </w:p>
    <w:p w14:paraId="1C98A650" w14:textId="77777777" w:rsidR="00CF1172" w:rsidRPr="002030BD" w:rsidRDefault="00CF1172" w:rsidP="00CF1172"/>
    <w:p w14:paraId="273104D6" w14:textId="77777777" w:rsidR="00CF1172" w:rsidRPr="007268D5" w:rsidRDefault="00CF1172" w:rsidP="00CF1172">
      <w:pPr>
        <w:rPr>
          <w:sz w:val="16"/>
        </w:rPr>
      </w:pPr>
      <w:r w:rsidRPr="006D52ED">
        <w:rPr>
          <w:rStyle w:val="StyleUnderline"/>
        </w:rPr>
        <w:t xml:space="preserve">Congress intended for </w:t>
      </w:r>
      <w:r w:rsidRPr="006D52ED">
        <w:rPr>
          <w:rStyle w:val="Emphasis"/>
        </w:rPr>
        <w:t>cooperative federalism</w:t>
      </w:r>
      <w:r w:rsidRPr="006D52ED">
        <w:rPr>
          <w:rStyle w:val="StyleUnderline"/>
        </w:rPr>
        <w:t xml:space="preserve"> to be at the heart of the CWA</w:t>
      </w:r>
      <w:r w:rsidRPr="007268D5">
        <w:rPr>
          <w:sz w:val="16"/>
        </w:rPr>
        <w:t xml:space="preserve">. 184 </w:t>
      </w:r>
      <w:r w:rsidRPr="006D52ED">
        <w:rPr>
          <w:rStyle w:val="StyleUnderline"/>
          <w:highlight w:val="cyan"/>
        </w:rPr>
        <w:t>Given</w:t>
      </w:r>
      <w:r w:rsidRPr="006D52ED">
        <w:rPr>
          <w:rStyle w:val="StyleUnderline"/>
        </w:rPr>
        <w:t xml:space="preserve"> the challenging </w:t>
      </w:r>
      <w:r w:rsidRPr="006D52ED">
        <w:rPr>
          <w:rStyle w:val="StyleUnderline"/>
          <w:highlight w:val="cyan"/>
        </w:rPr>
        <w:t>water quality issues</w:t>
      </w:r>
      <w:r w:rsidRPr="006D52ED">
        <w:rPr>
          <w:rStyle w:val="StyleUnderline"/>
        </w:rPr>
        <w:t xml:space="preserve"> that face our nation, </w:t>
      </w:r>
      <w:r w:rsidRPr="006D52ED">
        <w:rPr>
          <w:rStyle w:val="StyleUnderline"/>
          <w:highlight w:val="cyan"/>
        </w:rPr>
        <w:t>we cannot achieve our nation’s goals without</w:t>
      </w:r>
      <w:r w:rsidRPr="006D52ED">
        <w:rPr>
          <w:rStyle w:val="StyleUnderline"/>
        </w:rPr>
        <w:t xml:space="preserve"> it</w:t>
      </w:r>
      <w:r w:rsidRPr="007268D5">
        <w:rPr>
          <w:sz w:val="16"/>
        </w:rPr>
        <w:t xml:space="preserve">. 185 </w:t>
      </w:r>
      <w:r w:rsidRPr="006D52ED">
        <w:rPr>
          <w:rStyle w:val="StyleUnderline"/>
        </w:rPr>
        <w:t xml:space="preserve">The level of </w:t>
      </w:r>
      <w:r w:rsidRPr="006D52ED">
        <w:rPr>
          <w:rStyle w:val="Emphasis"/>
        </w:rPr>
        <w:t>frustration</w:t>
      </w:r>
      <w:r w:rsidRPr="006D52ED">
        <w:rPr>
          <w:rStyle w:val="StyleUnderline"/>
        </w:rPr>
        <w:t xml:space="preserve"> with ineffective </w:t>
      </w:r>
      <w:r w:rsidRPr="006D52ED">
        <w:rPr>
          <w:rStyle w:val="Emphasis"/>
        </w:rPr>
        <w:t>state/federal communications</w:t>
      </w:r>
      <w:r w:rsidRPr="006D52ED">
        <w:rPr>
          <w:rStyle w:val="StyleUnderline"/>
        </w:rPr>
        <w:t xml:space="preserve"> is high</w:t>
      </w:r>
      <w:r w:rsidRPr="007268D5">
        <w:rPr>
          <w:sz w:val="16"/>
        </w:rPr>
        <w:t xml:space="preserve">, as evidenced by the introduction of the Clean Water </w:t>
      </w:r>
      <w:r w:rsidRPr="006D52ED">
        <w:rPr>
          <w:rStyle w:val="StyleUnderline"/>
          <w:highlight w:val="cyan"/>
        </w:rPr>
        <w:t>Cooperative Federalism</w:t>
      </w:r>
      <w:r w:rsidRPr="007268D5">
        <w:rPr>
          <w:sz w:val="16"/>
        </w:rPr>
        <w:t xml:space="preserve"> Act of 2011. 186 Despite the title of this bill, its purpose is to weaken the CWA by limiting federal oversight. 187 The two main areas of the CWA that are affected by this bill are the formulation of WQS and permits for dredged and fill material. 188 This bill is not the answer, but rather is symptomatic of the problem: </w:t>
      </w:r>
      <w:r w:rsidRPr="007268D5">
        <w:rPr>
          <w:rStyle w:val="Emphasis"/>
        </w:rPr>
        <w:t>balance</w:t>
      </w:r>
      <w:r w:rsidRPr="007268D5">
        <w:rPr>
          <w:rStyle w:val="StyleUnderline"/>
        </w:rPr>
        <w:t xml:space="preserve"> must be </w:t>
      </w:r>
      <w:r w:rsidRPr="007268D5">
        <w:rPr>
          <w:rStyle w:val="Emphasis"/>
        </w:rPr>
        <w:t>achieved</w:t>
      </w:r>
      <w:r w:rsidRPr="007268D5">
        <w:rPr>
          <w:rStyle w:val="StyleUnderline"/>
        </w:rPr>
        <w:t xml:space="preserve"> between the federal government and the states</w:t>
      </w:r>
      <w:r w:rsidRPr="006D52ED">
        <w:rPr>
          <w:rStyle w:val="StyleUnderline"/>
        </w:rPr>
        <w:t xml:space="preserve"> with respect to clean water regulation.</w:t>
      </w:r>
      <w:r w:rsidRPr="007268D5">
        <w:rPr>
          <w:sz w:val="16"/>
        </w:rPr>
        <w:t xml:space="preserve"> </w:t>
      </w:r>
      <w:r w:rsidRPr="006D52ED">
        <w:rPr>
          <w:rStyle w:val="StyleUnderline"/>
        </w:rPr>
        <w:t>EPA’s support of states goes far toward building a partnership relationship, rather than one more like parent– child</w:t>
      </w:r>
      <w:r w:rsidRPr="007268D5">
        <w:rPr>
          <w:sz w:val="16"/>
        </w:rPr>
        <w:t xml:space="preserve">. </w:t>
      </w:r>
      <w:r w:rsidRPr="006D52ED">
        <w:rPr>
          <w:rStyle w:val="StyleUnderline"/>
        </w:rPr>
        <w:t>Neither the states nor the federal government alone</w:t>
      </w:r>
      <w:r>
        <w:rPr>
          <w:rStyle w:val="StyleUnderline"/>
        </w:rPr>
        <w:t xml:space="preserve"> </w:t>
      </w:r>
      <w:r w:rsidRPr="006D52ED">
        <w:rPr>
          <w:rStyle w:val="StyleUnderline"/>
        </w:rPr>
        <w:t xml:space="preserve">can achieve the CWA’s </w:t>
      </w:r>
      <w:r w:rsidRPr="006D52ED">
        <w:rPr>
          <w:rStyle w:val="Emphasis"/>
        </w:rPr>
        <w:t>ambitious</w:t>
      </w:r>
      <w:r w:rsidRPr="006D52ED">
        <w:rPr>
          <w:rStyle w:val="StyleUnderline"/>
        </w:rPr>
        <w:t xml:space="preserve"> and </w:t>
      </w:r>
      <w:r w:rsidRPr="006D52ED">
        <w:rPr>
          <w:rStyle w:val="Emphasis"/>
        </w:rPr>
        <w:t>necessary goals</w:t>
      </w:r>
      <w:r w:rsidRPr="006D52ED">
        <w:rPr>
          <w:rStyle w:val="StyleUnderline"/>
        </w:rPr>
        <w:t>.</w:t>
      </w:r>
      <w:r w:rsidRPr="007268D5">
        <w:rPr>
          <w:sz w:val="16"/>
        </w:rPr>
        <w:t xml:space="preserve"> 189 They must work together to protect and restore our nation’s waterways. 190 </w:t>
      </w:r>
      <w:r w:rsidRPr="006D52ED">
        <w:rPr>
          <w:rStyle w:val="StyleUnderline"/>
          <w:highlight w:val="cyan"/>
        </w:rPr>
        <w:t>Today’s water</w:t>
      </w:r>
      <w:r w:rsidRPr="002030BD">
        <w:rPr>
          <w:rStyle w:val="StyleUnderline"/>
        </w:rPr>
        <w:t xml:space="preserve"> quality </w:t>
      </w:r>
      <w:r w:rsidRPr="006D52ED">
        <w:rPr>
          <w:rStyle w:val="StyleUnderline"/>
          <w:highlight w:val="cyan"/>
        </w:rPr>
        <w:t>challenges mean</w:t>
      </w:r>
      <w:r w:rsidRPr="002030BD">
        <w:rPr>
          <w:rStyle w:val="StyleUnderline"/>
        </w:rPr>
        <w:t xml:space="preserve"> that</w:t>
      </w:r>
      <w:r>
        <w:rPr>
          <w:rStyle w:val="StyleUnderline"/>
        </w:rPr>
        <w:t xml:space="preserve"> </w:t>
      </w:r>
      <w:r w:rsidRPr="006D52ED">
        <w:rPr>
          <w:rStyle w:val="Emphasis"/>
          <w:highlight w:val="cyan"/>
        </w:rPr>
        <w:t>greater cooperation</w:t>
      </w:r>
      <w:r w:rsidRPr="006D52ED">
        <w:rPr>
          <w:rStyle w:val="StyleUnderline"/>
          <w:highlight w:val="cyan"/>
        </w:rPr>
        <w:t xml:space="preserve"> between the fed</w:t>
      </w:r>
      <w:r w:rsidRPr="002030BD">
        <w:rPr>
          <w:rStyle w:val="StyleUnderline"/>
        </w:rPr>
        <w:t xml:space="preserve">eral government </w:t>
      </w:r>
      <w:r w:rsidRPr="006D52ED">
        <w:rPr>
          <w:rStyle w:val="StyleUnderline"/>
          <w:highlight w:val="cyan"/>
        </w:rPr>
        <w:t>and state</w:t>
      </w:r>
      <w:r w:rsidRPr="002030BD">
        <w:rPr>
          <w:rStyle w:val="StyleUnderline"/>
        </w:rPr>
        <w:t xml:space="preserve"> regulator</w:t>
      </w:r>
      <w:r w:rsidRPr="006D52ED">
        <w:rPr>
          <w:rStyle w:val="StyleUnderline"/>
          <w:highlight w:val="cyan"/>
        </w:rPr>
        <w:t>s</w:t>
      </w:r>
      <w:r w:rsidRPr="002030BD">
        <w:rPr>
          <w:rStyle w:val="StyleUnderline"/>
        </w:rPr>
        <w:t xml:space="preserve"> </w:t>
      </w:r>
      <w:r w:rsidRPr="006D52ED">
        <w:rPr>
          <w:rStyle w:val="StyleUnderline"/>
          <w:highlight w:val="cyan"/>
        </w:rPr>
        <w:t>is</w:t>
      </w:r>
      <w:r w:rsidRPr="002030BD">
        <w:rPr>
          <w:rStyle w:val="StyleUnderline"/>
        </w:rPr>
        <w:t xml:space="preserve"> </w:t>
      </w:r>
      <w:r w:rsidRPr="006D52ED">
        <w:rPr>
          <w:rStyle w:val="Emphasis"/>
          <w:highlight w:val="cyan"/>
        </w:rPr>
        <w:t>needed</w:t>
      </w:r>
      <w:r w:rsidRPr="006D52ED">
        <w:rPr>
          <w:rStyle w:val="StyleUnderline"/>
          <w:highlight w:val="cyan"/>
        </w:rPr>
        <w:t xml:space="preserve"> to share </w:t>
      </w:r>
      <w:r w:rsidRPr="006D52ED">
        <w:rPr>
          <w:rStyle w:val="Emphasis"/>
          <w:highlight w:val="cyan"/>
        </w:rPr>
        <w:t>resources</w:t>
      </w:r>
      <w:r w:rsidRPr="002030BD">
        <w:rPr>
          <w:rStyle w:val="StyleUnderline"/>
        </w:rPr>
        <w:t xml:space="preserve">, </w:t>
      </w:r>
      <w:r w:rsidRPr="006D52ED">
        <w:rPr>
          <w:rStyle w:val="Emphasis"/>
          <w:highlight w:val="cyan"/>
        </w:rPr>
        <w:t>knowledge</w:t>
      </w:r>
      <w:r w:rsidRPr="006D52ED">
        <w:rPr>
          <w:rStyle w:val="StyleUnderline"/>
          <w:highlight w:val="cyan"/>
        </w:rPr>
        <w:t xml:space="preserve">, and </w:t>
      </w:r>
      <w:r w:rsidRPr="006D52ED">
        <w:rPr>
          <w:rStyle w:val="Emphasis"/>
          <w:highlight w:val="cyan"/>
        </w:rPr>
        <w:t>responsibilities</w:t>
      </w:r>
      <w:r w:rsidRPr="002030BD">
        <w:rPr>
          <w:rStyle w:val="StyleUnderline"/>
        </w:rPr>
        <w:t>.</w:t>
      </w:r>
      <w:r>
        <w:rPr>
          <w:rStyle w:val="StyleUnderline"/>
        </w:rPr>
        <w:t xml:space="preserve"> </w:t>
      </w:r>
      <w:r w:rsidRPr="007268D5">
        <w:rPr>
          <w:sz w:val="16"/>
        </w:rPr>
        <w:t xml:space="preserve">191 </w:t>
      </w:r>
      <w:r w:rsidRPr="002030BD">
        <w:rPr>
          <w:rStyle w:val="StyleUnderline"/>
        </w:rPr>
        <w:t xml:space="preserve">A strong </w:t>
      </w:r>
      <w:r w:rsidRPr="006D52ED">
        <w:rPr>
          <w:rStyle w:val="Emphasis"/>
          <w:highlight w:val="cyan"/>
        </w:rPr>
        <w:t>federal framework</w:t>
      </w:r>
      <w:r w:rsidRPr="007268D5">
        <w:rPr>
          <w:sz w:val="16"/>
        </w:rPr>
        <w:t>—</w:t>
      </w:r>
      <w:r w:rsidRPr="006D52ED">
        <w:rPr>
          <w:rStyle w:val="StyleUnderline"/>
          <w:highlight w:val="cyan"/>
        </w:rPr>
        <w:t xml:space="preserve">which provides a </w:t>
      </w:r>
      <w:r w:rsidRPr="006D52ED">
        <w:rPr>
          <w:rStyle w:val="Emphasis"/>
          <w:highlight w:val="cyan"/>
        </w:rPr>
        <w:t>floor</w:t>
      </w:r>
      <w:r w:rsidRPr="002030BD">
        <w:rPr>
          <w:rStyle w:val="StyleUnderline"/>
        </w:rPr>
        <w:t xml:space="preserve"> for states to meet</w:t>
      </w:r>
      <w:r w:rsidRPr="007268D5">
        <w:rPr>
          <w:sz w:val="16"/>
        </w:rPr>
        <w:t>—</w:t>
      </w:r>
      <w:r w:rsidRPr="006D52ED">
        <w:rPr>
          <w:rStyle w:val="StyleUnderline"/>
          <w:highlight w:val="cyan"/>
        </w:rPr>
        <w:t xml:space="preserve">with </w:t>
      </w:r>
      <w:r w:rsidRPr="006D52ED">
        <w:rPr>
          <w:rStyle w:val="Emphasis"/>
          <w:highlight w:val="cyan"/>
        </w:rPr>
        <w:t>maximum flexibility</w:t>
      </w:r>
      <w:r w:rsidRPr="006D52ED">
        <w:rPr>
          <w:rStyle w:val="StyleUnderline"/>
          <w:highlight w:val="cyan"/>
        </w:rPr>
        <w:t xml:space="preserve"> for states</w:t>
      </w:r>
      <w:r w:rsidRPr="002030BD">
        <w:rPr>
          <w:rStyle w:val="StyleUnderline"/>
        </w:rPr>
        <w:t xml:space="preserve"> to improve that framework </w:t>
      </w:r>
      <w:r w:rsidRPr="007268D5">
        <w:rPr>
          <w:rStyle w:val="StyleUnderline"/>
          <w:highlight w:val="cyan"/>
        </w:rPr>
        <w:t>and</w:t>
      </w:r>
      <w:r w:rsidRPr="002030BD">
        <w:rPr>
          <w:rStyle w:val="StyleUnderline"/>
        </w:rPr>
        <w:t xml:space="preserve"> tailor</w:t>
      </w:r>
      <w:r>
        <w:rPr>
          <w:rStyle w:val="StyleUnderline"/>
        </w:rPr>
        <w:t xml:space="preserve"> </w:t>
      </w:r>
      <w:r w:rsidRPr="002030BD">
        <w:rPr>
          <w:rStyle w:val="StyleUnderline"/>
        </w:rPr>
        <w:t xml:space="preserve">responses to state-specific waterbody needs </w:t>
      </w:r>
      <w:r w:rsidRPr="007268D5">
        <w:rPr>
          <w:rStyle w:val="StyleUnderline"/>
        </w:rPr>
        <w:t xml:space="preserve">is </w:t>
      </w:r>
      <w:r w:rsidRPr="007268D5">
        <w:rPr>
          <w:rStyle w:val="Emphasis"/>
        </w:rPr>
        <w:t>essential</w:t>
      </w:r>
      <w:r w:rsidRPr="007268D5">
        <w:rPr>
          <w:sz w:val="16"/>
        </w:rPr>
        <w:t xml:space="preserve">. </w:t>
      </w:r>
      <w:r w:rsidRPr="002030BD">
        <w:rPr>
          <w:rStyle w:val="StyleUnderline"/>
        </w:rPr>
        <w:t xml:space="preserve">Federal </w:t>
      </w:r>
      <w:r w:rsidRPr="007268D5">
        <w:rPr>
          <w:rStyle w:val="StyleUnderline"/>
          <w:highlight w:val="cyan"/>
        </w:rPr>
        <w:t>oversight</w:t>
      </w:r>
      <w:r w:rsidRPr="007268D5">
        <w:rPr>
          <w:sz w:val="16"/>
        </w:rPr>
        <w:t xml:space="preserve">, and </w:t>
      </w:r>
      <w:r w:rsidRPr="007268D5">
        <w:rPr>
          <w:rStyle w:val="StyleUnderline"/>
          <w:highlight w:val="cyan"/>
        </w:rPr>
        <w:t xml:space="preserve">not </w:t>
      </w:r>
      <w:r w:rsidRPr="007268D5">
        <w:rPr>
          <w:rStyle w:val="Emphasis"/>
          <w:highlight w:val="cyan"/>
        </w:rPr>
        <w:t>micromanagement</w:t>
      </w:r>
      <w:r w:rsidRPr="007268D5">
        <w:rPr>
          <w:sz w:val="16"/>
        </w:rPr>
        <w:t xml:space="preserve">, </w:t>
      </w:r>
      <w:r w:rsidRPr="002030BD">
        <w:rPr>
          <w:rStyle w:val="StyleUnderline"/>
        </w:rPr>
        <w:t xml:space="preserve">of state programs </w:t>
      </w:r>
      <w:r w:rsidRPr="007268D5">
        <w:rPr>
          <w:rStyle w:val="StyleUnderline"/>
          <w:highlight w:val="cyan"/>
        </w:rPr>
        <w:t>is</w:t>
      </w:r>
      <w:r w:rsidRPr="002030BD">
        <w:rPr>
          <w:rStyle w:val="StyleUnderline"/>
        </w:rPr>
        <w:t xml:space="preserve"> also </w:t>
      </w:r>
      <w:r w:rsidRPr="007268D5">
        <w:rPr>
          <w:rStyle w:val="StyleUnderline"/>
          <w:highlight w:val="cyan"/>
        </w:rPr>
        <w:t>critical</w:t>
      </w:r>
      <w:r w:rsidRPr="007268D5">
        <w:rPr>
          <w:sz w:val="16"/>
        </w:rPr>
        <w:t xml:space="preserve">. </w:t>
      </w:r>
      <w:r w:rsidRPr="002030BD">
        <w:rPr>
          <w:rStyle w:val="StyleUnderline"/>
        </w:rPr>
        <w:t xml:space="preserve">The </w:t>
      </w:r>
      <w:r w:rsidRPr="006D52ED">
        <w:rPr>
          <w:rStyle w:val="Emphasis"/>
        </w:rPr>
        <w:t>congressional architects</w:t>
      </w:r>
      <w:r w:rsidRPr="002030BD">
        <w:rPr>
          <w:rStyle w:val="StyleUnderline"/>
        </w:rPr>
        <w:t xml:space="preserve"> of the</w:t>
      </w:r>
      <w:r>
        <w:rPr>
          <w:rStyle w:val="StyleUnderline"/>
        </w:rPr>
        <w:t xml:space="preserve"> </w:t>
      </w:r>
      <w:r w:rsidRPr="006D52ED">
        <w:rPr>
          <w:rStyle w:val="Emphasis"/>
        </w:rPr>
        <w:t>CWA</w:t>
      </w:r>
      <w:r w:rsidRPr="002030BD">
        <w:rPr>
          <w:rStyle w:val="StyleUnderline"/>
        </w:rPr>
        <w:t xml:space="preserve"> envisioned a </w:t>
      </w:r>
      <w:r w:rsidRPr="002030BD">
        <w:rPr>
          <w:rStyle w:val="Emphasis"/>
        </w:rPr>
        <w:t>true partnership</w:t>
      </w:r>
      <w:r w:rsidRPr="007268D5">
        <w:rPr>
          <w:sz w:val="16"/>
        </w:rPr>
        <w:t>—</w:t>
      </w:r>
      <w:r w:rsidRPr="002030BD">
        <w:rPr>
          <w:rStyle w:val="StyleUnderline"/>
        </w:rPr>
        <w:t>with states and the</w:t>
      </w:r>
      <w:r>
        <w:rPr>
          <w:rStyle w:val="StyleUnderline"/>
        </w:rPr>
        <w:t xml:space="preserve"> </w:t>
      </w:r>
      <w:r w:rsidRPr="002030BD">
        <w:rPr>
          <w:rStyle w:val="StyleUnderline"/>
        </w:rPr>
        <w:t xml:space="preserve">federal government providing one another </w:t>
      </w:r>
      <w:r w:rsidRPr="007268D5">
        <w:rPr>
          <w:rStyle w:val="Emphasis"/>
        </w:rPr>
        <w:t>resources</w:t>
      </w:r>
      <w:r w:rsidRPr="002030BD">
        <w:rPr>
          <w:rStyle w:val="StyleUnderline"/>
        </w:rPr>
        <w:t xml:space="preserve"> and</w:t>
      </w:r>
      <w:r>
        <w:rPr>
          <w:rStyle w:val="StyleUnderline"/>
        </w:rPr>
        <w:t xml:space="preserve"> </w:t>
      </w:r>
      <w:r w:rsidRPr="007268D5">
        <w:rPr>
          <w:rStyle w:val="Emphasis"/>
        </w:rPr>
        <w:t>support</w:t>
      </w:r>
      <w:r w:rsidRPr="002030BD">
        <w:rPr>
          <w:rStyle w:val="StyleUnderline"/>
        </w:rPr>
        <w:t xml:space="preserve">, </w:t>
      </w:r>
      <w:r w:rsidRPr="007268D5">
        <w:rPr>
          <w:rStyle w:val="Emphasis"/>
        </w:rPr>
        <w:t>guidance</w:t>
      </w:r>
      <w:r w:rsidRPr="002030BD">
        <w:rPr>
          <w:rStyle w:val="StyleUnderline"/>
        </w:rPr>
        <w:t xml:space="preserve"> and </w:t>
      </w:r>
      <w:r w:rsidRPr="007268D5">
        <w:rPr>
          <w:rStyle w:val="Emphasis"/>
        </w:rPr>
        <w:t>mutual reinforcement</w:t>
      </w:r>
      <w:r w:rsidRPr="002030BD">
        <w:rPr>
          <w:rStyle w:val="StyleUnderline"/>
        </w:rPr>
        <w:t xml:space="preserve">, and </w:t>
      </w:r>
      <w:r w:rsidRPr="007268D5">
        <w:rPr>
          <w:rStyle w:val="Emphasis"/>
        </w:rPr>
        <w:t>checks and balances</w:t>
      </w:r>
      <w:r w:rsidRPr="007268D5">
        <w:rPr>
          <w:sz w:val="16"/>
        </w:rPr>
        <w:t xml:space="preserve">. Some of the examples in this Article reveal the potential that </w:t>
      </w:r>
      <w:r w:rsidRPr="002030BD">
        <w:rPr>
          <w:rStyle w:val="StyleUnderline"/>
        </w:rPr>
        <w:t xml:space="preserve">a </w:t>
      </w:r>
      <w:r w:rsidRPr="006D52ED">
        <w:rPr>
          <w:rStyle w:val="Emphasis"/>
          <w:highlight w:val="cyan"/>
        </w:rPr>
        <w:t>cooperative federalism</w:t>
      </w:r>
      <w:r w:rsidRPr="002030BD">
        <w:rPr>
          <w:rStyle w:val="StyleUnderline"/>
        </w:rPr>
        <w:t xml:space="preserve"> renaissance</w:t>
      </w:r>
      <w:r>
        <w:rPr>
          <w:rStyle w:val="StyleUnderline"/>
        </w:rPr>
        <w:t xml:space="preserve"> </w:t>
      </w:r>
      <w:r w:rsidRPr="002030BD">
        <w:rPr>
          <w:rStyle w:val="StyleUnderline"/>
        </w:rPr>
        <w:t>holds for America’s waters.</w:t>
      </w:r>
      <w:r w:rsidRPr="007268D5">
        <w:rPr>
          <w:sz w:val="16"/>
        </w:rPr>
        <w:t xml:space="preserve"> With such a rebirth, we </w:t>
      </w:r>
      <w:r w:rsidRPr="002030BD">
        <w:rPr>
          <w:rStyle w:val="StyleUnderline"/>
        </w:rPr>
        <w:t xml:space="preserve">can </w:t>
      </w:r>
      <w:r w:rsidRPr="006D52ED">
        <w:rPr>
          <w:rStyle w:val="StyleUnderline"/>
          <w:highlight w:val="cyan"/>
        </w:rPr>
        <w:t xml:space="preserve">set a </w:t>
      </w:r>
      <w:r w:rsidRPr="006D52ED">
        <w:rPr>
          <w:rStyle w:val="Emphasis"/>
          <w:highlight w:val="cyan"/>
        </w:rPr>
        <w:t>reinvigorated course</w:t>
      </w:r>
      <w:r w:rsidRPr="006D52ED">
        <w:rPr>
          <w:rStyle w:val="StyleUnderline"/>
          <w:highlight w:val="cyan"/>
        </w:rPr>
        <w:t xml:space="preserve"> towards </w:t>
      </w:r>
      <w:r w:rsidRPr="006D52ED">
        <w:rPr>
          <w:rStyle w:val="StyleUnderline"/>
        </w:rPr>
        <w:t>achieving</w:t>
      </w:r>
      <w:r w:rsidRPr="002030BD">
        <w:rPr>
          <w:rStyle w:val="StyleUnderline"/>
        </w:rPr>
        <w:t xml:space="preserve"> the CWA’s goal</w:t>
      </w:r>
      <w:r>
        <w:rPr>
          <w:rStyle w:val="StyleUnderline"/>
        </w:rPr>
        <w:t xml:space="preserve"> </w:t>
      </w:r>
      <w:r w:rsidRPr="002030BD">
        <w:rPr>
          <w:rStyle w:val="StyleUnderline"/>
        </w:rPr>
        <w:t>of “</w:t>
      </w:r>
      <w:r w:rsidRPr="006D52ED">
        <w:rPr>
          <w:rStyle w:val="StyleUnderline"/>
          <w:highlight w:val="cyan"/>
        </w:rPr>
        <w:t>restor</w:t>
      </w:r>
      <w:r w:rsidRPr="002030BD">
        <w:rPr>
          <w:rStyle w:val="StyleUnderline"/>
        </w:rPr>
        <w:t>[</w:t>
      </w:r>
      <w:r w:rsidRPr="006D52ED">
        <w:rPr>
          <w:rStyle w:val="StyleUnderline"/>
          <w:highlight w:val="cyan"/>
        </w:rPr>
        <w:t>ing</w:t>
      </w:r>
      <w:r w:rsidRPr="002030BD">
        <w:rPr>
          <w:rStyle w:val="StyleUnderline"/>
        </w:rPr>
        <w:t>] ...</w:t>
      </w:r>
      <w:r>
        <w:rPr>
          <w:rStyle w:val="StyleUnderline"/>
        </w:rPr>
        <w:t xml:space="preserve"> </w:t>
      </w:r>
      <w:r w:rsidRPr="006D52ED">
        <w:rPr>
          <w:rStyle w:val="StyleUnderline"/>
          <w:highlight w:val="cyan"/>
        </w:rPr>
        <w:t>the</w:t>
      </w:r>
      <w:r w:rsidRPr="002030BD">
        <w:rPr>
          <w:rStyle w:val="StyleUnderline"/>
        </w:rPr>
        <w:t xml:space="preserve"> </w:t>
      </w:r>
      <w:r w:rsidRPr="006D52ED">
        <w:rPr>
          <w:rStyle w:val="Emphasis"/>
        </w:rPr>
        <w:t>physical</w:t>
      </w:r>
      <w:r w:rsidRPr="002030BD">
        <w:rPr>
          <w:rStyle w:val="StyleUnderline"/>
        </w:rPr>
        <w:t xml:space="preserve">, </w:t>
      </w:r>
      <w:r w:rsidRPr="006D52ED">
        <w:rPr>
          <w:rStyle w:val="Emphasis"/>
        </w:rPr>
        <w:t>chemical</w:t>
      </w:r>
      <w:r w:rsidRPr="002030BD">
        <w:rPr>
          <w:rStyle w:val="StyleUnderline"/>
        </w:rPr>
        <w:t xml:space="preserve">, and </w:t>
      </w:r>
      <w:r w:rsidRPr="006D52ED">
        <w:rPr>
          <w:rStyle w:val="Emphasis"/>
        </w:rPr>
        <w:t xml:space="preserve">biological </w:t>
      </w:r>
      <w:r w:rsidRPr="006D52ED">
        <w:rPr>
          <w:rStyle w:val="Emphasis"/>
          <w:highlight w:val="cyan"/>
        </w:rPr>
        <w:t>integrity</w:t>
      </w:r>
      <w:r w:rsidRPr="006D52ED">
        <w:rPr>
          <w:rStyle w:val="StyleUnderline"/>
          <w:highlight w:val="cyan"/>
        </w:rPr>
        <w:t xml:space="preserve"> of the nation’s waters</w:t>
      </w:r>
      <w:r w:rsidRPr="007268D5">
        <w:rPr>
          <w:sz w:val="16"/>
        </w:rPr>
        <w:t>.”192</w:t>
      </w:r>
    </w:p>
    <w:p w14:paraId="63FEA09F" w14:textId="51020C88" w:rsidR="001E0EBE" w:rsidRDefault="001E0EBE" w:rsidP="001E0EBE">
      <w:pPr>
        <w:pStyle w:val="Heading3"/>
      </w:pPr>
      <w:r>
        <w:t>2AC</w:t>
      </w:r>
      <w:r w:rsidR="0093289D">
        <w:t xml:space="preserve"> Link Turn –</w:t>
      </w:r>
      <w:r>
        <w:t xml:space="preserve"> Coop Fism Solves Environment</w:t>
      </w:r>
    </w:p>
    <w:p w14:paraId="3A64E5F4" w14:textId="77777777" w:rsidR="001E0EBE" w:rsidRDefault="001E0EBE" w:rsidP="001E0EBE">
      <w:pPr>
        <w:pStyle w:val="Heading4"/>
      </w:pPr>
      <w:r>
        <w:t xml:space="preserve">No link and turn cooperative federalism solves environmental problems </w:t>
      </w:r>
    </w:p>
    <w:p w14:paraId="4BD69496" w14:textId="77777777" w:rsidR="001E0EBE" w:rsidRDefault="001E0EBE" w:rsidP="001E0EBE">
      <w:r w:rsidRPr="006A43EE">
        <w:t xml:space="preserve">Erin </w:t>
      </w:r>
      <w:r w:rsidRPr="00642108">
        <w:rPr>
          <w:rStyle w:val="Style13ptBold"/>
        </w:rPr>
        <w:t>Ryan, 2015</w:t>
      </w:r>
      <w:r>
        <w:t>,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Basaguren and Leire Escajedo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w:t>
      </w:r>
      <w:r w:rsidRPr="00642108">
        <w:t>Environmental Federalism’s Tug of War Within</w:t>
      </w:r>
      <w:r>
        <w:t xml:space="preserve">” in the book by Kalyani Robins, ed., THE LAW AND POLICY OF ENVIRONMENTAL FEDERALISM: A COMPARATIVE ANALYSIS (Edward Elgar, 2015), Accessible at: </w:t>
      </w:r>
      <w:r w:rsidRPr="00642108">
        <w:t>http://www.environmentandsociety.org/sites/default/files/key_docs/environmental_federalisms_tug_of_war_within_ssrn_2.pdf</w:t>
      </w:r>
      <w:r>
        <w:t>, /MB</w:t>
      </w:r>
    </w:p>
    <w:p w14:paraId="020F1B42" w14:textId="77777777" w:rsidR="001E0EBE" w:rsidRPr="000C6A25" w:rsidRDefault="001E0EBE" w:rsidP="001E0EBE">
      <w:pPr>
        <w:rPr>
          <w:rStyle w:val="StyleUnderline"/>
        </w:rPr>
      </w:pPr>
      <w:r>
        <w:t xml:space="preserve">B. The Tools of Cooperative Environmental Federalism. </w:t>
      </w:r>
      <w:r w:rsidRPr="000C6A25">
        <w:rPr>
          <w:rStyle w:val="StyleUnderline"/>
        </w:rPr>
        <w:t xml:space="preserve">Interjurisdictional environmental problems cannot be managed </w:t>
      </w:r>
      <w:r w:rsidRPr="000C6A25">
        <w:rPr>
          <w:rStyle w:val="Emphasis"/>
        </w:rPr>
        <w:t>exclusively at the local or national level</w:t>
      </w:r>
      <w:r>
        <w:t xml:space="preserve">, </w:t>
      </w:r>
      <w:r w:rsidRPr="000C6A25">
        <w:rPr>
          <w:rStyle w:val="StyleUnderline"/>
        </w:rPr>
        <w:t xml:space="preserve">because they require governance capacity from the </w:t>
      </w:r>
      <w:r w:rsidRPr="000C6A25">
        <w:rPr>
          <w:rStyle w:val="Emphasis"/>
        </w:rPr>
        <w:t>full spectrum of governance scale</w:t>
      </w:r>
      <w:r w:rsidRPr="000C6A25">
        <w:rPr>
          <w:rStyle w:val="StyleUnderline"/>
        </w:rPr>
        <w:t>.</w:t>
      </w:r>
      <w:r>
        <w:t xml:space="preserve"> 212 </w:t>
      </w:r>
      <w:r w:rsidRPr="000C6A25">
        <w:rPr>
          <w:rStyle w:val="StyleUnderline"/>
        </w:rPr>
        <w:t xml:space="preserve">For that reason, </w:t>
      </w:r>
      <w:r w:rsidRPr="000C6A25">
        <w:rPr>
          <w:rStyle w:val="Emphasis"/>
        </w:rPr>
        <w:t>cooperative environmental federalism</w:t>
      </w:r>
      <w:r w:rsidRPr="000C6A25">
        <w:rPr>
          <w:rStyle w:val="StyleUnderline"/>
        </w:rPr>
        <w:t xml:space="preserve"> models strive to partner the needed elements that tend to be superior at the federal level with elements that are usually superior at the state and local level, ideally through processes that empower each level to perform to their strengths.</w:t>
      </w:r>
    </w:p>
    <w:p w14:paraId="18956183" w14:textId="77777777" w:rsidR="001E0EBE" w:rsidRDefault="001E0EBE" w:rsidP="001E0EBE">
      <w:r w:rsidRPr="000C6A25">
        <w:rPr>
          <w:rStyle w:val="StyleUnderline"/>
        </w:rPr>
        <w:t>Federally superior governance capacity often includes</w:t>
      </w:r>
      <w:r>
        <w:t xml:space="preserve">, inter alia: scientific, technical, and financial resources; </w:t>
      </w:r>
      <w:r w:rsidRPr="000C6A25">
        <w:rPr>
          <w:rStyle w:val="StyleUnderline"/>
        </w:rPr>
        <w:t>the legal authority to enforce nationally uniform standards; the ability to appropriately scale regulation for large-scale public commons; and the ability to police spillover effects</w:t>
      </w:r>
      <w:r>
        <w:t xml:space="preserve"> from one autonomously acting state to another. Elements of governance capacity that tend to be superior at the state and local level often include: detailed expertise about local environmental, geographic, economic, demographic, political, and cultural factors that bear on the needs and workability of regulatory proposals; locally situated enforcement personnel; the legal authority to regulate local land use and engage in comprehensive land use planning; and other police power-based legal authority to regulate beyond the more limited set of federally enumerated powers. (Of course, these generalizations bear exceptions.) Governance that skillfully partners complementary capacity across levels enhances the regulatory voice of each, harnessing synergy in a way that belies the old zero-sum federalism game.</w:t>
      </w:r>
    </w:p>
    <w:p w14:paraId="35CA8A5A" w14:textId="77777777" w:rsidR="001E0EBE" w:rsidRDefault="001E0EBE" w:rsidP="001E0EBE">
      <w:r w:rsidRPr="000C6A25">
        <w:rPr>
          <w:rStyle w:val="StyleUnderline"/>
        </w:rPr>
        <w:t>Intergovernmental partnerships may involve direct state-federal coordination, but they are often mediated by statutory structures that asymmetrically allocate decision-making authority within programs of coordinated capacity, federally-supported state</w:t>
      </w:r>
      <w:r>
        <w:t xml:space="preserve"> </w:t>
      </w:r>
      <w:r w:rsidRPr="000C6A25">
        <w:rPr>
          <w:rStyle w:val="StyleUnderline"/>
        </w:rPr>
        <w:t>implementation</w:t>
      </w:r>
      <w:r>
        <w:t>, conditional preemption, and shared and general permitting programs. Each of these methods strives to maximize local and national authority where each can best contribute, and many have been pioneered by environmental law.</w:t>
      </w:r>
    </w:p>
    <w:p w14:paraId="6DFEE6E7" w14:textId="77777777" w:rsidR="00CF1172" w:rsidRPr="003B0085" w:rsidRDefault="00CF1172" w:rsidP="00CF1172"/>
    <w:p w14:paraId="0CC763FF" w14:textId="2D5577E1" w:rsidR="00CF1172" w:rsidRDefault="001E0EBE" w:rsidP="00CF1172">
      <w:pPr>
        <w:pStyle w:val="Heading3"/>
      </w:pPr>
      <w:r>
        <w:t xml:space="preserve">2AC </w:t>
      </w:r>
      <w:r w:rsidR="0093289D">
        <w:t xml:space="preserve">Internal Link </w:t>
      </w:r>
      <w:r w:rsidR="00CF1172">
        <w:t>Turn – State Budgets</w:t>
      </w:r>
    </w:p>
    <w:p w14:paraId="5853DEA3" w14:textId="77777777" w:rsidR="00CF1172" w:rsidRDefault="00CF1172" w:rsidP="00CF1172">
      <w:pPr>
        <w:pStyle w:val="Heading4"/>
      </w:pPr>
      <w:r>
        <w:t xml:space="preserve">The environment impact is </w:t>
      </w:r>
      <w:r w:rsidRPr="008E340D">
        <w:rPr>
          <w:u w:val="single"/>
        </w:rPr>
        <w:t>backwards</w:t>
      </w:r>
      <w:r>
        <w:t xml:space="preserve"> – devolving to the states is worse for environmental protection</w:t>
      </w:r>
    </w:p>
    <w:p w14:paraId="24910B7A" w14:textId="77777777" w:rsidR="00CF1172" w:rsidRPr="008E340D" w:rsidRDefault="00CF1172" w:rsidP="00CF1172">
      <w:r w:rsidRPr="0031701A">
        <w:rPr>
          <w:rStyle w:val="Style13ptBold"/>
        </w:rPr>
        <w:t>Blundell et al. 21</w:t>
      </w:r>
      <w:r>
        <w:t xml:space="preserve"> (Wesley Blundell</w:t>
      </w:r>
      <w:r>
        <w:rPr>
          <w:vertAlign w:val="superscript"/>
        </w:rPr>
        <w:t>1</w:t>
      </w:r>
      <w:r>
        <w:t>, Mary F. Evans</w:t>
      </w:r>
      <w:r>
        <w:rPr>
          <w:vertAlign w:val="superscript"/>
        </w:rPr>
        <w:t>2</w:t>
      </w:r>
      <w:r>
        <w:t>, Sarah L. Stafford</w:t>
      </w:r>
      <w:r>
        <w:rPr>
          <w:vertAlign w:val="superscript"/>
        </w:rPr>
        <w:t>3</w:t>
      </w:r>
      <w:r>
        <w:t xml:space="preserve">, 1: Assistant Professor in the School of Economic Sciences at Washington State University; 2: Jerrine and Thomas Mitchell ‘66 Professor of Environmental Economics and George R. Roberts Fellow in the Robert Day School of Economics and Finance at Claremont McKenna College; 3: Ph.D. in Economics, Chancellor Professor of Economics and Department Chair, “Regulating hazardous wastes under U.S. environmental federalism: The role of state resources,” Journal of Environmental Economics and Management, Volume 108, July 2021, </w:t>
      </w:r>
      <w:hyperlink r:id="rId98" w:history="1">
        <w:r w:rsidRPr="007C32D8">
          <w:rPr>
            <w:rStyle w:val="Hyperlink"/>
          </w:rPr>
          <w:t>https://doi.org/10.1016/j.jeem.2021.102464</w:t>
        </w:r>
      </w:hyperlink>
      <w:r>
        <w:t>, ccm)</w:t>
      </w:r>
    </w:p>
    <w:p w14:paraId="6B720F40" w14:textId="77777777" w:rsidR="00CF1172" w:rsidRPr="00FB3A55" w:rsidRDefault="00CF1172" w:rsidP="00CF1172">
      <w:pPr>
        <w:rPr>
          <w:sz w:val="16"/>
        </w:rPr>
      </w:pPr>
      <w:r w:rsidRPr="00FB3A55">
        <w:rPr>
          <w:sz w:val="16"/>
        </w:rPr>
        <w:t xml:space="preserve">We also find evidence that </w:t>
      </w:r>
      <w:r w:rsidRPr="009016F0">
        <w:rPr>
          <w:rStyle w:val="Emphasis"/>
          <w:highlight w:val="cyan"/>
        </w:rPr>
        <w:t>budget-constrained</w:t>
      </w:r>
      <w:r w:rsidRPr="009016F0">
        <w:rPr>
          <w:rStyle w:val="StyleUnderline"/>
          <w:highlight w:val="cyan"/>
        </w:rPr>
        <w:t xml:space="preserve"> </w:t>
      </w:r>
      <w:r w:rsidRPr="00FB3A55">
        <w:rPr>
          <w:rStyle w:val="StyleUnderline"/>
          <w:highlight w:val="cyan"/>
        </w:rPr>
        <w:t xml:space="preserve">states </w:t>
      </w:r>
      <w:r w:rsidRPr="00FB3A55">
        <w:rPr>
          <w:rStyle w:val="Emphasis"/>
          <w:highlight w:val="cyan"/>
        </w:rPr>
        <w:t>decrease</w:t>
      </w:r>
      <w:r w:rsidRPr="00FB3A55">
        <w:rPr>
          <w:rStyle w:val="StyleUnderline"/>
        </w:rPr>
        <w:t xml:space="preserve"> </w:t>
      </w:r>
      <w:r w:rsidRPr="0033202C">
        <w:rPr>
          <w:rStyle w:val="StyleUnderline"/>
        </w:rPr>
        <w:t>the number of</w:t>
      </w:r>
      <w:r w:rsidRPr="009016F0">
        <w:rPr>
          <w:rStyle w:val="StyleUnderline"/>
        </w:rPr>
        <w:t xml:space="preserve"> </w:t>
      </w:r>
      <w:r w:rsidRPr="009016F0">
        <w:rPr>
          <w:rStyle w:val="Emphasis"/>
        </w:rPr>
        <w:t>resource-intensive</w:t>
      </w:r>
      <w:r w:rsidRPr="009016F0">
        <w:rPr>
          <w:rStyle w:val="StyleUnderline"/>
        </w:rPr>
        <w:t xml:space="preserve"> </w:t>
      </w:r>
      <w:r w:rsidRPr="008E340D">
        <w:rPr>
          <w:rStyle w:val="StyleUnderline"/>
          <w:highlight w:val="cyan"/>
        </w:rPr>
        <w:t>on-</w:t>
      </w:r>
      <w:r w:rsidRPr="00FC2872">
        <w:rPr>
          <w:rStyle w:val="StyleUnderline"/>
          <w:highlight w:val="cyan"/>
        </w:rPr>
        <w:t>site insp</w:t>
      </w:r>
      <w:r w:rsidRPr="009016F0">
        <w:rPr>
          <w:rStyle w:val="StyleUnderline"/>
          <w:highlight w:val="cyan"/>
        </w:rPr>
        <w:t>ections</w:t>
      </w:r>
      <w:r w:rsidRPr="009016F0">
        <w:rPr>
          <w:rStyle w:val="StyleUnderline"/>
        </w:rPr>
        <w:t xml:space="preserve"> at large RCRA facilities while </w:t>
      </w:r>
      <w:r w:rsidRPr="008E340D">
        <w:rPr>
          <w:rStyle w:val="StyleUnderline"/>
          <w:highlight w:val="cyan"/>
        </w:rPr>
        <w:t>increasing</w:t>
      </w:r>
      <w:r w:rsidRPr="00FB3A55">
        <w:rPr>
          <w:rStyle w:val="StyleUnderline"/>
        </w:rPr>
        <w:t xml:space="preserve"> the </w:t>
      </w:r>
      <w:r w:rsidRPr="0033202C">
        <w:rPr>
          <w:rStyle w:val="StyleUnderline"/>
        </w:rPr>
        <w:t>number of lower</w:t>
      </w:r>
      <w:r w:rsidRPr="009016F0">
        <w:rPr>
          <w:rStyle w:val="StyleUnderline"/>
        </w:rPr>
        <w:t xml:space="preserve">-cost </w:t>
      </w:r>
      <w:r w:rsidRPr="008E340D">
        <w:rPr>
          <w:rStyle w:val="StyleUnderline"/>
          <w:highlight w:val="cyan"/>
        </w:rPr>
        <w:t>off-site inspections</w:t>
      </w:r>
      <w:r w:rsidRPr="00FB3A55">
        <w:rPr>
          <w:sz w:val="16"/>
        </w:rPr>
        <w:t xml:space="preserve">. </w:t>
      </w:r>
      <w:r w:rsidRPr="008E340D">
        <w:rPr>
          <w:rStyle w:val="StyleUnderline"/>
        </w:rPr>
        <w:t xml:space="preserve">Many of the </w:t>
      </w:r>
      <w:r w:rsidRPr="008E340D">
        <w:rPr>
          <w:rStyle w:val="StyleUnderline"/>
          <w:highlight w:val="cyan"/>
        </w:rPr>
        <w:t>off-site inspections are</w:t>
      </w:r>
      <w:r w:rsidRPr="008E340D">
        <w:rPr>
          <w:rStyle w:val="StyleUnderline"/>
        </w:rPr>
        <w:t xml:space="preserve"> records review</w:t>
      </w:r>
      <w:r w:rsidRPr="00FB3A55">
        <w:rPr>
          <w:sz w:val="16"/>
        </w:rPr>
        <w:t xml:space="preserve">s, </w:t>
      </w:r>
      <w:r w:rsidRPr="008E340D">
        <w:rPr>
          <w:rStyle w:val="StyleUnderline"/>
        </w:rPr>
        <w:t xml:space="preserve">which determine whether the facility has met the </w:t>
      </w:r>
      <w:r w:rsidRPr="008E340D">
        <w:rPr>
          <w:rStyle w:val="Emphasis"/>
        </w:rPr>
        <w:t>regulatory requirements</w:t>
      </w:r>
      <w:r w:rsidRPr="008E340D">
        <w:rPr>
          <w:rStyle w:val="StyleUnderline"/>
        </w:rPr>
        <w:t xml:space="preserve"> for financial or other types of record keeping</w:t>
      </w:r>
      <w:r w:rsidRPr="00FB3A55">
        <w:rPr>
          <w:sz w:val="16"/>
        </w:rPr>
        <w:t xml:space="preserve">. </w:t>
      </w:r>
      <w:r w:rsidRPr="009016F0">
        <w:rPr>
          <w:rStyle w:val="StyleUnderline"/>
        </w:rPr>
        <w:t xml:space="preserve">Such </w:t>
      </w:r>
      <w:r w:rsidRPr="008E340D">
        <w:rPr>
          <w:rStyle w:val="Emphasis"/>
        </w:rPr>
        <w:t>inspections</w:t>
      </w:r>
      <w:r w:rsidRPr="008E340D">
        <w:rPr>
          <w:rStyle w:val="StyleUnderline"/>
        </w:rPr>
        <w:t xml:space="preserve"> may be </w:t>
      </w:r>
      <w:r w:rsidRPr="008E340D">
        <w:rPr>
          <w:rStyle w:val="Emphasis"/>
          <w:highlight w:val="cyan"/>
        </w:rPr>
        <w:t>less effective</w:t>
      </w:r>
      <w:r w:rsidRPr="008E340D">
        <w:rPr>
          <w:rStyle w:val="StyleUnderline"/>
          <w:highlight w:val="cyan"/>
        </w:rPr>
        <w:t xml:space="preserve"> in </w:t>
      </w:r>
      <w:r w:rsidRPr="008E340D">
        <w:rPr>
          <w:rStyle w:val="Emphasis"/>
          <w:highlight w:val="cyan"/>
        </w:rPr>
        <w:t>detecting</w:t>
      </w:r>
      <w:r w:rsidRPr="008E340D">
        <w:rPr>
          <w:rStyle w:val="StyleUnderline"/>
          <w:highlight w:val="cyan"/>
        </w:rPr>
        <w:t xml:space="preserve"> </w:t>
      </w:r>
      <w:r w:rsidRPr="008E340D">
        <w:rPr>
          <w:rStyle w:val="StyleUnderline"/>
        </w:rPr>
        <w:t xml:space="preserve">regulatory </w:t>
      </w:r>
      <w:r w:rsidRPr="008E340D">
        <w:rPr>
          <w:rStyle w:val="Emphasis"/>
          <w:highlight w:val="cyan"/>
        </w:rPr>
        <w:t>violations</w:t>
      </w:r>
      <w:r w:rsidRPr="008E340D">
        <w:rPr>
          <w:rStyle w:val="StyleUnderline"/>
          <w:highlight w:val="cyan"/>
        </w:rPr>
        <w:t xml:space="preserve"> that</w:t>
      </w:r>
      <w:r w:rsidRPr="009016F0">
        <w:rPr>
          <w:rStyle w:val="StyleUnderline"/>
        </w:rPr>
        <w:t xml:space="preserve"> would </w:t>
      </w:r>
      <w:r w:rsidRPr="0033202C">
        <w:rPr>
          <w:rStyle w:val="StyleUnderline"/>
        </w:rPr>
        <w:t xml:space="preserve">have a </w:t>
      </w:r>
      <w:r w:rsidRPr="0033202C">
        <w:rPr>
          <w:rStyle w:val="Emphasis"/>
        </w:rPr>
        <w:t xml:space="preserve">direct </w:t>
      </w:r>
      <w:r w:rsidRPr="008E340D">
        <w:rPr>
          <w:rStyle w:val="Emphasis"/>
          <w:highlight w:val="cyan"/>
        </w:rPr>
        <w:t>impact</w:t>
      </w:r>
      <w:r w:rsidRPr="0033202C">
        <w:rPr>
          <w:rStyle w:val="StyleUnderline"/>
        </w:rPr>
        <w:t xml:space="preserve"> on</w:t>
      </w:r>
      <w:r w:rsidRPr="009016F0">
        <w:rPr>
          <w:rStyle w:val="StyleUnderline"/>
        </w:rPr>
        <w:t xml:space="preserve"> human health and </w:t>
      </w:r>
      <w:r w:rsidRPr="008E340D">
        <w:rPr>
          <w:rStyle w:val="StyleUnderline"/>
          <w:highlight w:val="cyan"/>
        </w:rPr>
        <w:t xml:space="preserve">the </w:t>
      </w:r>
      <w:r w:rsidRPr="008E340D">
        <w:rPr>
          <w:rStyle w:val="Emphasis"/>
          <w:highlight w:val="cyan"/>
        </w:rPr>
        <w:t>environment</w:t>
      </w:r>
      <w:r w:rsidRPr="009016F0">
        <w:rPr>
          <w:rStyle w:val="StyleUnderline"/>
        </w:rPr>
        <w:t xml:space="preserve"> </w:t>
      </w:r>
      <w:r w:rsidRPr="008E340D">
        <w:rPr>
          <w:rStyle w:val="StyleUnderline"/>
        </w:rPr>
        <w:t>than</w:t>
      </w:r>
      <w:r w:rsidRPr="009016F0">
        <w:rPr>
          <w:rStyle w:val="StyleUnderline"/>
        </w:rPr>
        <w:t xml:space="preserve"> on-site compliance evaluations</w:t>
      </w:r>
      <w:r w:rsidRPr="00FB3A55">
        <w:rPr>
          <w:sz w:val="16"/>
        </w:rPr>
        <w:t xml:space="preserve">. If so, </w:t>
      </w:r>
      <w:r w:rsidRPr="009016F0">
        <w:rPr>
          <w:rStyle w:val="StyleUnderline"/>
        </w:rPr>
        <w:t xml:space="preserve">then </w:t>
      </w:r>
      <w:r w:rsidRPr="008E340D">
        <w:rPr>
          <w:rStyle w:val="StyleUnderline"/>
        </w:rPr>
        <w:t>a</w:t>
      </w:r>
      <w:r w:rsidRPr="009016F0">
        <w:rPr>
          <w:rStyle w:val="StyleUnderline"/>
        </w:rPr>
        <w:t xml:space="preserve"> potential </w:t>
      </w:r>
      <w:r w:rsidRPr="009016F0">
        <w:rPr>
          <w:rStyle w:val="Emphasis"/>
        </w:rPr>
        <w:t xml:space="preserve">worrisome </w:t>
      </w:r>
      <w:r w:rsidRPr="008E340D">
        <w:rPr>
          <w:rStyle w:val="Emphasis"/>
        </w:rPr>
        <w:t>consequence</w:t>
      </w:r>
      <w:r w:rsidRPr="009016F0">
        <w:rPr>
          <w:rStyle w:val="StyleUnderline"/>
        </w:rPr>
        <w:t xml:space="preserve"> of this </w:t>
      </w:r>
      <w:r w:rsidRPr="009016F0">
        <w:rPr>
          <w:rStyle w:val="Emphasis"/>
        </w:rPr>
        <w:t>substitution</w:t>
      </w:r>
      <w:r w:rsidRPr="009016F0">
        <w:rPr>
          <w:rStyle w:val="StyleUnderline"/>
        </w:rPr>
        <w:t xml:space="preserve"> </w:t>
      </w:r>
      <w:r w:rsidRPr="008E340D">
        <w:rPr>
          <w:rStyle w:val="StyleUnderline"/>
        </w:rPr>
        <w:t>is poorer</w:t>
      </w:r>
      <w:r w:rsidRPr="009016F0">
        <w:rPr>
          <w:rStyle w:val="StyleUnderline"/>
        </w:rPr>
        <w:t xml:space="preserve"> </w:t>
      </w:r>
      <w:r w:rsidRPr="008E340D">
        <w:rPr>
          <w:rStyle w:val="Emphasis"/>
        </w:rPr>
        <w:t>environmental outcomes</w:t>
      </w:r>
      <w:r w:rsidRPr="009016F0">
        <w:rPr>
          <w:rStyle w:val="StyleUnderline"/>
        </w:rPr>
        <w:t xml:space="preserve"> in states with </w:t>
      </w:r>
      <w:r w:rsidRPr="008E340D">
        <w:rPr>
          <w:rStyle w:val="Emphasis"/>
        </w:rPr>
        <w:t>shrinking environmental budgets</w:t>
      </w:r>
      <w:r w:rsidRPr="00FB3A55">
        <w:rPr>
          <w:sz w:val="16"/>
        </w:rPr>
        <w:t>.</w:t>
      </w:r>
    </w:p>
    <w:p w14:paraId="11BFF27A" w14:textId="77777777" w:rsidR="00CF1172" w:rsidRPr="00FB3A55" w:rsidRDefault="00CF1172" w:rsidP="00CF1172">
      <w:pPr>
        <w:rPr>
          <w:sz w:val="16"/>
        </w:rPr>
      </w:pPr>
      <w:r w:rsidRPr="00FB3A55">
        <w:rPr>
          <w:sz w:val="16"/>
        </w:rPr>
        <w:t xml:space="preserve">Due to data limitations on monitoring and enforcement efforts at small quantity generators and other “non-large” RCRA facilities, we are unable to examine the impacts of decreases in state budgets at those facilities. However, </w:t>
      </w:r>
      <w:r w:rsidRPr="009016F0">
        <w:rPr>
          <w:rStyle w:val="StyleUnderline"/>
        </w:rPr>
        <w:t xml:space="preserve">given that there is </w:t>
      </w:r>
      <w:r w:rsidRPr="00FC2872">
        <w:rPr>
          <w:rStyle w:val="StyleUnderline"/>
        </w:rPr>
        <w:t>no</w:t>
      </w:r>
      <w:r w:rsidRPr="009016F0">
        <w:rPr>
          <w:rStyle w:val="StyleUnderline"/>
        </w:rPr>
        <w:t xml:space="preserve"> </w:t>
      </w:r>
      <w:r w:rsidRPr="009016F0">
        <w:rPr>
          <w:rStyle w:val="Emphasis"/>
        </w:rPr>
        <w:t xml:space="preserve">formal </w:t>
      </w:r>
      <w:r w:rsidRPr="00FC2872">
        <w:rPr>
          <w:rStyle w:val="Emphasis"/>
        </w:rPr>
        <w:t>guidance</w:t>
      </w:r>
      <w:r w:rsidRPr="009016F0">
        <w:rPr>
          <w:rStyle w:val="StyleUnderline"/>
        </w:rPr>
        <w:t xml:space="preserve">, </w:t>
      </w:r>
      <w:r w:rsidRPr="00FC2872">
        <w:rPr>
          <w:rStyle w:val="Emphasis"/>
        </w:rPr>
        <w:t>minimum standards</w:t>
      </w:r>
      <w:r w:rsidRPr="009016F0">
        <w:rPr>
          <w:rStyle w:val="StyleUnderline"/>
        </w:rPr>
        <w:t xml:space="preserve">, or </w:t>
      </w:r>
      <w:r w:rsidRPr="00FC2872">
        <w:rPr>
          <w:rStyle w:val="Emphasis"/>
        </w:rPr>
        <w:t>oversight</w:t>
      </w:r>
      <w:r w:rsidRPr="009016F0">
        <w:rPr>
          <w:rStyle w:val="StyleUnderline"/>
        </w:rPr>
        <w:t xml:space="preserve"> on </w:t>
      </w:r>
      <w:r w:rsidRPr="009016F0">
        <w:rPr>
          <w:rStyle w:val="Emphasis"/>
        </w:rPr>
        <w:t>monitoring</w:t>
      </w:r>
      <w:r w:rsidRPr="009016F0">
        <w:rPr>
          <w:rStyle w:val="StyleUnderline"/>
        </w:rPr>
        <w:t xml:space="preserve"> </w:t>
      </w:r>
      <w:r w:rsidRPr="00FC2872">
        <w:rPr>
          <w:rStyle w:val="StyleUnderline"/>
        </w:rPr>
        <w:t>at</w:t>
      </w:r>
      <w:r w:rsidRPr="009016F0">
        <w:rPr>
          <w:rStyle w:val="StyleUnderline"/>
        </w:rPr>
        <w:t xml:space="preserve"> these </w:t>
      </w:r>
      <w:r w:rsidRPr="00FC2872">
        <w:rPr>
          <w:rStyle w:val="StyleUnderline"/>
        </w:rPr>
        <w:t>facilities</w:t>
      </w:r>
      <w:r w:rsidRPr="009016F0">
        <w:rPr>
          <w:rStyle w:val="StyleUnderline"/>
        </w:rPr>
        <w:t>, it seems likely that</w:t>
      </w:r>
      <w:r w:rsidRPr="00FB3A55">
        <w:rPr>
          <w:sz w:val="16"/>
        </w:rPr>
        <w:t xml:space="preserve"> </w:t>
      </w:r>
      <w:r w:rsidRPr="00FC2872">
        <w:rPr>
          <w:rStyle w:val="StyleUnderline"/>
        </w:rPr>
        <w:t>decreases in state budgets</w:t>
      </w:r>
      <w:r w:rsidRPr="009016F0">
        <w:rPr>
          <w:rStyle w:val="StyleUnderline"/>
        </w:rPr>
        <w:t xml:space="preserve"> would </w:t>
      </w:r>
      <w:r w:rsidRPr="00FB3A55">
        <w:rPr>
          <w:rStyle w:val="StyleUnderline"/>
        </w:rPr>
        <w:t>have</w:t>
      </w:r>
      <w:r w:rsidRPr="00FB3A55">
        <w:rPr>
          <w:sz w:val="16"/>
        </w:rPr>
        <w:t xml:space="preserve"> similar</w:t>
      </w:r>
      <w:r w:rsidRPr="00FB3A55">
        <w:rPr>
          <w:sz w:val="16"/>
          <w:szCs w:val="16"/>
        </w:rPr>
        <w:t>,</w:t>
      </w:r>
      <w:r w:rsidRPr="00FB3A55">
        <w:rPr>
          <w:sz w:val="16"/>
        </w:rPr>
        <w:t xml:space="preserve"> if not </w:t>
      </w:r>
      <w:r w:rsidRPr="00FB3A55">
        <w:rPr>
          <w:rStyle w:val="StyleUnderline"/>
        </w:rPr>
        <w:t>greater</w:t>
      </w:r>
      <w:r w:rsidRPr="00FB3A55">
        <w:rPr>
          <w:sz w:val="16"/>
        </w:rPr>
        <w:t xml:space="preserve">, </w:t>
      </w:r>
      <w:r w:rsidRPr="009016F0">
        <w:rPr>
          <w:rStyle w:val="StyleUnderline"/>
        </w:rPr>
        <w:t>impacts on agency efforts towards them</w:t>
      </w:r>
      <w:r w:rsidRPr="00FB3A55">
        <w:rPr>
          <w:sz w:val="16"/>
        </w:rPr>
        <w:t xml:space="preserve">. </w:t>
      </w:r>
      <w:r w:rsidRPr="009016F0">
        <w:rPr>
          <w:rStyle w:val="StyleUnderline"/>
        </w:rPr>
        <w:t xml:space="preserve">While one might be </w:t>
      </w:r>
      <w:r w:rsidRPr="009016F0">
        <w:rPr>
          <w:rStyle w:val="Emphasis"/>
        </w:rPr>
        <w:t>tempted</w:t>
      </w:r>
      <w:r w:rsidRPr="009016F0">
        <w:rPr>
          <w:rStyle w:val="StyleUnderline"/>
        </w:rPr>
        <w:t xml:space="preserve"> to </w:t>
      </w:r>
      <w:r w:rsidRPr="009016F0">
        <w:rPr>
          <w:rStyle w:val="Emphasis"/>
        </w:rPr>
        <w:t>dismiss</w:t>
      </w:r>
      <w:r w:rsidRPr="009016F0">
        <w:rPr>
          <w:rStyle w:val="StyleUnderline"/>
        </w:rPr>
        <w:t xml:space="preserve"> such impacts at these “non-large” facilities as being </w:t>
      </w:r>
      <w:r w:rsidRPr="009016F0">
        <w:rPr>
          <w:rStyle w:val="Emphasis"/>
        </w:rPr>
        <w:t>inconsequential</w:t>
      </w:r>
      <w:r w:rsidRPr="009016F0">
        <w:rPr>
          <w:rStyle w:val="StyleUnderline"/>
        </w:rPr>
        <w:t xml:space="preserve">, given the </w:t>
      </w:r>
      <w:r w:rsidRPr="009016F0">
        <w:rPr>
          <w:rStyle w:val="Emphasis"/>
        </w:rPr>
        <w:t>large number</w:t>
      </w:r>
      <w:r w:rsidRPr="009016F0">
        <w:rPr>
          <w:rStyle w:val="StyleUnderline"/>
        </w:rPr>
        <w:t xml:space="preserve"> of such facilities</w:t>
      </w:r>
      <w:r w:rsidRPr="00FB3A55">
        <w:rPr>
          <w:sz w:val="16"/>
        </w:rPr>
        <w:t xml:space="preserve"> (over 300,000 across the U.S.) </w:t>
      </w:r>
      <w:r w:rsidRPr="009016F0">
        <w:rPr>
          <w:rStyle w:val="StyleUnderline"/>
          <w:highlight w:val="cyan"/>
        </w:rPr>
        <w:t xml:space="preserve">the </w:t>
      </w:r>
      <w:r w:rsidRPr="009016F0">
        <w:rPr>
          <w:rStyle w:val="Emphasis"/>
          <w:highlight w:val="cyan"/>
        </w:rPr>
        <w:t>aggregate effect</w:t>
      </w:r>
      <w:r w:rsidRPr="009016F0">
        <w:rPr>
          <w:rStyle w:val="StyleUnderline"/>
          <w:highlight w:val="cyan"/>
        </w:rPr>
        <w:t xml:space="preserve"> on </w:t>
      </w:r>
      <w:r w:rsidRPr="009016F0">
        <w:rPr>
          <w:rStyle w:val="Emphasis"/>
          <w:highlight w:val="cyan"/>
        </w:rPr>
        <w:t>environmental quality</w:t>
      </w:r>
      <w:r w:rsidRPr="00FB3A55">
        <w:rPr>
          <w:sz w:val="16"/>
        </w:rPr>
        <w:t xml:space="preserve"> </w:t>
      </w:r>
      <w:r w:rsidRPr="009016F0">
        <w:rPr>
          <w:rStyle w:val="StyleUnderline"/>
        </w:rPr>
        <w:t>could be</w:t>
      </w:r>
      <w:r w:rsidRPr="00FB3A55">
        <w:rPr>
          <w:sz w:val="16"/>
        </w:rPr>
        <w:t xml:space="preserve"> </w:t>
      </w:r>
      <w:r w:rsidRPr="009016F0">
        <w:rPr>
          <w:rStyle w:val="Emphasis"/>
          <w:highlight w:val="cyan"/>
        </w:rPr>
        <w:t>substantial</w:t>
      </w:r>
      <w:r w:rsidRPr="00FB3A55">
        <w:rPr>
          <w:sz w:val="16"/>
        </w:rPr>
        <w:t>.</w:t>
      </w:r>
    </w:p>
    <w:p w14:paraId="0BC5FF46" w14:textId="77777777" w:rsidR="00CF1172" w:rsidRPr="00FB3A55" w:rsidRDefault="00CF1172" w:rsidP="00CF1172">
      <w:pPr>
        <w:rPr>
          <w:sz w:val="16"/>
        </w:rPr>
      </w:pPr>
      <w:r w:rsidRPr="00FB3A55">
        <w:rPr>
          <w:sz w:val="16"/>
        </w:rPr>
        <w:t xml:space="preserve">Under the Trump administration </w:t>
      </w:r>
      <w:r w:rsidRPr="009016F0">
        <w:rPr>
          <w:rStyle w:val="StyleUnderline"/>
        </w:rPr>
        <w:t xml:space="preserve">there was </w:t>
      </w:r>
      <w:r w:rsidRPr="009016F0">
        <w:rPr>
          <w:rStyle w:val="Emphasis"/>
        </w:rPr>
        <w:t>significant devolution</w:t>
      </w:r>
      <w:r w:rsidRPr="009016F0">
        <w:rPr>
          <w:rStyle w:val="StyleUnderline"/>
        </w:rPr>
        <w:t xml:space="preserve"> of </w:t>
      </w:r>
      <w:r w:rsidRPr="009016F0">
        <w:rPr>
          <w:rStyle w:val="Emphasis"/>
        </w:rPr>
        <w:t>responsibility</w:t>
      </w:r>
      <w:r w:rsidRPr="009016F0">
        <w:rPr>
          <w:rStyle w:val="StyleUnderline"/>
        </w:rPr>
        <w:t xml:space="preserve"> for </w:t>
      </w:r>
      <w:r w:rsidRPr="009016F0">
        <w:rPr>
          <w:rStyle w:val="Emphasis"/>
        </w:rPr>
        <w:t>environmental protection</w:t>
      </w:r>
      <w:r w:rsidRPr="009016F0">
        <w:rPr>
          <w:rStyle w:val="StyleUnderline"/>
        </w:rPr>
        <w:t xml:space="preserve"> to states</w:t>
      </w:r>
      <w:r w:rsidRPr="00FB3A55">
        <w:rPr>
          <w:sz w:val="16"/>
        </w:rPr>
        <w:t xml:space="preserve">. In 2018, EPA administrator Andrew Wheeler stated that “States and tribes have the primary role in state- and tribalimplemented federal programs, and the EPA will generally defer to states and tribes in their day-to-day activities” (Wheeler, 2018). It is unclear whether this trend will continue under the Biden administration or whether we will see a reversal. The </w:t>
      </w:r>
      <w:r w:rsidRPr="009016F0">
        <w:rPr>
          <w:rStyle w:val="Emphasis"/>
          <w:highlight w:val="cyan"/>
        </w:rPr>
        <w:t>results</w:t>
      </w:r>
      <w:r w:rsidRPr="009016F0">
        <w:rPr>
          <w:rStyle w:val="StyleUnderline"/>
        </w:rPr>
        <w:t xml:space="preserve"> of our </w:t>
      </w:r>
      <w:r w:rsidRPr="009016F0">
        <w:rPr>
          <w:rStyle w:val="Emphasis"/>
        </w:rPr>
        <w:t>analysis</w:t>
      </w:r>
      <w:r w:rsidRPr="009016F0">
        <w:rPr>
          <w:rStyle w:val="StyleUnderline"/>
        </w:rPr>
        <w:t xml:space="preserve"> </w:t>
      </w:r>
      <w:r w:rsidRPr="009016F0">
        <w:rPr>
          <w:rStyle w:val="StyleUnderline"/>
          <w:highlight w:val="cyan"/>
        </w:rPr>
        <w:t>suggest</w:t>
      </w:r>
      <w:r w:rsidRPr="009016F0">
        <w:rPr>
          <w:rStyle w:val="StyleUnderline"/>
        </w:rPr>
        <w:t xml:space="preserve"> the potential for </w:t>
      </w:r>
      <w:r w:rsidRPr="009016F0">
        <w:rPr>
          <w:rStyle w:val="Emphasis"/>
          <w:highlight w:val="cyan"/>
        </w:rPr>
        <w:t>further decreases</w:t>
      </w:r>
      <w:r w:rsidRPr="009016F0">
        <w:rPr>
          <w:rStyle w:val="StyleUnderline"/>
          <w:highlight w:val="cyan"/>
        </w:rPr>
        <w:t xml:space="preserve"> in state </w:t>
      </w:r>
      <w:r w:rsidRPr="009016F0">
        <w:rPr>
          <w:rStyle w:val="Emphasis"/>
          <w:highlight w:val="cyan"/>
        </w:rPr>
        <w:t>environmental monitoring</w:t>
      </w:r>
      <w:r w:rsidRPr="009016F0">
        <w:rPr>
          <w:rStyle w:val="StyleUnderline"/>
        </w:rPr>
        <w:t xml:space="preserve"> </w:t>
      </w:r>
      <w:r w:rsidRPr="009016F0">
        <w:rPr>
          <w:rStyle w:val="StyleUnderline"/>
          <w:highlight w:val="cyan"/>
        </w:rPr>
        <w:t>and</w:t>
      </w:r>
      <w:r w:rsidRPr="009016F0">
        <w:rPr>
          <w:rStyle w:val="StyleUnderline"/>
        </w:rPr>
        <w:t xml:space="preserve"> </w:t>
      </w:r>
      <w:r w:rsidRPr="009016F0">
        <w:rPr>
          <w:rStyle w:val="Emphasis"/>
          <w:highlight w:val="cyan"/>
        </w:rPr>
        <w:t>enforcement efforts</w:t>
      </w:r>
      <w:r w:rsidRPr="009016F0">
        <w:rPr>
          <w:rStyle w:val="StyleUnderline"/>
        </w:rPr>
        <w:t xml:space="preserve"> </w:t>
      </w:r>
      <w:r w:rsidRPr="009016F0">
        <w:rPr>
          <w:rStyle w:val="StyleUnderline"/>
          <w:highlight w:val="cyan"/>
        </w:rPr>
        <w:t>and</w:t>
      </w:r>
      <w:r w:rsidRPr="009016F0">
        <w:rPr>
          <w:rStyle w:val="StyleUnderline"/>
        </w:rPr>
        <w:t xml:space="preserve"> </w:t>
      </w:r>
      <w:r w:rsidRPr="009016F0">
        <w:rPr>
          <w:rStyle w:val="StyleUnderline"/>
          <w:highlight w:val="cyan"/>
        </w:rPr>
        <w:t xml:space="preserve">a consequent decrease in </w:t>
      </w:r>
      <w:r w:rsidRPr="009016F0">
        <w:rPr>
          <w:rStyle w:val="Emphasis"/>
          <w:highlight w:val="cyan"/>
        </w:rPr>
        <w:t>environmental quality</w:t>
      </w:r>
      <w:r w:rsidRPr="009016F0">
        <w:rPr>
          <w:rStyle w:val="StyleUnderline"/>
        </w:rPr>
        <w:t xml:space="preserve"> in</w:t>
      </w:r>
      <w:r w:rsidRPr="00FB3A55">
        <w:rPr>
          <w:sz w:val="16"/>
        </w:rPr>
        <w:t xml:space="preserve"> some </w:t>
      </w:r>
      <w:r w:rsidRPr="009016F0">
        <w:rPr>
          <w:rStyle w:val="StyleUnderline"/>
        </w:rPr>
        <w:t>areas</w:t>
      </w:r>
      <w:r w:rsidRPr="00FB3A55">
        <w:rPr>
          <w:sz w:val="16"/>
        </w:rPr>
        <w:t xml:space="preserve"> </w:t>
      </w:r>
      <w:r w:rsidRPr="009016F0">
        <w:rPr>
          <w:rStyle w:val="StyleUnderline"/>
          <w:highlight w:val="cyan"/>
        </w:rPr>
        <w:t>if</w:t>
      </w:r>
      <w:r w:rsidRPr="00FB3A55">
        <w:rPr>
          <w:sz w:val="16"/>
        </w:rPr>
        <w:t xml:space="preserve"> the </w:t>
      </w:r>
      <w:r w:rsidRPr="009016F0">
        <w:rPr>
          <w:rStyle w:val="StyleUnderline"/>
          <w:highlight w:val="cyan"/>
        </w:rPr>
        <w:t>Biden</w:t>
      </w:r>
      <w:r w:rsidRPr="009016F0">
        <w:rPr>
          <w:rStyle w:val="StyleUnderline"/>
        </w:rPr>
        <w:t xml:space="preserve"> Administration</w:t>
      </w:r>
      <w:r w:rsidRPr="00FB3A55">
        <w:rPr>
          <w:sz w:val="16"/>
        </w:rPr>
        <w:t xml:space="preserve"> </w:t>
      </w:r>
      <w:r w:rsidRPr="009016F0">
        <w:rPr>
          <w:rStyle w:val="StyleUnderline"/>
        </w:rPr>
        <w:t xml:space="preserve">were to </w:t>
      </w:r>
      <w:r w:rsidRPr="009016F0">
        <w:rPr>
          <w:rStyle w:val="StyleUnderline"/>
          <w:highlight w:val="cyan"/>
        </w:rPr>
        <w:t xml:space="preserve">continue to </w:t>
      </w:r>
      <w:r w:rsidRPr="009016F0">
        <w:rPr>
          <w:rStyle w:val="Emphasis"/>
          <w:highlight w:val="cyan"/>
        </w:rPr>
        <w:t>devolve</w:t>
      </w:r>
      <w:r w:rsidRPr="009016F0">
        <w:rPr>
          <w:rStyle w:val="StyleUnderline"/>
        </w:rPr>
        <w:t xml:space="preserve"> program </w:t>
      </w:r>
      <w:r w:rsidRPr="009016F0">
        <w:rPr>
          <w:rStyle w:val="Emphasis"/>
          <w:highlight w:val="cyan"/>
        </w:rPr>
        <w:t>responsibility</w:t>
      </w:r>
      <w:r w:rsidRPr="009016F0">
        <w:rPr>
          <w:rStyle w:val="StyleUnderline"/>
          <w:highlight w:val="cyan"/>
        </w:rPr>
        <w:t xml:space="preserve"> to states</w:t>
      </w:r>
      <w:r w:rsidRPr="00FB3A55">
        <w:rPr>
          <w:sz w:val="16"/>
        </w:rPr>
        <w:t xml:space="preserve"> without increasing federal grant funding for state programs. Additionally, </w:t>
      </w:r>
      <w:r w:rsidRPr="009016F0">
        <w:rPr>
          <w:rStyle w:val="StyleUnderline"/>
        </w:rPr>
        <w:t>given significant existing differences in state environmental budgets</w:t>
      </w:r>
      <w:r w:rsidRPr="00FB3A55">
        <w:rPr>
          <w:sz w:val="16"/>
        </w:rPr>
        <w:t xml:space="preserve">, </w:t>
      </w:r>
      <w:r w:rsidRPr="009016F0">
        <w:rPr>
          <w:rStyle w:val="StyleUnderline"/>
        </w:rPr>
        <w:t xml:space="preserve">that could lead to increasing </w:t>
      </w:r>
      <w:r w:rsidRPr="009016F0">
        <w:rPr>
          <w:rStyle w:val="Emphasis"/>
        </w:rPr>
        <w:t>heterogeneity</w:t>
      </w:r>
      <w:r w:rsidRPr="009016F0">
        <w:rPr>
          <w:rStyle w:val="StyleUnderline"/>
        </w:rPr>
        <w:t xml:space="preserve"> in </w:t>
      </w:r>
      <w:r w:rsidRPr="009016F0">
        <w:rPr>
          <w:rStyle w:val="Emphasis"/>
        </w:rPr>
        <w:t>environmental outcomes</w:t>
      </w:r>
      <w:r w:rsidRPr="009016F0">
        <w:rPr>
          <w:rStyle w:val="StyleUnderline"/>
        </w:rPr>
        <w:t xml:space="preserve"> across states</w:t>
      </w:r>
      <w:r w:rsidRPr="00FB3A55">
        <w:rPr>
          <w:sz w:val="16"/>
        </w:rPr>
        <w:t>.</w:t>
      </w:r>
    </w:p>
    <w:p w14:paraId="07676DB0" w14:textId="204E9226" w:rsidR="00CF1172" w:rsidRDefault="001E0EBE" w:rsidP="00CF1172">
      <w:pPr>
        <w:pStyle w:val="Heading3"/>
      </w:pPr>
      <w:r>
        <w:t xml:space="preserve">2AC </w:t>
      </w:r>
      <w:r w:rsidR="00CF1172">
        <w:t xml:space="preserve">Internal link turn – </w:t>
      </w:r>
      <w:r>
        <w:t>O</w:t>
      </w:r>
      <w:r w:rsidR="00CF1172">
        <w:t xml:space="preserve">verlapping </w:t>
      </w:r>
      <w:r>
        <w:t>J</w:t>
      </w:r>
      <w:r w:rsidR="00CF1172">
        <w:t xml:space="preserve">urisdiction </w:t>
      </w:r>
      <w:r>
        <w:t>G</w:t>
      </w:r>
      <w:r w:rsidR="00CF1172">
        <w:t>ood</w:t>
      </w:r>
    </w:p>
    <w:p w14:paraId="25E7A4FF" w14:textId="77777777" w:rsidR="00CF1172" w:rsidRPr="00AA148B" w:rsidRDefault="00CF1172" w:rsidP="00CF1172">
      <w:pPr>
        <w:pStyle w:val="Heading4"/>
      </w:pPr>
      <w:r>
        <w:t xml:space="preserve">Overlapping jurisdiction with the federal government in charge is beneficial – </w:t>
      </w:r>
      <w:r w:rsidRPr="00B14BBD">
        <w:rPr>
          <w:u w:val="single"/>
        </w:rPr>
        <w:t>promotes innovation</w:t>
      </w:r>
      <w:r>
        <w:t xml:space="preserve">, </w:t>
      </w:r>
      <w:r w:rsidRPr="00B14BBD">
        <w:rPr>
          <w:u w:val="single"/>
        </w:rPr>
        <w:t>prevents interest group influence</w:t>
      </w:r>
      <w:r>
        <w:t xml:space="preserve"> and more.</w:t>
      </w:r>
    </w:p>
    <w:p w14:paraId="42B19CFC" w14:textId="77777777" w:rsidR="00CF1172" w:rsidRPr="00EF33AE" w:rsidRDefault="00CF1172" w:rsidP="00CF1172">
      <w:r w:rsidRPr="00AA148B">
        <w:rPr>
          <w:rStyle w:val="Style13ptBold"/>
        </w:rPr>
        <w:t>Lin, 14</w:t>
      </w:r>
      <w:r>
        <w:t xml:space="preserve"> (Lin, Albert C. "Fracking and federalism: a comparative approach to reconciling national and subnational interests in the United States and Spain." Environmental Law, vol. 44, no. 4, 2014, p. 1039+. Gale OneFile: LegalTrac, link.gale.com/apps/doc/A403299444/LT?u=umuser&amp;sid=summon&amp;xid=0c2ebe6e. Accessed 24 June 2021.) TK</w:t>
      </w:r>
    </w:p>
    <w:p w14:paraId="32E03AED" w14:textId="77777777" w:rsidR="00CF1172" w:rsidRDefault="00CF1172" w:rsidP="00CF1172">
      <w:pPr>
        <w:rPr>
          <w:sz w:val="16"/>
        </w:rPr>
      </w:pPr>
      <w:r w:rsidRPr="00B14BBD">
        <w:rPr>
          <w:rStyle w:val="Emphasis"/>
          <w:highlight w:val="cyan"/>
        </w:rPr>
        <w:t>Overlapping jurisdiction</w:t>
      </w:r>
      <w:r w:rsidRPr="00B14BBD">
        <w:rPr>
          <w:sz w:val="16"/>
        </w:rPr>
        <w:t xml:space="preserve"> nonetheless </w:t>
      </w:r>
      <w:r w:rsidRPr="00B14BBD">
        <w:rPr>
          <w:rStyle w:val="Emphasis"/>
          <w:highlight w:val="cyan"/>
        </w:rPr>
        <w:t>offers</w:t>
      </w:r>
      <w:r w:rsidRPr="00B14BBD">
        <w:rPr>
          <w:sz w:val="16"/>
        </w:rPr>
        <w:t xml:space="preserve"> a </w:t>
      </w:r>
      <w:r w:rsidRPr="00B14BBD">
        <w:rPr>
          <w:rStyle w:val="Emphasis"/>
          <w:highlight w:val="cyan"/>
        </w:rPr>
        <w:t>number of advantages</w:t>
      </w:r>
      <w:r w:rsidRPr="00B14BBD">
        <w:rPr>
          <w:rStyle w:val="StyleUnderline"/>
        </w:rPr>
        <w:t xml:space="preserve"> over a system that allocates authority according to the best match</w:t>
      </w:r>
      <w:r w:rsidRPr="00B14BBD">
        <w:rPr>
          <w:sz w:val="16"/>
        </w:rPr>
        <w:t xml:space="preserve">. </w:t>
      </w:r>
      <w:r w:rsidRPr="00B14BBD">
        <w:rPr>
          <w:rStyle w:val="StyleUnderline"/>
          <w:highlight w:val="cyan"/>
        </w:rPr>
        <w:t xml:space="preserve">Overlapping jurisdiction </w:t>
      </w:r>
      <w:r w:rsidRPr="00B14BBD">
        <w:rPr>
          <w:rStyle w:val="Emphasis"/>
          <w:highlight w:val="cyan"/>
        </w:rPr>
        <w:t>enables</w:t>
      </w:r>
      <w:r w:rsidRPr="00B14BBD">
        <w:rPr>
          <w:rStyle w:val="StyleUnderline"/>
        </w:rPr>
        <w:t xml:space="preserve"> an </w:t>
      </w:r>
      <w:r w:rsidRPr="00B14BBD">
        <w:rPr>
          <w:rStyle w:val="Emphasis"/>
          <w:highlight w:val="cyan"/>
        </w:rPr>
        <w:t>intergovernmental dialogue</w:t>
      </w:r>
      <w:r w:rsidRPr="00B14BBD">
        <w:rPr>
          <w:rStyle w:val="StyleUnderline"/>
        </w:rPr>
        <w:t xml:space="preserve"> that </w:t>
      </w:r>
      <w:r w:rsidRPr="00B14BBD">
        <w:rPr>
          <w:rStyle w:val="Emphasis"/>
          <w:highlight w:val="cyan"/>
        </w:rPr>
        <w:t>promotes learning, regulatory action, and policy innovation</w:t>
      </w:r>
      <w:r w:rsidRPr="00B14BBD">
        <w:rPr>
          <w:rStyle w:val="StyleUnderline"/>
        </w:rPr>
        <w:t>.</w:t>
      </w:r>
      <w:r w:rsidRPr="00B14BBD">
        <w:rPr>
          <w:sz w:val="16"/>
        </w:rPr>
        <w:t xml:space="preserve"> (196) </w:t>
      </w:r>
      <w:r w:rsidRPr="00B14BBD">
        <w:rPr>
          <w:rStyle w:val="Emphasis"/>
          <w:highlight w:val="cyan"/>
        </w:rPr>
        <w:t>Governments</w:t>
      </w:r>
      <w:r w:rsidRPr="00B14BBD">
        <w:rPr>
          <w:rStyle w:val="Emphasis"/>
        </w:rPr>
        <w:t xml:space="preserve"> can </w:t>
      </w:r>
      <w:r w:rsidRPr="00B14BBD">
        <w:rPr>
          <w:rStyle w:val="Emphasis"/>
          <w:highlight w:val="cyan"/>
        </w:rPr>
        <w:t>learn from each other's</w:t>
      </w:r>
      <w:r w:rsidRPr="00B14BBD">
        <w:rPr>
          <w:rStyle w:val="StyleUnderline"/>
          <w:highlight w:val="cyan"/>
        </w:rPr>
        <w:t xml:space="preserve"> experiences</w:t>
      </w:r>
      <w:r w:rsidRPr="00B14BBD">
        <w:rPr>
          <w:sz w:val="16"/>
        </w:rPr>
        <w:t xml:space="preserve">, and </w:t>
      </w:r>
      <w:r w:rsidRPr="00B14BBD">
        <w:rPr>
          <w:rStyle w:val="StyleUnderline"/>
        </w:rPr>
        <w:t xml:space="preserve">regulation at one government level can </w:t>
      </w:r>
      <w:r w:rsidRPr="00B14BBD">
        <w:rPr>
          <w:rStyle w:val="StyleUnderline"/>
          <w:highlight w:val="cyan"/>
        </w:rPr>
        <w:t>inspire regulation</w:t>
      </w:r>
      <w:r w:rsidRPr="00B14BBD">
        <w:rPr>
          <w:rStyle w:val="StyleUnderline"/>
        </w:rPr>
        <w:t xml:space="preserve"> at another</w:t>
      </w:r>
      <w:r w:rsidRPr="00B14BBD">
        <w:rPr>
          <w:sz w:val="16"/>
        </w:rPr>
        <w:t xml:space="preserve">. (197) In addition, the redundancy inherent in overlapping jurisdiction </w:t>
      </w:r>
      <w:r w:rsidRPr="00B14BBD">
        <w:rPr>
          <w:rStyle w:val="StyleUnderline"/>
          <w:highlight w:val="cyan"/>
        </w:rPr>
        <w:t xml:space="preserve">provides </w:t>
      </w:r>
      <w:r w:rsidRPr="00B14BBD">
        <w:rPr>
          <w:rStyle w:val="Emphasis"/>
          <w:highlight w:val="cyan"/>
        </w:rPr>
        <w:t>alternative avenues</w:t>
      </w:r>
      <w:r w:rsidRPr="00B14BBD">
        <w:rPr>
          <w:rStyle w:val="StyleUnderline"/>
        </w:rPr>
        <w:t xml:space="preserve"> for policy action when one regulator is unable to act because of policy gridlock or other reasons</w:t>
      </w:r>
      <w:r w:rsidRPr="00B14BBD">
        <w:rPr>
          <w:sz w:val="16"/>
        </w:rPr>
        <w:t xml:space="preserve">. (198) Because interest groups that might block action in one regulatory forum may not be equally dominant in other fora, </w:t>
      </w:r>
      <w:r w:rsidRPr="00B14BBD">
        <w:rPr>
          <w:rStyle w:val="StyleUnderline"/>
        </w:rPr>
        <w:t xml:space="preserve">jurisdictional </w:t>
      </w:r>
      <w:r w:rsidRPr="00B14BBD">
        <w:rPr>
          <w:rStyle w:val="StyleUnderline"/>
          <w:highlight w:val="cyan"/>
        </w:rPr>
        <w:t>overlap</w:t>
      </w:r>
      <w:r w:rsidRPr="00B14BBD">
        <w:rPr>
          <w:rStyle w:val="StyleUnderline"/>
        </w:rPr>
        <w:t xml:space="preserve"> can </w:t>
      </w:r>
      <w:r w:rsidRPr="00B14BBD">
        <w:rPr>
          <w:rStyle w:val="Emphasis"/>
          <w:highlight w:val="cyan"/>
        </w:rPr>
        <w:t>provide</w:t>
      </w:r>
      <w:r w:rsidRPr="00B14BBD">
        <w:rPr>
          <w:rStyle w:val="Emphasis"/>
        </w:rPr>
        <w:t xml:space="preserve"> a </w:t>
      </w:r>
      <w:r w:rsidRPr="00B14BBD">
        <w:rPr>
          <w:rStyle w:val="Emphasis"/>
          <w:highlight w:val="cyan"/>
        </w:rPr>
        <w:t>regulatory "safety net" against excessive interest group influence</w:t>
      </w:r>
      <w:r w:rsidRPr="00B14BBD">
        <w:rPr>
          <w:sz w:val="16"/>
        </w:rPr>
        <w:t xml:space="preserve">. (199) The </w:t>
      </w:r>
      <w:r w:rsidRPr="00B14BBD">
        <w:rPr>
          <w:rStyle w:val="StyleUnderline"/>
        </w:rPr>
        <w:t>cooperative federalism</w:t>
      </w:r>
      <w:r w:rsidRPr="00B14BBD">
        <w:rPr>
          <w:sz w:val="16"/>
        </w:rPr>
        <w:t xml:space="preserve"> approach incorporated into much of U.S. environmental risk regulation </w:t>
      </w:r>
      <w:r w:rsidRPr="00B14BBD">
        <w:rPr>
          <w:rStyle w:val="StyleUnderline"/>
        </w:rPr>
        <w:t>reflects many aspects of dynamic federalism</w:t>
      </w:r>
      <w:r w:rsidRPr="00B14BBD">
        <w:rPr>
          <w:sz w:val="16"/>
        </w:rPr>
        <w:t xml:space="preserve">. In cooperative federalism schemes, the </w:t>
      </w:r>
      <w:r w:rsidRPr="00B14BBD">
        <w:rPr>
          <w:rStyle w:val="Emphasis"/>
          <w:highlight w:val="cyan"/>
        </w:rPr>
        <w:t>federal government sets</w:t>
      </w:r>
      <w:r w:rsidRPr="00B14BBD">
        <w:rPr>
          <w:rStyle w:val="StyleUnderline"/>
        </w:rPr>
        <w:t xml:space="preserve"> minimum </w:t>
      </w:r>
      <w:r w:rsidRPr="00B14BBD">
        <w:rPr>
          <w:rStyle w:val="Emphasis"/>
          <w:highlight w:val="cyan"/>
        </w:rPr>
        <w:t>regulatory standards</w:t>
      </w:r>
      <w:r w:rsidRPr="00B14BBD">
        <w:rPr>
          <w:rStyle w:val="StyleUnderline"/>
        </w:rPr>
        <w:t>, which may be implemented by either the states or the federal government, and states retain the ability to adopt more stringent standards. (</w:t>
      </w:r>
      <w:r w:rsidRPr="00B14BBD">
        <w:rPr>
          <w:sz w:val="16"/>
        </w:rPr>
        <w:t xml:space="preserve">200) The </w:t>
      </w:r>
      <w:r w:rsidRPr="00B14BBD">
        <w:rPr>
          <w:rStyle w:val="StyleUnderline"/>
        </w:rPr>
        <w:t>federal and state governments thus have overlapping authority</w:t>
      </w:r>
      <w:r w:rsidRPr="00B14BBD">
        <w:rPr>
          <w:sz w:val="16"/>
        </w:rPr>
        <w:t xml:space="preserve">, though state authority is constrained by federal limits and preempted if in conflict with federal law. In theory, </w:t>
      </w:r>
      <w:r w:rsidRPr="00B14BBD">
        <w:rPr>
          <w:rStyle w:val="Emphasis"/>
          <w:highlight w:val="cyan"/>
        </w:rPr>
        <w:t>cooperative federalism schemes allow states to engage in a dialogue</w:t>
      </w:r>
      <w:r w:rsidRPr="00B14BBD">
        <w:rPr>
          <w:rStyle w:val="StyleUnderline"/>
          <w:highlight w:val="cyan"/>
        </w:rPr>
        <w:t xml:space="preserve"> with</w:t>
      </w:r>
      <w:r w:rsidRPr="00B14BBD">
        <w:rPr>
          <w:rStyle w:val="StyleUnderline"/>
        </w:rPr>
        <w:t xml:space="preserve"> the </w:t>
      </w:r>
      <w:r w:rsidRPr="00B14BBD">
        <w:rPr>
          <w:rStyle w:val="StyleUnderline"/>
          <w:highlight w:val="cyan"/>
        </w:rPr>
        <w:t>f</w:t>
      </w:r>
      <w:r w:rsidRPr="00B14BBD">
        <w:rPr>
          <w:rStyle w:val="StyleUnderline"/>
        </w:rPr>
        <w:t xml:space="preserve">ederal </w:t>
      </w:r>
      <w:r w:rsidRPr="00B14BBD">
        <w:rPr>
          <w:rStyle w:val="StyleUnderline"/>
          <w:highlight w:val="cyan"/>
        </w:rPr>
        <w:t>g</w:t>
      </w:r>
      <w:r w:rsidRPr="00B14BBD">
        <w:rPr>
          <w:rStyle w:val="StyleUnderline"/>
        </w:rPr>
        <w:t>overnment</w:t>
      </w:r>
      <w:r w:rsidRPr="00B14BBD">
        <w:rPr>
          <w:sz w:val="16"/>
        </w:rPr>
        <w:t xml:space="preserve"> regarding how to regulate and whether to regulate more vigorously. As a practical matter, however, federal standards can sometimes be so comprehensive as to leave the states with little room to engage in any such dialogue. (201)</w:t>
      </w:r>
    </w:p>
    <w:p w14:paraId="5F416598" w14:textId="77777777" w:rsidR="00CF1172" w:rsidRDefault="00CF1172" w:rsidP="00CF1172">
      <w:pPr>
        <w:pStyle w:val="Heading4"/>
      </w:pPr>
      <w:r>
        <w:t xml:space="preserve">Interest group influence is </w:t>
      </w:r>
      <w:r w:rsidRPr="00F57987">
        <w:rPr>
          <w:u w:val="single"/>
        </w:rPr>
        <w:t>potent</w:t>
      </w:r>
      <w:r>
        <w:t xml:space="preserve"> and leads to </w:t>
      </w:r>
      <w:r w:rsidRPr="00F57987">
        <w:rPr>
          <w:u w:val="single"/>
        </w:rPr>
        <w:t>groupthink</w:t>
      </w:r>
      <w:r>
        <w:t>.</w:t>
      </w:r>
    </w:p>
    <w:p w14:paraId="6AE36DB4" w14:textId="77777777" w:rsidR="00CF1172" w:rsidRDefault="00CF1172" w:rsidP="00CF1172">
      <w:r w:rsidRPr="00F57987">
        <w:rPr>
          <w:rStyle w:val="Style13ptBold"/>
        </w:rPr>
        <w:t>Engel, 6</w:t>
      </w:r>
      <w:r>
        <w:t xml:space="preserve"> (Engel, K. H. [2006]. HARNESSING THE BENEFITS OF DYNAMIC FEDERALISM IN ENVIRONMENTAL LAW. Emory Law Journal, 56(1), 159-188. Retrieved from https://proxy.lib.umich.edu/login?url=https://www-proquest-com.proxy.lib.umich.edu/scholarly-journals/harnessing-benefits-dynamic-federalism/docview/215711446/se-2?accountid=14667)</w:t>
      </w:r>
    </w:p>
    <w:p w14:paraId="31F48B67" w14:textId="77777777" w:rsidR="00CF1172" w:rsidRPr="00E765F9" w:rsidRDefault="00CF1172" w:rsidP="00CF1172">
      <w:pPr>
        <w:rPr>
          <w:sz w:val="16"/>
        </w:rPr>
      </w:pPr>
      <w:r w:rsidRPr="00F57987">
        <w:rPr>
          <w:rStyle w:val="Emphasis"/>
        </w:rPr>
        <w:t>Regulatory Safety Net</w:t>
      </w:r>
      <w:r w:rsidRPr="00E765F9">
        <w:rPr>
          <w:sz w:val="16"/>
        </w:rPr>
        <w:t xml:space="preserve"> </w:t>
      </w:r>
      <w:r w:rsidRPr="00F57987">
        <w:rPr>
          <w:rStyle w:val="Emphasis"/>
          <w:highlight w:val="cyan"/>
        </w:rPr>
        <w:t>Overlapping jurisdictions</w:t>
      </w:r>
      <w:r w:rsidRPr="00E765F9">
        <w:rPr>
          <w:sz w:val="16"/>
        </w:rPr>
        <w:t xml:space="preserve"> also </w:t>
      </w:r>
      <w:r w:rsidRPr="00F57987">
        <w:rPr>
          <w:rStyle w:val="Emphasis"/>
          <w:highlight w:val="cyan"/>
        </w:rPr>
        <w:t>empower</w:t>
      </w:r>
      <w:r w:rsidRPr="00F57987">
        <w:rPr>
          <w:rStyle w:val="Emphasis"/>
        </w:rPr>
        <w:t xml:space="preserve"> </w:t>
      </w:r>
      <w:r w:rsidRPr="00F57987">
        <w:rPr>
          <w:rStyle w:val="Emphasis"/>
          <w:highlight w:val="cyan"/>
        </w:rPr>
        <w:t>gov</w:t>
      </w:r>
      <w:r w:rsidRPr="00F57987">
        <w:rPr>
          <w:rStyle w:val="Emphasis"/>
        </w:rPr>
        <w:t xml:space="preserve">ernment </w:t>
      </w:r>
      <w:r w:rsidRPr="00F57987">
        <w:rPr>
          <w:rStyle w:val="Emphasis"/>
          <w:highlight w:val="cyan"/>
        </w:rPr>
        <w:t>to better address social ills through</w:t>
      </w:r>
      <w:r w:rsidRPr="00E765F9">
        <w:rPr>
          <w:rStyle w:val="StyleUnderline"/>
        </w:rPr>
        <w:t xml:space="preserve"> the </w:t>
      </w:r>
      <w:r w:rsidRPr="00F57987">
        <w:rPr>
          <w:rStyle w:val="Emphasis"/>
          <w:highlight w:val="cyan"/>
        </w:rPr>
        <w:t>combined application</w:t>
      </w:r>
      <w:r w:rsidRPr="00E765F9">
        <w:rPr>
          <w:rStyle w:val="StyleUnderline"/>
        </w:rPr>
        <w:t xml:space="preserve"> of state and federal law and resources to a particular </w:t>
      </w:r>
      <w:r w:rsidRPr="00E765F9">
        <w:rPr>
          <w:sz w:val="16"/>
        </w:rPr>
        <w:t xml:space="preserve">social, economic, political, or </w:t>
      </w:r>
      <w:r w:rsidRPr="00E765F9">
        <w:rPr>
          <w:rStyle w:val="StyleUnderline"/>
        </w:rPr>
        <w:t>environmental problem</w:t>
      </w:r>
      <w:r w:rsidRPr="00E765F9">
        <w:rPr>
          <w:sz w:val="16"/>
        </w:rPr>
        <w:t xml:space="preserve">. Professor Erwin Chemerinsky said: "The genius in having multiple levels of government is that if one fails to act, </w:t>
      </w:r>
      <w:r w:rsidRPr="00E765F9">
        <w:rPr>
          <w:rStyle w:val="StyleUnderline"/>
        </w:rPr>
        <w:t>another can step in to solve the problem</w:t>
      </w:r>
      <w:r w:rsidRPr="00E765F9">
        <w:rPr>
          <w:sz w:val="16"/>
        </w:rPr>
        <w:t xml:space="preserve">."103 Using an environmental example, Chemerinsky explains that "[i]f one level of government fails to clean up nuclear waste, another is there to make sure that it is done."104 </w:t>
      </w:r>
      <w:r w:rsidRPr="00F57987">
        <w:rPr>
          <w:rStyle w:val="Emphasis"/>
          <w:highlight w:val="cyan"/>
        </w:rPr>
        <w:t>Jurisdictional overlap</w:t>
      </w:r>
      <w:r w:rsidRPr="00E765F9">
        <w:rPr>
          <w:rStyle w:val="StyleUnderline"/>
        </w:rPr>
        <w:t xml:space="preserve"> is also a </w:t>
      </w:r>
      <w:r w:rsidRPr="00F57987">
        <w:rPr>
          <w:rStyle w:val="Emphasis"/>
          <w:highlight w:val="cyan"/>
        </w:rPr>
        <w:t>system for combating</w:t>
      </w:r>
      <w:r w:rsidRPr="00E765F9">
        <w:rPr>
          <w:rStyle w:val="StyleUnderline"/>
        </w:rPr>
        <w:t xml:space="preserve"> the </w:t>
      </w:r>
      <w:r w:rsidRPr="00F57987">
        <w:rPr>
          <w:rStyle w:val="Emphasis"/>
          <w:highlight w:val="cyan"/>
        </w:rPr>
        <w:t>excessive influence of particular interest groups upon elected politicians</w:t>
      </w:r>
      <w:r w:rsidRPr="00E765F9">
        <w:rPr>
          <w:sz w:val="16"/>
        </w:rPr>
        <w:t xml:space="preserve"> </w:t>
      </w:r>
      <w:r w:rsidRPr="00F57987">
        <w:rPr>
          <w:rStyle w:val="StyleUnderline"/>
          <w:highlight w:val="cyan"/>
        </w:rPr>
        <w:t>which</w:t>
      </w:r>
      <w:r w:rsidRPr="00E765F9">
        <w:rPr>
          <w:sz w:val="16"/>
        </w:rPr>
        <w:t xml:space="preserve"> can </w:t>
      </w:r>
      <w:r w:rsidRPr="00F57987">
        <w:rPr>
          <w:rStyle w:val="Emphasis"/>
          <w:highlight w:val="cyan"/>
        </w:rPr>
        <w:t>prevent effective</w:t>
      </w:r>
      <w:r w:rsidRPr="00F57987">
        <w:rPr>
          <w:rStyle w:val="StyleUnderline"/>
          <w:highlight w:val="cyan"/>
        </w:rPr>
        <w:t xml:space="preserve"> </w:t>
      </w:r>
      <w:r w:rsidRPr="00F57987">
        <w:rPr>
          <w:rStyle w:val="Emphasis"/>
          <w:highlight w:val="cyan"/>
        </w:rPr>
        <w:t>regulation</w:t>
      </w:r>
      <w:r w:rsidRPr="00E765F9">
        <w:rPr>
          <w:rStyle w:val="StyleUnderline"/>
        </w:rPr>
        <w:t xml:space="preserve"> by one level of government</w:t>
      </w:r>
      <w:r w:rsidRPr="00E765F9">
        <w:rPr>
          <w:sz w:val="16"/>
        </w:rPr>
        <w:t xml:space="preserve">. </w:t>
      </w:r>
      <w:r w:rsidRPr="00F57987">
        <w:rPr>
          <w:rStyle w:val="Emphasis"/>
          <w:highlight w:val="cyan"/>
        </w:rPr>
        <w:t>If interest groups succeed</w:t>
      </w:r>
      <w:r w:rsidRPr="00E765F9">
        <w:rPr>
          <w:rStyle w:val="StyleUnderline"/>
        </w:rPr>
        <w:t xml:space="preserve"> in negatively influencing a policy initiative </w:t>
      </w:r>
      <w:r w:rsidRPr="00F57987">
        <w:rPr>
          <w:rStyle w:val="StyleUnderline"/>
          <w:highlight w:val="cyan"/>
        </w:rPr>
        <w:t>at</w:t>
      </w:r>
      <w:r w:rsidRPr="00E765F9">
        <w:rPr>
          <w:rStyle w:val="StyleUnderline"/>
        </w:rPr>
        <w:t xml:space="preserve"> the </w:t>
      </w:r>
      <w:r w:rsidRPr="00F57987">
        <w:rPr>
          <w:rStyle w:val="StyleUnderline"/>
          <w:highlight w:val="cyan"/>
        </w:rPr>
        <w:t>fed</w:t>
      </w:r>
      <w:r w:rsidRPr="00E765F9">
        <w:rPr>
          <w:rStyle w:val="StyleUnderline"/>
        </w:rPr>
        <w:t xml:space="preserve">eral level, </w:t>
      </w:r>
      <w:r w:rsidRPr="00F57987">
        <w:rPr>
          <w:rStyle w:val="Emphasis"/>
          <w:highlight w:val="cyan"/>
        </w:rPr>
        <w:t>under</w:t>
      </w:r>
      <w:r w:rsidRPr="00E765F9">
        <w:rPr>
          <w:rStyle w:val="StyleUnderline"/>
        </w:rPr>
        <w:t xml:space="preserve"> a dynamic </w:t>
      </w:r>
      <w:r w:rsidRPr="00F57987">
        <w:rPr>
          <w:rStyle w:val="Emphasis"/>
          <w:highlight w:val="cyan"/>
        </w:rPr>
        <w:t>system of</w:t>
      </w:r>
      <w:r w:rsidRPr="00F57987">
        <w:rPr>
          <w:rStyle w:val="Emphasis"/>
        </w:rPr>
        <w:t xml:space="preserve"> </w:t>
      </w:r>
      <w:r w:rsidRPr="00F57987">
        <w:rPr>
          <w:rStyle w:val="Emphasis"/>
          <w:highlight w:val="cyan"/>
        </w:rPr>
        <w:t>f</w:t>
      </w:r>
      <w:r w:rsidRPr="00F57987">
        <w:rPr>
          <w:rStyle w:val="Emphasis"/>
        </w:rPr>
        <w:t>ederal</w:t>
      </w:r>
      <w:r w:rsidRPr="00F57987">
        <w:rPr>
          <w:rStyle w:val="Emphasis"/>
          <w:highlight w:val="cyan"/>
        </w:rPr>
        <w:t>ism</w:t>
      </w:r>
      <w:r w:rsidRPr="00F57987">
        <w:rPr>
          <w:rStyle w:val="Emphasis"/>
        </w:rPr>
        <w:t xml:space="preserve">, the </w:t>
      </w:r>
      <w:r w:rsidRPr="00F57987">
        <w:rPr>
          <w:rStyle w:val="Emphasis"/>
          <w:highlight w:val="cyan"/>
        </w:rPr>
        <w:t>states still have a shot</w:t>
      </w:r>
      <w:r w:rsidRPr="00E765F9">
        <w:rPr>
          <w:rStyle w:val="StyleUnderline"/>
        </w:rPr>
        <w:t xml:space="preserve"> at correcting the ultimate policy result</w:t>
      </w:r>
      <w:r w:rsidRPr="00E765F9">
        <w:rPr>
          <w:sz w:val="16"/>
        </w:rPr>
        <w:t xml:space="preserve">. The </w:t>
      </w:r>
      <w:r w:rsidRPr="00E765F9">
        <w:rPr>
          <w:rStyle w:val="StyleUnderline"/>
        </w:rPr>
        <w:t>regulatory safety net</w:t>
      </w:r>
      <w:r w:rsidRPr="00E765F9">
        <w:rPr>
          <w:sz w:val="16"/>
        </w:rPr>
        <w:t xml:space="preserve"> created </w:t>
      </w:r>
      <w:r w:rsidRPr="00E765F9">
        <w:rPr>
          <w:rStyle w:val="StyleUnderline"/>
        </w:rPr>
        <w:t>by jurisdictional overlap</w:t>
      </w:r>
      <w:r w:rsidRPr="00E765F9">
        <w:rPr>
          <w:sz w:val="16"/>
        </w:rPr>
        <w:t xml:space="preserve"> is a </w:t>
      </w:r>
      <w:r w:rsidRPr="00E765F9">
        <w:rPr>
          <w:rStyle w:val="StyleUnderline"/>
        </w:rPr>
        <w:t>logical and efficient way of combating excessive interest group influence</w:t>
      </w:r>
      <w:r w:rsidRPr="00E765F9">
        <w:rPr>
          <w:sz w:val="16"/>
        </w:rPr>
        <w:t xml:space="preserve">, particularly because excluding such influence altogether has proved particularly difficult in light of the Court's interpretation of campaign contributions and spending as issues implicating the First Amendment.105 </w:t>
      </w:r>
      <w:r w:rsidRPr="00F57987">
        <w:rPr>
          <w:rStyle w:val="Emphasis"/>
          <w:highlight w:val="cyan"/>
        </w:rPr>
        <w:t>If interest group influence</w:t>
      </w:r>
      <w:r w:rsidRPr="00F57987">
        <w:rPr>
          <w:rStyle w:val="Emphasis"/>
        </w:rPr>
        <w:t xml:space="preserve"> </w:t>
      </w:r>
      <w:r w:rsidRPr="00F57987">
        <w:rPr>
          <w:rStyle w:val="Emphasis"/>
          <w:highlight w:val="cyan"/>
        </w:rPr>
        <w:t>can</w:t>
      </w:r>
      <w:r w:rsidRPr="00F57987">
        <w:rPr>
          <w:rStyle w:val="Emphasis"/>
        </w:rPr>
        <w:t>no</w:t>
      </w:r>
      <w:r w:rsidRPr="00F57987">
        <w:rPr>
          <w:rStyle w:val="Emphasis"/>
          <w:highlight w:val="cyan"/>
        </w:rPr>
        <w:t>t</w:t>
      </w:r>
      <w:r w:rsidRPr="00F57987">
        <w:rPr>
          <w:rStyle w:val="Emphasis"/>
        </w:rPr>
        <w:t xml:space="preserve"> </w:t>
      </w:r>
      <w:r w:rsidRPr="00F57987">
        <w:rPr>
          <w:rStyle w:val="Emphasis"/>
          <w:highlight w:val="cyan"/>
        </w:rPr>
        <w:t>be controlled effectively</w:t>
      </w:r>
      <w:r w:rsidRPr="00E765F9">
        <w:rPr>
          <w:sz w:val="16"/>
        </w:rPr>
        <w:t xml:space="preserve"> through limits upon groups' monetary influence on elections, </w:t>
      </w:r>
      <w:r w:rsidRPr="00F57987">
        <w:rPr>
          <w:rStyle w:val="Emphasis"/>
          <w:highlight w:val="cyan"/>
        </w:rPr>
        <w:t>ensuring</w:t>
      </w:r>
      <w:r w:rsidRPr="00F57987">
        <w:rPr>
          <w:rStyle w:val="Emphasis"/>
        </w:rPr>
        <w:t xml:space="preserve"> that </w:t>
      </w:r>
      <w:r w:rsidRPr="00F57987">
        <w:rPr>
          <w:rStyle w:val="Emphasis"/>
          <w:highlight w:val="cyan"/>
        </w:rPr>
        <w:t>venues exist for opposing groups</w:t>
      </w:r>
      <w:r w:rsidRPr="00F57987">
        <w:rPr>
          <w:rStyle w:val="Emphasis"/>
        </w:rPr>
        <w:t xml:space="preserve"> to advance their respective agendas may be critical</w:t>
      </w:r>
      <w:r w:rsidRPr="00E765F9">
        <w:rPr>
          <w:rStyle w:val="StyleUnderline"/>
        </w:rPr>
        <w:t xml:space="preserve"> to reducing the disproportionate impact of any one</w:t>
      </w:r>
      <w:r w:rsidRPr="00E765F9">
        <w:rPr>
          <w:sz w:val="16"/>
        </w:rPr>
        <w:t xml:space="preserve">, or set of, interest groups.106 The value of the checks and balances provided by jurisdictional overlap is particularly important with respect to environmental issues where the costs of underregulation are high. </w:t>
      </w:r>
      <w:r w:rsidRPr="00E765F9">
        <w:rPr>
          <w:rStyle w:val="StyleUnderline"/>
        </w:rPr>
        <w:t>Environmental protection is different than many other areas of regulation in that it often concerns nonrenewable and irreplaceable resources</w:t>
      </w:r>
      <w:r w:rsidRPr="00E765F9">
        <w:rPr>
          <w:sz w:val="16"/>
        </w:rPr>
        <w:t xml:space="preserve">. Measures taken to protect wildlife habitats are often taken to ensure the survival of a species. </w:t>
      </w:r>
      <w:r w:rsidRPr="00F57987">
        <w:rPr>
          <w:rStyle w:val="Emphasis"/>
          <w:highlight w:val="cyan"/>
        </w:rPr>
        <w:t>Restrictions</w:t>
      </w:r>
      <w:r w:rsidRPr="00E765F9">
        <w:rPr>
          <w:rStyle w:val="StyleUnderline"/>
        </w:rPr>
        <w:t xml:space="preserve"> upon development </w:t>
      </w:r>
      <w:r w:rsidRPr="00F57987">
        <w:rPr>
          <w:rStyle w:val="Emphasis"/>
          <w:highlight w:val="cyan"/>
        </w:rPr>
        <w:t>prevent destruction</w:t>
      </w:r>
      <w:r w:rsidRPr="00E765F9">
        <w:rPr>
          <w:rStyle w:val="StyleUnderline"/>
        </w:rPr>
        <w:t xml:space="preserve"> of unique resources that cannot be regenerated</w:t>
      </w:r>
      <w:r w:rsidRPr="00E765F9">
        <w:rPr>
          <w:sz w:val="16"/>
        </w:rPr>
        <w:t xml:space="preserve">, </w:t>
      </w:r>
      <w:r w:rsidRPr="00E765F9">
        <w:rPr>
          <w:rStyle w:val="StyleUnderline"/>
        </w:rPr>
        <w:t>such as coral reefs or tall grass prairies</w:t>
      </w:r>
      <w:r w:rsidRPr="00E765F9">
        <w:rPr>
          <w:sz w:val="16"/>
        </w:rPr>
        <w:t xml:space="preserve">. </w:t>
      </w:r>
    </w:p>
    <w:p w14:paraId="0FFAB363" w14:textId="77777777" w:rsidR="00CA31DF" w:rsidRDefault="00CA31DF" w:rsidP="00CA31DF">
      <w:pPr>
        <w:pStyle w:val="Heading3"/>
      </w:pPr>
      <w:r>
        <w:t xml:space="preserve">2AC Fed Key Fracking </w:t>
      </w:r>
    </w:p>
    <w:p w14:paraId="1FC0A725" w14:textId="77777777" w:rsidR="00CA31DF" w:rsidRPr="00E677E7" w:rsidRDefault="00CA31DF" w:rsidP="00CA31DF">
      <w:pPr>
        <w:pStyle w:val="Heading4"/>
      </w:pPr>
      <w:r>
        <w:t xml:space="preserve">The federal government is more </w:t>
      </w:r>
      <w:r w:rsidRPr="00E677E7">
        <w:rPr>
          <w:u w:val="single"/>
        </w:rPr>
        <w:t>capable</w:t>
      </w:r>
      <w:r>
        <w:t xml:space="preserve"> and </w:t>
      </w:r>
      <w:r w:rsidRPr="00E677E7">
        <w:rPr>
          <w:u w:val="single"/>
        </w:rPr>
        <w:t>willing</w:t>
      </w:r>
      <w:r>
        <w:t xml:space="preserve"> to act in public interest when it comes to hydraulic fracturing oversight – </w:t>
      </w:r>
      <w:r w:rsidRPr="00E677E7">
        <w:rPr>
          <w:u w:val="single"/>
        </w:rPr>
        <w:t>state economic incentives prove</w:t>
      </w:r>
      <w:r>
        <w:t xml:space="preserve">. </w:t>
      </w:r>
    </w:p>
    <w:p w14:paraId="3CD9098A" w14:textId="77777777" w:rsidR="00CA31DF" w:rsidRPr="00C11DE7" w:rsidRDefault="00CA31DF" w:rsidP="00CA31DF">
      <w:r w:rsidRPr="00E677E7">
        <w:rPr>
          <w:rStyle w:val="Style13ptBold"/>
        </w:rPr>
        <w:t>Lin, 14</w:t>
      </w:r>
      <w:r>
        <w:t xml:space="preserve"> (Lin, Albert C. "Fracking and federalism: a comparative approach to reconciling national and subnational interests in the United States and Spain." Environmental Law, vol. 44, no. 4, 2014, p. 1039+. Gale OneFile: LegalTrac, link.gale.com/apps/doc/A403299444/LT?u=umuser&amp;sid=summon&amp;xid=0c2ebe6e. Accessed 24 June 2021) TK</w:t>
      </w:r>
    </w:p>
    <w:p w14:paraId="6D4FB777" w14:textId="77777777" w:rsidR="00CA31DF" w:rsidRPr="00C11DE7" w:rsidRDefault="00CA31DF" w:rsidP="00CA31DF">
      <w:pPr>
        <w:rPr>
          <w:rStyle w:val="StyleUnderline"/>
        </w:rPr>
      </w:pPr>
      <w:r>
        <w:t xml:space="preserve">Relative Incentives to Regulate </w:t>
      </w:r>
      <w:r w:rsidRPr="00C11DE7">
        <w:rPr>
          <w:rStyle w:val="Emphasis"/>
        </w:rPr>
        <w:t>In debates over federal versus state regulation</w:t>
      </w:r>
      <w:r w:rsidRPr="00C11DE7">
        <w:rPr>
          <w:rStyle w:val="StyleUnderline"/>
        </w:rPr>
        <w:t xml:space="preserve">, an oft-cited </w:t>
      </w:r>
      <w:r w:rsidRPr="00C11DE7">
        <w:rPr>
          <w:rStyle w:val="Emphasis"/>
          <w:highlight w:val="cyan"/>
        </w:rPr>
        <w:t>concern is</w:t>
      </w:r>
      <w:r w:rsidRPr="00C11DE7">
        <w:rPr>
          <w:rStyle w:val="StyleUnderline"/>
        </w:rPr>
        <w:t xml:space="preserve"> the </w:t>
      </w:r>
      <w:r w:rsidRPr="00C11DE7">
        <w:rPr>
          <w:rStyle w:val="Emphasis"/>
        </w:rPr>
        <w:t xml:space="preserve">relative </w:t>
      </w:r>
      <w:r w:rsidRPr="00C11DE7">
        <w:rPr>
          <w:rStyle w:val="Emphasis"/>
          <w:highlight w:val="cyan"/>
        </w:rPr>
        <w:t>ability</w:t>
      </w:r>
      <w:r w:rsidRPr="00C11DE7">
        <w:rPr>
          <w:rStyle w:val="Emphasis"/>
        </w:rPr>
        <w:t xml:space="preserve"> and willingness of the federal and state governments </w:t>
      </w:r>
      <w:r w:rsidRPr="00C11DE7">
        <w:rPr>
          <w:rStyle w:val="Emphasis"/>
          <w:highlight w:val="cyan"/>
        </w:rPr>
        <w:t>to regulate</w:t>
      </w:r>
      <w:r w:rsidRPr="00C11DE7">
        <w:rPr>
          <w:rStyle w:val="Emphasis"/>
        </w:rPr>
        <w:t xml:space="preserve"> in the </w:t>
      </w:r>
      <w:r w:rsidRPr="00C11DE7">
        <w:rPr>
          <w:rStyle w:val="Emphasis"/>
          <w:highlight w:val="cyan"/>
        </w:rPr>
        <w:t>public interest</w:t>
      </w:r>
      <w:r>
        <w:t xml:space="preserve">. (156) Some scholars contend that states engage in a regulatory "race to the bottom" to attract economic activity. (157) To the extent that this is the case, </w:t>
      </w:r>
      <w:r w:rsidRPr="00C11DE7">
        <w:rPr>
          <w:rStyle w:val="Emphasis"/>
          <w:highlight w:val="cyan"/>
        </w:rPr>
        <w:t>federal intervention</w:t>
      </w:r>
      <w:r>
        <w:t xml:space="preserve">--in the form of regulatory floors, for example--may be </w:t>
      </w:r>
      <w:r w:rsidRPr="00C11DE7">
        <w:rPr>
          <w:rStyle w:val="Emphasis"/>
          <w:highlight w:val="cyan"/>
        </w:rPr>
        <w:t>warranted to prevent states from adopting suboptimal policies</w:t>
      </w:r>
      <w:r w:rsidRPr="00C11DE7">
        <w:rPr>
          <w:rStyle w:val="Emphasis"/>
        </w:rPr>
        <w:t xml:space="preserve"> </w:t>
      </w:r>
      <w:r w:rsidRPr="00C11DE7">
        <w:rPr>
          <w:rStyle w:val="StyleUnderline"/>
        </w:rPr>
        <w:t>as a result of such competition.</w:t>
      </w:r>
      <w:r>
        <w:t xml:space="preserve"> (158) Others argue against such intervention, however, countering that states engage in an economically efficient "race to the top" by offering different combinations of taxes, environmental protection, and other regulatory initiatives. (159) The ongoing </w:t>
      </w:r>
      <w:r w:rsidRPr="00C11DE7">
        <w:rPr>
          <w:rStyle w:val="StyleUnderline"/>
        </w:rPr>
        <w:t>debate</w:t>
      </w:r>
      <w:r>
        <w:t xml:space="preserve"> regarding the effects of competition between states on their incentives to regulate industry (160) may be somewhat </w:t>
      </w:r>
      <w:r w:rsidRPr="00C11DE7">
        <w:rPr>
          <w:rStyle w:val="StyleUnderline"/>
        </w:rPr>
        <w:t xml:space="preserve">muted </w:t>
      </w:r>
      <w:r w:rsidRPr="00C11DE7">
        <w:rPr>
          <w:rStyle w:val="Emphasis"/>
          <w:highlight w:val="cyan"/>
        </w:rPr>
        <w:t>with respect to hydraulic fracturing</w:t>
      </w:r>
      <w:r>
        <w:t xml:space="preserve">. On the one hand, hydrocarbon resources are fairly immobile, and "[i]nvestment in [unconventional oil and gas] production in one state does not preclude simultaneous investment in another." (161) </w:t>
      </w:r>
      <w:r w:rsidRPr="00C11DE7">
        <w:t>On</w:t>
      </w:r>
      <w:r>
        <w:t xml:space="preserve"> the other hand, </w:t>
      </w:r>
      <w:r w:rsidRPr="00C11DE7">
        <w:rPr>
          <w:rStyle w:val="StyleUnderline"/>
          <w:highlight w:val="cyan"/>
        </w:rPr>
        <w:t>industry</w:t>
      </w:r>
      <w:r w:rsidRPr="00C11DE7">
        <w:rPr>
          <w:rStyle w:val="StyleUnderline"/>
        </w:rPr>
        <w:t xml:space="preserve"> may </w:t>
      </w:r>
      <w:r w:rsidRPr="00C11DE7">
        <w:rPr>
          <w:rStyle w:val="StyleUnderline"/>
          <w:highlight w:val="cyan"/>
        </w:rPr>
        <w:t>focus its operations on states having fewer</w:t>
      </w:r>
      <w:r w:rsidRPr="00C11DE7">
        <w:rPr>
          <w:rStyle w:val="StyleUnderline"/>
        </w:rPr>
        <w:t xml:space="preserve"> and less costly </w:t>
      </w:r>
      <w:r w:rsidRPr="00C11DE7">
        <w:rPr>
          <w:rStyle w:val="StyleUnderline"/>
          <w:highlight w:val="cyan"/>
        </w:rPr>
        <w:t>regulations</w:t>
      </w:r>
      <w:r>
        <w:t xml:space="preserve">. (162) </w:t>
      </w:r>
      <w:r w:rsidRPr="00C11DE7">
        <w:rPr>
          <w:rStyle w:val="StyleUnderline"/>
        </w:rPr>
        <w:t xml:space="preserve">As between the federal government and the states, moreover, </w:t>
      </w:r>
      <w:r w:rsidRPr="00C11DE7">
        <w:rPr>
          <w:rStyle w:val="Emphasis"/>
          <w:highlight w:val="cyan"/>
        </w:rPr>
        <w:t>states</w:t>
      </w:r>
      <w:r w:rsidRPr="00C11DE7">
        <w:rPr>
          <w:rStyle w:val="StyleUnderline"/>
        </w:rPr>
        <w:t xml:space="preserve"> </w:t>
      </w:r>
      <w:r w:rsidRPr="00C11DE7">
        <w:t>generally</w:t>
      </w:r>
      <w:r>
        <w:t xml:space="preserve"> </w:t>
      </w:r>
      <w:r w:rsidRPr="00C11DE7">
        <w:rPr>
          <w:rStyle w:val="Emphasis"/>
          <w:highlight w:val="cyan"/>
        </w:rPr>
        <w:t>have</w:t>
      </w:r>
      <w:r>
        <w:t xml:space="preserve"> a </w:t>
      </w:r>
      <w:r w:rsidRPr="00C11DE7">
        <w:rPr>
          <w:rStyle w:val="Emphasis"/>
          <w:highlight w:val="cyan"/>
        </w:rPr>
        <w:t>greater</w:t>
      </w:r>
      <w:r w:rsidRPr="00C11DE7">
        <w:rPr>
          <w:rStyle w:val="Emphasis"/>
        </w:rPr>
        <w:t xml:space="preserve"> </w:t>
      </w:r>
      <w:r w:rsidRPr="00C11DE7">
        <w:rPr>
          <w:rStyle w:val="Emphasis"/>
          <w:highlight w:val="cyan"/>
        </w:rPr>
        <w:t>incentive</w:t>
      </w:r>
      <w:r w:rsidRPr="00C11DE7">
        <w:rPr>
          <w:rStyle w:val="StyleUnderline"/>
          <w:highlight w:val="cyan"/>
        </w:rPr>
        <w:t xml:space="preserve"> </w:t>
      </w:r>
      <w:r w:rsidRPr="00C11DE7">
        <w:rPr>
          <w:rStyle w:val="Emphasis"/>
          <w:highlight w:val="cyan"/>
        </w:rPr>
        <w:t>than</w:t>
      </w:r>
      <w:r>
        <w:t xml:space="preserve"> the </w:t>
      </w:r>
      <w:r w:rsidRPr="00C11DE7">
        <w:rPr>
          <w:rStyle w:val="Emphasis"/>
          <w:highlight w:val="cyan"/>
        </w:rPr>
        <w:t>fed</w:t>
      </w:r>
      <w:r>
        <w:t xml:space="preserve">eral </w:t>
      </w:r>
      <w:r w:rsidRPr="00C11DE7">
        <w:rPr>
          <w:rStyle w:val="StyleUnderline"/>
        </w:rPr>
        <w:t xml:space="preserve">government </w:t>
      </w:r>
      <w:r w:rsidRPr="00C11DE7">
        <w:rPr>
          <w:rStyle w:val="Emphasis"/>
          <w:highlight w:val="cyan"/>
        </w:rPr>
        <w:t>to underregulate econ</w:t>
      </w:r>
      <w:r w:rsidRPr="00C11DE7">
        <w:rPr>
          <w:rStyle w:val="Emphasis"/>
        </w:rPr>
        <w:t xml:space="preserve">omic </w:t>
      </w:r>
      <w:r w:rsidRPr="00C11DE7">
        <w:rPr>
          <w:rStyle w:val="Emphasis"/>
          <w:highlight w:val="cyan"/>
        </w:rPr>
        <w:t>activity</w:t>
      </w:r>
      <w:r w:rsidRPr="00C11DE7">
        <w:rPr>
          <w:rStyle w:val="StyleUnderline"/>
          <w:highlight w:val="cyan"/>
        </w:rPr>
        <w:t xml:space="preserve"> because they</w:t>
      </w:r>
      <w:r w:rsidRPr="00C11DE7">
        <w:rPr>
          <w:rStyle w:val="StyleUnderline"/>
        </w:rPr>
        <w:t xml:space="preserve"> </w:t>
      </w:r>
      <w:r w:rsidRPr="00C11DE7">
        <w:rPr>
          <w:rStyle w:val="StyleUnderline"/>
          <w:highlight w:val="cyan"/>
        </w:rPr>
        <w:t>are more dependent</w:t>
      </w:r>
      <w:r w:rsidRPr="00C11DE7">
        <w:rPr>
          <w:rStyle w:val="StyleUnderline"/>
        </w:rPr>
        <w:t xml:space="preserve"> </w:t>
      </w:r>
      <w:r w:rsidRPr="00C11DE7">
        <w:rPr>
          <w:rStyle w:val="StyleUnderline"/>
          <w:highlight w:val="cyan"/>
        </w:rPr>
        <w:t>on economic activity for tax revenue</w:t>
      </w:r>
      <w:r>
        <w:t xml:space="preserve">. (163) As Professor Richard Revesz explains, </w:t>
      </w:r>
      <w:r w:rsidRPr="00C11DE7">
        <w:rPr>
          <w:rStyle w:val="Emphasis"/>
          <w:highlight w:val="cyan"/>
        </w:rPr>
        <w:t>"[s]tates get</w:t>
      </w:r>
      <w:r>
        <w:t xml:space="preserve"> the </w:t>
      </w:r>
      <w:r w:rsidRPr="00C11DE7">
        <w:rPr>
          <w:rStyle w:val="Emphasis"/>
        </w:rPr>
        <w:t xml:space="preserve">employment and fiscal </w:t>
      </w:r>
      <w:r w:rsidRPr="00C11DE7">
        <w:rPr>
          <w:rStyle w:val="Emphasis"/>
          <w:highlight w:val="cyan"/>
        </w:rPr>
        <w:t>benefits</w:t>
      </w:r>
      <w:r w:rsidRPr="00C11DE7">
        <w:rPr>
          <w:rStyle w:val="Emphasis"/>
        </w:rPr>
        <w:t xml:space="preserve"> </w:t>
      </w:r>
      <w:r w:rsidRPr="00C11DE7">
        <w:rPr>
          <w:rStyle w:val="Emphasis"/>
          <w:highlight w:val="cyan"/>
        </w:rPr>
        <w:t>when they allow fracking</w:t>
      </w:r>
      <w:r>
        <w:t xml:space="preserve">, </w:t>
      </w:r>
      <w:r w:rsidRPr="00C11DE7">
        <w:rPr>
          <w:rStyle w:val="StyleUnderline"/>
        </w:rPr>
        <w:t>but</w:t>
      </w:r>
      <w:r>
        <w:t xml:space="preserve"> the </w:t>
      </w:r>
      <w:r w:rsidRPr="00C11DE7">
        <w:rPr>
          <w:rStyle w:val="StyleUnderline"/>
        </w:rPr>
        <w:t>negative consequences from fugitive methane are mostly felt elsewhere</w:t>
      </w:r>
      <w:r>
        <w:t xml:space="preserve">." (164) Ultimately, the </w:t>
      </w:r>
      <w:r w:rsidRPr="00C11DE7">
        <w:rPr>
          <w:rStyle w:val="StyleUnderline"/>
        </w:rPr>
        <w:t>econ</w:t>
      </w:r>
      <w:r>
        <w:t xml:space="preserve">omic </w:t>
      </w:r>
      <w:r w:rsidRPr="00C11DE7">
        <w:rPr>
          <w:rStyle w:val="Emphasis"/>
          <w:highlight w:val="cyan"/>
        </w:rPr>
        <w:t>incentives for states to underregulate</w:t>
      </w:r>
      <w:r w:rsidRPr="00C11DE7">
        <w:rPr>
          <w:highlight w:val="cyan"/>
        </w:rPr>
        <w:t xml:space="preserve"> </w:t>
      </w:r>
      <w:r w:rsidRPr="00C11DE7">
        <w:rPr>
          <w:rStyle w:val="Emphasis"/>
          <w:highlight w:val="cyan"/>
        </w:rPr>
        <w:t>leave</w:t>
      </w:r>
      <w:r>
        <w:t xml:space="preserve"> the </w:t>
      </w:r>
      <w:r w:rsidRPr="00C11DE7">
        <w:rPr>
          <w:rStyle w:val="Emphasis"/>
          <w:highlight w:val="cyan"/>
        </w:rPr>
        <w:t>f</w:t>
      </w:r>
      <w:r w:rsidRPr="00C11DE7">
        <w:rPr>
          <w:rStyle w:val="Emphasis"/>
        </w:rPr>
        <w:t xml:space="preserve">ederal </w:t>
      </w:r>
      <w:r w:rsidRPr="00C11DE7">
        <w:rPr>
          <w:rStyle w:val="Emphasis"/>
          <w:highlight w:val="cyan"/>
        </w:rPr>
        <w:t>g</w:t>
      </w:r>
      <w:r w:rsidRPr="00C11DE7">
        <w:rPr>
          <w:rStyle w:val="Emphasis"/>
        </w:rPr>
        <w:t xml:space="preserve">overnment </w:t>
      </w:r>
      <w:r w:rsidRPr="00C11DE7">
        <w:rPr>
          <w:rStyle w:val="Emphasis"/>
          <w:highlight w:val="cyan"/>
        </w:rPr>
        <w:t>better situated to act in</w:t>
      </w:r>
      <w:r>
        <w:t xml:space="preserve"> the </w:t>
      </w:r>
      <w:r w:rsidRPr="00C11DE7">
        <w:rPr>
          <w:rStyle w:val="Emphasis"/>
          <w:highlight w:val="cyan"/>
        </w:rPr>
        <w:t>public interest</w:t>
      </w:r>
      <w:r>
        <w:t xml:space="preserve"> </w:t>
      </w:r>
      <w:r w:rsidRPr="00C11DE7">
        <w:rPr>
          <w:rStyle w:val="Emphasis"/>
          <w:highlight w:val="cyan"/>
        </w:rPr>
        <w:t>with</w:t>
      </w:r>
      <w:r w:rsidRPr="00C11DE7">
        <w:rPr>
          <w:rStyle w:val="StyleUnderline"/>
        </w:rPr>
        <w:t xml:space="preserve"> respect to at least some aspects of </w:t>
      </w:r>
      <w:r w:rsidRPr="00C11DE7">
        <w:rPr>
          <w:rStyle w:val="Emphasis"/>
          <w:highlight w:val="cyan"/>
        </w:rPr>
        <w:t>hydraulic fracturing oversight</w:t>
      </w:r>
      <w:r w:rsidRPr="00C11DE7">
        <w:rPr>
          <w:rStyle w:val="StyleUnderline"/>
        </w:rPr>
        <w:t>.</w:t>
      </w:r>
    </w:p>
    <w:p w14:paraId="0D94AF62" w14:textId="3635E1B9" w:rsidR="00CF1172" w:rsidRPr="004C4449" w:rsidRDefault="001E0EBE" w:rsidP="00CF1172">
      <w:pPr>
        <w:pStyle w:val="Heading3"/>
      </w:pPr>
      <w:r>
        <w:t xml:space="preserve">2AC </w:t>
      </w:r>
      <w:r w:rsidR="00CF1172">
        <w:t>AT: States Key To Climate</w:t>
      </w:r>
    </w:p>
    <w:p w14:paraId="1C190896" w14:textId="77777777" w:rsidR="00CF1172" w:rsidRPr="004C4449" w:rsidRDefault="00CF1172" w:rsidP="00CF1172">
      <w:pPr>
        <w:pStyle w:val="Heading4"/>
      </w:pPr>
      <w:r>
        <w:t xml:space="preserve">Increased state power is </w:t>
      </w:r>
      <w:r w:rsidRPr="004C4449">
        <w:rPr>
          <w:u w:val="single"/>
        </w:rPr>
        <w:t>what Republicans need</w:t>
      </w:r>
      <w:r>
        <w:t xml:space="preserve"> to oppose climate initiatives </w:t>
      </w:r>
    </w:p>
    <w:p w14:paraId="076B2EFF" w14:textId="77777777" w:rsidR="00CF1172" w:rsidRPr="004C4449" w:rsidRDefault="00CF1172" w:rsidP="00CF1172">
      <w:pPr>
        <w:rPr>
          <w:b/>
          <w:sz w:val="26"/>
        </w:rPr>
      </w:pPr>
      <w:r>
        <w:rPr>
          <w:rStyle w:val="Style13ptBold"/>
        </w:rPr>
        <w:t xml:space="preserve">Sadasivam 21 </w:t>
      </w:r>
      <w:r>
        <w:t>[</w:t>
      </w:r>
      <w:r w:rsidRPr="004C4449">
        <w:t>Naveena; Staff Writer, ; 4-12-2021; "Leaked calls show ALEC's secret plan to fight Biden on climate"; Grist; https://grist.org/politics/alec-biden-climate-republicans/; Accessed 6-24-2021; BM</w:t>
      </w:r>
      <w:r>
        <w:t>]</w:t>
      </w:r>
    </w:p>
    <w:p w14:paraId="35F6B192" w14:textId="77777777" w:rsidR="00CF1172" w:rsidRPr="004C4449" w:rsidRDefault="00CF1172" w:rsidP="00CF1172">
      <w:pPr>
        <w:rPr>
          <w:sz w:val="16"/>
        </w:rPr>
      </w:pPr>
      <w:r w:rsidRPr="004C4449">
        <w:rPr>
          <w:sz w:val="16"/>
        </w:rPr>
        <w:t xml:space="preserve">Republican efforts to stall President Joe Biden’s climate agenda are slowly beginning to take shape. In March, a coalition of </w:t>
      </w:r>
      <w:r w:rsidRPr="004C4449">
        <w:rPr>
          <w:highlight w:val="green"/>
          <w:u w:val="single"/>
        </w:rPr>
        <w:t>12 Republican state attorneys</w:t>
      </w:r>
      <w:r w:rsidRPr="0051398F">
        <w:rPr>
          <w:u w:val="single"/>
        </w:rPr>
        <w:t xml:space="preserve"> general </w:t>
      </w:r>
      <w:r w:rsidRPr="004C4449">
        <w:rPr>
          <w:u w:val="single"/>
        </w:rPr>
        <w:t>filed a lawsuit challenging Biden’s</w:t>
      </w:r>
      <w:r w:rsidRPr="0051398F">
        <w:rPr>
          <w:u w:val="single"/>
        </w:rPr>
        <w:t xml:space="preserve"> e</w:t>
      </w:r>
      <w:r w:rsidRPr="004C4449">
        <w:rPr>
          <w:highlight w:val="green"/>
          <w:u w:val="single"/>
        </w:rPr>
        <w:t>x</w:t>
      </w:r>
      <w:r w:rsidRPr="0051398F">
        <w:rPr>
          <w:u w:val="single"/>
        </w:rPr>
        <w:t xml:space="preserve">ecutive </w:t>
      </w:r>
      <w:r w:rsidRPr="004C4449">
        <w:rPr>
          <w:highlight w:val="green"/>
          <w:u w:val="single"/>
        </w:rPr>
        <w:t>o</w:t>
      </w:r>
      <w:r w:rsidRPr="0051398F">
        <w:rPr>
          <w:u w:val="single"/>
        </w:rPr>
        <w:t>rder creating a working group to establish a metric for the “social cost of carbon.” Led by Missouri’s attorney general</w:t>
      </w:r>
      <w:r w:rsidRPr="004C4449">
        <w:rPr>
          <w:sz w:val="16"/>
        </w:rPr>
        <w:t xml:space="preserve">, Eric </w:t>
      </w:r>
      <w:r w:rsidRPr="0051398F">
        <w:rPr>
          <w:u w:val="single"/>
        </w:rPr>
        <w:t xml:space="preserve">Schmitt, </w:t>
      </w:r>
      <w:r w:rsidRPr="004C4449">
        <w:rPr>
          <w:highlight w:val="green"/>
          <w:u w:val="single"/>
        </w:rPr>
        <w:t>the lawsuit charges</w:t>
      </w:r>
      <w:r w:rsidRPr="0051398F">
        <w:rPr>
          <w:u w:val="single"/>
        </w:rPr>
        <w:t xml:space="preserve"> that </w:t>
      </w:r>
      <w:r w:rsidRPr="004C4449">
        <w:rPr>
          <w:highlight w:val="green"/>
          <w:u w:val="single"/>
        </w:rPr>
        <w:t>the order is an</w:t>
      </w:r>
      <w:r w:rsidRPr="004C4449">
        <w:rPr>
          <w:u w:val="single"/>
        </w:rPr>
        <w:t xml:space="preserve"> “enormous </w:t>
      </w:r>
      <w:r w:rsidRPr="004C4449">
        <w:rPr>
          <w:highlight w:val="green"/>
          <w:u w:val="single"/>
        </w:rPr>
        <w:t>expansion of federal</w:t>
      </w:r>
      <w:r w:rsidRPr="004C4449">
        <w:rPr>
          <w:u w:val="single"/>
        </w:rPr>
        <w:t xml:space="preserve"> regulatory </w:t>
      </w:r>
      <w:r w:rsidRPr="004C4449">
        <w:rPr>
          <w:highlight w:val="green"/>
          <w:u w:val="single"/>
        </w:rPr>
        <w:t>power</w:t>
      </w:r>
      <w:r w:rsidRPr="004C4449">
        <w:rPr>
          <w:sz w:val="16"/>
        </w:rPr>
        <w:t xml:space="preserve">” and that such cost calculations are “inherently speculative, policy-laden, and indeterminate” and should instead be undertaken by Congress. In a similar vein, </w:t>
      </w:r>
      <w:r w:rsidRPr="004C4449">
        <w:rPr>
          <w:highlight w:val="green"/>
          <w:u w:val="single"/>
        </w:rPr>
        <w:t>21 Republican</w:t>
      </w:r>
      <w:r w:rsidRPr="004C4449">
        <w:rPr>
          <w:sz w:val="16"/>
        </w:rPr>
        <w:t xml:space="preserve">-controlled </w:t>
      </w:r>
      <w:r w:rsidRPr="004C4449">
        <w:rPr>
          <w:highlight w:val="green"/>
          <w:u w:val="single"/>
        </w:rPr>
        <w:t>states</w:t>
      </w:r>
      <w:r w:rsidRPr="004C4449">
        <w:rPr>
          <w:sz w:val="16"/>
        </w:rPr>
        <w:t xml:space="preserve">, led by Texas and Montana, have </w:t>
      </w:r>
      <w:r w:rsidRPr="004C4449">
        <w:rPr>
          <w:highlight w:val="green"/>
          <w:u w:val="single"/>
        </w:rPr>
        <w:t>sued the Biden administration</w:t>
      </w:r>
      <w:r w:rsidRPr="0051398F">
        <w:rPr>
          <w:u w:val="single"/>
        </w:rPr>
        <w:t xml:space="preserve"> over its decision to revoke a permit for the Keystone XL pipeline, </w:t>
      </w:r>
      <w:r w:rsidRPr="004C4449">
        <w:rPr>
          <w:highlight w:val="green"/>
          <w:u w:val="single"/>
        </w:rPr>
        <w:t xml:space="preserve">calling it an </w:t>
      </w:r>
      <w:r w:rsidRPr="004C4449">
        <w:rPr>
          <w:b/>
          <w:bCs/>
          <w:szCs w:val="22"/>
          <w:highlight w:val="green"/>
          <w:u w:val="single"/>
        </w:rPr>
        <w:t>unconstitutional overuse</w:t>
      </w:r>
      <w:r w:rsidRPr="004C4449">
        <w:rPr>
          <w:szCs w:val="22"/>
          <w:highlight w:val="green"/>
          <w:u w:val="single"/>
        </w:rPr>
        <w:t xml:space="preserve"> of</w:t>
      </w:r>
      <w:r w:rsidRPr="004C4449">
        <w:rPr>
          <w:szCs w:val="22"/>
          <w:u w:val="single"/>
        </w:rPr>
        <w:t xml:space="preserve"> </w:t>
      </w:r>
      <w:r w:rsidRPr="004C4449">
        <w:rPr>
          <w:sz w:val="16"/>
        </w:rPr>
        <w:t xml:space="preserve">executive </w:t>
      </w:r>
      <w:r w:rsidRPr="004C4449">
        <w:rPr>
          <w:highlight w:val="green"/>
          <w:u w:val="single"/>
        </w:rPr>
        <w:t>power that would diminish the states’</w:t>
      </w:r>
      <w:r w:rsidRPr="004C4449">
        <w:rPr>
          <w:sz w:val="16"/>
        </w:rPr>
        <w:t xml:space="preserve"> economies and tax revenue. Both lawsuits are pending in federal courts. Separately, in response to Biden’s alleged “hostility to the energy industry,” Texas Governor Greg Abbott issued an executive order in January directing state agencies to “use all lawful powers” to challenge federal policies that disadvantage oil and gas operators. (Texas state agencies with the ability to loosen environmental regulations on the oil and gas industry largely do not appear to have changed policies in response to the order.) Ultimately, many of these actions may amount to little more than grandstanding, and it’s difficult to discern whether or not a broad, deliberate strategy is at work. But behind the scenes, call records obtained by Grist show that the American Legislative Exchange Council, or ALEC, has formed a new working group to build upon these efforts. On a one-hour call with ALEC members in late February, </w:t>
      </w:r>
      <w:r w:rsidRPr="0051398F">
        <w:rPr>
          <w:u w:val="single"/>
        </w:rPr>
        <w:t>former Utah state representative</w:t>
      </w:r>
      <w:r w:rsidRPr="004C4449">
        <w:rPr>
          <w:sz w:val="16"/>
        </w:rPr>
        <w:t xml:space="preserve"> Ken </w:t>
      </w:r>
      <w:r w:rsidRPr="0051398F">
        <w:rPr>
          <w:u w:val="single"/>
        </w:rPr>
        <w:t>Ivory claimed</w:t>
      </w:r>
      <w:r w:rsidRPr="004C4449">
        <w:rPr>
          <w:sz w:val="16"/>
        </w:rPr>
        <w:t xml:space="preserve"> that each directive in </w:t>
      </w:r>
      <w:r w:rsidRPr="0051398F">
        <w:rPr>
          <w:u w:val="single"/>
        </w:rPr>
        <w:t>the president’s</w:t>
      </w:r>
      <w:r w:rsidRPr="004C4449">
        <w:rPr>
          <w:sz w:val="16"/>
        </w:rPr>
        <w:t xml:space="preserve"> January </w:t>
      </w:r>
      <w:r w:rsidRPr="0051398F">
        <w:rPr>
          <w:u w:val="single"/>
        </w:rPr>
        <w:t>executive order</w:t>
      </w:r>
      <w:r w:rsidRPr="004C4449">
        <w:rPr>
          <w:sz w:val="16"/>
        </w:rPr>
        <w:t xml:space="preserve"> on climate action </w:t>
      </w:r>
      <w:r w:rsidRPr="0051398F">
        <w:rPr>
          <w:u w:val="single"/>
        </w:rPr>
        <w:t>unduly entrenched federal power and stripped authority from the states</w:t>
      </w:r>
      <w:r w:rsidRPr="004C4449">
        <w:rPr>
          <w:sz w:val="16"/>
        </w:rPr>
        <w:t>. He surfaced fears that Biden will declare a national “climate emergency” that “unlocks more than 130 unilateral executive actions.” (It’s unclear how Ivory, who did not respond to Grist’s request for comment, arrived at that figure.) Ivory also faulted the Democratic administration for promoting climate-focused policies within federal agencies through executive orders, rather than routing all proposals through Congress. “</w:t>
      </w:r>
      <w:r w:rsidRPr="0051398F">
        <w:rPr>
          <w:u w:val="single"/>
        </w:rPr>
        <w:t xml:space="preserve">We’re seeing something that </w:t>
      </w:r>
      <w:r w:rsidRPr="004C4449">
        <w:rPr>
          <w:highlight w:val="green"/>
          <w:u w:val="single"/>
        </w:rPr>
        <w:t>they’re identifying</w:t>
      </w:r>
      <w:r w:rsidRPr="0051398F">
        <w:rPr>
          <w:u w:val="single"/>
        </w:rPr>
        <w:t xml:space="preserve"> as </w:t>
      </w:r>
      <w:r w:rsidRPr="004C4449">
        <w:rPr>
          <w:highlight w:val="green"/>
          <w:u w:val="single"/>
        </w:rPr>
        <w:t xml:space="preserve">a </w:t>
      </w:r>
      <w:r w:rsidRPr="004C4449">
        <w:rPr>
          <w:b/>
          <w:bCs/>
          <w:highlight w:val="green"/>
          <w:u w:val="single"/>
        </w:rPr>
        <w:t>new age in climate federalism</w:t>
      </w:r>
      <w:r w:rsidRPr="0051398F">
        <w:rPr>
          <w:u w:val="single"/>
        </w:rPr>
        <w:t>,</w:t>
      </w:r>
      <w:r w:rsidRPr="004C4449">
        <w:rPr>
          <w:sz w:val="16"/>
        </w:rPr>
        <w:t xml:space="preserve">” Ivory said. The call was the first of two that have taken place so far as part of ALEC’s new Functional Federalism Working Group, which exists separately from a longstanding ALEC task force on federalism and international relations. The new group hasn’t been publicized on the ALEC website beyond two brief mentions in blog posts penned by Ivory. Its name suggests that the group is meant to redress what Ivory described as an imbalance of power between Biden’s presidency and state governments, a majority of which are dominated by conservatives. “What’s the reasoning or the exact strategy for them in creating this secretive working group, we still don’t know,” said David Armiak, a research director with the Center for Media and Democracy, a nonprofit government watchdog group that tracks ALEC’s initiatives and provided Grist with a verbatim record of the two recent calls. “Fossil fuel and pharmaceutical companies do still play leadership roles and very active roles in sponsor meetings, and they’re worried about some of these executive actions.” A spokesperson for ALEC did not respond to Grist’s requests for comment. </w:t>
      </w:r>
      <w:r w:rsidRPr="004C4449">
        <w:rPr>
          <w:highlight w:val="green"/>
          <w:u w:val="single"/>
        </w:rPr>
        <w:t>ALEC</w:t>
      </w:r>
      <w:r w:rsidRPr="004C4449">
        <w:rPr>
          <w:sz w:val="16"/>
        </w:rPr>
        <w:t xml:space="preserve"> is a membership organization for state lawmakers and industry representatives that is best known for drafting model bills that are then picked up by state legislatures. Its </w:t>
      </w:r>
      <w:r w:rsidRPr="004C4449">
        <w:rPr>
          <w:highlight w:val="green"/>
          <w:u w:val="single"/>
        </w:rPr>
        <w:t>bills have been linked to</w:t>
      </w:r>
      <w:r w:rsidRPr="004C4449">
        <w:rPr>
          <w:u w:val="single"/>
        </w:rPr>
        <w:t xml:space="preserve"> a number of </w:t>
      </w:r>
      <w:r w:rsidRPr="004C4449">
        <w:rPr>
          <w:highlight w:val="green"/>
          <w:u w:val="single"/>
        </w:rPr>
        <w:t xml:space="preserve">state laws </w:t>
      </w:r>
      <w:r w:rsidRPr="004C4449">
        <w:rPr>
          <w:b/>
          <w:bCs/>
          <w:highlight w:val="green"/>
          <w:u w:val="single"/>
        </w:rPr>
        <w:t>discouraging clean energy</w:t>
      </w:r>
      <w:r w:rsidRPr="004C4449">
        <w:rPr>
          <w:sz w:val="16"/>
        </w:rPr>
        <w:t xml:space="preserve"> and criminalizing protests against pipeline projects. ALEC’s efforts to block climate progress, combined with its alliance with right-wing groups that explicitly promote climate change denial, has led major corporations such as ExxonMobil, Royal Dutch Shell, Microsoft, and Google to cut ties with the group. While it’s still too early to tell exactly what shape opposition to the Biden administration’s climate proposals will take, the ALEC calls provide a few indications. On the calls, Ivory floated three potential ways for state lawmakers to present a united front against the Biden agenda: nullification, or passing state legislation to invalidate federal actions that states believe are unconstitutional; the initiation of a constitutional convention that would pass amendments giving states more power; and the passage of non-binding resolutions reaffirming the U.S. Constitution’s Tenth Amendment, which declares that powers not explicitly granted to the federal government belong to the states, in state legislatures. “The states have to be able to speak with one voice,” Ivory said. “As John Adams said, ‘The clocks all have to strike at one.’” </w:t>
      </w:r>
      <w:r w:rsidRPr="004C4449">
        <w:rPr>
          <w:highlight w:val="green"/>
          <w:u w:val="single"/>
        </w:rPr>
        <w:t>Political scientists</w:t>
      </w:r>
      <w:r w:rsidRPr="004C4449">
        <w:rPr>
          <w:sz w:val="16"/>
        </w:rPr>
        <w:t xml:space="preserve"> who spoke to Grist doubted the likelihood of a constitutional convention or nullification actions, but they </w:t>
      </w:r>
      <w:r w:rsidRPr="004C4449">
        <w:rPr>
          <w:highlight w:val="green"/>
          <w:u w:val="single"/>
        </w:rPr>
        <w:t>cautioned against</w:t>
      </w:r>
      <w:r w:rsidRPr="004C4449">
        <w:rPr>
          <w:u w:val="single"/>
        </w:rPr>
        <w:t xml:space="preserve"> underestimating the effects of passing resolutions at the </w:t>
      </w:r>
      <w:r w:rsidRPr="004C4449">
        <w:rPr>
          <w:highlight w:val="green"/>
          <w:u w:val="single"/>
        </w:rPr>
        <w:t>state</w:t>
      </w:r>
      <w:r w:rsidRPr="004C4449">
        <w:rPr>
          <w:u w:val="single"/>
        </w:rPr>
        <w:t xml:space="preserve"> level and discussing </w:t>
      </w:r>
      <w:r w:rsidRPr="004C4449">
        <w:rPr>
          <w:highlight w:val="green"/>
          <w:u w:val="single"/>
        </w:rPr>
        <w:t xml:space="preserve">ways to </w:t>
      </w:r>
      <w:r w:rsidRPr="004C4449">
        <w:rPr>
          <w:b/>
          <w:bCs/>
          <w:highlight w:val="green"/>
          <w:u w:val="single"/>
        </w:rPr>
        <w:t>wrest power</w:t>
      </w:r>
      <w:r w:rsidRPr="004C4449">
        <w:rPr>
          <w:highlight w:val="green"/>
          <w:u w:val="single"/>
        </w:rPr>
        <w:t xml:space="preserve"> from the federal government</w:t>
      </w:r>
      <w:r w:rsidRPr="004C4449">
        <w:rPr>
          <w:u w:val="single"/>
        </w:rPr>
        <w:t>.</w:t>
      </w:r>
      <w:r>
        <w:rPr>
          <w:u w:val="single"/>
        </w:rPr>
        <w:t xml:space="preserve"> </w:t>
      </w:r>
      <w:r w:rsidRPr="004C4449">
        <w:rPr>
          <w:sz w:val="16"/>
        </w:rPr>
        <w:t xml:space="preserve">“They’re providing the intellectual scaffolding for this elite movement,” said Jacob Grumbach, a University of Washington political science professor who has studied ALEC closely. </w:t>
      </w:r>
      <w:r w:rsidRPr="004C4449">
        <w:rPr>
          <w:u w:val="single"/>
        </w:rPr>
        <w:t>The moves are symbolic and help unify disparate camps within the conservative movement</w:t>
      </w:r>
      <w:r w:rsidRPr="004C4449">
        <w:rPr>
          <w:sz w:val="16"/>
        </w:rPr>
        <w:t xml:space="preserve"> — from anti-abortion groups to pro-gun groups and fossil fuel interests — </w:t>
      </w:r>
      <w:r w:rsidRPr="004C4449">
        <w:rPr>
          <w:u w:val="single"/>
        </w:rPr>
        <w:t>by highlighting the shared benefits of more power at the state level</w:t>
      </w:r>
      <w:r w:rsidRPr="004C4449">
        <w:rPr>
          <w:sz w:val="16"/>
        </w:rPr>
        <w:t>, he said.</w:t>
      </w:r>
    </w:p>
    <w:p w14:paraId="54070C13" w14:textId="77777777" w:rsidR="00CF1172" w:rsidRPr="004C4449" w:rsidRDefault="00CF1172" w:rsidP="00CF1172">
      <w:pPr>
        <w:rPr>
          <w:sz w:val="16"/>
        </w:rPr>
      </w:pPr>
    </w:p>
    <w:p w14:paraId="76E5D256" w14:textId="77777777" w:rsidR="001E0EBE" w:rsidRDefault="001E0EBE" w:rsidP="001E0EBE">
      <w:pPr>
        <w:pStyle w:val="Heading4"/>
      </w:pPr>
      <w:r>
        <w:t>No transition to renewables means failure is inevitable AND no spillover</w:t>
      </w:r>
    </w:p>
    <w:p w14:paraId="69C32C78" w14:textId="77777777" w:rsidR="001E0EBE" w:rsidRPr="000E353A" w:rsidRDefault="001E0EBE" w:rsidP="001E0EBE">
      <w:r w:rsidRPr="00E0505C">
        <w:rPr>
          <w:rStyle w:val="Style13ptBold"/>
        </w:rPr>
        <w:t>Karapin 20</w:t>
      </w:r>
      <w:r>
        <w:t xml:space="preserve"> (Roger, Ph.D. in Political Science, Professor of Political Science @ Hunter College, “Federalism as a Double-Edged Sword: The Slow Energy Transition in the United States,” Journal of Environment &amp; Development Volume 29, Issue 1, 2020, pp. 26–50, </w:t>
      </w:r>
      <w:hyperlink r:id="rId99" w:history="1">
        <w:r w:rsidRPr="00542236">
          <w:rPr>
            <w:rStyle w:val="Hyperlink"/>
          </w:rPr>
          <w:t>https://doi.org/10.1177/1070496519886001</w:t>
        </w:r>
      </w:hyperlink>
      <w:r>
        <w:t>, ccm)</w:t>
      </w:r>
    </w:p>
    <w:p w14:paraId="7F8DE1EA" w14:textId="77777777" w:rsidR="001E0EBE" w:rsidRPr="00E46874" w:rsidRDefault="001E0EBE" w:rsidP="001E0EBE">
      <w:pPr>
        <w:rPr>
          <w:sz w:val="16"/>
        </w:rPr>
      </w:pPr>
      <w:r w:rsidRPr="000E353A">
        <w:rPr>
          <w:rStyle w:val="StyleUnderline"/>
        </w:rPr>
        <w:t xml:space="preserve">The </w:t>
      </w:r>
      <w:r w:rsidRPr="000E353A">
        <w:rPr>
          <w:rStyle w:val="Emphasis"/>
          <w:highlight w:val="cyan"/>
        </w:rPr>
        <w:t>limited extent</w:t>
      </w:r>
      <w:r w:rsidRPr="000E353A">
        <w:rPr>
          <w:rStyle w:val="StyleUnderline"/>
          <w:highlight w:val="cyan"/>
        </w:rPr>
        <w:t xml:space="preserve"> of </w:t>
      </w:r>
      <w:r w:rsidRPr="000E353A">
        <w:rPr>
          <w:rStyle w:val="Emphasis"/>
          <w:highlight w:val="cyan"/>
        </w:rPr>
        <w:t xml:space="preserve">state </w:t>
      </w:r>
      <w:r w:rsidRPr="00E0505C">
        <w:rPr>
          <w:rStyle w:val="Emphasis"/>
          <w:highlight w:val="cyan"/>
        </w:rPr>
        <w:t>policy adoption</w:t>
      </w:r>
      <w:r w:rsidRPr="00E0505C">
        <w:rPr>
          <w:rStyle w:val="StyleUnderline"/>
          <w:highlight w:val="cyan"/>
        </w:rPr>
        <w:t xml:space="preserve"> shows </w:t>
      </w:r>
      <w:r w:rsidRPr="000E353A">
        <w:rPr>
          <w:rStyle w:val="StyleUnderline"/>
          <w:highlight w:val="cyan"/>
        </w:rPr>
        <w:t>that</w:t>
      </w:r>
      <w:r w:rsidRPr="000E353A">
        <w:rPr>
          <w:rStyle w:val="StyleUnderline"/>
        </w:rPr>
        <w:t xml:space="preserve"> </w:t>
      </w:r>
      <w:r w:rsidRPr="000E353A">
        <w:rPr>
          <w:rStyle w:val="Emphasis"/>
        </w:rPr>
        <w:t xml:space="preserve">bottom-up </w:t>
      </w:r>
      <w:r w:rsidRPr="000E353A">
        <w:rPr>
          <w:rStyle w:val="Emphasis"/>
          <w:highlight w:val="cyan"/>
        </w:rPr>
        <w:t>federalism</w:t>
      </w:r>
      <w:r>
        <w:rPr>
          <w:rStyle w:val="StyleUnderline"/>
        </w:rPr>
        <w:t xml:space="preserve"> </w:t>
      </w:r>
      <w:r w:rsidRPr="000E353A">
        <w:rPr>
          <w:rStyle w:val="StyleUnderline"/>
          <w:highlight w:val="cyan"/>
        </w:rPr>
        <w:t>can go only so far in producing</w:t>
      </w:r>
      <w:r w:rsidRPr="000E353A">
        <w:rPr>
          <w:rStyle w:val="StyleUnderline"/>
        </w:rPr>
        <w:t xml:space="preserve"> strong </w:t>
      </w:r>
      <w:r w:rsidRPr="000E353A">
        <w:rPr>
          <w:rStyle w:val="StyleUnderline"/>
          <w:highlight w:val="cyan"/>
        </w:rPr>
        <w:t>renewable energy policies</w:t>
      </w:r>
      <w:r w:rsidRPr="000E353A">
        <w:rPr>
          <w:rStyle w:val="StyleUnderline"/>
        </w:rPr>
        <w:t xml:space="preserve"> in the U</w:t>
      </w:r>
      <w:r w:rsidRPr="00E46874">
        <w:rPr>
          <w:sz w:val="16"/>
        </w:rPr>
        <w:t xml:space="preserve">nited </w:t>
      </w:r>
      <w:r w:rsidRPr="000E353A">
        <w:rPr>
          <w:rStyle w:val="StyleUnderline"/>
        </w:rPr>
        <w:t>S</w:t>
      </w:r>
      <w:r w:rsidRPr="00E46874">
        <w:rPr>
          <w:sz w:val="16"/>
        </w:rPr>
        <w:t>tates. States with RPSs vary greatly in the stringency of their targets (Carley &amp; Miller, 2012), and on the whole, the RPSs currently in place are not very ambitious. Only 20 states have solar carve-outs or multipliers in their RPSs; another 10 states have very high technical solar potential, but no supportive policies (Ryan, 2016). Moreover, about 20 states lack mandatory RPSs, including some with extremely large technical wind potentials—such as Utah, Wyoming, North Dakota, Nebraska, and Oklahoma—that get most of their electricity from coal or natural gas (U.S. Energy Information Administration data).</w:t>
      </w:r>
    </w:p>
    <w:p w14:paraId="0120C48C" w14:textId="77777777" w:rsidR="001E0EBE" w:rsidRPr="00E46874" w:rsidRDefault="001E0EBE" w:rsidP="001E0EBE">
      <w:pPr>
        <w:rPr>
          <w:sz w:val="16"/>
        </w:rPr>
      </w:pPr>
      <w:r w:rsidRPr="00E46874">
        <w:rPr>
          <w:sz w:val="16"/>
        </w:rPr>
        <w:t xml:space="preserve">On the whole, </w:t>
      </w:r>
      <w:r w:rsidRPr="000E353A">
        <w:rPr>
          <w:rStyle w:val="StyleUnderline"/>
        </w:rPr>
        <w:t>the links between state and federal actions have been weak and</w:t>
      </w:r>
      <w:r>
        <w:rPr>
          <w:rStyle w:val="StyleUnderline"/>
        </w:rPr>
        <w:t xml:space="preserve"> </w:t>
      </w:r>
      <w:r w:rsidRPr="000E353A">
        <w:rPr>
          <w:rStyle w:val="StyleUnderline"/>
        </w:rPr>
        <w:t>have not favored renewable energy policy</w:t>
      </w:r>
      <w:r w:rsidRPr="00E46874">
        <w:rPr>
          <w:sz w:val="16"/>
        </w:rPr>
        <w:t xml:space="preserve">. The degree of </w:t>
      </w:r>
      <w:r w:rsidRPr="00E7197F">
        <w:rPr>
          <w:rStyle w:val="Emphasis"/>
          <w:highlight w:val="cyan"/>
        </w:rPr>
        <w:t>positive feedback</w:t>
      </w:r>
      <w:r>
        <w:rPr>
          <w:rStyle w:val="StyleUnderline"/>
        </w:rPr>
        <w:t xml:space="preserve"> </w:t>
      </w:r>
      <w:r w:rsidRPr="00E7197F">
        <w:rPr>
          <w:rStyle w:val="StyleUnderline"/>
        </w:rPr>
        <w:t xml:space="preserve">found </w:t>
      </w:r>
      <w:r w:rsidRPr="00E7197F">
        <w:rPr>
          <w:rStyle w:val="StyleUnderline"/>
          <w:highlight w:val="cyan"/>
        </w:rPr>
        <w:t>in</w:t>
      </w:r>
      <w:r w:rsidRPr="00E7197F">
        <w:rPr>
          <w:rStyle w:val="StyleUnderline"/>
        </w:rPr>
        <w:t xml:space="preserve"> other </w:t>
      </w:r>
      <w:r w:rsidRPr="00E7197F">
        <w:rPr>
          <w:rStyle w:val="StyleUnderline"/>
          <w:highlight w:val="cyan"/>
        </w:rPr>
        <w:t>environmental policy</w:t>
      </w:r>
      <w:r w:rsidRPr="00E7197F">
        <w:rPr>
          <w:rStyle w:val="StyleUnderline"/>
        </w:rPr>
        <w:t xml:space="preserve"> areas</w:t>
      </w:r>
      <w:r w:rsidRPr="00E46874">
        <w:rPr>
          <w:sz w:val="16"/>
        </w:rPr>
        <w:t xml:space="preserve"> (Carlson, 2009) </w:t>
      </w:r>
      <w:r w:rsidRPr="00E7197F">
        <w:rPr>
          <w:rStyle w:val="StyleUnderline"/>
          <w:highlight w:val="cyan"/>
        </w:rPr>
        <w:t xml:space="preserve">has </w:t>
      </w:r>
      <w:r w:rsidRPr="00E7197F">
        <w:rPr>
          <w:rStyle w:val="Emphasis"/>
          <w:highlight w:val="cyan"/>
        </w:rPr>
        <w:t>not occurred</w:t>
      </w:r>
      <w:r w:rsidRPr="00E46874">
        <w:rPr>
          <w:sz w:val="16"/>
        </w:rPr>
        <w:t xml:space="preserve">, </w:t>
      </w:r>
      <w:r w:rsidRPr="00E7197F">
        <w:rPr>
          <w:rStyle w:val="StyleUnderline"/>
        </w:rPr>
        <w:t xml:space="preserve">and to the extent that </w:t>
      </w:r>
      <w:r w:rsidRPr="00E7197F">
        <w:rPr>
          <w:rStyle w:val="Emphasis"/>
        </w:rPr>
        <w:t>bottom-up diffusion</w:t>
      </w:r>
      <w:r w:rsidRPr="00E7197F">
        <w:rPr>
          <w:rStyle w:val="StyleUnderline"/>
        </w:rPr>
        <w:t xml:space="preserve"> mechanisms exist, they also make</w:t>
      </w:r>
      <w:r>
        <w:rPr>
          <w:rStyle w:val="StyleUnderline"/>
        </w:rPr>
        <w:t xml:space="preserve"> </w:t>
      </w:r>
      <w:r w:rsidRPr="00E7197F">
        <w:rPr>
          <w:rStyle w:val="Emphasis"/>
        </w:rPr>
        <w:t>bottom-up rollbacks</w:t>
      </w:r>
      <w:r w:rsidRPr="00E7197F">
        <w:rPr>
          <w:rStyle w:val="StyleUnderline"/>
        </w:rPr>
        <w:t xml:space="preserve"> possible.</w:t>
      </w:r>
      <w:r w:rsidRPr="00E46874">
        <w:rPr>
          <w:sz w:val="16"/>
        </w:rPr>
        <w:t xml:space="preserve"> The 1970s saw some bottom-up (solar investment tax credit) and top-down (feed-in tariff) linkages, while the 1990s saw both bottom-up and top-down linkages in integrated resource planning and competition policy, although the latter was to the detriment of renewable energy. But from 2000 to the present, there has been little linkage of either kind, aside from the bottom-up rollback of the Clean Power Plan.</w:t>
      </w:r>
    </w:p>
    <w:p w14:paraId="6120F01F" w14:textId="77777777" w:rsidR="001E0EBE" w:rsidRPr="000E353A" w:rsidRDefault="001E0EBE" w:rsidP="001E0EBE">
      <w:pPr>
        <w:rPr>
          <w:rStyle w:val="StyleUnderline"/>
        </w:rPr>
      </w:pPr>
      <w:r w:rsidRPr="000E353A">
        <w:rPr>
          <w:rStyle w:val="StyleUnderline"/>
        </w:rPr>
        <w:t xml:space="preserve">The subcases also show that </w:t>
      </w:r>
      <w:r w:rsidRPr="000E353A">
        <w:rPr>
          <w:rStyle w:val="StyleUnderline"/>
          <w:highlight w:val="cyan"/>
        </w:rPr>
        <w:t xml:space="preserve">the lack of </w:t>
      </w:r>
      <w:r w:rsidRPr="000E353A">
        <w:rPr>
          <w:rStyle w:val="Emphasis"/>
          <w:highlight w:val="cyan"/>
        </w:rPr>
        <w:t>vertical diffusion</w:t>
      </w:r>
      <w:r w:rsidRPr="000E353A">
        <w:rPr>
          <w:rStyle w:val="StyleUnderline"/>
        </w:rPr>
        <w:t xml:space="preserve"> </w:t>
      </w:r>
      <w:r w:rsidRPr="00E7197F">
        <w:rPr>
          <w:rStyle w:val="StyleUnderline"/>
          <w:highlight w:val="cyan"/>
        </w:rPr>
        <w:t>and</w:t>
      </w:r>
      <w:r w:rsidRPr="000E353A">
        <w:rPr>
          <w:rStyle w:val="StyleUnderline"/>
        </w:rPr>
        <w:t xml:space="preserve"> </w:t>
      </w:r>
      <w:r w:rsidRPr="00E7197F">
        <w:rPr>
          <w:rStyle w:val="Emphasis"/>
          <w:highlight w:val="cyan"/>
        </w:rPr>
        <w:t>positive feedback</w:t>
      </w:r>
      <w:r>
        <w:rPr>
          <w:rStyle w:val="StyleUnderline"/>
        </w:rPr>
        <w:t xml:space="preserve"> </w:t>
      </w:r>
      <w:r w:rsidRPr="000E353A">
        <w:rPr>
          <w:rStyle w:val="StyleUnderline"/>
          <w:highlight w:val="cyan"/>
        </w:rPr>
        <w:t xml:space="preserve">is due to </w:t>
      </w:r>
      <w:r w:rsidRPr="00E0505C">
        <w:rPr>
          <w:rStyle w:val="StyleUnderline"/>
        </w:rPr>
        <w:t xml:space="preserve">the </w:t>
      </w:r>
      <w:r w:rsidRPr="00E0505C">
        <w:rPr>
          <w:rStyle w:val="Emphasis"/>
        </w:rPr>
        <w:t>interaction</w:t>
      </w:r>
      <w:r w:rsidRPr="00E0505C">
        <w:rPr>
          <w:rStyle w:val="StyleUnderline"/>
        </w:rPr>
        <w:t xml:space="preserve"> of </w:t>
      </w:r>
      <w:r w:rsidRPr="000E353A">
        <w:rPr>
          <w:rStyle w:val="Emphasis"/>
          <w:highlight w:val="cyan"/>
        </w:rPr>
        <w:t>partisan politics</w:t>
      </w:r>
      <w:r w:rsidRPr="000E353A">
        <w:rPr>
          <w:rStyle w:val="StyleUnderline"/>
          <w:highlight w:val="cyan"/>
        </w:rPr>
        <w:t xml:space="preserve"> and </w:t>
      </w:r>
      <w:r w:rsidRPr="000E353A">
        <w:rPr>
          <w:rStyle w:val="StyleUnderline"/>
        </w:rPr>
        <w:t xml:space="preserve">domestic </w:t>
      </w:r>
      <w:r w:rsidRPr="000E353A">
        <w:rPr>
          <w:rStyle w:val="Emphasis"/>
          <w:highlight w:val="cyan"/>
        </w:rPr>
        <w:t>fossil fuel interests</w:t>
      </w:r>
      <w:r w:rsidRPr="000E353A">
        <w:rPr>
          <w:rStyle w:val="StyleUnderline"/>
          <w:highlight w:val="cyan"/>
        </w:rPr>
        <w:t xml:space="preserve"> </w:t>
      </w:r>
      <w:r w:rsidRPr="00E0505C">
        <w:rPr>
          <w:rStyle w:val="StyleUnderline"/>
        </w:rPr>
        <w:t>with</w:t>
      </w:r>
      <w:r>
        <w:rPr>
          <w:rStyle w:val="StyleUnderline"/>
        </w:rPr>
        <w:t xml:space="preserve"> </w:t>
      </w:r>
      <w:r w:rsidRPr="000E353A">
        <w:rPr>
          <w:rStyle w:val="StyleUnderline"/>
        </w:rPr>
        <w:t xml:space="preserve">federalist and other </w:t>
      </w:r>
      <w:r w:rsidRPr="00E0505C">
        <w:rPr>
          <w:rStyle w:val="StyleUnderline"/>
        </w:rPr>
        <w:t>institutions</w:t>
      </w:r>
      <w:r w:rsidRPr="00E46874">
        <w:rPr>
          <w:sz w:val="16"/>
        </w:rPr>
        <w:t xml:space="preserve">, in two ways. First, </w:t>
      </w:r>
      <w:r w:rsidRPr="000E353A">
        <w:rPr>
          <w:rStyle w:val="StyleUnderline"/>
        </w:rPr>
        <w:t xml:space="preserve">the </w:t>
      </w:r>
      <w:r w:rsidRPr="00E0505C">
        <w:rPr>
          <w:rStyle w:val="Emphasis"/>
          <w:highlight w:val="cyan"/>
        </w:rPr>
        <w:t>territorial representation</w:t>
      </w:r>
      <w:r>
        <w:rPr>
          <w:rStyle w:val="StyleUnderline"/>
        </w:rPr>
        <w:t xml:space="preserve"> </w:t>
      </w:r>
      <w:r w:rsidRPr="000E353A">
        <w:rPr>
          <w:rStyle w:val="StyleUnderline"/>
        </w:rPr>
        <w:t xml:space="preserve">features </w:t>
      </w:r>
      <w:r w:rsidRPr="00E0505C">
        <w:rPr>
          <w:rStyle w:val="StyleUnderline"/>
          <w:highlight w:val="cyan"/>
        </w:rPr>
        <w:t>of</w:t>
      </w:r>
      <w:r w:rsidRPr="000E353A">
        <w:rPr>
          <w:rStyle w:val="StyleUnderline"/>
        </w:rPr>
        <w:t xml:space="preserve"> U.S. </w:t>
      </w:r>
      <w:r w:rsidRPr="00E0505C">
        <w:rPr>
          <w:rStyle w:val="Emphasis"/>
          <w:highlight w:val="cyan"/>
        </w:rPr>
        <w:t>federalism</w:t>
      </w:r>
      <w:r w:rsidRPr="000E353A">
        <w:rPr>
          <w:rStyle w:val="StyleUnderline"/>
        </w:rPr>
        <w:t xml:space="preserve"> </w:t>
      </w:r>
      <w:r w:rsidRPr="00E0505C">
        <w:rPr>
          <w:rStyle w:val="StyleUnderline"/>
          <w:highlight w:val="cyan"/>
        </w:rPr>
        <w:t xml:space="preserve">give a </w:t>
      </w:r>
      <w:r w:rsidRPr="00E0505C">
        <w:rPr>
          <w:rStyle w:val="Emphasis"/>
          <w:highlight w:val="cyan"/>
        </w:rPr>
        <w:t>veto power</w:t>
      </w:r>
      <w:r w:rsidRPr="00E0505C">
        <w:rPr>
          <w:rStyle w:val="StyleUnderline"/>
          <w:highlight w:val="cyan"/>
        </w:rPr>
        <w:t xml:space="preserve"> to</w:t>
      </w:r>
      <w:r w:rsidRPr="00E7197F">
        <w:rPr>
          <w:rStyle w:val="StyleUnderline"/>
        </w:rPr>
        <w:t xml:space="preserve"> states with strong </w:t>
      </w:r>
      <w:r w:rsidRPr="00E0505C">
        <w:rPr>
          <w:rStyle w:val="StyleUnderline"/>
          <w:highlight w:val="cyan"/>
        </w:rPr>
        <w:t>fossil fuel</w:t>
      </w:r>
      <w:r>
        <w:rPr>
          <w:rStyle w:val="StyleUnderline"/>
          <w:highlight w:val="cyan"/>
        </w:rPr>
        <w:t xml:space="preserve"> </w:t>
      </w:r>
      <w:r w:rsidRPr="00E0505C">
        <w:rPr>
          <w:rStyle w:val="StyleUnderline"/>
          <w:highlight w:val="cyan"/>
        </w:rPr>
        <w:t>industries</w:t>
      </w:r>
      <w:r w:rsidRPr="00E46874">
        <w:rPr>
          <w:sz w:val="16"/>
        </w:rPr>
        <w:t xml:space="preserve">, </w:t>
      </w:r>
      <w:r w:rsidRPr="00E7197F">
        <w:rPr>
          <w:rStyle w:val="StyleUnderline"/>
        </w:rPr>
        <w:t>through elections</w:t>
      </w:r>
      <w:r w:rsidRPr="000E353A">
        <w:rPr>
          <w:rStyle w:val="StyleUnderline"/>
        </w:rPr>
        <w:t xml:space="preserve"> to the House</w:t>
      </w:r>
      <w:r w:rsidRPr="00E46874">
        <w:rPr>
          <w:sz w:val="16"/>
        </w:rPr>
        <w:t xml:space="preserve"> of Representatives, </w:t>
      </w:r>
      <w:r w:rsidRPr="000E353A">
        <w:rPr>
          <w:rStyle w:val="StyleUnderline"/>
        </w:rPr>
        <w:t>the Senate</w:t>
      </w:r>
      <w:r w:rsidRPr="00E46874">
        <w:rPr>
          <w:sz w:val="16"/>
        </w:rPr>
        <w:t xml:space="preserve">, </w:t>
      </w:r>
      <w:r w:rsidRPr="000E353A">
        <w:rPr>
          <w:rStyle w:val="StyleUnderline"/>
        </w:rPr>
        <w:t>and</w:t>
      </w:r>
      <w:r>
        <w:rPr>
          <w:rStyle w:val="StyleUnderline"/>
        </w:rPr>
        <w:t xml:space="preserve"> </w:t>
      </w:r>
      <w:r w:rsidRPr="000E353A">
        <w:rPr>
          <w:rStyle w:val="StyleUnderline"/>
        </w:rPr>
        <w:t>sometimes the presidency</w:t>
      </w:r>
      <w:r w:rsidRPr="00E46874">
        <w:rPr>
          <w:sz w:val="16"/>
        </w:rPr>
        <w:t xml:space="preserve">. </w:t>
      </w:r>
      <w:r w:rsidRPr="000E353A">
        <w:rPr>
          <w:rStyle w:val="StyleUnderline"/>
        </w:rPr>
        <w:t xml:space="preserve">The </w:t>
      </w:r>
      <w:r w:rsidRPr="00E0505C">
        <w:rPr>
          <w:rStyle w:val="StyleUnderline"/>
          <w:highlight w:val="cyan"/>
        </w:rPr>
        <w:t>Senate’s filibuster</w:t>
      </w:r>
      <w:r w:rsidRPr="000E353A">
        <w:rPr>
          <w:rStyle w:val="StyleUnderline"/>
        </w:rPr>
        <w:t xml:space="preserve"> rules have also </w:t>
      </w:r>
      <w:r w:rsidRPr="00E0505C">
        <w:rPr>
          <w:rStyle w:val="Emphasis"/>
          <w:highlight w:val="cyan"/>
        </w:rPr>
        <w:t>magnified</w:t>
      </w:r>
      <w:r w:rsidRPr="000E353A">
        <w:rPr>
          <w:rStyle w:val="StyleUnderline"/>
        </w:rPr>
        <w:t xml:space="preserve"> the</w:t>
      </w:r>
      <w:r>
        <w:rPr>
          <w:rStyle w:val="StyleUnderline"/>
        </w:rPr>
        <w:t xml:space="preserve"> </w:t>
      </w:r>
      <w:r w:rsidRPr="00E0505C">
        <w:rPr>
          <w:rStyle w:val="StyleUnderline"/>
          <w:highlight w:val="cyan"/>
        </w:rPr>
        <w:t>power</w:t>
      </w:r>
      <w:r w:rsidRPr="000E353A">
        <w:rPr>
          <w:rStyle w:val="StyleUnderline"/>
        </w:rPr>
        <w:t xml:space="preserve"> of fossil fuel states</w:t>
      </w:r>
      <w:r w:rsidRPr="00E46874">
        <w:rPr>
          <w:sz w:val="16"/>
        </w:rPr>
        <w:t xml:space="preserve">. Second, </w:t>
      </w:r>
      <w:r w:rsidRPr="00E0505C">
        <w:rPr>
          <w:rStyle w:val="StyleUnderline"/>
          <w:highlight w:val="cyan"/>
        </w:rPr>
        <w:t xml:space="preserve">increasing </w:t>
      </w:r>
      <w:r w:rsidRPr="00E0505C">
        <w:rPr>
          <w:rStyle w:val="Emphasis"/>
        </w:rPr>
        <w:t xml:space="preserve">partisan </w:t>
      </w:r>
      <w:r w:rsidRPr="00E0505C">
        <w:rPr>
          <w:rStyle w:val="Emphasis"/>
          <w:highlight w:val="cyan"/>
        </w:rPr>
        <w:t>polarization</w:t>
      </w:r>
      <w:r w:rsidRPr="000E353A">
        <w:rPr>
          <w:rStyle w:val="StyleUnderline"/>
        </w:rPr>
        <w:t xml:space="preserve"> </w:t>
      </w:r>
      <w:r w:rsidRPr="00E0505C">
        <w:rPr>
          <w:rStyle w:val="StyleUnderline"/>
          <w:highlight w:val="cyan"/>
        </w:rPr>
        <w:t>and</w:t>
      </w:r>
      <w:r>
        <w:rPr>
          <w:rStyle w:val="StyleUnderline"/>
          <w:highlight w:val="cyan"/>
        </w:rPr>
        <w:t xml:space="preserve"> </w:t>
      </w:r>
      <w:r w:rsidRPr="00E0505C">
        <w:rPr>
          <w:rStyle w:val="Emphasis"/>
          <w:highlight w:val="cyan"/>
        </w:rPr>
        <w:t>Republican hostility</w:t>
      </w:r>
      <w:r w:rsidRPr="00E0505C">
        <w:rPr>
          <w:rStyle w:val="StyleUnderline"/>
          <w:highlight w:val="cyan"/>
        </w:rPr>
        <w:t xml:space="preserve"> to environmental</w:t>
      </w:r>
      <w:r w:rsidRPr="000E353A">
        <w:rPr>
          <w:rStyle w:val="StyleUnderline"/>
        </w:rPr>
        <w:t xml:space="preserve"> and climate </w:t>
      </w:r>
      <w:r w:rsidRPr="00E0505C">
        <w:rPr>
          <w:rStyle w:val="StyleUnderline"/>
          <w:highlight w:val="cyan"/>
        </w:rPr>
        <w:t>policy</w:t>
      </w:r>
      <w:r w:rsidRPr="000E353A">
        <w:rPr>
          <w:rStyle w:val="StyleUnderline"/>
        </w:rPr>
        <w:t xml:space="preserve"> </w:t>
      </w:r>
      <w:r w:rsidRPr="00E0505C">
        <w:rPr>
          <w:rStyle w:val="StyleUnderline"/>
          <w:highlight w:val="cyan"/>
        </w:rPr>
        <w:t>mean</w:t>
      </w:r>
      <w:r w:rsidRPr="000E353A">
        <w:rPr>
          <w:rStyle w:val="StyleUnderline"/>
        </w:rPr>
        <w:t xml:space="preserve"> that changes in</w:t>
      </w:r>
      <w:r>
        <w:rPr>
          <w:rStyle w:val="StyleUnderline"/>
        </w:rPr>
        <w:t xml:space="preserve"> </w:t>
      </w:r>
      <w:r w:rsidRPr="000E353A">
        <w:rPr>
          <w:rStyle w:val="StyleUnderline"/>
        </w:rPr>
        <w:t>partisan control of the presidency have led to dramatic shifts in federal policy</w:t>
      </w:r>
      <w:r>
        <w:rPr>
          <w:rStyle w:val="StyleUnderline"/>
        </w:rPr>
        <w:t xml:space="preserve"> </w:t>
      </w:r>
      <w:r w:rsidRPr="00E46874">
        <w:rPr>
          <w:sz w:val="16"/>
        </w:rPr>
        <w:t xml:space="preserve">since 2001, and that </w:t>
      </w:r>
      <w:r w:rsidRPr="00E0505C">
        <w:rPr>
          <w:rStyle w:val="StyleUnderline"/>
          <w:highlight w:val="cyan"/>
        </w:rPr>
        <w:t>Republican-dominated</w:t>
      </w:r>
      <w:r w:rsidRPr="000E353A">
        <w:rPr>
          <w:rStyle w:val="StyleUnderline"/>
        </w:rPr>
        <w:t xml:space="preserve"> </w:t>
      </w:r>
      <w:r w:rsidRPr="00E0505C">
        <w:rPr>
          <w:rStyle w:val="StyleUnderline"/>
          <w:highlight w:val="cyan"/>
        </w:rPr>
        <w:t>state governments</w:t>
      </w:r>
      <w:r w:rsidRPr="000E353A">
        <w:rPr>
          <w:rStyle w:val="StyleUnderline"/>
        </w:rPr>
        <w:t xml:space="preserve"> increasingly </w:t>
      </w:r>
      <w:r w:rsidRPr="00E7197F">
        <w:rPr>
          <w:rStyle w:val="StyleUnderline"/>
          <w:highlight w:val="cyan"/>
        </w:rPr>
        <w:t xml:space="preserve">do </w:t>
      </w:r>
      <w:r w:rsidRPr="00E0505C">
        <w:rPr>
          <w:rStyle w:val="StyleUnderline"/>
          <w:highlight w:val="cyan"/>
        </w:rPr>
        <w:t>not</w:t>
      </w:r>
      <w:r>
        <w:rPr>
          <w:rStyle w:val="StyleUnderline"/>
          <w:highlight w:val="cyan"/>
        </w:rPr>
        <w:t xml:space="preserve"> </w:t>
      </w:r>
      <w:r w:rsidRPr="00E7197F">
        <w:rPr>
          <w:rStyle w:val="StyleUnderline"/>
        </w:rPr>
        <w:t xml:space="preserve">adopt </w:t>
      </w:r>
      <w:r w:rsidRPr="00E0505C">
        <w:rPr>
          <w:rStyle w:val="StyleUnderline"/>
          <w:highlight w:val="cyan"/>
        </w:rPr>
        <w:t>support</w:t>
      </w:r>
      <w:r w:rsidRPr="00E7197F">
        <w:rPr>
          <w:rStyle w:val="StyleUnderline"/>
        </w:rPr>
        <w:t>ive</w:t>
      </w:r>
      <w:r w:rsidRPr="00E0505C">
        <w:rPr>
          <w:rStyle w:val="StyleUnderline"/>
          <w:highlight w:val="cyan"/>
        </w:rPr>
        <w:t xml:space="preserve"> policies</w:t>
      </w:r>
      <w:r w:rsidRPr="000E353A">
        <w:rPr>
          <w:rStyle w:val="StyleUnderline"/>
        </w:rPr>
        <w:t>.</w:t>
      </w:r>
    </w:p>
    <w:p w14:paraId="2D670D2B" w14:textId="77777777" w:rsidR="00CF1172" w:rsidRPr="00DD3AB3" w:rsidRDefault="00CF1172" w:rsidP="00CF1172"/>
    <w:p w14:paraId="7DD5FBEC" w14:textId="0483CC6C" w:rsidR="00E42E4C" w:rsidRDefault="005030AE" w:rsidP="005030AE">
      <w:pPr>
        <w:pStyle w:val="Heading3"/>
      </w:pPr>
      <w:r>
        <w:t xml:space="preserve">2AC – No Impact – Warming </w:t>
      </w:r>
    </w:p>
    <w:p w14:paraId="5CA93550" w14:textId="77777777" w:rsidR="005A4752" w:rsidRDefault="005A4752" w:rsidP="005A4752">
      <w:pPr>
        <w:pStyle w:val="Heading4"/>
      </w:pPr>
      <w:r>
        <w:t xml:space="preserve">Extinction requires </w:t>
      </w:r>
      <w:r>
        <w:rPr>
          <w:u w:val="single"/>
        </w:rPr>
        <w:t>12 degrees</w:t>
      </w:r>
      <w:r>
        <w:t xml:space="preserve"> </w:t>
      </w:r>
    </w:p>
    <w:p w14:paraId="626F1F3E" w14:textId="77777777" w:rsidR="005A4752" w:rsidRDefault="005A4752" w:rsidP="005A4752">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5C0E7DEA" w14:textId="77777777" w:rsidR="005A4752" w:rsidRPr="00554D19" w:rsidRDefault="005A4752" w:rsidP="005A4752">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33016588" w14:textId="77777777" w:rsidR="005A4752" w:rsidRPr="00554D19" w:rsidRDefault="005A4752" w:rsidP="005A4752">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3E63B559" w14:textId="51973573" w:rsidR="005030AE" w:rsidRPr="005A4752" w:rsidRDefault="005A4752" w:rsidP="005030AE">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the world will take action</w:t>
      </w:r>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200F374" w14:textId="2543DDE5" w:rsidR="005A4752" w:rsidRDefault="005A4752" w:rsidP="005030AE">
      <w:pPr>
        <w:pStyle w:val="Heading3"/>
      </w:pPr>
      <w:r>
        <w:t xml:space="preserve">2AC – No Impact – Environment </w:t>
      </w:r>
    </w:p>
    <w:p w14:paraId="3A3811C3" w14:textId="77777777" w:rsidR="005A4752" w:rsidRDefault="005A4752" w:rsidP="005A4752">
      <w:pPr>
        <w:pStyle w:val="Heading4"/>
      </w:pPr>
      <w:r>
        <w:t>Biodiversity loss won’t cause extinction</w:t>
      </w:r>
    </w:p>
    <w:p w14:paraId="140E30EC" w14:textId="77777777" w:rsidR="005A4752" w:rsidRDefault="005A4752" w:rsidP="005A4752">
      <w:r>
        <w:t xml:space="preserve">Peter </w:t>
      </w:r>
      <w:r w:rsidRPr="003A5BBF">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7F77815B" w14:textId="77777777" w:rsidR="005A4752" w:rsidRDefault="005A4752" w:rsidP="005A4752">
      <w:pPr>
        <w:rPr>
          <w:sz w:val="12"/>
        </w:rPr>
      </w:pPr>
      <w:r w:rsidRPr="00AA5419">
        <w:rPr>
          <w:sz w:val="16"/>
        </w:rPr>
        <w:t xml:space="preserve">The interesting question is whether any of the planetary thresholds other than CO2 could also portend existential risks. Here the answer is not clear. </w:t>
      </w:r>
      <w:r w:rsidRPr="00BB716D">
        <w:rPr>
          <w:rStyle w:val="StyleUnderline"/>
        </w:rPr>
        <w:t xml:space="preserve">One boundary often mentioned as a concern for the </w:t>
      </w:r>
      <w:r w:rsidRPr="00BB716D">
        <w:rPr>
          <w:rStyle w:val="Emphasis"/>
        </w:rPr>
        <w:t>fate of global civilization</w:t>
      </w:r>
      <w:r w:rsidRPr="00BB716D">
        <w:rPr>
          <w:rStyle w:val="StyleUnderline"/>
        </w:rPr>
        <w:t xml:space="preserve"> is biodiversity</w:t>
      </w:r>
      <w:r w:rsidRPr="00AA5419">
        <w:rPr>
          <w:sz w:val="16"/>
        </w:rPr>
        <w:t xml:space="preserve"> (Ehrlich &amp; Ehrlich, 2012), with the proposed safety threshold being a loss of greater than 0.001% per year (Rockström et al., 2009). </w:t>
      </w:r>
      <w:r w:rsidRPr="00BB716D">
        <w:rPr>
          <w:rStyle w:val="StyleUnderline"/>
        </w:rPr>
        <w:t>There is little evidence that this particular 0.001% annual loss is a threshold</w:t>
      </w:r>
      <w:r w:rsidRPr="00AA5419">
        <w:rPr>
          <w:sz w:val="16"/>
        </w:rPr>
        <w:t>—</w:t>
      </w:r>
      <w:r w:rsidRPr="00BB716D">
        <w:rPr>
          <w:rStyle w:val="StyleUnderline"/>
        </w:rPr>
        <w:t>and it is hard to imagine any data that would allow one to identify where the threshold was</w:t>
      </w:r>
      <w:r w:rsidRPr="00AA5419">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26AA8608" w14:textId="77777777" w:rsidR="005A4752" w:rsidRDefault="005A4752" w:rsidP="005A4752">
      <w:pPr>
        <w:rPr>
          <w:rStyle w:val="StyleUnderline"/>
        </w:rPr>
      </w:pPr>
      <w:r w:rsidRPr="00DE2D30">
        <w:rPr>
          <w:sz w:val="12"/>
        </w:rPr>
        <w:t xml:space="preserve"> </w:t>
      </w:r>
      <w:r w:rsidRPr="00BB716D">
        <w:rPr>
          <w:rStyle w:val="StyleUnderline"/>
        </w:rPr>
        <w:t xml:space="preserve">While </w:t>
      </w:r>
      <w:r w:rsidRPr="00DE2D30">
        <w:rPr>
          <w:rStyle w:val="StyleUnderline"/>
          <w:highlight w:val="yellow"/>
        </w:rPr>
        <w:t xml:space="preserve">there are data that relate </w:t>
      </w:r>
      <w:r w:rsidRPr="00DE2D30">
        <w:rPr>
          <w:rStyle w:val="Emphasis"/>
          <w:highlight w:val="yellow"/>
        </w:rPr>
        <w:t>local reductions</w:t>
      </w:r>
      <w:r w:rsidRPr="00DE2D30">
        <w:rPr>
          <w:rStyle w:val="StyleUnderline"/>
          <w:highlight w:val="yellow"/>
        </w:rPr>
        <w:t xml:space="preserve"> in species richness</w:t>
      </w:r>
      <w:r w:rsidRPr="00BB716D">
        <w:rPr>
          <w:rStyle w:val="StyleUnderline"/>
        </w:rPr>
        <w:t xml:space="preserve"> to altered ecosystem function, </w:t>
      </w:r>
      <w:r w:rsidRPr="00DE2D30">
        <w:rPr>
          <w:rStyle w:val="StyleUnderline"/>
          <w:highlight w:val="yellow"/>
        </w:rPr>
        <w:t xml:space="preserve">these </w:t>
      </w:r>
      <w:r w:rsidRPr="00DE2D30">
        <w:rPr>
          <w:rStyle w:val="Emphasis"/>
          <w:highlight w:val="yellow"/>
        </w:rPr>
        <w:t>results do not point to</w:t>
      </w:r>
      <w:r w:rsidRPr="00BB716D">
        <w:rPr>
          <w:rStyle w:val="Emphasis"/>
        </w:rPr>
        <w:t xml:space="preserve"> substantial </w:t>
      </w:r>
      <w:r w:rsidRPr="00DE2D30">
        <w:rPr>
          <w:rStyle w:val="Emphasis"/>
          <w:highlight w:val="yellow"/>
        </w:rPr>
        <w:t>existential risks</w:t>
      </w:r>
      <w:r w:rsidRPr="00AA5419">
        <w:rPr>
          <w:sz w:val="16"/>
        </w:rPr>
        <w:t xml:space="preserve">. The </w:t>
      </w:r>
      <w:r w:rsidRPr="00027C7A">
        <w:rPr>
          <w:rStyle w:val="StyleUnderline"/>
        </w:rPr>
        <w:t>data are small-scale experiments in which plant productivity, or nutrient retention is reduced as species numbers decline locally</w:t>
      </w:r>
      <w:r w:rsidRPr="00AA5419">
        <w:rPr>
          <w:sz w:val="16"/>
        </w:rPr>
        <w:t xml:space="preserve"> (Vellend, 2017), or are local observations of increased variability in fisheries yield when stock diversity is lost (Schindler et al., 2010). </w:t>
      </w:r>
      <w:r w:rsidRPr="00027C7A">
        <w:rPr>
          <w:rStyle w:val="Emphasis"/>
        </w:rPr>
        <w:t>Those are not existential risks</w:t>
      </w:r>
      <w:r w:rsidRPr="00AA5419">
        <w:rPr>
          <w:sz w:val="16"/>
        </w:rPr>
        <w:t xml:space="preserve">. </w:t>
      </w:r>
      <w:r w:rsidRPr="00027C7A">
        <w:rPr>
          <w:rStyle w:val="StyleUnderline"/>
        </w:rPr>
        <w:t xml:space="preserve">To make the link even more tenuous, </w:t>
      </w:r>
      <w:r w:rsidRPr="00DE2D30">
        <w:rPr>
          <w:rStyle w:val="StyleUnderline"/>
          <w:highlight w:val="yellow"/>
        </w:rPr>
        <w:t>there is little ev</w:t>
      </w:r>
      <w:r w:rsidRPr="00027C7A">
        <w:rPr>
          <w:rStyle w:val="StyleUnderline"/>
        </w:rPr>
        <w:t xml:space="preserve">idence that </w:t>
      </w:r>
      <w:r w:rsidRPr="00DE2D30">
        <w:rPr>
          <w:rStyle w:val="StyleUnderline"/>
          <w:highlight w:val="yellow"/>
        </w:rPr>
        <w:t>biod</w:t>
      </w:r>
      <w:r w:rsidRPr="00027C7A">
        <w:rPr>
          <w:rStyle w:val="StyleUnderline"/>
        </w:rPr>
        <w:t xml:space="preserve">iversity </w:t>
      </w:r>
      <w:r w:rsidRPr="00DE2D30">
        <w:rPr>
          <w:rStyle w:val="StyleUnderline"/>
          <w:highlight w:val="yellow"/>
        </w:rPr>
        <w:t>is</w:t>
      </w:r>
      <w:r w:rsidRPr="00027C7A">
        <w:rPr>
          <w:rStyle w:val="StyleUnderline"/>
        </w:rPr>
        <w:t xml:space="preserve"> even </w:t>
      </w:r>
      <w:r w:rsidRPr="00DE2D30">
        <w:rPr>
          <w:rStyle w:val="StyleUnderline"/>
          <w:highlight w:val="yellow"/>
        </w:rPr>
        <w:t>declining at local scales</w:t>
      </w:r>
      <w:r w:rsidRPr="00AA5419">
        <w:rPr>
          <w:sz w:val="16"/>
        </w:rPr>
        <w:t xml:space="preserve"> (Vellend et al., 2013, Vellend et al., 2017). </w:t>
      </w:r>
      <w:r w:rsidRPr="00DE2D30">
        <w:rPr>
          <w:rStyle w:val="StyleUnderline"/>
        </w:rPr>
        <w:t>Total</w:t>
      </w:r>
      <w:r w:rsidRPr="00027C7A">
        <w:rPr>
          <w:rStyle w:val="StyleUnderline"/>
        </w:rPr>
        <w:t xml:space="preserve"> </w:t>
      </w:r>
      <w:r w:rsidRPr="00DE2D30">
        <w:rPr>
          <w:rStyle w:val="StyleUnderline"/>
          <w:highlight w:val="yellow"/>
        </w:rPr>
        <w:t>planetary biod</w:t>
      </w:r>
      <w:r w:rsidRPr="00027C7A">
        <w:rPr>
          <w:rStyle w:val="StyleUnderline"/>
        </w:rPr>
        <w:t xml:space="preserve">iversity </w:t>
      </w:r>
      <w:r w:rsidRPr="00DE2D30">
        <w:rPr>
          <w:rStyle w:val="StyleUnderline"/>
          <w:highlight w:val="yellow"/>
        </w:rPr>
        <w:t>may be in decline, but local</w:t>
      </w:r>
      <w:r w:rsidRPr="00027C7A">
        <w:rPr>
          <w:rStyle w:val="StyleUnderline"/>
        </w:rPr>
        <w:t xml:space="preserve"> and regional </w:t>
      </w:r>
      <w:r w:rsidRPr="00DE2D30">
        <w:rPr>
          <w:rStyle w:val="StyleUnderline"/>
          <w:highlight w:val="yellow"/>
        </w:rPr>
        <w:t>biod</w:t>
      </w:r>
      <w:r w:rsidRPr="00027C7A">
        <w:rPr>
          <w:rStyle w:val="StyleUnderline"/>
        </w:rPr>
        <w:t xml:space="preserve">iversity </w:t>
      </w:r>
      <w:r w:rsidRPr="00DE2D30">
        <w:rPr>
          <w:rStyle w:val="StyleUnderline"/>
          <w:highlight w:val="yellow"/>
        </w:rPr>
        <w:t>is often staying the same because species from elsewhere replace</w:t>
      </w:r>
      <w:r w:rsidRPr="00027C7A">
        <w:rPr>
          <w:rStyle w:val="StyleUnderline"/>
        </w:rPr>
        <w:t xml:space="preserve"> local </w:t>
      </w:r>
      <w:r w:rsidRPr="00DE2D30">
        <w:rPr>
          <w:rStyle w:val="StyleUnderline"/>
          <w:highlight w:val="yellow"/>
        </w:rPr>
        <w:t>losses</w:t>
      </w:r>
      <w:r w:rsidRPr="00AA5419">
        <w:rPr>
          <w:sz w:val="16"/>
        </w:rPr>
        <w:t xml:space="preserve">, albeit homogenizing the world in the process. Although the majority of conservation scientists are likely to flinch at this conclusion, </w:t>
      </w:r>
      <w:r w:rsidRPr="00027C7A">
        <w:rPr>
          <w:rStyle w:val="StyleUnderline"/>
        </w:rPr>
        <w:t>there is growing skepticism regarding the strength of evidence linking trends in biodiversity loss to an existential risk for humans</w:t>
      </w:r>
      <w:r w:rsidRPr="00AA5419">
        <w:rPr>
          <w:sz w:val="16"/>
        </w:rPr>
        <w:t xml:space="preserve"> (Maier, 2012; Vellend, 2014). </w:t>
      </w:r>
      <w:r w:rsidRPr="00027C7A">
        <w:rPr>
          <w:rStyle w:val="StyleUnderline"/>
        </w:rPr>
        <w:t xml:space="preserve">Obviously </w:t>
      </w:r>
      <w:r w:rsidRPr="00DE2D30">
        <w:rPr>
          <w:rStyle w:val="StyleUnderline"/>
          <w:highlight w:val="yellow"/>
        </w:rPr>
        <w:t>if all biod</w:t>
      </w:r>
      <w:r w:rsidRPr="00027C7A">
        <w:rPr>
          <w:rStyle w:val="StyleUnderline"/>
        </w:rPr>
        <w:t xml:space="preserve">iversity </w:t>
      </w:r>
      <w:r w:rsidRPr="00DE2D30">
        <w:rPr>
          <w:rStyle w:val="StyleUnderline"/>
          <w:highlight w:val="yellow"/>
        </w:rPr>
        <w:t>disappeared civilization would end</w:t>
      </w:r>
      <w:r w:rsidRPr="00AA5419">
        <w:rPr>
          <w:sz w:val="16"/>
        </w:rPr>
        <w:t>—</w:t>
      </w:r>
      <w:r w:rsidRPr="00DE2D30">
        <w:rPr>
          <w:rStyle w:val="StyleUnderline"/>
          <w:highlight w:val="yellow"/>
        </w:rPr>
        <w:t xml:space="preserve">but </w:t>
      </w:r>
      <w:r w:rsidRPr="00DE2D30">
        <w:rPr>
          <w:rStyle w:val="Emphasis"/>
          <w:highlight w:val="yellow"/>
        </w:rPr>
        <w:t>no one is forecasting</w:t>
      </w:r>
      <w:r w:rsidRPr="00027C7A">
        <w:rPr>
          <w:rStyle w:val="Emphasis"/>
        </w:rPr>
        <w:t xml:space="preserve"> the loss of </w:t>
      </w:r>
      <w:r w:rsidRPr="00DE2D30">
        <w:rPr>
          <w:rStyle w:val="Emphasis"/>
          <w:highlight w:val="yellow"/>
        </w:rPr>
        <w:t>all species</w:t>
      </w:r>
      <w:r w:rsidRPr="00AA5419">
        <w:rPr>
          <w:sz w:val="16"/>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027C7A">
        <w:rPr>
          <w:rStyle w:val="StyleUnderline"/>
        </w:rPr>
        <w:t>If global biodiversity were halved, but at the same time locally the number of species stayed relatively stable, what would be the mechanism for an end-of-civilization or even end of human prosperity scenario?</w:t>
      </w:r>
      <w:r w:rsidRPr="00AA5419">
        <w:rPr>
          <w:sz w:val="16"/>
        </w:rPr>
        <w:t xml:space="preserve"> </w:t>
      </w:r>
      <w:r w:rsidRPr="00027C7A">
        <w:rPr>
          <w:rStyle w:val="StyleUnderline"/>
        </w:rPr>
        <w:t xml:space="preserve">Extinctions and </w:t>
      </w:r>
      <w:r w:rsidRPr="00DE2D30">
        <w:rPr>
          <w:rStyle w:val="StyleUnderline"/>
          <w:highlight w:val="yellow"/>
        </w:rPr>
        <w:t>biod</w:t>
      </w:r>
      <w:r w:rsidRPr="00027C7A">
        <w:rPr>
          <w:rStyle w:val="StyleUnderline"/>
        </w:rPr>
        <w:t xml:space="preserve">iversity </w:t>
      </w:r>
      <w:r w:rsidRPr="00DE2D30">
        <w:rPr>
          <w:rStyle w:val="StyleUnderline"/>
          <w:highlight w:val="yellow"/>
        </w:rPr>
        <w:t>loss are ethical</w:t>
      </w:r>
      <w:r w:rsidRPr="00027C7A">
        <w:rPr>
          <w:rStyle w:val="StyleUnderline"/>
        </w:rPr>
        <w:t xml:space="preserve"> and spiritual </w:t>
      </w:r>
      <w:r w:rsidRPr="00DE2D30">
        <w:rPr>
          <w:rStyle w:val="StyleUnderline"/>
          <w:highlight w:val="yellow"/>
        </w:rPr>
        <w:t>losses</w:t>
      </w:r>
      <w:r w:rsidRPr="00027C7A">
        <w:rPr>
          <w:rStyle w:val="StyleUnderline"/>
        </w:rPr>
        <w:t xml:space="preserve">, but perhaps </w:t>
      </w:r>
      <w:r w:rsidRPr="00DE2D30">
        <w:rPr>
          <w:rStyle w:val="Emphasis"/>
          <w:highlight w:val="yellow"/>
        </w:rPr>
        <w:t>not an existential risk</w:t>
      </w:r>
      <w:r w:rsidRPr="00027C7A">
        <w:rPr>
          <w:rStyle w:val="StyleUnderline"/>
        </w:rPr>
        <w:t>.</w:t>
      </w:r>
    </w:p>
    <w:p w14:paraId="37A46EB6" w14:textId="77777777" w:rsidR="005A4752" w:rsidRPr="005A4752" w:rsidRDefault="005A4752" w:rsidP="005A4752"/>
    <w:p w14:paraId="7C222553" w14:textId="0F6A09A7" w:rsidR="005030AE" w:rsidRDefault="005030AE" w:rsidP="005030AE">
      <w:pPr>
        <w:pStyle w:val="Heading3"/>
      </w:pPr>
      <w:r>
        <w:t xml:space="preserve">2AC – No Impact – Grid </w:t>
      </w:r>
    </w:p>
    <w:p w14:paraId="6D3F7395" w14:textId="77777777" w:rsidR="005030AE" w:rsidRDefault="005030AE" w:rsidP="005030AE">
      <w:pPr>
        <w:pStyle w:val="Heading4"/>
      </w:pPr>
      <w:r>
        <w:t>Grid’s strong and resilient</w:t>
      </w:r>
    </w:p>
    <w:p w14:paraId="364206FD" w14:textId="77777777" w:rsidR="005030AE" w:rsidRPr="0023500B" w:rsidRDefault="005030AE" w:rsidP="005030AE">
      <w:r w:rsidRPr="008754DC">
        <w:rPr>
          <w:rStyle w:val="Style13ptBold"/>
        </w:rPr>
        <w:t>Clark ’12</w:t>
      </w:r>
      <w:r>
        <w:t xml:space="preserve"> Paul Clark, MA candidate in intelligence studies at American Military University, “The Risk of Disruption or Destruction of Critical U.S. Infrastructure by an Offensive Cyber Attack,” 4/28/2012, http://www.academia.edu/1538543/The_Risk_of_Disruption_or_Destruction_of_Critical_U.S._Infrastructure_by_an_Offensive_Cyber_Attack</w:t>
      </w:r>
    </w:p>
    <w:p w14:paraId="1E12F0B4" w14:textId="77777777" w:rsidR="005030AE" w:rsidRDefault="005030AE" w:rsidP="005030AE">
      <w:pPr>
        <w:rPr>
          <w:sz w:val="16"/>
        </w:rPr>
      </w:pPr>
      <w:r w:rsidRPr="006A052C">
        <w:rPr>
          <w:rStyle w:val="StyleUnderline"/>
        </w:rPr>
        <w:t>In 2003, a simple physical breakdown occurred</w:t>
      </w:r>
      <w:r w:rsidRPr="0023500B">
        <w:rPr>
          <w:sz w:val="16"/>
        </w:rPr>
        <w:t xml:space="preserve"> – trees shorted a power line and caused a fault – </w:t>
      </w:r>
      <w:r w:rsidRPr="006A052C">
        <w:rPr>
          <w:rStyle w:val="StyleUnderline"/>
        </w:rPr>
        <w:t>that had a cascading effect</w:t>
      </w:r>
      <w:r w:rsidRPr="0023500B">
        <w:rPr>
          <w:sz w:val="16"/>
        </w:rPr>
        <w:t xml:space="preserve"> and caused a power blackout across the Northeast (Lewis 2010). </w:t>
      </w:r>
      <w:r w:rsidRPr="006A052C">
        <w:rPr>
          <w:rStyle w:val="StyleUnderline"/>
        </w:rPr>
        <w:t>This</w:t>
      </w:r>
      <w:r w:rsidRPr="0023500B">
        <w:rPr>
          <w:sz w:val="16"/>
        </w:rPr>
        <w:t xml:space="preserve"> singular occurrence </w:t>
      </w:r>
      <w:r w:rsidRPr="006A052C">
        <w:rPr>
          <w:rStyle w:val="StyleUnderline"/>
        </w:rPr>
        <w:t>has been used as evidence that the electrical grid is fragile and</w:t>
      </w:r>
      <w:r>
        <w:rPr>
          <w:rStyle w:val="StyleUnderline"/>
        </w:rPr>
        <w:t xml:space="preserve"> </w:t>
      </w:r>
      <w:r w:rsidRPr="006A052C">
        <w:rPr>
          <w:rStyle w:val="StyleUnderline"/>
        </w:rPr>
        <w:t>subject to severe disruption</w:t>
      </w:r>
      <w:r w:rsidRPr="0023500B">
        <w:rPr>
          <w:sz w:val="16"/>
        </w:rPr>
        <w:t xml:space="preserve"> through cyber-attack, a disruption that could cost billions of dollars, brings business to a halt, and could even endanger lives – if compounded by other catastrophic events (Brennan 2012). A power disruption the size of the </w:t>
      </w:r>
      <w:r w:rsidRPr="00FA74A4">
        <w:rPr>
          <w:rStyle w:val="StyleUnderline"/>
          <w:highlight w:val="green"/>
        </w:rPr>
        <w:t>2003</w:t>
      </w:r>
      <w:r w:rsidRPr="0023500B">
        <w:rPr>
          <w:sz w:val="16"/>
        </w:rPr>
        <w:t xml:space="preserve"> blackout, the worst in American history at that time (Minkel 2008), </w:t>
      </w:r>
      <w:r w:rsidRPr="00FA74A4">
        <w:rPr>
          <w:rStyle w:val="StyleUnderline"/>
          <w:highlight w:val="green"/>
        </w:rPr>
        <w:t>is a worst case scenario</w:t>
      </w:r>
      <w:r w:rsidRPr="0023500B">
        <w:rPr>
          <w:sz w:val="16"/>
        </w:rPr>
        <w:t xml:space="preserve"> and used as an example of the fragility of the U.S. energy grid. </w:t>
      </w:r>
      <w:r w:rsidRPr="0023500B">
        <w:rPr>
          <w:rStyle w:val="StyleUnderline"/>
        </w:rPr>
        <w:t xml:space="preserve">This </w:t>
      </w:r>
      <w:r w:rsidRPr="00FA74A4">
        <w:rPr>
          <w:rStyle w:val="StyleUnderline"/>
          <w:highlight w:val="green"/>
        </w:rPr>
        <w:t>perceived fragility is not real when viewed in</w:t>
      </w:r>
      <w:r w:rsidRPr="0023500B">
        <w:rPr>
          <w:rStyle w:val="StyleUnderline"/>
        </w:rPr>
        <w:t xml:space="preserve"> the </w:t>
      </w:r>
      <w:r w:rsidRPr="00FA74A4">
        <w:rPr>
          <w:rStyle w:val="StyleUnderline"/>
          <w:highlight w:val="green"/>
        </w:rPr>
        <w:t>context of the robustness of the</w:t>
      </w:r>
      <w:r w:rsidRPr="0023500B">
        <w:rPr>
          <w:rStyle w:val="StyleUnderline"/>
        </w:rPr>
        <w:t xml:space="preserve"> electrical </w:t>
      </w:r>
      <w:r w:rsidRPr="00FA74A4">
        <w:rPr>
          <w:rStyle w:val="StyleUnderline"/>
          <w:highlight w:val="green"/>
        </w:rPr>
        <w:t>grid</w:t>
      </w:r>
      <w:r w:rsidRPr="0023500B">
        <w:rPr>
          <w:sz w:val="16"/>
        </w:rPr>
        <w:t xml:space="preserve">. When asked about cyber-attacks against the electrical grid in April of 2012, the </w:t>
      </w:r>
      <w:r w:rsidRPr="006A052C">
        <w:rPr>
          <w:rStyle w:val="StyleUnderline"/>
        </w:rPr>
        <w:t xml:space="preserve">intelligence </w:t>
      </w:r>
      <w:r w:rsidRPr="00FA74A4">
        <w:rPr>
          <w:rStyle w:val="StyleUnderline"/>
          <w:highlight w:val="green"/>
        </w:rPr>
        <w:t>chief of U.S. Cyber Command</w:t>
      </w:r>
      <w:r w:rsidRPr="0023500B">
        <w:rPr>
          <w:sz w:val="16"/>
        </w:rPr>
        <w:t xml:space="preserve"> Rear Admiral Samuel </w:t>
      </w:r>
      <w:r w:rsidRPr="00FA74A4">
        <w:rPr>
          <w:rStyle w:val="StyleUnderline"/>
          <w:highlight w:val="green"/>
        </w:rPr>
        <w:t>Cox stated</w:t>
      </w:r>
      <w:r w:rsidRPr="006A052C">
        <w:rPr>
          <w:rStyle w:val="StyleUnderline"/>
        </w:rPr>
        <w:t xml:space="preserve"> that </w:t>
      </w:r>
      <w:r w:rsidRPr="00FA74A4">
        <w:rPr>
          <w:rStyle w:val="StyleUnderline"/>
          <w:highlight w:val="green"/>
        </w:rPr>
        <w:t>an attack was</w:t>
      </w:r>
      <w:r w:rsidRPr="00FA74A4">
        <w:rPr>
          <w:rStyle w:val="StyleUnderline"/>
          <w:sz w:val="12"/>
          <w:highlight w:val="green"/>
        </w:rPr>
        <w:t xml:space="preserve"> </w:t>
      </w:r>
      <w:r w:rsidRPr="00FA74A4">
        <w:rPr>
          <w:rStyle w:val="StyleUnderline"/>
          <w:highlight w:val="green"/>
        </w:rPr>
        <w:t>unlikely</w:t>
      </w:r>
      <w:r w:rsidRPr="006A052C">
        <w:rPr>
          <w:rStyle w:val="StyleUnderline"/>
        </w:rPr>
        <w:t xml:space="preserve"> to succeed </w:t>
      </w:r>
      <w:r w:rsidRPr="00FA74A4">
        <w:rPr>
          <w:rStyle w:val="StyleUnderline"/>
          <w:highlight w:val="green"/>
        </w:rPr>
        <w:t>because of the “huge amounts of resiliency built into the</w:t>
      </w:r>
      <w:r w:rsidRPr="0023500B">
        <w:rPr>
          <w:sz w:val="16"/>
        </w:rPr>
        <w:t xml:space="preserve"> [electrical] </w:t>
      </w:r>
      <w:r w:rsidRPr="00FA74A4">
        <w:rPr>
          <w:rStyle w:val="StyleUnderline"/>
          <w:highlight w:val="green"/>
        </w:rPr>
        <w:t>system</w:t>
      </w:r>
      <w:r w:rsidRPr="0023500B">
        <w:rPr>
          <w:rStyle w:val="StyleUnderline"/>
        </w:rPr>
        <w:t xml:space="preserve"> that makes that kind of catastrophic thing very difficult</w:t>
      </w:r>
      <w:r w:rsidRPr="0023500B">
        <w:rPr>
          <w:sz w:val="16"/>
        </w:rPr>
        <w:t xml:space="preserve">” (Capaccio 2012). </w:t>
      </w:r>
      <w:r w:rsidRPr="006A052C">
        <w:rPr>
          <w:rStyle w:val="StyleUnderline"/>
        </w:rPr>
        <w:t>This optimistic view</w:t>
      </w:r>
      <w:r w:rsidRPr="003863A1">
        <w:rPr>
          <w:rStyle w:val="StyleUnderline"/>
          <w:sz w:val="12"/>
        </w:rPr>
        <w:t xml:space="preserve"> </w:t>
      </w:r>
      <w:r w:rsidRPr="006A052C">
        <w:rPr>
          <w:rStyle w:val="StyleUnderline"/>
        </w:rPr>
        <w:t xml:space="preserve">is supported by an electrical grid that </w:t>
      </w:r>
      <w:r w:rsidRPr="0023500B">
        <w:rPr>
          <w:rStyle w:val="StyleUnderline"/>
        </w:rPr>
        <w:t>has proven to be robust in the face of large natural catastrophes. Complex systems</w:t>
      </w:r>
      <w:r w:rsidRPr="006A052C">
        <w:rPr>
          <w:rStyle w:val="StyleUnderline"/>
        </w:rPr>
        <w:t xml:space="preserve"> like the electrical grid</w:t>
      </w:r>
      <w:r w:rsidRPr="0023500B">
        <w:rPr>
          <w:sz w:val="16"/>
        </w:rPr>
        <w:t xml:space="preserve"> in the U.S. </w:t>
      </w:r>
      <w:r w:rsidRPr="006A052C">
        <w:rPr>
          <w:rStyle w:val="StyleUnderline"/>
        </w:rPr>
        <w:t>are prone to failures and the</w:t>
      </w:r>
      <w:r w:rsidRPr="003863A1">
        <w:rPr>
          <w:rStyle w:val="StyleUnderline"/>
          <w:sz w:val="12"/>
        </w:rPr>
        <w:t xml:space="preserve"> </w:t>
      </w:r>
      <w:r w:rsidRPr="006A052C">
        <w:rPr>
          <w:rStyle w:val="StyleUnderline"/>
        </w:rPr>
        <w:t>U.S. grid fails frequently.</w:t>
      </w:r>
      <w:r w:rsidRPr="0023500B">
        <w:rPr>
          <w:sz w:val="16"/>
        </w:rPr>
        <w:t xml:space="preserve"> Despite efforts to reduce the risk out power outages, the risk is always present. </w:t>
      </w:r>
      <w:r w:rsidRPr="006A052C">
        <w:rPr>
          <w:rStyle w:val="StyleUnderline"/>
        </w:rPr>
        <w:t xml:space="preserve">Power </w:t>
      </w:r>
      <w:r w:rsidRPr="0023500B">
        <w:rPr>
          <w:rStyle w:val="StyleUnderline"/>
        </w:rPr>
        <w:t>outages</w:t>
      </w:r>
      <w:r w:rsidRPr="0023500B">
        <w:rPr>
          <w:sz w:val="16"/>
        </w:rPr>
        <w:t xml:space="preserve"> that affect more than 50,000 people </w:t>
      </w:r>
      <w:r w:rsidRPr="006A052C">
        <w:rPr>
          <w:rStyle w:val="StyleUnderline"/>
        </w:rPr>
        <w:t>have occurred steadily over the last</w:t>
      </w:r>
      <w:r w:rsidRPr="003863A1">
        <w:rPr>
          <w:rStyle w:val="StyleUnderline"/>
          <w:sz w:val="12"/>
        </w:rPr>
        <w:t xml:space="preserve"> </w:t>
      </w:r>
      <w:r w:rsidRPr="006A052C">
        <w:rPr>
          <w:rStyle w:val="StyleUnderline"/>
        </w:rPr>
        <w:t>20 years</w:t>
      </w:r>
      <w:r w:rsidRPr="0023500B">
        <w:rPr>
          <w:sz w:val="16"/>
        </w:rPr>
        <w:t xml:space="preserve"> at a rate of 12% annually and the frequency of large catastrophes remains relatively high and outages the size of the 2003 blackout are predicted to occur every 25 years (Minkel 2008). In a complex system that is always at risk of disruption, </w:t>
      </w:r>
      <w:r w:rsidRPr="00FA74A4">
        <w:rPr>
          <w:rStyle w:val="StyleUnderline"/>
          <w:highlight w:val="green"/>
        </w:rPr>
        <w:t>the effect is mitigated by policies</w:t>
      </w:r>
      <w:r w:rsidRPr="00FA74A4">
        <w:rPr>
          <w:rStyle w:val="StyleUnderline"/>
          <w:sz w:val="12"/>
          <w:highlight w:val="green"/>
        </w:rPr>
        <w:t xml:space="preserve"> </w:t>
      </w:r>
      <w:r w:rsidRPr="00FA74A4">
        <w:rPr>
          <w:rStyle w:val="StyleUnderline"/>
          <w:highlight w:val="green"/>
        </w:rPr>
        <w:t>and procedures that</w:t>
      </w:r>
      <w:r w:rsidRPr="006A052C">
        <w:rPr>
          <w:rStyle w:val="StyleUnderline"/>
        </w:rPr>
        <w:t xml:space="preserve"> are meant to </w:t>
      </w:r>
      <w:r w:rsidRPr="00FA74A4">
        <w:rPr>
          <w:rStyle w:val="StyleUnderline"/>
          <w:highlight w:val="green"/>
        </w:rPr>
        <w:t>restore services as quickly as possible.</w:t>
      </w:r>
      <w:r w:rsidRPr="006A052C">
        <w:rPr>
          <w:rStyle w:val="StyleUnderline"/>
        </w:rPr>
        <w:t xml:space="preserve"> The most visible of these policies is the interstate Emergency Management</w:t>
      </w:r>
      <w:r w:rsidRPr="0023500B">
        <w:rPr>
          <w:sz w:val="16"/>
        </w:rPr>
        <w:t xml:space="preserve"> Assistance </w:t>
      </w:r>
      <w:r w:rsidRPr="006A052C">
        <w:rPr>
          <w:rStyle w:val="StyleUnderline"/>
        </w:rPr>
        <w:t>Compact</w:t>
      </w:r>
      <w:r w:rsidRPr="0023500B">
        <w:rPr>
          <w:sz w:val="16"/>
        </w:rPr>
        <w:t xml:space="preserve">, a legally binding agreement </w:t>
      </w:r>
      <w:r w:rsidRPr="006A052C">
        <w:rPr>
          <w:rStyle w:val="StyleUnderline"/>
        </w:rPr>
        <w:t>allowing combined resources to be quickly deployed in response to</w:t>
      </w:r>
      <w:r w:rsidRPr="0023500B">
        <w:rPr>
          <w:sz w:val="16"/>
        </w:rPr>
        <w:t xml:space="preserve"> a </w:t>
      </w:r>
      <w:r w:rsidRPr="006A052C">
        <w:rPr>
          <w:rStyle w:val="StyleUnderline"/>
        </w:rPr>
        <w:t>catastrophic</w:t>
      </w:r>
      <w:r w:rsidRPr="003863A1">
        <w:rPr>
          <w:rStyle w:val="StyleUnderline"/>
          <w:sz w:val="12"/>
        </w:rPr>
        <w:t xml:space="preserve"> </w:t>
      </w:r>
      <w:r w:rsidRPr="0023500B">
        <w:rPr>
          <w:sz w:val="16"/>
        </w:rPr>
        <w:t xml:space="preserve">disaster such as </w:t>
      </w:r>
      <w:r w:rsidRPr="006A052C">
        <w:rPr>
          <w:rStyle w:val="StyleUnderline"/>
        </w:rPr>
        <w:t>power outages</w:t>
      </w:r>
      <w:r w:rsidRPr="0023500B">
        <w:rPr>
          <w:sz w:val="16"/>
        </w:rPr>
        <w:t xml:space="preserve"> following a severe hurricane (Kapucu, Augustin and Garayev 2009). </w:t>
      </w:r>
      <w:r w:rsidRPr="00521B26">
        <w:rPr>
          <w:rStyle w:val="StyleUnderline"/>
        </w:rPr>
        <w:t>The electrical grid suffers service interruptions regularly</w:t>
      </w:r>
      <w:r w:rsidRPr="0023500B">
        <w:rPr>
          <w:sz w:val="16"/>
        </w:rPr>
        <w:t xml:space="preserve">, it is a large and complex system supporting the largest economy in the world, and yet commerce does not collapse (Lewis 2010). </w:t>
      </w:r>
      <w:r w:rsidRPr="00FA74A4">
        <w:rPr>
          <w:rStyle w:val="StyleUnderline"/>
          <w:highlight w:val="green"/>
        </w:rPr>
        <w:t>Despite blizzards, earthquakes, fires, and hurricanes</w:t>
      </w:r>
      <w:r w:rsidRPr="0023500B">
        <w:rPr>
          <w:sz w:val="16"/>
        </w:rPr>
        <w:t xml:space="preserve"> that cause blackouts, </w:t>
      </w:r>
      <w:r w:rsidRPr="00FA74A4">
        <w:rPr>
          <w:rStyle w:val="StyleUnderline"/>
          <w:highlight w:val="green"/>
        </w:rPr>
        <w:t>the economy</w:t>
      </w:r>
      <w:r w:rsidRPr="0023500B">
        <w:rPr>
          <w:sz w:val="16"/>
        </w:rPr>
        <w:t xml:space="preserve"> is affected but </w:t>
      </w:r>
      <w:r w:rsidRPr="00FA74A4">
        <w:rPr>
          <w:rStyle w:val="StyleUnderline"/>
          <w:highlight w:val="green"/>
        </w:rPr>
        <w:t>does not collapse</w:t>
      </w:r>
      <w:r w:rsidRPr="0023500B">
        <w:rPr>
          <w:sz w:val="16"/>
        </w:rPr>
        <w:t xml:space="preserve"> and </w:t>
      </w:r>
      <w:r w:rsidRPr="00521B26">
        <w:rPr>
          <w:rStyle w:val="StyleUnderline"/>
        </w:rPr>
        <w:t>even after massive damage</w:t>
      </w:r>
      <w:r w:rsidRPr="0023500B">
        <w:rPr>
          <w:sz w:val="16"/>
        </w:rPr>
        <w:t xml:space="preserve"> like that caused by Hurricane Katrina, </w:t>
      </w:r>
      <w:r w:rsidRPr="00FA74A4">
        <w:rPr>
          <w:rStyle w:val="StyleUnderline"/>
          <w:highlight w:val="green"/>
        </w:rPr>
        <w:t>national security is not affected</w:t>
      </w:r>
      <w:r w:rsidRPr="0023500B">
        <w:rPr>
          <w:sz w:val="16"/>
        </w:rPr>
        <w:t xml:space="preserve"> because U.S. military capability is not degraded (Lewis 2010). </w:t>
      </w:r>
      <w:r w:rsidRPr="00521B26">
        <w:rPr>
          <w:rStyle w:val="StyleUnderline"/>
        </w:rPr>
        <w:t>Cyber-security is an ever-increasing concern</w:t>
      </w:r>
      <w:r w:rsidRPr="0023500B">
        <w:rPr>
          <w:sz w:val="16"/>
        </w:rPr>
        <w:t xml:space="preserve"> in an increasingly electronic and interconnected world. </w:t>
      </w:r>
      <w:r w:rsidRPr="00521B26">
        <w:rPr>
          <w:rStyle w:val="StyleUnderline"/>
        </w:rPr>
        <w:t>Cyber-security is a high priority “economic and national security</w:t>
      </w:r>
      <w:r w:rsidRPr="003863A1">
        <w:rPr>
          <w:rStyle w:val="StyleUnderline"/>
          <w:sz w:val="12"/>
        </w:rPr>
        <w:t xml:space="preserve"> </w:t>
      </w:r>
      <w:r w:rsidRPr="00521B26">
        <w:rPr>
          <w:rStyle w:val="StyleUnderline"/>
        </w:rPr>
        <w:t>challenge</w:t>
      </w:r>
      <w:r w:rsidRPr="0023500B">
        <w:rPr>
          <w:sz w:val="16"/>
        </w:rPr>
        <w:t xml:space="preserve">” (National Security Council n.d.) because cyber-attacks are expected to become the top national security threat (Robert S. Mueller 2012). </w:t>
      </w:r>
      <w:r w:rsidRPr="00521B26">
        <w:rPr>
          <w:rStyle w:val="StyleUnderline"/>
        </w:rPr>
        <w:t>In response to the threat Congress is</w:t>
      </w:r>
      <w:r w:rsidRPr="003863A1">
        <w:rPr>
          <w:rStyle w:val="StyleUnderline"/>
          <w:sz w:val="12"/>
        </w:rPr>
        <w:t xml:space="preserve"> </w:t>
      </w:r>
      <w:r w:rsidRPr="00521B26">
        <w:rPr>
          <w:rStyle w:val="StyleUnderline"/>
        </w:rPr>
        <w:t>crafting legislation to enhance cyber-security</w:t>
      </w:r>
      <w:r w:rsidRPr="0023500B">
        <w:rPr>
          <w:sz w:val="16"/>
        </w:rPr>
        <w:t xml:space="preserve"> (Brito and Watkins 2012) and </w:t>
      </w:r>
      <w:r w:rsidRPr="00521B26">
        <w:rPr>
          <w:rStyle w:val="StyleUnderline"/>
        </w:rPr>
        <w:t>the Department of</w:t>
      </w:r>
      <w:r w:rsidRPr="003863A1">
        <w:rPr>
          <w:rStyle w:val="StyleUnderline"/>
          <w:sz w:val="12"/>
        </w:rPr>
        <w:t xml:space="preserve"> </w:t>
      </w:r>
      <w:r w:rsidRPr="00521B26">
        <w:rPr>
          <w:rStyle w:val="StyleUnderline"/>
        </w:rPr>
        <w:t>Homeland Security budget</w:t>
      </w:r>
      <w:r w:rsidRPr="0023500B">
        <w:rPr>
          <w:sz w:val="16"/>
        </w:rPr>
        <w:t xml:space="preserve"> for cyber-security </w:t>
      </w:r>
      <w:r w:rsidRPr="00521B26">
        <w:rPr>
          <w:rStyle w:val="StyleUnderline"/>
        </w:rPr>
        <w:t>has been significantly increased</w:t>
      </w:r>
      <w:r w:rsidRPr="0023500B">
        <w:rPr>
          <w:sz w:val="16"/>
        </w:rPr>
        <w:t xml:space="preserve"> (U.S. Senate Committee on Homeland Security and Governmental Affairs 2012).</w:t>
      </w:r>
    </w:p>
    <w:p w14:paraId="7838665C" w14:textId="610B3170" w:rsidR="000031A0" w:rsidRDefault="000031A0" w:rsidP="000031A0">
      <w:pPr>
        <w:pStyle w:val="Heading3"/>
      </w:pPr>
      <w:r>
        <w:t>2AC – No Impact AT: Emerging Tech</w:t>
      </w:r>
    </w:p>
    <w:p w14:paraId="26BBD96D" w14:textId="77777777" w:rsidR="000031A0" w:rsidRDefault="000031A0" w:rsidP="000031A0">
      <w:pPr>
        <w:pStyle w:val="Heading4"/>
      </w:pPr>
      <w:r>
        <w:t xml:space="preserve">Emerging tech regulation </w:t>
      </w:r>
      <w:r w:rsidRPr="007E1BF3">
        <w:rPr>
          <w:u w:val="single"/>
        </w:rPr>
        <w:t>fails</w:t>
      </w:r>
      <w:r>
        <w:t xml:space="preserve"> AND </w:t>
      </w:r>
      <w:r w:rsidRPr="007E1BF3">
        <w:rPr>
          <w:u w:val="single"/>
        </w:rPr>
        <w:t>no impact</w:t>
      </w:r>
      <w:r>
        <w:t>.</w:t>
      </w:r>
    </w:p>
    <w:p w14:paraId="0F90E3C5" w14:textId="77777777" w:rsidR="000031A0" w:rsidRPr="007E1BF3" w:rsidRDefault="000031A0" w:rsidP="000031A0">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https://journals.sagepub.com/doi/full/10.1177/0096340215611087]//BPS</w:t>
      </w:r>
    </w:p>
    <w:p w14:paraId="447EC6BF" w14:textId="77777777" w:rsidR="000031A0" w:rsidRDefault="000031A0" w:rsidP="000031A0">
      <w:pPr>
        <w:rPr>
          <w:rStyle w:val="StyleUnderline"/>
        </w:rPr>
      </w:pPr>
      <w:r w:rsidRPr="007E1BF3">
        <w:rPr>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7E1BF3">
        <w:rPr>
          <w:rStyle w:val="StyleUnderline"/>
        </w:rPr>
        <w:t>is this the end of humanity?</w:t>
      </w:r>
    </w:p>
    <w:p w14:paraId="4E9B607B" w14:textId="77777777" w:rsidR="000031A0" w:rsidRPr="007E1BF3" w:rsidRDefault="000031A0" w:rsidP="000031A0">
      <w:pPr>
        <w:rPr>
          <w:sz w:val="16"/>
        </w:rPr>
      </w:pPr>
      <w:r w:rsidRPr="007E1BF3">
        <w:rPr>
          <w:sz w:val="16"/>
        </w:rPr>
        <w:t>What can we do about it?</w:t>
      </w:r>
    </w:p>
    <w:p w14:paraId="39D13962" w14:textId="77777777" w:rsidR="000031A0" w:rsidRPr="007E1BF3" w:rsidRDefault="000031A0" w:rsidP="000031A0">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456038">
        <w:rPr>
          <w:rStyle w:val="StyleUnderline"/>
          <w:highlight w:val="cyan"/>
        </w:rPr>
        <w:t>feared</w:t>
      </w:r>
      <w:r w:rsidRPr="007E1BF3">
        <w:rPr>
          <w:sz w:val="16"/>
        </w:rPr>
        <w:t xml:space="preserve"> that </w:t>
      </w:r>
      <w:r w:rsidRPr="00456038">
        <w:rPr>
          <w:rStyle w:val="StyleUnderline"/>
          <w:highlight w:val="cyan"/>
        </w:rPr>
        <w:t>railroads</w:t>
      </w:r>
      <w:r w:rsidRPr="007E1BF3">
        <w:rPr>
          <w:rStyle w:val="StyleUnderline"/>
        </w:rPr>
        <w:t xml:space="preserve"> might </w:t>
      </w:r>
      <w:r w:rsidRPr="00456038">
        <w:rPr>
          <w:rStyle w:val="StyleUnderline"/>
          <w:highlight w:val="cyan"/>
        </w:rPr>
        <w:t>create</w:t>
      </w:r>
      <w:r w:rsidRPr="007E1BF3">
        <w:rPr>
          <w:rStyle w:val="StyleUnderline"/>
        </w:rPr>
        <w:t xml:space="preserve"> </w:t>
      </w:r>
      <w:r w:rsidRPr="007E1BF3">
        <w:rPr>
          <w:rStyle w:val="Emphasis"/>
        </w:rPr>
        <w:t xml:space="preserve">social </w:t>
      </w:r>
      <w:r w:rsidRPr="00456038">
        <w:rPr>
          <w:rStyle w:val="Emphasis"/>
          <w:highlight w:val="cyan"/>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vain effort </w:t>
      </w:r>
      <w:r w:rsidRPr="007E1BF3">
        <w:rPr>
          <w:rStyle w:val="StyleUnderline"/>
        </w:rPr>
        <w:t xml:space="preserve">to defend </w:t>
      </w:r>
      <w:r w:rsidRPr="007E1BF3">
        <w:rPr>
          <w:rStyle w:val="Emphasis"/>
        </w:rPr>
        <w:t>a technologically obsolete business model</w:t>
      </w:r>
      <w:r w:rsidRPr="007E1BF3">
        <w:rPr>
          <w:sz w:val="16"/>
        </w:rPr>
        <w:t xml:space="preserve"> for the distribution of music. There are plenty of reasons, in other words, why emerging technologies might be regarded as dangerous and disruptive, and thus worth stifling.</w:t>
      </w:r>
    </w:p>
    <w:p w14:paraId="2A933141" w14:textId="77777777" w:rsidR="000031A0" w:rsidRPr="007E1BF3" w:rsidRDefault="000031A0" w:rsidP="000031A0">
      <w:pPr>
        <w:rPr>
          <w:sz w:val="16"/>
        </w:rPr>
      </w:pPr>
      <w:r w:rsidRPr="007E1BF3">
        <w:rPr>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6BD55D7B" w14:textId="77777777" w:rsidR="000031A0" w:rsidRPr="007E1BF3" w:rsidRDefault="000031A0" w:rsidP="000031A0">
      <w:pPr>
        <w:rPr>
          <w:sz w:val="16"/>
        </w:rPr>
      </w:pPr>
      <w:r w:rsidRPr="007E1BF3">
        <w:rPr>
          <w:sz w:val="16"/>
        </w:rPr>
        <w:t xml:space="preserve">Especially </w:t>
      </w:r>
      <w:r w:rsidRPr="00456038">
        <w:rPr>
          <w:rStyle w:val="StyleUnderline"/>
          <w:highlight w:val="cyan"/>
        </w:rPr>
        <w:t>given today’s</w:t>
      </w:r>
      <w:r w:rsidRPr="007E1BF3">
        <w:rPr>
          <w:rStyle w:val="StyleUnderline"/>
        </w:rPr>
        <w:t xml:space="preserve"> </w:t>
      </w:r>
      <w:r w:rsidRPr="007E1BF3">
        <w:rPr>
          <w:rStyle w:val="Emphasis"/>
        </w:rPr>
        <w:t xml:space="preserve">globalized </w:t>
      </w:r>
      <w:r w:rsidRPr="00456038">
        <w:rPr>
          <w:rStyle w:val="Emphasis"/>
          <w:highlight w:val="cyan"/>
        </w:rPr>
        <w:t>culture</w:t>
      </w:r>
      <w:r w:rsidRPr="00456038">
        <w:rPr>
          <w:rStyle w:val="StyleUnderline"/>
          <w:highlight w:val="cyan"/>
        </w:rPr>
        <w:t>, and</w:t>
      </w:r>
      <w:r w:rsidRPr="007E1BF3">
        <w:rPr>
          <w:rStyle w:val="StyleUnderline"/>
        </w:rPr>
        <w:t xml:space="preserve"> </w:t>
      </w:r>
      <w:r w:rsidRPr="007E1BF3">
        <w:rPr>
          <w:rStyle w:val="Emphasis"/>
        </w:rPr>
        <w:t xml:space="preserve">the strategic and </w:t>
      </w:r>
      <w:r w:rsidRPr="00456038">
        <w:rPr>
          <w:rStyle w:val="Emphasis"/>
          <w:highlight w:val="cyan"/>
        </w:rPr>
        <w:t>military</w:t>
      </w:r>
      <w:r w:rsidRPr="007E1BF3">
        <w:rPr>
          <w:rStyle w:val="Emphasis"/>
        </w:rPr>
        <w:t xml:space="preserve"> advantages</w:t>
      </w:r>
      <w:r w:rsidRPr="007E1BF3">
        <w:rPr>
          <w:rStyle w:val="StyleUnderline"/>
        </w:rPr>
        <w:t xml:space="preserve"> that </w:t>
      </w:r>
      <w:r w:rsidRPr="00456038">
        <w:rPr>
          <w:rStyle w:val="StyleUnderline"/>
          <w:highlight w:val="cyan"/>
        </w:rPr>
        <w:t>emerging tech</w:t>
      </w:r>
      <w:r w:rsidRPr="007E1BF3">
        <w:rPr>
          <w:rStyle w:val="StyleUnderline"/>
        </w:rPr>
        <w:t xml:space="preserve">nologies can </w:t>
      </w:r>
      <w:r w:rsidRPr="00456038">
        <w:rPr>
          <w:rStyle w:val="StyleUnderline"/>
          <w:highlight w:val="cyan"/>
        </w:rPr>
        <w:t>provide, it is</w:t>
      </w:r>
      <w:r w:rsidRPr="007E1BF3">
        <w:rPr>
          <w:rStyle w:val="StyleUnderline"/>
        </w:rPr>
        <w:t xml:space="preserve"> </w:t>
      </w:r>
      <w:r w:rsidRPr="007E1BF3">
        <w:rPr>
          <w:rStyle w:val="Emphasis"/>
        </w:rPr>
        <w:t xml:space="preserve">highly </w:t>
      </w:r>
      <w:r w:rsidRPr="00456038">
        <w:rPr>
          <w:rStyle w:val="Emphasis"/>
          <w:highlight w:val="cyan"/>
        </w:rPr>
        <w:t>unlikely</w:t>
      </w:r>
      <w:r w:rsidRPr="007E1BF3">
        <w:rPr>
          <w:sz w:val="16"/>
        </w:rPr>
        <w:t xml:space="preserve"> that meaningful </w:t>
      </w:r>
      <w:r w:rsidRPr="00456038">
        <w:rPr>
          <w:rStyle w:val="StyleUnderline"/>
          <w:highlight w:val="cyan"/>
        </w:rPr>
        <w:t>constraints on tech</w:t>
      </w:r>
      <w:r w:rsidRPr="007E1BF3">
        <w:rPr>
          <w:rStyle w:val="StyleUnderline"/>
        </w:rPr>
        <w:t>nological evolution</w:t>
      </w:r>
      <w:r w:rsidRPr="007E1BF3">
        <w:rPr>
          <w:sz w:val="16"/>
        </w:rPr>
        <w:t xml:space="preserve">, whether derived from cultural, competitive, or religious foundations, </w:t>
      </w:r>
      <w:r w:rsidRPr="00456038">
        <w:rPr>
          <w:rStyle w:val="StyleUnderline"/>
          <w:highlight w:val="cyan"/>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737033D6" w14:textId="77777777" w:rsidR="000031A0" w:rsidRPr="007E1BF3" w:rsidRDefault="000031A0" w:rsidP="000031A0">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32819832" w14:textId="77777777" w:rsidR="000031A0" w:rsidRPr="007E1BF3" w:rsidRDefault="000031A0" w:rsidP="000031A0">
      <w:pPr>
        <w:rPr>
          <w:sz w:val="16"/>
        </w:rPr>
      </w:pPr>
      <w:r w:rsidRPr="007E1BF3">
        <w:rPr>
          <w:sz w:val="16"/>
        </w:rPr>
        <w:t>Beyond simplistic dystopianism</w:t>
      </w:r>
    </w:p>
    <w:p w14:paraId="30B88EF5" w14:textId="77777777" w:rsidR="000031A0" w:rsidRPr="007E1BF3" w:rsidRDefault="000031A0" w:rsidP="000031A0">
      <w:pPr>
        <w:rPr>
          <w:sz w:val="16"/>
        </w:rPr>
      </w:pPr>
      <w:r w:rsidRPr="007E1BF3">
        <w:rPr>
          <w:sz w:val="16"/>
        </w:rPr>
        <w:t xml:space="preserve">This analysis suggests that, </w:t>
      </w:r>
      <w:r w:rsidRPr="007E1BF3">
        <w:rPr>
          <w:rStyle w:val="StyleUnderline"/>
        </w:rPr>
        <w:t>as dystopians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456038">
        <w:rPr>
          <w:rStyle w:val="StyleUnderline"/>
          <w:highlight w:val="cyan"/>
        </w:rPr>
        <w:t>if AI doesn’t destroy humanity, something will</w:t>
      </w:r>
      <w:r w:rsidRPr="007E1BF3">
        <w:rPr>
          <w:sz w:val="16"/>
        </w:rPr>
        <w:t xml:space="preserve">. But </w:t>
      </w:r>
      <w:r w:rsidRPr="00456038">
        <w:rPr>
          <w:rStyle w:val="StyleUnderline"/>
          <w:highlight w:val="cyan"/>
        </w:rPr>
        <w:t>this is</w:t>
      </w:r>
      <w:r w:rsidRPr="007E1BF3">
        <w:rPr>
          <w:rStyle w:val="StyleUnderline"/>
        </w:rPr>
        <w:t xml:space="preserve"> </w:t>
      </w:r>
      <w:r w:rsidRPr="007E1BF3">
        <w:rPr>
          <w:rStyle w:val="Emphasis"/>
        </w:rPr>
        <w:t xml:space="preserve">a grossly </w:t>
      </w:r>
      <w:r w:rsidRPr="00456038">
        <w:rPr>
          <w:rStyle w:val="Emphasis"/>
          <w:highlight w:val="cyan"/>
        </w:rPr>
        <w:t>incomplete</w:t>
      </w:r>
      <w:r w:rsidRPr="007E1BF3">
        <w:rPr>
          <w:rStyle w:val="StyleUnderline"/>
        </w:rPr>
        <w:t xml:space="preserve"> perspective</w:t>
      </w:r>
      <w:r w:rsidRPr="007E1BF3">
        <w:rPr>
          <w:sz w:val="16"/>
        </w:rPr>
        <w:t>.</w:t>
      </w:r>
    </w:p>
    <w:p w14:paraId="335109D9" w14:textId="77777777" w:rsidR="000031A0" w:rsidRPr="007E1BF3" w:rsidRDefault="000031A0" w:rsidP="000031A0">
      <w:pPr>
        <w:rPr>
          <w:sz w:val="16"/>
        </w:rPr>
      </w:pPr>
      <w:r w:rsidRPr="00456038">
        <w:rPr>
          <w:rStyle w:val="StyleUnderline"/>
          <w:highlight w:val="cyan"/>
        </w:rPr>
        <w:t>Humanity,</w:t>
      </w:r>
      <w:r w:rsidRPr="00323D64">
        <w:rPr>
          <w:rStyle w:val="StyleUnderline"/>
        </w:rPr>
        <w:t xml:space="preserve"> as it appears at </w:t>
      </w:r>
      <w:r w:rsidRPr="00323D64">
        <w:rPr>
          <w:rStyle w:val="Emphasis"/>
        </w:rPr>
        <w:t>any particular time</w:t>
      </w:r>
      <w:r w:rsidRPr="00323D64">
        <w:rPr>
          <w:rStyle w:val="StyleUnderline"/>
        </w:rPr>
        <w:t xml:space="preserve">, </w:t>
      </w:r>
      <w:r w:rsidRPr="00456038">
        <w:rPr>
          <w:rStyle w:val="StyleUnderline"/>
          <w:highlight w:val="cyan"/>
        </w:rPr>
        <w:t xml:space="preserve">is </w:t>
      </w:r>
      <w:r w:rsidRPr="00456038">
        <w:rPr>
          <w:rStyle w:val="Emphasis"/>
          <w:highlight w:val="cyan"/>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46F39031" w14:textId="77777777" w:rsidR="000031A0" w:rsidRPr="007E1BF3" w:rsidRDefault="000031A0" w:rsidP="000031A0">
      <w:pPr>
        <w:rPr>
          <w:sz w:val="16"/>
        </w:rPr>
      </w:pPr>
      <w:r w:rsidRPr="00323D64">
        <w:rPr>
          <w:rStyle w:val="Emphasis"/>
        </w:rPr>
        <w:t xml:space="preserve">The </w:t>
      </w:r>
      <w:r w:rsidRPr="00456038">
        <w:rPr>
          <w:rStyle w:val="Emphasis"/>
          <w:highlight w:val="cyan"/>
        </w:rPr>
        <w:t>fallacy</w:t>
      </w:r>
      <w:r w:rsidRPr="00323D64">
        <w:rPr>
          <w:rStyle w:val="StyleUnderline"/>
        </w:rPr>
        <w:t xml:space="preserve"> of the dystopians</w:t>
      </w:r>
      <w:r w:rsidRPr="007E1BF3">
        <w:rPr>
          <w:sz w:val="16"/>
        </w:rPr>
        <w:t xml:space="preserve">, then, is not in their analysis of the power of technology, or the accelerating and destabilizing rates of change. The fallacy </w:t>
      </w:r>
      <w:r w:rsidRPr="00456038">
        <w:rPr>
          <w:rStyle w:val="StyleUnderline"/>
          <w:highlight w:val="cyan"/>
        </w:rPr>
        <w:t>is</w:t>
      </w:r>
      <w:r w:rsidRPr="00323D64">
        <w:rPr>
          <w:rStyle w:val="StyleUnderline"/>
        </w:rPr>
        <w:t xml:space="preserve"> in </w:t>
      </w:r>
      <w:r w:rsidRPr="00456038">
        <w:rPr>
          <w:rStyle w:val="StyleUnderline"/>
          <w:highlight w:val="cyan"/>
        </w:rPr>
        <w:t xml:space="preserve">equating </w:t>
      </w:r>
      <w:r w:rsidRPr="00456038">
        <w:rPr>
          <w:rStyle w:val="Emphasis"/>
          <w:highlight w:val="cyan"/>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08EF70C9" w14:textId="77777777" w:rsidR="000031A0" w:rsidRPr="007E1BF3" w:rsidRDefault="000031A0" w:rsidP="000031A0">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the experience with nuclear weapons is instructive: They are not a problem that can be unmade, but they are a condition that can be, and has so far been, relatively successfully managed.</w:t>
      </w:r>
    </w:p>
    <w:p w14:paraId="64C67F59" w14:textId="77777777" w:rsidR="000031A0" w:rsidRPr="007E1BF3" w:rsidRDefault="000031A0" w:rsidP="000031A0">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2E10593E" w14:textId="77777777" w:rsidR="000031A0" w:rsidRPr="007E1BF3" w:rsidRDefault="000031A0" w:rsidP="000031A0">
      <w:pPr>
        <w:rPr>
          <w:sz w:val="16"/>
        </w:rPr>
      </w:pPr>
      <w:r w:rsidRPr="007E1BF3">
        <w:rPr>
          <w:sz w:val="16"/>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443C662E" w14:textId="77777777" w:rsidR="000031A0" w:rsidRPr="004C235A" w:rsidRDefault="000031A0" w:rsidP="000031A0">
      <w:pPr>
        <w:rPr>
          <w:sz w:val="16"/>
        </w:rPr>
      </w:pPr>
      <w:r w:rsidRPr="007E1BF3">
        <w:rPr>
          <w:sz w:val="16"/>
        </w:rPr>
        <w:t xml:space="preserve">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456038">
        <w:rPr>
          <w:rStyle w:val="StyleUnderline"/>
          <w:highlight w:val="cyan"/>
        </w:rPr>
        <w:t>Nightmares</w:t>
      </w:r>
      <w:r w:rsidRPr="00323D64">
        <w:rPr>
          <w:rStyle w:val="StyleUnderline"/>
        </w:rPr>
        <w:t xml:space="preserve"> are </w:t>
      </w:r>
      <w:r w:rsidRPr="00456038">
        <w:rPr>
          <w:rStyle w:val="Emphasis"/>
          <w:highlight w:val="cyan"/>
        </w:rPr>
        <w:t>seldom reality</w:t>
      </w:r>
      <w:r w:rsidRPr="007E1BF3">
        <w:rPr>
          <w:sz w:val="16"/>
        </w:rPr>
        <w:t xml:space="preserve">, and when bad things do happen they are seldom the ones we thought about. </w:t>
      </w:r>
      <w:r w:rsidRPr="00456038">
        <w:rPr>
          <w:rStyle w:val="StyleUnderline"/>
          <w:highlight w:val="cyan"/>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456038">
        <w:rPr>
          <w:rStyle w:val="StyleUnderline"/>
          <w:highlight w:val="cyan"/>
        </w:rPr>
        <w:t xml:space="preserve">are </w:t>
      </w:r>
      <w:r w:rsidRPr="00456038">
        <w:rPr>
          <w:rStyle w:val="Emphasis"/>
          <w:highlight w:val="cyan"/>
        </w:rPr>
        <w:t>maladaptive</w:t>
      </w:r>
      <w:r w:rsidRPr="007E1BF3">
        <w:rPr>
          <w:sz w:val="16"/>
        </w:rPr>
        <w:t>, and those in responsible positions at least cannot afford such luxuries.</w:t>
      </w:r>
    </w:p>
    <w:p w14:paraId="68AAE0B8" w14:textId="7E7BDA17" w:rsidR="005030AE" w:rsidRDefault="005030AE" w:rsidP="005030AE"/>
    <w:p w14:paraId="706AB018" w14:textId="47F27FC8" w:rsidR="005030AE" w:rsidRDefault="005030AE" w:rsidP="005030AE"/>
    <w:p w14:paraId="3D1CE742" w14:textId="18E0B362" w:rsidR="005030AE" w:rsidRDefault="005030AE" w:rsidP="005030AE"/>
    <w:p w14:paraId="7F4E795C" w14:textId="77777777" w:rsidR="005030AE" w:rsidRPr="005030AE" w:rsidRDefault="005030AE" w:rsidP="005030AE"/>
    <w:sectPr w:rsidR="005030AE" w:rsidRPr="005030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Lucida Grande">
    <w:altName w:val="﷽﷽﷽﷽﷽﷽﷽﷽New"/>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5B0B78"/>
    <w:multiLevelType w:val="hybridMultilevel"/>
    <w:tmpl w:val="1742C508"/>
    <w:lvl w:ilvl="0" w:tplc="13B0B7B4">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62E4B"/>
    <w:multiLevelType w:val="hybridMultilevel"/>
    <w:tmpl w:val="0574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23298F"/>
    <w:multiLevelType w:val="hybridMultilevel"/>
    <w:tmpl w:val="408CAA80"/>
    <w:lvl w:ilvl="0" w:tplc="79DEAF0E">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334C04"/>
    <w:multiLevelType w:val="hybridMultilevel"/>
    <w:tmpl w:val="14321240"/>
    <w:lvl w:ilvl="0" w:tplc="6BD8C936">
      <w:start w:val="1"/>
      <w:numFmt w:val="decimal"/>
      <w:lvlText w:val="%1."/>
      <w:lvlJc w:val="left"/>
      <w:pPr>
        <w:ind w:left="720" w:hanging="360"/>
      </w:pPr>
      <w:rPr>
        <w:rFonts w:asciiTheme="minorHAnsi" w:hAnsiTheme="minorHAnsi"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F1172"/>
    <w:rsid w:val="000029E3"/>
    <w:rsid w:val="000029E8"/>
    <w:rsid w:val="0000309B"/>
    <w:rsid w:val="000031A0"/>
    <w:rsid w:val="00004225"/>
    <w:rsid w:val="000066CA"/>
    <w:rsid w:val="00007264"/>
    <w:rsid w:val="000076A9"/>
    <w:rsid w:val="00014CD1"/>
    <w:rsid w:val="00014FAD"/>
    <w:rsid w:val="00015D2A"/>
    <w:rsid w:val="0002490B"/>
    <w:rsid w:val="00026465"/>
    <w:rsid w:val="00030204"/>
    <w:rsid w:val="000312A0"/>
    <w:rsid w:val="0003396C"/>
    <w:rsid w:val="00035337"/>
    <w:rsid w:val="00046A87"/>
    <w:rsid w:val="00052FB1"/>
    <w:rsid w:val="00053F78"/>
    <w:rsid w:val="00054276"/>
    <w:rsid w:val="000547B1"/>
    <w:rsid w:val="00054A95"/>
    <w:rsid w:val="0006091E"/>
    <w:rsid w:val="000638C1"/>
    <w:rsid w:val="00065883"/>
    <w:rsid w:val="00065FEE"/>
    <w:rsid w:val="00066E3C"/>
    <w:rsid w:val="00071E1F"/>
    <w:rsid w:val="00072718"/>
    <w:rsid w:val="0007381E"/>
    <w:rsid w:val="00073CD8"/>
    <w:rsid w:val="00076094"/>
    <w:rsid w:val="00083E0A"/>
    <w:rsid w:val="0008785F"/>
    <w:rsid w:val="00090CBE"/>
    <w:rsid w:val="00094DEC"/>
    <w:rsid w:val="000A19A9"/>
    <w:rsid w:val="000A2D8A"/>
    <w:rsid w:val="000A3353"/>
    <w:rsid w:val="000A54AE"/>
    <w:rsid w:val="000B2E5E"/>
    <w:rsid w:val="000C218D"/>
    <w:rsid w:val="000C6A25"/>
    <w:rsid w:val="000D26A6"/>
    <w:rsid w:val="000D2B90"/>
    <w:rsid w:val="000D6ED8"/>
    <w:rsid w:val="000D717B"/>
    <w:rsid w:val="000F0DEF"/>
    <w:rsid w:val="00100B28"/>
    <w:rsid w:val="001019ED"/>
    <w:rsid w:val="00106375"/>
    <w:rsid w:val="00116727"/>
    <w:rsid w:val="00117316"/>
    <w:rsid w:val="001209B4"/>
    <w:rsid w:val="00130566"/>
    <w:rsid w:val="00142275"/>
    <w:rsid w:val="0016233F"/>
    <w:rsid w:val="0017197F"/>
    <w:rsid w:val="0017375B"/>
    <w:rsid w:val="001761FC"/>
    <w:rsid w:val="00182655"/>
    <w:rsid w:val="001840F2"/>
    <w:rsid w:val="00185134"/>
    <w:rsid w:val="001856C6"/>
    <w:rsid w:val="00191B5F"/>
    <w:rsid w:val="00192487"/>
    <w:rsid w:val="00193416"/>
    <w:rsid w:val="00195073"/>
    <w:rsid w:val="0019668D"/>
    <w:rsid w:val="001A25FD"/>
    <w:rsid w:val="001A5371"/>
    <w:rsid w:val="001A560D"/>
    <w:rsid w:val="001A5AB8"/>
    <w:rsid w:val="001A72C7"/>
    <w:rsid w:val="001B73E3"/>
    <w:rsid w:val="001C17EA"/>
    <w:rsid w:val="001C316D"/>
    <w:rsid w:val="001C67B2"/>
    <w:rsid w:val="001D1A0D"/>
    <w:rsid w:val="001D36BF"/>
    <w:rsid w:val="001D4C28"/>
    <w:rsid w:val="001E093A"/>
    <w:rsid w:val="001E0B1F"/>
    <w:rsid w:val="001E0C0F"/>
    <w:rsid w:val="001E0EBE"/>
    <w:rsid w:val="001E1E0B"/>
    <w:rsid w:val="001F1173"/>
    <w:rsid w:val="001F17FF"/>
    <w:rsid w:val="001F271C"/>
    <w:rsid w:val="001F3604"/>
    <w:rsid w:val="002005A8"/>
    <w:rsid w:val="00203DD8"/>
    <w:rsid w:val="00204E1D"/>
    <w:rsid w:val="002059BD"/>
    <w:rsid w:val="00207FD8"/>
    <w:rsid w:val="00210FAF"/>
    <w:rsid w:val="00213B1E"/>
    <w:rsid w:val="00215284"/>
    <w:rsid w:val="002168F2"/>
    <w:rsid w:val="00224D75"/>
    <w:rsid w:val="0022589F"/>
    <w:rsid w:val="0023406C"/>
    <w:rsid w:val="002343FE"/>
    <w:rsid w:val="00234AD7"/>
    <w:rsid w:val="00235F7B"/>
    <w:rsid w:val="00244137"/>
    <w:rsid w:val="002502CF"/>
    <w:rsid w:val="00266969"/>
    <w:rsid w:val="00267EBB"/>
    <w:rsid w:val="0027023B"/>
    <w:rsid w:val="00272F3F"/>
    <w:rsid w:val="00274EDB"/>
    <w:rsid w:val="0027729E"/>
    <w:rsid w:val="00281721"/>
    <w:rsid w:val="00283AE5"/>
    <w:rsid w:val="00283DDF"/>
    <w:rsid w:val="002843B2"/>
    <w:rsid w:val="00284ED6"/>
    <w:rsid w:val="00290C5A"/>
    <w:rsid w:val="00290C92"/>
    <w:rsid w:val="00293FB6"/>
    <w:rsid w:val="002963C5"/>
    <w:rsid w:val="0029647A"/>
    <w:rsid w:val="00296504"/>
    <w:rsid w:val="002A1EEE"/>
    <w:rsid w:val="002A55A5"/>
    <w:rsid w:val="002A62A6"/>
    <w:rsid w:val="002B0663"/>
    <w:rsid w:val="002B0889"/>
    <w:rsid w:val="002B5511"/>
    <w:rsid w:val="002B7ACF"/>
    <w:rsid w:val="002D7E33"/>
    <w:rsid w:val="002E0643"/>
    <w:rsid w:val="002E11B8"/>
    <w:rsid w:val="002E2420"/>
    <w:rsid w:val="002E392E"/>
    <w:rsid w:val="002E6BBC"/>
    <w:rsid w:val="002F1BA9"/>
    <w:rsid w:val="002F2DAA"/>
    <w:rsid w:val="002F6E74"/>
    <w:rsid w:val="003106B3"/>
    <w:rsid w:val="0031385D"/>
    <w:rsid w:val="003171AB"/>
    <w:rsid w:val="003223B2"/>
    <w:rsid w:val="00322A67"/>
    <w:rsid w:val="00325067"/>
    <w:rsid w:val="00330E13"/>
    <w:rsid w:val="003313C2"/>
    <w:rsid w:val="00334260"/>
    <w:rsid w:val="00335A23"/>
    <w:rsid w:val="00340707"/>
    <w:rsid w:val="00341C61"/>
    <w:rsid w:val="00344640"/>
    <w:rsid w:val="00351841"/>
    <w:rsid w:val="003525B9"/>
    <w:rsid w:val="003526E4"/>
    <w:rsid w:val="00361A59"/>
    <w:rsid w:val="003624A6"/>
    <w:rsid w:val="00364645"/>
    <w:rsid w:val="00364ADF"/>
    <w:rsid w:val="00365C8D"/>
    <w:rsid w:val="003670D9"/>
    <w:rsid w:val="00367460"/>
    <w:rsid w:val="00367767"/>
    <w:rsid w:val="00370B41"/>
    <w:rsid w:val="00371B27"/>
    <w:rsid w:val="003726C3"/>
    <w:rsid w:val="00374FA9"/>
    <w:rsid w:val="00375D2E"/>
    <w:rsid w:val="00376FAC"/>
    <w:rsid w:val="00383071"/>
    <w:rsid w:val="00383B19"/>
    <w:rsid w:val="00384CBC"/>
    <w:rsid w:val="00384D94"/>
    <w:rsid w:val="003933F9"/>
    <w:rsid w:val="00395864"/>
    <w:rsid w:val="00396557"/>
    <w:rsid w:val="00397316"/>
    <w:rsid w:val="003A248F"/>
    <w:rsid w:val="003A4D9C"/>
    <w:rsid w:val="003B1668"/>
    <w:rsid w:val="003B573E"/>
    <w:rsid w:val="003C5F4C"/>
    <w:rsid w:val="003C7133"/>
    <w:rsid w:val="003D5EA8"/>
    <w:rsid w:val="003D7B28"/>
    <w:rsid w:val="003E305E"/>
    <w:rsid w:val="003E34DB"/>
    <w:rsid w:val="003E5302"/>
    <w:rsid w:val="003E5BF1"/>
    <w:rsid w:val="003F2452"/>
    <w:rsid w:val="003F3230"/>
    <w:rsid w:val="003F41EA"/>
    <w:rsid w:val="003F7DF0"/>
    <w:rsid w:val="004039AF"/>
    <w:rsid w:val="00407AFF"/>
    <w:rsid w:val="00410F5A"/>
    <w:rsid w:val="0041155D"/>
    <w:rsid w:val="004170BF"/>
    <w:rsid w:val="00417C53"/>
    <w:rsid w:val="00426388"/>
    <w:rsid w:val="004270E3"/>
    <w:rsid w:val="004348DC"/>
    <w:rsid w:val="00434921"/>
    <w:rsid w:val="00442018"/>
    <w:rsid w:val="00446567"/>
    <w:rsid w:val="00447B10"/>
    <w:rsid w:val="00452EE4"/>
    <w:rsid w:val="00452F0B"/>
    <w:rsid w:val="004536D6"/>
    <w:rsid w:val="00457224"/>
    <w:rsid w:val="00457FCE"/>
    <w:rsid w:val="00462F12"/>
    <w:rsid w:val="0046627D"/>
    <w:rsid w:val="00472B53"/>
    <w:rsid w:val="0047482C"/>
    <w:rsid w:val="00475436"/>
    <w:rsid w:val="00475CBD"/>
    <w:rsid w:val="0048047E"/>
    <w:rsid w:val="00482AF9"/>
    <w:rsid w:val="00490988"/>
    <w:rsid w:val="00496BB2"/>
    <w:rsid w:val="004B37B4"/>
    <w:rsid w:val="004B6356"/>
    <w:rsid w:val="004B72B4"/>
    <w:rsid w:val="004C0314"/>
    <w:rsid w:val="004C0D3D"/>
    <w:rsid w:val="004C213E"/>
    <w:rsid w:val="004C376C"/>
    <w:rsid w:val="004C657F"/>
    <w:rsid w:val="004D17D8"/>
    <w:rsid w:val="004D52D8"/>
    <w:rsid w:val="004D7740"/>
    <w:rsid w:val="004E355B"/>
    <w:rsid w:val="004F6669"/>
    <w:rsid w:val="005028E5"/>
    <w:rsid w:val="005030AE"/>
    <w:rsid w:val="00503735"/>
    <w:rsid w:val="005059AC"/>
    <w:rsid w:val="00516A88"/>
    <w:rsid w:val="00522065"/>
    <w:rsid w:val="005224F2"/>
    <w:rsid w:val="0052267C"/>
    <w:rsid w:val="00532A2E"/>
    <w:rsid w:val="005334E6"/>
    <w:rsid w:val="00533F1C"/>
    <w:rsid w:val="00536733"/>
    <w:rsid w:val="00536D8B"/>
    <w:rsid w:val="0053703E"/>
    <w:rsid w:val="005379C3"/>
    <w:rsid w:val="005424F7"/>
    <w:rsid w:val="005519C2"/>
    <w:rsid w:val="00552226"/>
    <w:rsid w:val="005523E0"/>
    <w:rsid w:val="0055320F"/>
    <w:rsid w:val="0055699B"/>
    <w:rsid w:val="0056020A"/>
    <w:rsid w:val="00563D3D"/>
    <w:rsid w:val="005659AA"/>
    <w:rsid w:val="005676E8"/>
    <w:rsid w:val="0057409D"/>
    <w:rsid w:val="005745B4"/>
    <w:rsid w:val="00577C12"/>
    <w:rsid w:val="00580BFC"/>
    <w:rsid w:val="00581048"/>
    <w:rsid w:val="00581203"/>
    <w:rsid w:val="00582C90"/>
    <w:rsid w:val="0058349C"/>
    <w:rsid w:val="00585FBE"/>
    <w:rsid w:val="005870E8"/>
    <w:rsid w:val="0058789C"/>
    <w:rsid w:val="00590868"/>
    <w:rsid w:val="00595DF9"/>
    <w:rsid w:val="005A4752"/>
    <w:rsid w:val="005A4D4E"/>
    <w:rsid w:val="005A66C8"/>
    <w:rsid w:val="005A7237"/>
    <w:rsid w:val="005B21FA"/>
    <w:rsid w:val="005B3244"/>
    <w:rsid w:val="005B6EE8"/>
    <w:rsid w:val="005B7731"/>
    <w:rsid w:val="005B78EF"/>
    <w:rsid w:val="005C4515"/>
    <w:rsid w:val="005C5602"/>
    <w:rsid w:val="005C74A6"/>
    <w:rsid w:val="005D0DD6"/>
    <w:rsid w:val="005D22FF"/>
    <w:rsid w:val="005D3B4D"/>
    <w:rsid w:val="005D615C"/>
    <w:rsid w:val="005E1860"/>
    <w:rsid w:val="005E6406"/>
    <w:rsid w:val="005E6882"/>
    <w:rsid w:val="005F063B"/>
    <w:rsid w:val="005F192D"/>
    <w:rsid w:val="005F24C8"/>
    <w:rsid w:val="005F26AF"/>
    <w:rsid w:val="005F4335"/>
    <w:rsid w:val="006035BD"/>
    <w:rsid w:val="00607D6C"/>
    <w:rsid w:val="0061267A"/>
    <w:rsid w:val="0061383D"/>
    <w:rsid w:val="00614D69"/>
    <w:rsid w:val="00617030"/>
    <w:rsid w:val="00621301"/>
    <w:rsid w:val="0062173F"/>
    <w:rsid w:val="006235FB"/>
    <w:rsid w:val="006254A6"/>
    <w:rsid w:val="00626A15"/>
    <w:rsid w:val="006379E9"/>
    <w:rsid w:val="00642108"/>
    <w:rsid w:val="0064253A"/>
    <w:rsid w:val="006438CB"/>
    <w:rsid w:val="00651818"/>
    <w:rsid w:val="006529B9"/>
    <w:rsid w:val="00654695"/>
    <w:rsid w:val="00654709"/>
    <w:rsid w:val="0065500A"/>
    <w:rsid w:val="00655217"/>
    <w:rsid w:val="0065727C"/>
    <w:rsid w:val="006629AB"/>
    <w:rsid w:val="00674A78"/>
    <w:rsid w:val="00676E5C"/>
    <w:rsid w:val="0068529D"/>
    <w:rsid w:val="00696A16"/>
    <w:rsid w:val="006A1AF1"/>
    <w:rsid w:val="006A43EE"/>
    <w:rsid w:val="006A4840"/>
    <w:rsid w:val="006A52A0"/>
    <w:rsid w:val="006A58CE"/>
    <w:rsid w:val="006A702E"/>
    <w:rsid w:val="006A7E1D"/>
    <w:rsid w:val="006C3A56"/>
    <w:rsid w:val="006D13F4"/>
    <w:rsid w:val="006D6AED"/>
    <w:rsid w:val="006E1C0F"/>
    <w:rsid w:val="006E6D0B"/>
    <w:rsid w:val="006F126E"/>
    <w:rsid w:val="006F32C9"/>
    <w:rsid w:val="006F3834"/>
    <w:rsid w:val="006F5693"/>
    <w:rsid w:val="006F5D4C"/>
    <w:rsid w:val="007060B5"/>
    <w:rsid w:val="00716F02"/>
    <w:rsid w:val="00717B01"/>
    <w:rsid w:val="007227D9"/>
    <w:rsid w:val="00722996"/>
    <w:rsid w:val="0072491F"/>
    <w:rsid w:val="00725598"/>
    <w:rsid w:val="00735229"/>
    <w:rsid w:val="007374A1"/>
    <w:rsid w:val="00752712"/>
    <w:rsid w:val="00753A84"/>
    <w:rsid w:val="00755AB1"/>
    <w:rsid w:val="007611F5"/>
    <w:rsid w:val="007619E4"/>
    <w:rsid w:val="00761E75"/>
    <w:rsid w:val="0076495E"/>
    <w:rsid w:val="00765FC8"/>
    <w:rsid w:val="00775694"/>
    <w:rsid w:val="0079388F"/>
    <w:rsid w:val="00793F46"/>
    <w:rsid w:val="007A1325"/>
    <w:rsid w:val="007A1A18"/>
    <w:rsid w:val="007A3BAF"/>
    <w:rsid w:val="007A4096"/>
    <w:rsid w:val="007B05CB"/>
    <w:rsid w:val="007B53D8"/>
    <w:rsid w:val="007C22C5"/>
    <w:rsid w:val="007C57E1"/>
    <w:rsid w:val="007C5811"/>
    <w:rsid w:val="007D2DF5"/>
    <w:rsid w:val="007D451A"/>
    <w:rsid w:val="007D5E3E"/>
    <w:rsid w:val="007D7596"/>
    <w:rsid w:val="007E02A6"/>
    <w:rsid w:val="007E0D13"/>
    <w:rsid w:val="007E242C"/>
    <w:rsid w:val="007E6631"/>
    <w:rsid w:val="00803A12"/>
    <w:rsid w:val="00803F90"/>
    <w:rsid w:val="00805417"/>
    <w:rsid w:val="00806266"/>
    <w:rsid w:val="00822155"/>
    <w:rsid w:val="00822EE4"/>
    <w:rsid w:val="008266F9"/>
    <w:rsid w:val="008267E2"/>
    <w:rsid w:val="00826A9B"/>
    <w:rsid w:val="00830A48"/>
    <w:rsid w:val="00834842"/>
    <w:rsid w:val="00836652"/>
    <w:rsid w:val="00840E7B"/>
    <w:rsid w:val="00841E11"/>
    <w:rsid w:val="008536AF"/>
    <w:rsid w:val="00853D40"/>
    <w:rsid w:val="008549B1"/>
    <w:rsid w:val="008564FC"/>
    <w:rsid w:val="00864E76"/>
    <w:rsid w:val="008663D1"/>
    <w:rsid w:val="00872581"/>
    <w:rsid w:val="0087459D"/>
    <w:rsid w:val="00875684"/>
    <w:rsid w:val="0087680F"/>
    <w:rsid w:val="00876D81"/>
    <w:rsid w:val="00881D86"/>
    <w:rsid w:val="00883306"/>
    <w:rsid w:val="008904F9"/>
    <w:rsid w:val="00890E4C"/>
    <w:rsid w:val="00890E74"/>
    <w:rsid w:val="00892798"/>
    <w:rsid w:val="0089418F"/>
    <w:rsid w:val="008947BC"/>
    <w:rsid w:val="00897C29"/>
    <w:rsid w:val="008A14FA"/>
    <w:rsid w:val="008A154A"/>
    <w:rsid w:val="008A1A9C"/>
    <w:rsid w:val="008A4633"/>
    <w:rsid w:val="008B032E"/>
    <w:rsid w:val="008B08D3"/>
    <w:rsid w:val="008B558D"/>
    <w:rsid w:val="008C0FA2"/>
    <w:rsid w:val="008C2342"/>
    <w:rsid w:val="008C5B41"/>
    <w:rsid w:val="008C77B6"/>
    <w:rsid w:val="008C7F6C"/>
    <w:rsid w:val="008D1B91"/>
    <w:rsid w:val="008D724A"/>
    <w:rsid w:val="008E7A3E"/>
    <w:rsid w:val="008F41FD"/>
    <w:rsid w:val="008F4479"/>
    <w:rsid w:val="008F4BA0"/>
    <w:rsid w:val="00901726"/>
    <w:rsid w:val="00902028"/>
    <w:rsid w:val="00920E6A"/>
    <w:rsid w:val="00931816"/>
    <w:rsid w:val="0093289D"/>
    <w:rsid w:val="00932C71"/>
    <w:rsid w:val="00934573"/>
    <w:rsid w:val="009509D5"/>
    <w:rsid w:val="009538F5"/>
    <w:rsid w:val="00955B43"/>
    <w:rsid w:val="00957187"/>
    <w:rsid w:val="00960255"/>
    <w:rsid w:val="009603E1"/>
    <w:rsid w:val="00960E3A"/>
    <w:rsid w:val="00961C9D"/>
    <w:rsid w:val="00963065"/>
    <w:rsid w:val="009674FD"/>
    <w:rsid w:val="0097151F"/>
    <w:rsid w:val="00973777"/>
    <w:rsid w:val="00976E78"/>
    <w:rsid w:val="009772AC"/>
    <w:rsid w:val="009775C0"/>
    <w:rsid w:val="00977A0A"/>
    <w:rsid w:val="00981F23"/>
    <w:rsid w:val="00990634"/>
    <w:rsid w:val="00991733"/>
    <w:rsid w:val="00992078"/>
    <w:rsid w:val="00992BE3"/>
    <w:rsid w:val="00997938"/>
    <w:rsid w:val="009A1467"/>
    <w:rsid w:val="009A486C"/>
    <w:rsid w:val="009A6464"/>
    <w:rsid w:val="009B69F5"/>
    <w:rsid w:val="009C0C83"/>
    <w:rsid w:val="009C5FF7"/>
    <w:rsid w:val="009C6292"/>
    <w:rsid w:val="009D15DB"/>
    <w:rsid w:val="009D3133"/>
    <w:rsid w:val="009E160D"/>
    <w:rsid w:val="009E5A06"/>
    <w:rsid w:val="009E6F6F"/>
    <w:rsid w:val="009E79B5"/>
    <w:rsid w:val="009F1CBB"/>
    <w:rsid w:val="009F2CC3"/>
    <w:rsid w:val="009F3305"/>
    <w:rsid w:val="009F6FB2"/>
    <w:rsid w:val="00A071C0"/>
    <w:rsid w:val="00A07BF9"/>
    <w:rsid w:val="00A150BF"/>
    <w:rsid w:val="00A21306"/>
    <w:rsid w:val="00A22670"/>
    <w:rsid w:val="00A24B35"/>
    <w:rsid w:val="00A271BA"/>
    <w:rsid w:val="00A277AF"/>
    <w:rsid w:val="00A27F86"/>
    <w:rsid w:val="00A326F6"/>
    <w:rsid w:val="00A42AD7"/>
    <w:rsid w:val="00A431C6"/>
    <w:rsid w:val="00A45DD0"/>
    <w:rsid w:val="00A54315"/>
    <w:rsid w:val="00A54B49"/>
    <w:rsid w:val="00A60FBC"/>
    <w:rsid w:val="00A64F79"/>
    <w:rsid w:val="00A65C0B"/>
    <w:rsid w:val="00A776BA"/>
    <w:rsid w:val="00A81FD2"/>
    <w:rsid w:val="00A8441A"/>
    <w:rsid w:val="00A8674A"/>
    <w:rsid w:val="00A86F7E"/>
    <w:rsid w:val="00A9003E"/>
    <w:rsid w:val="00A96E24"/>
    <w:rsid w:val="00AA06FD"/>
    <w:rsid w:val="00AA50DF"/>
    <w:rsid w:val="00AA6F6E"/>
    <w:rsid w:val="00AB122B"/>
    <w:rsid w:val="00AB21B0"/>
    <w:rsid w:val="00AB48D3"/>
    <w:rsid w:val="00AC01E1"/>
    <w:rsid w:val="00AD07FA"/>
    <w:rsid w:val="00AD23E6"/>
    <w:rsid w:val="00AE0243"/>
    <w:rsid w:val="00AE1BAD"/>
    <w:rsid w:val="00AE2124"/>
    <w:rsid w:val="00AE24BC"/>
    <w:rsid w:val="00AE3E3F"/>
    <w:rsid w:val="00AF2516"/>
    <w:rsid w:val="00AF4760"/>
    <w:rsid w:val="00AF55D4"/>
    <w:rsid w:val="00B0013F"/>
    <w:rsid w:val="00B04DD9"/>
    <w:rsid w:val="00B0505F"/>
    <w:rsid w:val="00B05C2D"/>
    <w:rsid w:val="00B07A3D"/>
    <w:rsid w:val="00B12933"/>
    <w:rsid w:val="00B12B88"/>
    <w:rsid w:val="00B137E0"/>
    <w:rsid w:val="00B13BC8"/>
    <w:rsid w:val="00B24662"/>
    <w:rsid w:val="00B33309"/>
    <w:rsid w:val="00B34904"/>
    <w:rsid w:val="00B3569C"/>
    <w:rsid w:val="00B36E95"/>
    <w:rsid w:val="00B43676"/>
    <w:rsid w:val="00B5602D"/>
    <w:rsid w:val="00B60125"/>
    <w:rsid w:val="00B617E6"/>
    <w:rsid w:val="00B65F3F"/>
    <w:rsid w:val="00B65F41"/>
    <w:rsid w:val="00B6656B"/>
    <w:rsid w:val="00B71625"/>
    <w:rsid w:val="00B74996"/>
    <w:rsid w:val="00B75C54"/>
    <w:rsid w:val="00B8710E"/>
    <w:rsid w:val="00B92A93"/>
    <w:rsid w:val="00B937B9"/>
    <w:rsid w:val="00BA1766"/>
    <w:rsid w:val="00BA17A8"/>
    <w:rsid w:val="00BA3C33"/>
    <w:rsid w:val="00BB0878"/>
    <w:rsid w:val="00BB1879"/>
    <w:rsid w:val="00BC0ABE"/>
    <w:rsid w:val="00BC30DB"/>
    <w:rsid w:val="00BC3A26"/>
    <w:rsid w:val="00BC5D84"/>
    <w:rsid w:val="00BC64FF"/>
    <w:rsid w:val="00BC7C37"/>
    <w:rsid w:val="00BD2244"/>
    <w:rsid w:val="00BE26D1"/>
    <w:rsid w:val="00BE6472"/>
    <w:rsid w:val="00BF29B8"/>
    <w:rsid w:val="00BF46EA"/>
    <w:rsid w:val="00C00810"/>
    <w:rsid w:val="00C07769"/>
    <w:rsid w:val="00C07D05"/>
    <w:rsid w:val="00C10856"/>
    <w:rsid w:val="00C15FE8"/>
    <w:rsid w:val="00C203FA"/>
    <w:rsid w:val="00C2245C"/>
    <w:rsid w:val="00C244F5"/>
    <w:rsid w:val="00C3164F"/>
    <w:rsid w:val="00C31B5E"/>
    <w:rsid w:val="00C34D3E"/>
    <w:rsid w:val="00C35B37"/>
    <w:rsid w:val="00C373BE"/>
    <w:rsid w:val="00C3747A"/>
    <w:rsid w:val="00C37F29"/>
    <w:rsid w:val="00C46CC2"/>
    <w:rsid w:val="00C50A60"/>
    <w:rsid w:val="00C56DCC"/>
    <w:rsid w:val="00C57075"/>
    <w:rsid w:val="00C60C16"/>
    <w:rsid w:val="00C6615C"/>
    <w:rsid w:val="00C72AFE"/>
    <w:rsid w:val="00C81619"/>
    <w:rsid w:val="00C86590"/>
    <w:rsid w:val="00C87EF5"/>
    <w:rsid w:val="00C93BBF"/>
    <w:rsid w:val="00CA013C"/>
    <w:rsid w:val="00CA31DF"/>
    <w:rsid w:val="00CA6D6D"/>
    <w:rsid w:val="00CC5A1B"/>
    <w:rsid w:val="00CC7A4E"/>
    <w:rsid w:val="00CC7F7E"/>
    <w:rsid w:val="00CD1359"/>
    <w:rsid w:val="00CD23CA"/>
    <w:rsid w:val="00CD4C83"/>
    <w:rsid w:val="00CF1172"/>
    <w:rsid w:val="00CF3158"/>
    <w:rsid w:val="00CF7896"/>
    <w:rsid w:val="00D01EDC"/>
    <w:rsid w:val="00D030C4"/>
    <w:rsid w:val="00D066B0"/>
    <w:rsid w:val="00D078AA"/>
    <w:rsid w:val="00D10058"/>
    <w:rsid w:val="00D11978"/>
    <w:rsid w:val="00D154CC"/>
    <w:rsid w:val="00D15E30"/>
    <w:rsid w:val="00D16129"/>
    <w:rsid w:val="00D171F6"/>
    <w:rsid w:val="00D22B2D"/>
    <w:rsid w:val="00D24525"/>
    <w:rsid w:val="00D25DBD"/>
    <w:rsid w:val="00D26929"/>
    <w:rsid w:val="00D30CBD"/>
    <w:rsid w:val="00D30D9E"/>
    <w:rsid w:val="00D32A80"/>
    <w:rsid w:val="00D33908"/>
    <w:rsid w:val="00D354F2"/>
    <w:rsid w:val="00D36C30"/>
    <w:rsid w:val="00D37C90"/>
    <w:rsid w:val="00D43A8C"/>
    <w:rsid w:val="00D45120"/>
    <w:rsid w:val="00D462A1"/>
    <w:rsid w:val="00D53072"/>
    <w:rsid w:val="00D53624"/>
    <w:rsid w:val="00D61A4E"/>
    <w:rsid w:val="00D634EA"/>
    <w:rsid w:val="00D65190"/>
    <w:rsid w:val="00D67AE6"/>
    <w:rsid w:val="00D713A1"/>
    <w:rsid w:val="00D7339B"/>
    <w:rsid w:val="00D7346D"/>
    <w:rsid w:val="00D77956"/>
    <w:rsid w:val="00D80F0C"/>
    <w:rsid w:val="00D83A4B"/>
    <w:rsid w:val="00D84BBC"/>
    <w:rsid w:val="00D92077"/>
    <w:rsid w:val="00D951E2"/>
    <w:rsid w:val="00D9565A"/>
    <w:rsid w:val="00DB2337"/>
    <w:rsid w:val="00DB5CB0"/>
    <w:rsid w:val="00DB5F87"/>
    <w:rsid w:val="00DB699B"/>
    <w:rsid w:val="00DC0376"/>
    <w:rsid w:val="00DC099B"/>
    <w:rsid w:val="00DC2BE5"/>
    <w:rsid w:val="00DD31C2"/>
    <w:rsid w:val="00DD4CD4"/>
    <w:rsid w:val="00DD5EFD"/>
    <w:rsid w:val="00DD65A2"/>
    <w:rsid w:val="00DD6770"/>
    <w:rsid w:val="00DE0749"/>
    <w:rsid w:val="00DE1CE2"/>
    <w:rsid w:val="00DE4C0F"/>
    <w:rsid w:val="00DF1210"/>
    <w:rsid w:val="00DF31E9"/>
    <w:rsid w:val="00DF400D"/>
    <w:rsid w:val="00DF5C23"/>
    <w:rsid w:val="00DF6287"/>
    <w:rsid w:val="00DF7EF8"/>
    <w:rsid w:val="00E01A1B"/>
    <w:rsid w:val="00E01DAD"/>
    <w:rsid w:val="00E021DC"/>
    <w:rsid w:val="00E03F91"/>
    <w:rsid w:val="00E064EF"/>
    <w:rsid w:val="00E064F2"/>
    <w:rsid w:val="00E0717B"/>
    <w:rsid w:val="00E11A16"/>
    <w:rsid w:val="00E14727"/>
    <w:rsid w:val="00E15598"/>
    <w:rsid w:val="00E1611E"/>
    <w:rsid w:val="00E20D65"/>
    <w:rsid w:val="00E22868"/>
    <w:rsid w:val="00E24EEA"/>
    <w:rsid w:val="00E267EB"/>
    <w:rsid w:val="00E353A2"/>
    <w:rsid w:val="00E36881"/>
    <w:rsid w:val="00E42E4C"/>
    <w:rsid w:val="00E45564"/>
    <w:rsid w:val="00E47013"/>
    <w:rsid w:val="00E47091"/>
    <w:rsid w:val="00E541F9"/>
    <w:rsid w:val="00E5476F"/>
    <w:rsid w:val="00E55CD9"/>
    <w:rsid w:val="00E57B79"/>
    <w:rsid w:val="00E61625"/>
    <w:rsid w:val="00E63419"/>
    <w:rsid w:val="00E64496"/>
    <w:rsid w:val="00E667EE"/>
    <w:rsid w:val="00E71A9A"/>
    <w:rsid w:val="00E72115"/>
    <w:rsid w:val="00E8322E"/>
    <w:rsid w:val="00E8379F"/>
    <w:rsid w:val="00E903E0"/>
    <w:rsid w:val="00EA03B2"/>
    <w:rsid w:val="00EA1115"/>
    <w:rsid w:val="00EA39EB"/>
    <w:rsid w:val="00EA58CE"/>
    <w:rsid w:val="00EB33FF"/>
    <w:rsid w:val="00EB3D1A"/>
    <w:rsid w:val="00EB4C10"/>
    <w:rsid w:val="00EB5BA4"/>
    <w:rsid w:val="00EC2759"/>
    <w:rsid w:val="00EC42E8"/>
    <w:rsid w:val="00EC7106"/>
    <w:rsid w:val="00ED0120"/>
    <w:rsid w:val="00ED3BBA"/>
    <w:rsid w:val="00ED4E12"/>
    <w:rsid w:val="00EE051B"/>
    <w:rsid w:val="00EE54B4"/>
    <w:rsid w:val="00EE572E"/>
    <w:rsid w:val="00EF1AD8"/>
    <w:rsid w:val="00EF2B5C"/>
    <w:rsid w:val="00EF41D3"/>
    <w:rsid w:val="00EF6413"/>
    <w:rsid w:val="00EF7794"/>
    <w:rsid w:val="00F02046"/>
    <w:rsid w:val="00F03314"/>
    <w:rsid w:val="00F053D8"/>
    <w:rsid w:val="00F07888"/>
    <w:rsid w:val="00F1313D"/>
    <w:rsid w:val="00F201E7"/>
    <w:rsid w:val="00F204E0"/>
    <w:rsid w:val="00F20B16"/>
    <w:rsid w:val="00F21C79"/>
    <w:rsid w:val="00F238C9"/>
    <w:rsid w:val="00F23CA5"/>
    <w:rsid w:val="00F24C45"/>
    <w:rsid w:val="00F277AA"/>
    <w:rsid w:val="00F31955"/>
    <w:rsid w:val="00F32800"/>
    <w:rsid w:val="00F34C06"/>
    <w:rsid w:val="00F43EA3"/>
    <w:rsid w:val="00F50C55"/>
    <w:rsid w:val="00F52DD5"/>
    <w:rsid w:val="00F57FFB"/>
    <w:rsid w:val="00F601E6"/>
    <w:rsid w:val="00F73954"/>
    <w:rsid w:val="00F94060"/>
    <w:rsid w:val="00F95CA7"/>
    <w:rsid w:val="00F96F4A"/>
    <w:rsid w:val="00F96F89"/>
    <w:rsid w:val="00FA56F6"/>
    <w:rsid w:val="00FA6094"/>
    <w:rsid w:val="00FB329D"/>
    <w:rsid w:val="00FB4EEC"/>
    <w:rsid w:val="00FC27E3"/>
    <w:rsid w:val="00FC74C7"/>
    <w:rsid w:val="00FD451D"/>
    <w:rsid w:val="00FD5B22"/>
    <w:rsid w:val="00FD6DD0"/>
    <w:rsid w:val="00FD7196"/>
    <w:rsid w:val="00FE0A3C"/>
    <w:rsid w:val="00FE1B01"/>
    <w:rsid w:val="00FE1C63"/>
    <w:rsid w:val="00FF22FA"/>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57D7D"/>
  <w14:defaultImageDpi w14:val="300"/>
  <w15:docId w15:val="{F4609CE3-9D90-DF4F-81E7-9BB33799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29A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629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29A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629A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Tags,tags,No Spacing1111,T,ta,t"/>
    <w:basedOn w:val="Normal"/>
    <w:next w:val="Normal"/>
    <w:link w:val="Heading4Char"/>
    <w:uiPriority w:val="9"/>
    <w:unhideWhenUsed/>
    <w:qFormat/>
    <w:rsid w:val="006629A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29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9AB"/>
  </w:style>
  <w:style w:type="character" w:customStyle="1" w:styleId="Heading1Char">
    <w:name w:val="Heading 1 Char"/>
    <w:aliases w:val="Pocket Char"/>
    <w:basedOn w:val="DefaultParagraphFont"/>
    <w:link w:val="Heading1"/>
    <w:uiPriority w:val="9"/>
    <w:rsid w:val="006629A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29A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629A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6629A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629AB"/>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6629AB"/>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20"/>
    <w:qFormat/>
    <w:rsid w:val="006629A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629AB"/>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cite"/>
    <w:basedOn w:val="DefaultParagraphFont"/>
    <w:uiPriority w:val="99"/>
    <w:unhideWhenUsed/>
    <w:rsid w:val="006629AB"/>
    <w:rPr>
      <w:color w:val="auto"/>
      <w:u w:val="none"/>
    </w:rPr>
  </w:style>
  <w:style w:type="paragraph" w:styleId="DocumentMap">
    <w:name w:val="Document Map"/>
    <w:basedOn w:val="Normal"/>
    <w:link w:val="DocumentMapChar"/>
    <w:uiPriority w:val="99"/>
    <w:semiHidden/>
    <w:unhideWhenUsed/>
    <w:rsid w:val="006629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29AB"/>
    <w:rPr>
      <w:rFonts w:ascii="Lucida Grande" w:hAnsi="Lucida Grande" w:cs="Lucida Grande"/>
    </w:rPr>
  </w:style>
  <w:style w:type="paragraph" w:styleId="ListParagraph">
    <w:name w:val="List Paragraph"/>
    <w:basedOn w:val="Normal"/>
    <w:uiPriority w:val="34"/>
    <w:qFormat/>
    <w:rsid w:val="00CF1172"/>
    <w:pPr>
      <w:ind w:left="720"/>
      <w:contextualSpacing/>
    </w:pPr>
  </w:style>
  <w:style w:type="character" w:styleId="UnresolvedMention">
    <w:name w:val="Unresolved Mention"/>
    <w:basedOn w:val="DefaultParagraphFont"/>
    <w:uiPriority w:val="99"/>
    <w:semiHidden/>
    <w:unhideWhenUsed/>
    <w:rsid w:val="00CF1172"/>
    <w:rPr>
      <w:color w:val="605E5C"/>
      <w:shd w:val="clear" w:color="auto" w:fill="E1DFDD"/>
    </w:rPr>
  </w:style>
  <w:style w:type="paragraph" w:customStyle="1" w:styleId="textbold">
    <w:name w:val="text bold"/>
    <w:basedOn w:val="Normal"/>
    <w:link w:val="Emphasis"/>
    <w:uiPriority w:val="20"/>
    <w:qFormat/>
    <w:rsid w:val="00CF117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1"/>
    <w:qFormat/>
    <w:rsid w:val="00CF1172"/>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20"/>
    <w:qFormat/>
    <w:rsid w:val="00CF1172"/>
    <w:pPr>
      <w:pBdr>
        <w:top w:val="single" w:sz="4" w:space="1" w:color="auto"/>
        <w:left w:val="single" w:sz="4" w:space="4" w:color="auto"/>
        <w:bottom w:val="single" w:sz="4" w:space="1" w:color="auto"/>
        <w:right w:val="single" w:sz="4" w:space="4" w:color="auto"/>
      </w:pBdr>
      <w:ind w:left="720"/>
    </w:pPr>
    <w:rPr>
      <w:rFonts w:eastAsiaTheme="minorHAnsi"/>
      <w:b/>
      <w:iCs/>
      <w:szCs w:val="22"/>
      <w:u w:val="single"/>
      <w:bdr w:val="single" w:sz="8" w:space="0" w:color="auto"/>
    </w:rPr>
  </w:style>
  <w:style w:type="paragraph" w:styleId="Revision">
    <w:name w:val="Revision"/>
    <w:hidden/>
    <w:uiPriority w:val="99"/>
    <w:semiHidden/>
    <w:rsid w:val="00F96F89"/>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969415">
      <w:bodyDiv w:val="1"/>
      <w:marLeft w:val="0"/>
      <w:marRight w:val="0"/>
      <w:marTop w:val="0"/>
      <w:marBottom w:val="0"/>
      <w:divBdr>
        <w:top w:val="none" w:sz="0" w:space="0" w:color="auto"/>
        <w:left w:val="none" w:sz="0" w:space="0" w:color="auto"/>
        <w:bottom w:val="none" w:sz="0" w:space="0" w:color="auto"/>
        <w:right w:val="none" w:sz="0" w:space="0" w:color="auto"/>
      </w:divBdr>
      <w:divsChild>
        <w:div w:id="641496949">
          <w:marLeft w:val="0"/>
          <w:marRight w:val="0"/>
          <w:marTop w:val="0"/>
          <w:marBottom w:val="0"/>
          <w:divBdr>
            <w:top w:val="none" w:sz="0" w:space="0" w:color="auto"/>
            <w:left w:val="none" w:sz="0" w:space="0" w:color="auto"/>
            <w:bottom w:val="none" w:sz="0" w:space="0" w:color="auto"/>
            <w:right w:val="none" w:sz="0" w:space="0" w:color="auto"/>
          </w:divBdr>
          <w:divsChild>
            <w:div w:id="616445857">
              <w:marLeft w:val="0"/>
              <w:marRight w:val="0"/>
              <w:marTop w:val="0"/>
              <w:marBottom w:val="0"/>
              <w:divBdr>
                <w:top w:val="none" w:sz="0" w:space="0" w:color="auto"/>
                <w:left w:val="none" w:sz="0" w:space="0" w:color="auto"/>
                <w:bottom w:val="none" w:sz="0" w:space="0" w:color="auto"/>
                <w:right w:val="none" w:sz="0" w:space="0" w:color="auto"/>
              </w:divBdr>
              <w:divsChild>
                <w:div w:id="20718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ommons.law.ggu.edu/gguelj/vol12/iss1/3" TargetMode="External"/><Relationship Id="rId21" Type="http://schemas.openxmlformats.org/officeDocument/2006/relationships/hyperlink" Target="http://masonlec.org/site/rte_uploads/files/JEP/Readings/Institute/Adler%20Two%20a%20Crowd.pdf" TargetMode="External"/><Relationship Id="rId42" Type="http://schemas.openxmlformats.org/officeDocument/2006/relationships/hyperlink" Target="http://www.globalcovenantofmayors.org/" TargetMode="External"/><Relationship Id="rId47" Type="http://schemas.openxmlformats.org/officeDocument/2006/relationships/hyperlink" Target="http://www.dsireusa.org/resources/detailed-summary-maps/" TargetMode="External"/><Relationship Id="rId63" Type="http://schemas.openxmlformats.org/officeDocument/2006/relationships/hyperlink" Target="http://onlinelibrary.wiley.com.ezproxy.uky.edu/doi/10.1002/eet.1635/full" TargetMode="External"/><Relationship Id="rId68" Type="http://schemas.openxmlformats.org/officeDocument/2006/relationships/hyperlink" Target="http://onlinelibrary.wiley.com.ezproxy.uky.edu/doi/10.1002/eet.1635/full" TargetMode="External"/><Relationship Id="rId84" Type="http://schemas.openxmlformats.org/officeDocument/2006/relationships/hyperlink" Target="https://scholarlycommons.law.case.edu/faculty_publications/2059" TargetMode="External"/><Relationship Id="rId89" Type="http://schemas.openxmlformats.org/officeDocument/2006/relationships/hyperlink" Target="https://ssrn.com/abstract=1555944" TargetMode="External"/><Relationship Id="rId16" Type="http://schemas.openxmlformats.org/officeDocument/2006/relationships/hyperlink" Target="https://scholarlycommons.law.case.edu/faculty_publications/2059" TargetMode="External"/><Relationship Id="rId11" Type="http://schemas.openxmlformats.org/officeDocument/2006/relationships/hyperlink" Target="https://www.nlc.org/wp-content/uploads/2016/12/NLC_2016_Infrastructure_Report.pdf" TargetMode="External"/><Relationship Id="rId32" Type="http://schemas.openxmlformats.org/officeDocument/2006/relationships/hyperlink" Target="https://www.hks.harvard.edu/sites/default/files/centers/mrcbg/files/mrcbg_fwp_2010-08_Stavins_interactions.pdf" TargetMode="External"/><Relationship Id="rId37" Type="http://schemas.openxmlformats.org/officeDocument/2006/relationships/hyperlink" Target="http://unfccc.int/paris_agreement/items/9444.php" TargetMode="External"/><Relationship Id="rId53" Type="http://schemas.openxmlformats.org/officeDocument/2006/relationships/hyperlink" Target="http://onlinelibrary.wiley.com.ezproxy.uky.edu/doi/10.1002/eet.1635/full" TargetMode="External"/><Relationship Id="rId58" Type="http://schemas.openxmlformats.org/officeDocument/2006/relationships/hyperlink" Target="http://onlinelibrary.wiley.com.ezproxy.uky.edu/doi/10.1002/eet.1635/full" TargetMode="External"/><Relationship Id="rId74" Type="http://schemas.openxmlformats.org/officeDocument/2006/relationships/hyperlink" Target="https://www.greenmatters.com/p/will-global-warming-cause-extinction" TargetMode="External"/><Relationship Id="rId79" Type="http://schemas.openxmlformats.org/officeDocument/2006/relationships/hyperlink" Target="https://www.vox.com/2017/12/27/16822180/" TargetMode="External"/><Relationship Id="rId5" Type="http://schemas.openxmlformats.org/officeDocument/2006/relationships/numbering" Target="numbering.xml"/><Relationship Id="rId90" Type="http://schemas.openxmlformats.org/officeDocument/2006/relationships/hyperlink" Target="https://ssrn.com/abstract=1555944" TargetMode="External"/><Relationship Id="rId95" Type="http://schemas.openxmlformats.org/officeDocument/2006/relationships/hyperlink" Target="https://www.brookings.edu/articles/environmental-protection-the-states-race-to-the-bottom-or-race-to-the-bottom-line/" TargetMode="External"/><Relationship Id="rId22" Type="http://schemas.openxmlformats.org/officeDocument/2006/relationships/hyperlink" Target="https://scholarlycommons.law.case.edu/cgi/viewcontent.cgi?article=1574&amp;context=caselrev" TargetMode="External"/><Relationship Id="rId27" Type="http://schemas.openxmlformats.org/officeDocument/2006/relationships/hyperlink" Target="https://www.colorado.edu/law/sites/default/files/Bonebrake_6713.pdf" TargetMode="External"/><Relationship Id="rId43" Type="http://schemas.openxmlformats.org/officeDocument/2006/relationships/hyperlink" Target="http://under2mou.org/" TargetMode="External"/><Relationship Id="rId48" Type="http://schemas.openxmlformats.org/officeDocument/2006/relationships/hyperlink" Target="https://www.brookings.edu/research/sizing-the-clean-economy-a-national-and-regional-green-jobs-assessment/" TargetMode="External"/><Relationship Id="rId64" Type="http://schemas.openxmlformats.org/officeDocument/2006/relationships/hyperlink" Target="http://onlinelibrary.wiley.com.ezproxy.uky.edu/doi/10.1002/eet.1635/full" TargetMode="External"/><Relationship Id="rId69" Type="http://schemas.openxmlformats.org/officeDocument/2006/relationships/hyperlink" Target="https://scholarship.law.georgetown.edu/cgi/viewcontent.cgi?article=3368&amp;context=facpub" TargetMode="External"/><Relationship Id="rId80" Type="http://schemas.openxmlformats.org/officeDocument/2006/relationships/hyperlink" Target="https://www.lawfareblog.com/embracing-foreign-affairs-federalism-post-trump-era" TargetMode="External"/><Relationship Id="rId85" Type="http://schemas.openxmlformats.org/officeDocument/2006/relationships/hyperlink" Target="https://scholarlycommons.law.case.edu/faculty_publications/2059" TargetMode="External"/><Relationship Id="rId12" Type="http://schemas.openxmlformats.org/officeDocument/2006/relationships/hyperlink" Target="https://ir.law.fsu.edu/articles/609" TargetMode="External"/><Relationship Id="rId17" Type="http://schemas.openxmlformats.org/officeDocument/2006/relationships/hyperlink" Target="https://www.aswm.org/wetland_news/061819.pdf" TargetMode="External"/><Relationship Id="rId25" Type="http://schemas.openxmlformats.org/officeDocument/2006/relationships/hyperlink" Target="https://www.govinfo.gov/content/pkg/CHRG-114shrg20940/html/CHRG-114shrg20940.htm" TargetMode="External"/><Relationship Id="rId33" Type="http://schemas.openxmlformats.org/officeDocument/2006/relationships/hyperlink" Target="https://www.hks.harvard.edu/sites/default/files/centers/mrcbg/files/mrcbg_fwp_2010-08_Stavins_interactions.pdf" TargetMode="External"/><Relationship Id="rId38" Type="http://schemas.openxmlformats.org/officeDocument/2006/relationships/hyperlink" Target="https://www.brookings.edu/blog/fixgov/2017/05/31/paris-agreement-enjoys-more-support-than-trump/?utm_campaign=Brookings%20Brief&amp;utm_source=hs_email&amp;utm_medium=email&amp;utm_content=52592878" TargetMode="External"/><Relationship Id="rId46" Type="http://schemas.openxmlformats.org/officeDocument/2006/relationships/hyperlink" Target="https://www.usmayors.org/mayors-climate-protection-center/" TargetMode="External"/><Relationship Id="rId59" Type="http://schemas.openxmlformats.org/officeDocument/2006/relationships/hyperlink" Target="http://onlinelibrary.wiley.com.ezproxy.uky.edu/doi/10.1002/eet.1635/full" TargetMode="External"/><Relationship Id="rId67" Type="http://schemas.openxmlformats.org/officeDocument/2006/relationships/hyperlink" Target="http://onlinelibrary.wiley.com.ezproxy.uky.edu/doi/10.1002/eet.1635/full" TargetMode="External"/><Relationship Id="rId20" Type="http://schemas.openxmlformats.org/officeDocument/2006/relationships/hyperlink" Target="https://www.jstor.org/stable/26322760" TargetMode="External"/><Relationship Id="rId41" Type="http://schemas.openxmlformats.org/officeDocument/2006/relationships/hyperlink" Target="https://www.theclimategroup.org/project/compact-states-and-regions" TargetMode="External"/><Relationship Id="rId54" Type="http://schemas.openxmlformats.org/officeDocument/2006/relationships/hyperlink" Target="http://onlinelibrary.wiley.com.ezproxy.uky.edu/doi/10.1002/eet.1635/full" TargetMode="External"/><Relationship Id="rId62" Type="http://schemas.openxmlformats.org/officeDocument/2006/relationships/hyperlink" Target="http://onlinelibrary.wiley.com.ezproxy.uky.edu/doi/10.1002/eet.1635/full" TargetMode="External"/><Relationship Id="rId70" Type="http://schemas.openxmlformats.org/officeDocument/2006/relationships/hyperlink" Target="https://digital.sandiego.edu/jcel/vol1/iss1/4" TargetMode="External"/><Relationship Id="rId75" Type="http://schemas.openxmlformats.org/officeDocument/2006/relationships/hyperlink" Target="https://scholarlycommons.law.case.edu/cgi/viewcontent.cgi?article=1574&amp;context=caselrev" TargetMode="External"/><Relationship Id="rId83" Type="http://schemas.openxmlformats.org/officeDocument/2006/relationships/hyperlink" Target="https://scholarlycommons.law.case.edu/faculty_publications/2059" TargetMode="External"/><Relationship Id="rId88" Type="http://schemas.openxmlformats.org/officeDocument/2006/relationships/hyperlink" Target="https://doi.org/10.1111/puar.13243" TargetMode="External"/><Relationship Id="rId91" Type="http://schemas.openxmlformats.org/officeDocument/2006/relationships/hyperlink" Target="https://ssrn.com/abstract=1555944" TargetMode="External"/><Relationship Id="rId96" Type="http://schemas.openxmlformats.org/officeDocument/2006/relationships/hyperlink" Target="file:///C:/Users/t/Downloads/The%20Commerce%20Clause%20Federalism%20and%20Environmentalism_%20At%20Odds%20Aft.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cholarship.law.tamu.edu/facscholar/304" TargetMode="External"/><Relationship Id="rId23" Type="http://schemas.openxmlformats.org/officeDocument/2006/relationships/hyperlink" Target="https://www.ecologylawquarterly.org/currents/networkedfederalism/" TargetMode="External"/><Relationship Id="rId28" Type="http://schemas.openxmlformats.org/officeDocument/2006/relationships/hyperlink" Target="https://www.jstor.org/stable/24889112" TargetMode="External"/><Relationship Id="rId36" Type="http://schemas.openxmlformats.org/officeDocument/2006/relationships/hyperlink" Target="https://papers.ssrn.com/sol3/papers.cfm?abstract_id=3797728" TargetMode="External"/><Relationship Id="rId49" Type="http://schemas.openxmlformats.org/officeDocument/2006/relationships/hyperlink" Target="https://www.brookings.edu/research/patenting-invention-clean-energy-innovation-trends-and-priorities-for-the-trump-administration-and-congress/" TargetMode="External"/><Relationship Id="rId57" Type="http://schemas.openxmlformats.org/officeDocument/2006/relationships/hyperlink" Target="http://onlinelibrary.wiley.com.ezproxy.uky.edu/doi/10.1002/eet.1635/full" TargetMode="External"/><Relationship Id="rId10" Type="http://schemas.openxmlformats.org/officeDocument/2006/relationships/hyperlink" Target="https://ssrn.com/abstract=3792510" TargetMode="External"/><Relationship Id="rId31" Type="http://schemas.openxmlformats.org/officeDocument/2006/relationships/hyperlink" Target="https://journals.sagepub.com/doi/pdf/10.1177/1070496519886001" TargetMode="External"/><Relationship Id="rId44" Type="http://schemas.openxmlformats.org/officeDocument/2006/relationships/hyperlink" Target="https://www.usdn.org/public/page/13/CNCA" TargetMode="External"/><Relationship Id="rId52" Type="http://schemas.openxmlformats.org/officeDocument/2006/relationships/hyperlink" Target="http://onlinelibrary.wiley.com.ezproxy.uky.edu/doi/10.1002/eet.1635/full" TargetMode="External"/><Relationship Id="rId60" Type="http://schemas.openxmlformats.org/officeDocument/2006/relationships/hyperlink" Target="http://onlinelibrary.wiley.com.ezproxy.uky.edu/doi/10.1002/eet.1635/full" TargetMode="External"/><Relationship Id="rId65" Type="http://schemas.openxmlformats.org/officeDocument/2006/relationships/hyperlink" Target="http://onlinelibrary.wiley.com.ezproxy.uky.edu/doi/10.1002/eet.1635/full" TargetMode="External"/><Relationship Id="rId73" Type="http://schemas.openxmlformats.org/officeDocument/2006/relationships/hyperlink" Target="https://www.theguardian.com/environment/2021/jan/13/top-scientists-warn-of-ghastly-future-of-mass-extinction-and-climate-disruption-aoe" TargetMode="External"/><Relationship Id="rId78" Type="http://schemas.openxmlformats.org/officeDocument/2006/relationships/hyperlink" Target="https://www.fhi.ox.ac.uk/wp-content/uploads/Managing-existential-risks-from-Emerging-Technologies.pdf" TargetMode="External"/><Relationship Id="rId81" Type="http://schemas.openxmlformats.org/officeDocument/2006/relationships/hyperlink" Target="http://www.sciencediplomacy.org/article/2016/how-collaborating-in-international-science-helps-america" TargetMode="External"/><Relationship Id="rId86" Type="http://schemas.openxmlformats.org/officeDocument/2006/relationships/hyperlink" Target="https://escholarship.org/content/qt64j5g27g/qt64j5g27g_noSplash_161db18130a88901cb11901156950dd0.pdf" TargetMode="External"/><Relationship Id="rId94" Type="http://schemas.openxmlformats.org/officeDocument/2006/relationships/hyperlink" Target="https://digitalcommons.law.byu.edu/lawreview/vol2006/iss1/6" TargetMode="External"/><Relationship Id="rId99" Type="http://schemas.openxmlformats.org/officeDocument/2006/relationships/hyperlink" Target="https://doi.org/10.1177/1070496519886001" TargetMode="Externa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doi.org/10.1080/01947648.2019.1696722" TargetMode="External"/><Relationship Id="rId13" Type="http://schemas.openxmlformats.org/officeDocument/2006/relationships/hyperlink" Target="https://www.huffpost.com/entry/joe-biden-climate-environment-strategy_n_5fede4bbc5b61817a535b5f1" TargetMode="External"/><Relationship Id="rId18" Type="http://schemas.openxmlformats.org/officeDocument/2006/relationships/hyperlink" Target="https://www.aswm.org/wetland_news/061819.pdf" TargetMode="External"/><Relationship Id="rId39" Type="http://schemas.openxmlformats.org/officeDocument/2006/relationships/hyperlink" Target="https://www.nytimes.com/2017/06/01/climate/american-cities-climate-standards.html?hp&amp;action=click&amp;pgtype=Homepage&amp;clickSource=story-heading&amp;module=b-lede-package-region&amp;region=top-news&amp;WT.nav=top-news&amp;_r=0" TargetMode="External"/><Relationship Id="rId34" Type="http://schemas.openxmlformats.org/officeDocument/2006/relationships/hyperlink" Target="https://fas.org/sgp/crs/misc/R44585.pdf" TargetMode="External"/><Relationship Id="rId50" Type="http://schemas.openxmlformats.org/officeDocument/2006/relationships/hyperlink" Target="http://onlinelibrary.wiley.com.ezproxy.uky.edu/doi/10.1002/eet.1635/full" TargetMode="External"/><Relationship Id="rId55" Type="http://schemas.openxmlformats.org/officeDocument/2006/relationships/hyperlink" Target="http://onlinelibrary.wiley.com.ezproxy.uky.edu/doi/10.1002/eet.1635/full" TargetMode="External"/><Relationship Id="rId76" Type="http://schemas.openxmlformats.org/officeDocument/2006/relationships/hyperlink" Target="https://ssrn.com/abstract=1911000" TargetMode="External"/><Relationship Id="rId97" Type="http://schemas.openxmlformats.org/officeDocument/2006/relationships/hyperlink" Target="https://ssrn.com/abstract=2358262" TargetMode="External"/><Relationship Id="rId7" Type="http://schemas.openxmlformats.org/officeDocument/2006/relationships/settings" Target="settings.xml"/><Relationship Id="rId71" Type="http://schemas.openxmlformats.org/officeDocument/2006/relationships/hyperlink" Target="https://www.jstor.org/stable/26322760" TargetMode="External"/><Relationship Id="rId92" Type="http://schemas.openxmlformats.org/officeDocument/2006/relationships/hyperlink" Target="https://ssrn.com/abstract=1555944" TargetMode="External"/><Relationship Id="rId2" Type="http://schemas.openxmlformats.org/officeDocument/2006/relationships/customXml" Target="../customXml/item2.xml"/><Relationship Id="rId29" Type="http://schemas.openxmlformats.org/officeDocument/2006/relationships/hyperlink" Target="https://heinonline.org/HOL/LandingPage?handle=hein.journals/frdurb44&amp;div=49&amp;id=&amp;page=" TargetMode="External"/><Relationship Id="rId24" Type="http://schemas.openxmlformats.org/officeDocument/2006/relationships/hyperlink" Target="https://open.oregonstate.education/government/chapter/chapter-2/" TargetMode="External"/><Relationship Id="rId40" Type="http://schemas.openxmlformats.org/officeDocument/2006/relationships/hyperlink" Target="http://climateaction.unfccc.int/" TargetMode="External"/><Relationship Id="rId45" Type="http://schemas.openxmlformats.org/officeDocument/2006/relationships/hyperlink" Target="http://climateaction.unfccc.int/subnational-region/minnesota%20/united-states-of-america" TargetMode="External"/><Relationship Id="rId66" Type="http://schemas.openxmlformats.org/officeDocument/2006/relationships/hyperlink" Target="http://onlinelibrary.wiley.com.ezproxy.uky.edu/doi/10.1002/eet.1635/full" TargetMode="External"/><Relationship Id="rId87" Type="http://schemas.openxmlformats.org/officeDocument/2006/relationships/hyperlink" Target="https://ppmco.com/how-the-biden-administration-plans-to-shape-environmental-policy/" TargetMode="External"/><Relationship Id="rId61" Type="http://schemas.openxmlformats.org/officeDocument/2006/relationships/hyperlink" Target="http://onlinelibrary.wiley.com.ezproxy.uky.edu/doi/10.1002/eet.1635/full" TargetMode="External"/><Relationship Id="rId82" Type="http://schemas.openxmlformats.org/officeDocument/2006/relationships/hyperlink" Target="http://www.reallycoolblog.com/on-the-nature-of-science-and-technology-power/" TargetMode="External"/><Relationship Id="rId19" Type="http://schemas.openxmlformats.org/officeDocument/2006/relationships/hyperlink" Target="https://www.jstor.org/stable/26322760" TargetMode="External"/><Relationship Id="rId14" Type="http://schemas.openxmlformats.org/officeDocument/2006/relationships/hyperlink" Target="https://nyuelj.org/wp-content/uploads/2013/03/Huffman.pdf" TargetMode="External"/><Relationship Id="rId30" Type="http://schemas.openxmlformats.org/officeDocument/2006/relationships/hyperlink" Target="https://journals.sagepub.com/doi/pdf/10.1177/1070496519886001" TargetMode="External"/><Relationship Id="rId35" Type="http://schemas.openxmlformats.org/officeDocument/2006/relationships/hyperlink" Target="https://www.brookings.edu/articles/environmental-protection-the-states-race-to-the-bottom-or-race-to-the-bottom-line/" TargetMode="External"/><Relationship Id="rId56" Type="http://schemas.openxmlformats.org/officeDocument/2006/relationships/hyperlink" Target="http://onlinelibrary.wiley.com.ezproxy.uky.edu/doi/10.1002/eet.1635/full" TargetMode="External"/><Relationship Id="rId77" Type="http://schemas.openxmlformats.org/officeDocument/2006/relationships/hyperlink" Target="https://ssrn.com/abstract=1911000"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onlinelibrary.wiley.com.ezproxy.uky.edu/doi/10.1002/eet.1635/full" TargetMode="External"/><Relationship Id="rId72" Type="http://schemas.openxmlformats.org/officeDocument/2006/relationships/hyperlink" Target="https://www.usatoday.com/story/news/nation/2020/02/14/climate-change-study-plant-animal-extinction/4760646002/" TargetMode="External"/><Relationship Id="rId93" Type="http://schemas.openxmlformats.org/officeDocument/2006/relationships/hyperlink" Target="https://ssrn.com/abstract=1555944" TargetMode="External"/><Relationship Id="rId98" Type="http://schemas.openxmlformats.org/officeDocument/2006/relationships/hyperlink" Target="https://doi.org/10.1016/j.jeem.2021.102464"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r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8ABDCE-E0A9-5742-ABB0-161F2F039127}">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50</TotalTime>
  <Pages>1</Pages>
  <Words>97744</Words>
  <Characters>557145</Characters>
  <Application>Microsoft Office Word</Application>
  <DocSecurity>0</DocSecurity>
  <Lines>4642</Lines>
  <Paragraphs>1307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653582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xtreme.wile@gmail.com</cp:lastModifiedBy>
  <cp:revision>17</cp:revision>
  <dcterms:created xsi:type="dcterms:W3CDTF">2021-06-29T15:08:00Z</dcterms:created>
  <dcterms:modified xsi:type="dcterms:W3CDTF">2021-08-07T01:52:00Z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