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4B81B5" w14:textId="29CC475C" w:rsidR="005C7BAD" w:rsidRDefault="005C7BAD" w:rsidP="005C7BAD">
      <w:pPr>
        <w:pStyle w:val="Heading1"/>
      </w:pPr>
      <w:r>
        <w:t xml:space="preserve">Gumbs </w:t>
      </w:r>
      <w:r>
        <w:t>Neg</w:t>
      </w:r>
      <w:r>
        <w:t xml:space="preserve"> – K Lab 2021</w:t>
      </w:r>
    </w:p>
    <w:p w14:paraId="2CBBD77E" w14:textId="77777777" w:rsidR="005C7BAD" w:rsidRDefault="005C7BAD" w:rsidP="005C7BAD"/>
    <w:p w14:paraId="3D46D557" w14:textId="77777777" w:rsidR="005C7BAD" w:rsidRDefault="005C7BAD" w:rsidP="005C7BAD">
      <w:r>
        <w:t>“</w:t>
      </w:r>
      <w:r w:rsidRPr="00242724">
        <w:t>I call on you as breathing kindred souls. May we evolve.</w:t>
      </w:r>
      <w:r>
        <w:t>”</w:t>
      </w:r>
    </w:p>
    <w:p w14:paraId="617338E7" w14:textId="77777777" w:rsidR="005C7BAD" w:rsidRDefault="005C7BAD" w:rsidP="005C7BAD">
      <w:r>
        <w:tab/>
        <w:t>Alexis Pauline Gumbs</w:t>
      </w:r>
    </w:p>
    <w:p w14:paraId="1C5AEF01" w14:textId="77777777" w:rsidR="005C7BAD" w:rsidRDefault="005C7BAD" w:rsidP="005C7BAD">
      <w:r>
        <w:t>---</w:t>
      </w:r>
    </w:p>
    <w:p w14:paraId="678FC138" w14:textId="77777777" w:rsidR="005C7BAD" w:rsidRPr="00D07085" w:rsidRDefault="005C7BAD" w:rsidP="005C7BAD">
      <w:pPr>
        <w:rPr>
          <w:rStyle w:val="Style13ptBold"/>
        </w:rPr>
      </w:pPr>
      <w:r w:rsidRPr="00D07085">
        <w:rPr>
          <w:rStyle w:val="Style13ptBold"/>
        </w:rPr>
        <w:t>A few quick notes on the authors:</w:t>
      </w:r>
    </w:p>
    <w:p w14:paraId="10F4629B" w14:textId="77777777" w:rsidR="005C7BAD" w:rsidRDefault="005C7BAD" w:rsidP="005C7BAD">
      <w:pPr>
        <w:pStyle w:val="ListParagraph"/>
        <w:numPr>
          <w:ilvl w:val="0"/>
          <w:numId w:val="11"/>
        </w:numPr>
      </w:pPr>
      <w:r>
        <w:t xml:space="preserve">Four students worked </w:t>
      </w:r>
      <w:r>
        <w:rPr>
          <w:i/>
          <w:iCs/>
        </w:rPr>
        <w:t>very</w:t>
      </w:r>
      <w:r>
        <w:t xml:space="preserve"> hard to produce something great, and this file is a tribute to the work of Daniel B of Interlake (WA), Viraj B of Maine East (IL), Mahintha K. of Westside (TX), and Ben P. of St. Joseph’s Catholic (WV)</w:t>
      </w:r>
    </w:p>
    <w:p w14:paraId="0A777EF2" w14:textId="77777777" w:rsidR="005C7BAD" w:rsidRDefault="005C7BAD" w:rsidP="005C7BAD">
      <w:pPr>
        <w:pStyle w:val="ListParagraph"/>
        <w:numPr>
          <w:ilvl w:val="0"/>
          <w:numId w:val="11"/>
        </w:numPr>
      </w:pPr>
      <w:r>
        <w:t>Alexis Pauline Gumbs, the primary author in most of the affirmative research, is one of the most amazing authors, poets, and thinkers out there. Even if you don’t read her work in debate, you will certainly not regret engaging her work outside of it. She’s a constant source of inspiration, warmth, and wisdom.</w:t>
      </w:r>
    </w:p>
    <w:p w14:paraId="254DCAF4" w14:textId="77777777" w:rsidR="005C7BAD" w:rsidRDefault="005C7BAD" w:rsidP="005C7BAD">
      <w:pPr>
        <w:pStyle w:val="ListParagraph"/>
        <w:numPr>
          <w:ilvl w:val="0"/>
          <w:numId w:val="11"/>
        </w:numPr>
      </w:pPr>
      <w:r>
        <w:t xml:space="preserve">^^none of that suggests you shouldn’t find ways to negate—of course you should! But writers like Gumbs are truly rare and have so much to teach us. It is always worth tuning into one of the best authors alive for reasons beyond her work’s utility for debate.   </w:t>
      </w:r>
    </w:p>
    <w:p w14:paraId="346FBF98" w14:textId="77777777" w:rsidR="005C7BAD" w:rsidRDefault="005C7BAD" w:rsidP="005C7BAD">
      <w:pPr>
        <w:pStyle w:val="ListParagraph"/>
        <w:numPr>
          <w:ilvl w:val="0"/>
          <w:numId w:val="11"/>
        </w:numPr>
      </w:pPr>
      <w:r>
        <w:t xml:space="preserve">Sylvia Wynter is the primary scholar cited by Gumbs, and she is a foundational scholar to read further if you are interested in pursuing additional arguments in the vein of humanism/Man. That work is worth </w:t>
      </w:r>
      <w:proofErr w:type="gramStart"/>
      <w:r>
        <w:t>doing:</w:t>
      </w:r>
      <w:proofErr w:type="gramEnd"/>
      <w:r>
        <w:t xml:space="preserve"> humanism/liberalism bad are two foundational elements of </w:t>
      </w:r>
      <w:r>
        <w:rPr>
          <w:i/>
          <w:iCs/>
        </w:rPr>
        <w:t>many</w:t>
      </w:r>
      <w:r>
        <w:t xml:space="preserve"> modern Ks, and debate has very few Wynter scholars. </w:t>
      </w:r>
    </w:p>
    <w:p w14:paraId="3E15F29A" w14:textId="77777777" w:rsidR="005C7BAD" w:rsidRDefault="005C7BAD" w:rsidP="005C7BAD">
      <w:pPr>
        <w:rPr>
          <w:rStyle w:val="Style13ptBold"/>
        </w:rPr>
      </w:pPr>
      <w:r>
        <w:rPr>
          <w:rStyle w:val="Style13ptBold"/>
        </w:rPr>
        <w:t>Helpful notes:</w:t>
      </w:r>
    </w:p>
    <w:p w14:paraId="6B08C340" w14:textId="77777777" w:rsidR="005C7BAD" w:rsidRDefault="005C7BAD" w:rsidP="005C7BAD">
      <w:pPr>
        <w:pStyle w:val="ListParagraph"/>
        <w:numPr>
          <w:ilvl w:val="0"/>
          <w:numId w:val="11"/>
        </w:numPr>
      </w:pPr>
      <w:r>
        <w:t xml:space="preserve">While K </w:t>
      </w:r>
      <w:proofErr w:type="spellStart"/>
      <w:r>
        <w:t>affs</w:t>
      </w:r>
      <w:proofErr w:type="spellEnd"/>
      <w:r>
        <w:t xml:space="preserve"> can be tricky, I promise the 1AC isn’t too tough to grasp after an initial read! </w:t>
      </w:r>
      <w:r>
        <w:rPr>
          <w:i/>
          <w:iCs/>
        </w:rPr>
        <w:t>Especially</w:t>
      </w:r>
      <w:r>
        <w:t xml:space="preserve"> for younger debaters or folks new to her work, her writing is </w:t>
      </w:r>
      <w:r>
        <w:rPr>
          <w:i/>
          <w:iCs/>
        </w:rPr>
        <w:t>very</w:t>
      </w:r>
      <w:r>
        <w:t xml:space="preserve"> good at speaking to a wide and potentially unfamiliar audience. The practical takeaway is that if you’re answering this </w:t>
      </w:r>
      <w:proofErr w:type="spellStart"/>
      <w:r>
        <w:t>aff</w:t>
      </w:r>
      <w:proofErr w:type="spellEnd"/>
      <w:r>
        <w:t xml:space="preserve"> the easiest place to start is by reading the 1AC. </w:t>
      </w:r>
    </w:p>
    <w:p w14:paraId="4A376F20" w14:textId="77777777" w:rsidR="005C7BAD" w:rsidRDefault="005C7BAD" w:rsidP="005C7BAD">
      <w:pPr>
        <w:pStyle w:val="ListParagraph"/>
        <w:numPr>
          <w:ilvl w:val="0"/>
          <w:numId w:val="11"/>
        </w:numPr>
      </w:pPr>
      <w:r>
        <w:t xml:space="preserve">I understand the “what does the </w:t>
      </w:r>
      <w:proofErr w:type="spellStart"/>
      <w:r>
        <w:t>aff</w:t>
      </w:r>
      <w:proofErr w:type="spellEnd"/>
      <w:r>
        <w:t xml:space="preserve"> DO?” push (especially from a team assigned to be negative), but that isn’t how Gumbs frames affirming being ocean as praxis. This passage is </w:t>
      </w:r>
      <w:r>
        <w:rPr>
          <w:i/>
          <w:iCs/>
        </w:rPr>
        <w:t>so</w:t>
      </w:r>
      <w:r>
        <w:t xml:space="preserve"> helpful for both teams in conceiving what the </w:t>
      </w:r>
      <w:proofErr w:type="spellStart"/>
      <w:r>
        <w:t>aff</w:t>
      </w:r>
      <w:proofErr w:type="spellEnd"/>
      <w:r>
        <w:t xml:space="preserve"> is and is not:</w:t>
      </w:r>
    </w:p>
    <w:p w14:paraId="4BAF08A6" w14:textId="77777777" w:rsidR="005C7BAD" w:rsidRPr="00C3782B" w:rsidRDefault="005C7BAD" w:rsidP="005C7BAD">
      <w:pPr>
        <w:pStyle w:val="ListParagraph"/>
        <w:ind w:left="1440"/>
        <w:rPr>
          <w:i/>
          <w:iCs/>
        </w:rPr>
      </w:pPr>
      <w:r w:rsidRPr="00C3782B">
        <w:rPr>
          <w:i/>
          <w:iCs/>
        </w:rPr>
        <w:t xml:space="preserve">“Being ocean as praxis…acknowledges many ongoing mistakes. </w:t>
      </w:r>
      <w:r w:rsidRPr="00C3782B">
        <w:rPr>
          <w:b/>
          <w:bCs/>
          <w:i/>
          <w:iCs/>
        </w:rPr>
        <w:t>It is not a corrective, but it requires a series of different decisions</w:t>
      </w:r>
      <w:r w:rsidRPr="00C3782B">
        <w:rPr>
          <w:i/>
          <w:iCs/>
        </w:rPr>
        <w:t xml:space="preserve">. It is not something I can explain, or design, or own, but I can listen for it. The ocean </w:t>
      </w:r>
      <w:proofErr w:type="gramStart"/>
      <w:r w:rsidRPr="00C3782B">
        <w:rPr>
          <w:i/>
          <w:iCs/>
        </w:rPr>
        <w:t>ourselves</w:t>
      </w:r>
      <w:proofErr w:type="gramEnd"/>
      <w:r w:rsidRPr="00C3782B">
        <w:rPr>
          <w:i/>
          <w:iCs/>
        </w:rPr>
        <w:t xml:space="preserve"> is not a mistake. It requires our relation. … We gain the critical poetics, a science of the word, that allows us to look at what our stories mean without reinscribing the foregone conclusions of the dominant story about what it means to be human.” </w:t>
      </w:r>
    </w:p>
    <w:p w14:paraId="14EBA2F9" w14:textId="77777777" w:rsidR="005C7BAD" w:rsidRDefault="005C7BAD" w:rsidP="005C7BAD">
      <w:pPr>
        <w:pStyle w:val="ListParagraph"/>
        <w:numPr>
          <w:ilvl w:val="0"/>
          <w:numId w:val="11"/>
        </w:numPr>
      </w:pPr>
      <w:r>
        <w:t xml:space="preserve">There is </w:t>
      </w:r>
      <w:r>
        <w:rPr>
          <w:i/>
          <w:iCs/>
        </w:rPr>
        <w:t>extensive</w:t>
      </w:r>
      <w:r>
        <w:t xml:space="preserve"> and </w:t>
      </w:r>
      <w:r>
        <w:rPr>
          <w:i/>
          <w:iCs/>
        </w:rPr>
        <w:t>high-quality</w:t>
      </w:r>
      <w:r>
        <w:t xml:space="preserve"> work on the case that thoroughly addresses the </w:t>
      </w:r>
      <w:proofErr w:type="spellStart"/>
      <w:r>
        <w:t>aff’s</w:t>
      </w:r>
      <w:proofErr w:type="spellEnd"/>
      <w:r>
        <w:t xml:space="preserve"> method (interconnection via being ocean as praxis) and impact (humanism and Man) in ways that play nicely with both framework/cap as well as being effective case turns </w:t>
      </w:r>
    </w:p>
    <w:p w14:paraId="18AEF222" w14:textId="77777777" w:rsidR="005C7BAD" w:rsidRDefault="005C7BAD" w:rsidP="005C7BAD"/>
    <w:p w14:paraId="0A8BB7DB" w14:textId="45F7568E" w:rsidR="005C7BAD" w:rsidRDefault="005C7BAD" w:rsidP="005C7BAD">
      <w:pPr>
        <w:pStyle w:val="Heading2"/>
      </w:pPr>
      <w:r>
        <w:lastRenderedPageBreak/>
        <w:t>Case—Offense v Method</w:t>
      </w:r>
      <w:r>
        <w:t>(s)</w:t>
      </w:r>
    </w:p>
    <w:p w14:paraId="2D18F432" w14:textId="77777777" w:rsidR="005C7BAD" w:rsidRDefault="005C7BAD" w:rsidP="005C7BAD">
      <w:pPr>
        <w:pStyle w:val="Heading3"/>
      </w:pPr>
      <w:r>
        <w:lastRenderedPageBreak/>
        <w:t xml:space="preserve">Kinship Bad Turn </w:t>
      </w:r>
    </w:p>
    <w:p w14:paraId="315CFF60" w14:textId="77777777" w:rsidR="005C7BAD" w:rsidRDefault="005C7BAD" w:rsidP="005C7BAD"/>
    <w:p w14:paraId="57BDDE37" w14:textId="77777777" w:rsidR="005C7BAD" w:rsidRDefault="005C7BAD" w:rsidP="005C7BAD">
      <w:pPr>
        <w:pStyle w:val="Heading4"/>
      </w:pPr>
      <w:r>
        <w:t xml:space="preserve">The call to </w:t>
      </w:r>
      <w:r w:rsidRPr="00595A4D">
        <w:rPr>
          <w:u w:val="single"/>
        </w:rPr>
        <w:t xml:space="preserve">extend vast kinship </w:t>
      </w:r>
      <w:r>
        <w:rPr>
          <w:u w:val="single"/>
        </w:rPr>
        <w:t>beyond taxonomy</w:t>
      </w:r>
      <w:r>
        <w:t xml:space="preserve"> is invariably anti-black – you should instead </w:t>
      </w:r>
      <w:r w:rsidRPr="00595A4D">
        <w:rPr>
          <w:u w:val="single"/>
        </w:rPr>
        <w:t>lose you kin</w:t>
      </w:r>
      <w:r>
        <w:t xml:space="preserve"> </w:t>
      </w:r>
    </w:p>
    <w:p w14:paraId="2A02C3BE" w14:textId="77777777" w:rsidR="005C7BAD" w:rsidRDefault="005C7BAD" w:rsidP="005C7BAD">
      <w:r w:rsidRPr="008F79D4">
        <w:rPr>
          <w:rStyle w:val="Style13ptBold"/>
        </w:rPr>
        <w:t>Sharpe, 16</w:t>
      </w:r>
      <w:r>
        <w:t xml:space="preserve"> – Christina, Associate Professor @ Tufts University. “Lose Your Kin,” The New Inquiry, </w:t>
      </w:r>
      <w:hyperlink r:id="rId6" w:history="1">
        <w:r w:rsidRPr="00216523">
          <w:rPr>
            <w:rStyle w:val="Hyperlink"/>
          </w:rPr>
          <w:t>https://thenewinquiry.com/lose-your-kin/</w:t>
        </w:r>
      </w:hyperlink>
      <w:r>
        <w:t xml:space="preserve"> -- Iowa GL  </w:t>
      </w:r>
    </w:p>
    <w:p w14:paraId="471C08BE" w14:textId="77777777" w:rsidR="005C7BAD" w:rsidRDefault="005C7BAD" w:rsidP="005C7BAD">
      <w:pPr>
        <w:rPr>
          <w:rStyle w:val="StyleUnderline"/>
        </w:rPr>
      </w:pPr>
      <w:r w:rsidRPr="008F79D4">
        <w:rPr>
          <w:rStyle w:val="Emphasis"/>
          <w:highlight w:val="yellow"/>
        </w:rPr>
        <w:t>SLAVERY is the ghost in the machine of kinship</w:t>
      </w:r>
      <w:r w:rsidRPr="008F79D4">
        <w:rPr>
          <w:rStyle w:val="StyleUnderline"/>
        </w:rPr>
        <w:t xml:space="preserve">.” </w:t>
      </w:r>
      <w:proofErr w:type="spellStart"/>
      <w:r w:rsidRPr="008F79D4">
        <w:rPr>
          <w:rStyle w:val="StyleUnderline"/>
        </w:rPr>
        <w:t>Saidiya</w:t>
      </w:r>
      <w:proofErr w:type="spellEnd"/>
      <w:r w:rsidRPr="008F79D4">
        <w:rPr>
          <w:rStyle w:val="StyleUnderline"/>
        </w:rPr>
        <w:t xml:space="preserve"> Hartman’s concise articulation gets to the heart of the ways that chattel slavery continues to animate the present: transatlantic </w:t>
      </w:r>
      <w:r w:rsidRPr="008F79D4">
        <w:rPr>
          <w:rStyle w:val="StyleUnderline"/>
          <w:highlight w:val="yellow"/>
        </w:rPr>
        <w:t xml:space="preserve">chattel slavery’s constitution of domestic relations </w:t>
      </w:r>
      <w:r w:rsidRPr="008F79D4">
        <w:rPr>
          <w:rStyle w:val="Emphasis"/>
          <w:highlight w:val="yellow"/>
        </w:rPr>
        <w:t>made kin</w:t>
      </w:r>
      <w:r w:rsidRPr="008F79D4">
        <w:rPr>
          <w:rStyle w:val="StyleUnderline"/>
          <w:highlight w:val="yellow"/>
        </w:rPr>
        <w:t xml:space="preserve"> in one direction, and in the other, property</w:t>
      </w:r>
      <w:r w:rsidRPr="008F79D4">
        <w:rPr>
          <w:rStyle w:val="StyleUnderline"/>
        </w:rPr>
        <w:t xml:space="preserve"> that could be passed between and among those kin. </w:t>
      </w:r>
      <w:r w:rsidRPr="008F79D4">
        <w:rPr>
          <w:rStyle w:val="Emphasis"/>
          <w:highlight w:val="yellow"/>
        </w:rPr>
        <w:t>This is the ghost in the machine of contemporary U.S. life and politics</w:t>
      </w:r>
      <w:r>
        <w:t xml:space="preserve">. </w:t>
      </w:r>
      <w:r w:rsidRPr="008F79D4">
        <w:rPr>
          <w:rStyle w:val="StyleUnderline"/>
        </w:rPr>
        <w:t xml:space="preserve">We can trace this through the examples of U.S. Senator James Henry Hammond (1807-1864) and U.S. Senator Strom Thurmond (1902-2003) and into the present. Hammond claimed ownership over other people of what he called that “inferior race,” and Thurmond, a Dixiecrat, declared: “All the laws of Washington and all the bayonets of the army cannot force […] the southern people to break down segregation and admit the Negro race into our theaters, into our swimming pools, into our homes, and into our churches.’’ Both were residents of Edgefield, South Carolina and both “fathers” of Black women, slave and free, whom they never claimed as kin in the ways that they would claim their white children. </w:t>
      </w:r>
      <w:r w:rsidRPr="008F79D4">
        <w:rPr>
          <w:rStyle w:val="Emphasis"/>
          <w:highlight w:val="yellow"/>
        </w:rPr>
        <w:t xml:space="preserve">The laws of U.S. chattel slavery and Jim Crow made white kinship (legally, </w:t>
      </w:r>
      <w:proofErr w:type="spellStart"/>
      <w:r w:rsidRPr="008F79D4">
        <w:rPr>
          <w:rStyle w:val="Emphasis"/>
          <w:highlight w:val="yellow"/>
        </w:rPr>
        <w:t>familially</w:t>
      </w:r>
      <w:proofErr w:type="spellEnd"/>
      <w:r w:rsidRPr="008F79D4">
        <w:rPr>
          <w:rStyle w:val="Emphasis"/>
          <w:highlight w:val="yellow"/>
        </w:rPr>
        <w:t>, and politically</w:t>
      </w:r>
      <w:r w:rsidRPr="008F79D4">
        <w:rPr>
          <w:rStyle w:val="StyleUnderline"/>
          <w:highlight w:val="yellow"/>
        </w:rPr>
        <w:t>)</w:t>
      </w:r>
      <w:r w:rsidRPr="008F79D4">
        <w:t xml:space="preserve">. These modes of recognizing white kinship and refusing to recognize Black personhood endure into the present; they make and unmake persons and families, and assign human </w:t>
      </w:r>
      <w:proofErr w:type="gramStart"/>
      <w:r w:rsidRPr="008F79D4">
        <w:t>beings</w:t>
      </w:r>
      <w:proofErr w:type="gramEnd"/>
      <w:r w:rsidRPr="008F79D4">
        <w:t xml:space="preserve"> value in and of themselves, or not. Thurmond’s declaration encompasses not only Black people, but Latinx, Muslim Americans and more. </w:t>
      </w:r>
      <w:r w:rsidRPr="008F79D4">
        <w:rPr>
          <w:rStyle w:val="StyleUnderline"/>
        </w:rPr>
        <w:t xml:space="preserve">White kin in one direction, “property” in </w:t>
      </w:r>
      <w:r w:rsidRPr="00595A4D">
        <w:rPr>
          <w:rStyle w:val="StyleUnderline"/>
        </w:rPr>
        <w:t>another</w:t>
      </w:r>
      <w:r w:rsidRPr="00595A4D">
        <w:t>.</w:t>
      </w:r>
      <w:r w:rsidRPr="00595A4D">
        <w:rPr>
          <w:rStyle w:val="StyleUnderline"/>
        </w:rPr>
        <w:t xml:space="preserve"> </w:t>
      </w:r>
      <w:r w:rsidRPr="00595A4D">
        <w:rPr>
          <w:rStyle w:val="Emphasis"/>
        </w:rPr>
        <w:t>Whiteness, then, is</w:t>
      </w:r>
      <w:r w:rsidRPr="00595A4D">
        <w:rPr>
          <w:rStyle w:val="StyleUnderline"/>
        </w:rPr>
        <w:t xml:space="preserve"> a political project. It is </w:t>
      </w:r>
      <w:r w:rsidRPr="00595A4D">
        <w:rPr>
          <w:rStyle w:val="Emphasis"/>
        </w:rPr>
        <w:t>distinct from</w:t>
      </w:r>
      <w:r w:rsidRPr="00595A4D">
        <w:rPr>
          <w:rStyle w:val="StyleUnderline"/>
        </w:rPr>
        <w:t xml:space="preserve">, but often acts in concert with, </w:t>
      </w:r>
      <w:r w:rsidRPr="00595A4D">
        <w:rPr>
          <w:rStyle w:val="Emphasis"/>
        </w:rPr>
        <w:t>the political projects of making and sustaining nation, ethnicity, and ethnic nationalisms</w:t>
      </w:r>
      <w:r w:rsidRPr="00595A4D">
        <w:rPr>
          <w:rStyle w:val="StyleUnderline"/>
        </w:rPr>
        <w:t>. Whiteness is a political project and it is also a logic, by which I mean it is a calculus, a way of sorting oneself and others into categories of those who must be protected and those who are, or soon will be, expendable</w:t>
      </w:r>
      <w:r w:rsidRPr="00595A4D">
        <w:t>.</w:t>
      </w:r>
      <w:r>
        <w:t xml:space="preserve"> It is this calculus that allowed Dylan Roof to sit, for one hour or more with the welcoming members of a Bible study and prayer group at the Emanuel African Methodist Episcopal in South Carolina (the oldest AME church in the South), and then to show them his gun, to rise </w:t>
      </w:r>
      <w:proofErr w:type="gramStart"/>
      <w:r>
        <w:t>from his seat,</w:t>
      </w:r>
      <w:proofErr w:type="gramEnd"/>
      <w:r>
        <w:t xml:space="preserve"> to slaughter most of them, and to spare three so that they could “tell everyone what happened.” It is this logic that allowed Dylan Roof’s friends to say nothing. Those friends noted that he seemed changed and “angry” but they asked him no questions when he repeatedly broadcast his homicidal intentions in the weeks before he massacred six Black women and three Black men. The logics of whiteness allowed him to be captured alive (by kin) and then taken to a Burger King and fed because he said he was tired and hungry. That whiteness and </w:t>
      </w:r>
      <w:r w:rsidRPr="00595A4D">
        <w:t xml:space="preserve">white supremacy are logics of making the human also means that it is expected that the survivors of the massacre will offer Roof their forgiveness. </w:t>
      </w:r>
      <w:r w:rsidRPr="00595A4D">
        <w:rPr>
          <w:rStyle w:val="StyleUnderline"/>
        </w:rPr>
        <w:t>White supremacists are angry</w:t>
      </w:r>
      <w:r w:rsidRPr="00595A4D">
        <w:t xml:space="preserve">; those who claim that title and those who do not but who act in the interests of white supremacy. Not only are they angry, but also “we” are told that their anger must be understood–that “we” must make room for it. This “we” is across race, sex, class, gender, and geography. </w:t>
      </w:r>
      <w:r w:rsidRPr="00595A4D">
        <w:rPr>
          <w:rStyle w:val="StyleUnderline"/>
        </w:rPr>
        <w:t>This unmoral, unethical anger has the full support of the state</w:t>
      </w:r>
      <w:r w:rsidRPr="00595A4D">
        <w:t xml:space="preserve">. It is the only anger that the state recognizes; the only anger not criminalized or met with deadly brutal force. It is the anger of Ryan and Ammon Bundy and the understanding of the jury of their all-white peers that found them not guilty of the illegal occupation and armed takeover of the Malheur National Wildlife Refuge. </w:t>
      </w:r>
      <w:r w:rsidRPr="00595A4D">
        <w:rPr>
          <w:rStyle w:val="StyleUnderline"/>
        </w:rPr>
        <w:t xml:space="preserve">It </w:t>
      </w:r>
      <w:r w:rsidRPr="00595A4D">
        <w:rPr>
          <w:rStyle w:val="StyleUnderline"/>
        </w:rPr>
        <w:lastRenderedPageBreak/>
        <w:t xml:space="preserve">is an unmoral anger that hits in the register and the </w:t>
      </w:r>
      <w:r w:rsidRPr="00595A4D">
        <w:rPr>
          <w:rStyle w:val="Emphasis"/>
        </w:rPr>
        <w:t>grammar of violence</w:t>
      </w:r>
      <w:r w:rsidRPr="00595A4D">
        <w:rPr>
          <w:rStyle w:val="StyleUnderline"/>
        </w:rPr>
        <w:t xml:space="preserve">, in the logics of law and order, in electoral victories and the </w:t>
      </w:r>
      <w:r w:rsidRPr="00595A4D">
        <w:rPr>
          <w:rStyle w:val="Emphasis"/>
        </w:rPr>
        <w:t>grammar of reconciliation</w:t>
      </w:r>
      <w:r w:rsidRPr="00595A4D">
        <w:rPr>
          <w:rStyle w:val="StyleUnderline"/>
        </w:rPr>
        <w:t xml:space="preserve"> with kin by any mean</w:t>
      </w:r>
      <w:r w:rsidRPr="001C242E">
        <w:rPr>
          <w:rStyle w:val="StyleUnderline"/>
        </w:rPr>
        <w:t>s.</w:t>
      </w:r>
      <w:r>
        <w:rPr>
          <w:rStyle w:val="StyleUnderline"/>
        </w:rPr>
        <w:t xml:space="preserve"> </w:t>
      </w:r>
      <w:r w:rsidRPr="00E50D8B">
        <w:rPr>
          <w:rStyle w:val="StyleUnderline"/>
          <w:highlight w:val="yellow"/>
        </w:rPr>
        <w:t>Many white people are struggling to figure out if they should speak and what they might say to their white kin now</w:t>
      </w:r>
      <w:r w:rsidRPr="00595A4D">
        <w:rPr>
          <w:rStyle w:val="StyleUnderline"/>
        </w:rPr>
        <w:t>, in this moment.</w:t>
      </w:r>
      <w:r w:rsidRPr="00595A4D">
        <w:t xml:space="preserve"> (</w:t>
      </w:r>
      <w:r w:rsidRPr="00595A4D">
        <w:rPr>
          <w:rStyle w:val="StyleUnderline"/>
        </w:rPr>
        <w:t xml:space="preserve">Kin here means, all of those recognized by the self–in some fundamental, indelible way–as being like the self.) They are wondering if they should be silent or if they should broach the election with their intimates, with the people who are closest to them and who occupy different points of view, who voted differently, who apprehend the world in ways they self-report as deeply antithetical or inimical to their own. They acknowledge that the lives of people, not them, are at stake. They take to the streets to protest, and yet some speak this fear of potential loss of kin into the same ether as their co-workers, friends, and colleagues who are marked (as Black/Muslim/refugee/Latinx/immigrant/LGBTQI/differently abled/Asian and Native American/undocumented) and are in imminent danger. </w:t>
      </w:r>
      <w:r w:rsidRPr="00423C2B">
        <w:rPr>
          <w:rStyle w:val="StyleUnderline"/>
          <w:highlight w:val="yellow"/>
        </w:rPr>
        <w:t>They equivocate at the thought and reality of losing kin</w:t>
      </w:r>
      <w:r w:rsidRPr="00423C2B">
        <w:rPr>
          <w:rStyle w:val="StyleUnderline"/>
        </w:rPr>
        <w:t xml:space="preserve">, and at probable discomfort and pain; </w:t>
      </w:r>
      <w:r w:rsidRPr="00423C2B">
        <w:rPr>
          <w:rStyle w:val="StyleUnderline"/>
          <w:highlight w:val="yellow"/>
        </w:rPr>
        <w:t xml:space="preserve">and in that interjacent space of equivocation, </w:t>
      </w:r>
      <w:r w:rsidRPr="00423C2B">
        <w:rPr>
          <w:rStyle w:val="Emphasis"/>
          <w:highlight w:val="yellow"/>
        </w:rPr>
        <w:t>they reconstitute and re-</w:t>
      </w:r>
      <w:proofErr w:type="spellStart"/>
      <w:r w:rsidRPr="00423C2B">
        <w:rPr>
          <w:rStyle w:val="Emphasis"/>
          <w:highlight w:val="yellow"/>
        </w:rPr>
        <w:t>enflesh</w:t>
      </w:r>
      <w:proofErr w:type="spellEnd"/>
      <w:r w:rsidRPr="00423C2B">
        <w:rPr>
          <w:rStyle w:val="Emphasis"/>
          <w:highlight w:val="yellow"/>
        </w:rPr>
        <w:t xml:space="preserve"> that ghost of a past that is not yet past</w:t>
      </w:r>
      <w:r w:rsidRPr="00F636B5">
        <w:rPr>
          <w:rStyle w:val="StyleUnderline"/>
        </w:rPr>
        <w:t xml:space="preserve">. White people are searching for ways to show solidarity to people of color and some have landed on the performative symbol of wearing a safety pin. Symbols are important and a safety pin is not enough. A safety pin is a temporary fix for a </w:t>
      </w:r>
      <w:proofErr w:type="spellStart"/>
      <w:r w:rsidRPr="00F636B5">
        <w:rPr>
          <w:rStyle w:val="StyleUnderline"/>
        </w:rPr>
        <w:t>rend</w:t>
      </w:r>
      <w:proofErr w:type="spellEnd"/>
      <w:r w:rsidRPr="00F636B5">
        <w:rPr>
          <w:rStyle w:val="StyleUnderline"/>
        </w:rPr>
        <w:t xml:space="preserve"> in the fabric. One must be willing to say this is abhorrent. One must be willing to be more than uncomfortable. </w:t>
      </w:r>
      <w:r w:rsidRPr="002A118E">
        <w:rPr>
          <w:rStyle w:val="Emphasis"/>
          <w:highlight w:val="yellow"/>
        </w:rPr>
        <w:t>One must be willing to be on the outside. One must refuse to repair a familial rift on the bodies cast out as not kin. Slavery</w:t>
      </w:r>
      <w:r w:rsidRPr="00423C2B">
        <w:rPr>
          <w:rStyle w:val="Emphasis"/>
          <w:highlight w:val="yellow"/>
        </w:rPr>
        <w:t xml:space="preserve"> </w:t>
      </w:r>
      <w:r w:rsidRPr="001C242E">
        <w:rPr>
          <w:rStyle w:val="Emphasis"/>
          <w:highlight w:val="yellow"/>
        </w:rPr>
        <w:t xml:space="preserve">is the ghost in the </w:t>
      </w:r>
      <w:r w:rsidRPr="00E50D8B">
        <w:rPr>
          <w:rStyle w:val="Emphasis"/>
          <w:highlight w:val="yellow"/>
        </w:rPr>
        <w:t>machine of kinship.</w:t>
      </w:r>
      <w:r w:rsidRPr="00E50D8B">
        <w:rPr>
          <w:rStyle w:val="StyleUnderline"/>
          <w:highlight w:val="yellow"/>
        </w:rPr>
        <w:t xml:space="preserve"> Kinship relations structure the nation. Capitulation to their current configurations is the continued </w:t>
      </w:r>
      <w:proofErr w:type="spellStart"/>
      <w:r w:rsidRPr="00E50D8B">
        <w:rPr>
          <w:rStyle w:val="StyleUnderline"/>
          <w:highlight w:val="yellow"/>
        </w:rPr>
        <w:t>enfleshment</w:t>
      </w:r>
      <w:proofErr w:type="spellEnd"/>
      <w:r w:rsidRPr="00E50D8B">
        <w:rPr>
          <w:rStyle w:val="StyleUnderline"/>
          <w:highlight w:val="yellow"/>
        </w:rPr>
        <w:t xml:space="preserve"> of that ghost. Refuse reconciliation to ongoing brutality. Refuse to feast on the corpse of others. </w:t>
      </w:r>
      <w:r w:rsidRPr="00E50D8B">
        <w:rPr>
          <w:rStyle w:val="Emphasis"/>
          <w:highlight w:val="yellow"/>
        </w:rPr>
        <w:t xml:space="preserve">Rend </w:t>
      </w:r>
      <w:r w:rsidRPr="0079136E">
        <w:rPr>
          <w:rStyle w:val="Emphasis"/>
          <w:highlight w:val="yellow"/>
        </w:rPr>
        <w:t>the fabric of the kinship narrative. Imagine otherwise. Remake the world.</w:t>
      </w:r>
      <w:r w:rsidRPr="001C242E">
        <w:rPr>
          <w:rStyle w:val="StyleUnderline"/>
          <w:highlight w:val="yellow"/>
        </w:rPr>
        <w:t xml:space="preserve"> </w:t>
      </w:r>
      <w:r w:rsidRPr="001C242E">
        <w:rPr>
          <w:rStyle w:val="Emphasis"/>
          <w:highlight w:val="yellow"/>
        </w:rPr>
        <w:t>Some of us have never had any other choice</w:t>
      </w:r>
      <w:r w:rsidRPr="001C242E">
        <w:rPr>
          <w:rStyle w:val="StyleUnderline"/>
        </w:rPr>
        <w:t>.</w:t>
      </w:r>
    </w:p>
    <w:p w14:paraId="19884E1F" w14:textId="77777777" w:rsidR="005C7BAD" w:rsidRPr="00DF45FB" w:rsidRDefault="005C7BAD" w:rsidP="005C7BAD"/>
    <w:p w14:paraId="1D29C0B9" w14:textId="77777777" w:rsidR="005C7BAD" w:rsidRDefault="005C7BAD" w:rsidP="005C7BAD">
      <w:pPr>
        <w:pStyle w:val="Heading3"/>
      </w:pPr>
      <w:r>
        <w:lastRenderedPageBreak/>
        <w:t xml:space="preserve">Oneness Bad Turn </w:t>
      </w:r>
    </w:p>
    <w:p w14:paraId="65D33B4B" w14:textId="77777777" w:rsidR="005C7BAD" w:rsidRDefault="005C7BAD" w:rsidP="005C7BAD"/>
    <w:p w14:paraId="73968E06" w14:textId="77777777" w:rsidR="005C7BAD" w:rsidRDefault="005C7BAD" w:rsidP="005C7BAD">
      <w:pPr>
        <w:pStyle w:val="Heading4"/>
      </w:pPr>
      <w:r>
        <w:t xml:space="preserve">The </w:t>
      </w:r>
      <w:proofErr w:type="spellStart"/>
      <w:r>
        <w:t>aff’s</w:t>
      </w:r>
      <w:proofErr w:type="spellEnd"/>
      <w:r>
        <w:t xml:space="preserve"> call for ‘oneness’ is magical thinking that imagines a fantasy world of interconnection, which reinscribes violent notions of black resiliency </w:t>
      </w:r>
    </w:p>
    <w:p w14:paraId="71D37DF4" w14:textId="77777777" w:rsidR="005C7BAD" w:rsidRPr="00D81DB6" w:rsidRDefault="005C7BAD" w:rsidP="005C7BAD">
      <w:r w:rsidRPr="005F33B0">
        <w:rPr>
          <w:rStyle w:val="Style13ptBold"/>
        </w:rPr>
        <w:t>Maclear 18</w:t>
      </w:r>
      <w:r>
        <w:t xml:space="preserve"> (Kyo Maclear (born 1970) is a Canadian novelist and children's author. She studied fine art and art history at the University of Toronto </w:t>
      </w:r>
      <w:proofErr w:type="gramStart"/>
      <w:r>
        <w:t>and also</w:t>
      </w:r>
      <w:proofErr w:type="gramEnd"/>
      <w:r>
        <w:t xml:space="preserve"> completed an M.A. in cultural studies at the Ontario Institute for Studies in Education in 1996; “</w:t>
      </w:r>
      <w:r w:rsidRPr="005F33B0">
        <w:t>Something So Broken: Black Care in the Wake of Beasts of the Southern Wild</w:t>
      </w:r>
      <w:r>
        <w:t xml:space="preserve">” </w:t>
      </w:r>
      <w:r w:rsidRPr="005F33B0">
        <w:t>ISLE: Interdisciplinary Studies in Literature and Environment, Volume 25, Issue 3, Summer 2018, Pages 603–629,</w:t>
      </w:r>
      <w:r>
        <w:t xml:space="preserve"> </w:t>
      </w:r>
      <w:r w:rsidRPr="005F33B0">
        <w:t>24 September 2018</w:t>
      </w:r>
      <w:r>
        <w:t xml:space="preserve">) </w:t>
      </w:r>
      <w:proofErr w:type="spellStart"/>
      <w:r>
        <w:t>mahintha</w:t>
      </w:r>
      <w:proofErr w:type="spellEnd"/>
    </w:p>
    <w:p w14:paraId="5993EA8E" w14:textId="77777777" w:rsidR="005C7BAD" w:rsidRPr="00D81DB6" w:rsidRDefault="005C7BAD" w:rsidP="005C7BAD">
      <w:pPr>
        <w:rPr>
          <w:sz w:val="14"/>
        </w:rPr>
      </w:pPr>
      <w:r w:rsidRPr="00A147AD">
        <w:rPr>
          <w:rStyle w:val="StyleUnderline"/>
        </w:rPr>
        <w:t>Hushpuppy lives on scraps and tough tenderness in a state of extreme poverty and difficulty.</w:t>
      </w:r>
      <w:r w:rsidRPr="0050603B">
        <w:rPr>
          <w:sz w:val="14"/>
        </w:rPr>
        <w:t xml:space="preserve"> Her plight is immense. Her child’s point of view is precocious. </w:t>
      </w:r>
      <w:r w:rsidRPr="00A147AD">
        <w:rPr>
          <w:rStyle w:val="StyleUnderline"/>
        </w:rPr>
        <w:t xml:space="preserve">In the face of a bitter reality, </w:t>
      </w:r>
      <w:r w:rsidRPr="00D81DB6">
        <w:rPr>
          <w:rStyle w:val="Emphasis"/>
        </w:rPr>
        <w:t>she creates a fantasy world to protect herself. It is a story about the oneness and interconnection of all living beings</w:t>
      </w:r>
      <w:r w:rsidRPr="00A147AD">
        <w:rPr>
          <w:rStyle w:val="StyleUnderline"/>
        </w:rPr>
        <w:t xml:space="preserve">—past, present, and future. </w:t>
      </w:r>
      <w:r w:rsidRPr="0050603B">
        <w:rPr>
          <w:sz w:val="14"/>
        </w:rPr>
        <w:t xml:space="preserve">Through fantasy, she places a patina on her precarious circumstances and on the filth and destruction that surrounds her. The fantasy beckons, offering </w:t>
      </w:r>
      <w:proofErr w:type="spellStart"/>
      <w:r w:rsidRPr="0050603B">
        <w:rPr>
          <w:sz w:val="14"/>
        </w:rPr>
        <w:t>succour</w:t>
      </w:r>
      <w:proofErr w:type="spellEnd"/>
      <w:r w:rsidRPr="0050603B">
        <w:rPr>
          <w:sz w:val="14"/>
        </w:rPr>
        <w:t xml:space="preserve"> to the viewer as well. </w:t>
      </w:r>
      <w:r w:rsidRPr="00A147AD">
        <w:rPr>
          <w:rStyle w:val="StyleUnderline"/>
        </w:rPr>
        <w:t xml:space="preserve">In its thrall, it is possible to forget that this is a film about an unaccompanied and abused six-year-old. </w:t>
      </w:r>
      <w:r w:rsidRPr="00D81DB6">
        <w:rPr>
          <w:rStyle w:val="Emphasis"/>
        </w:rPr>
        <w:t>The film’s feats of enchantment impress and mesmerize</w:t>
      </w:r>
      <w:r w:rsidRPr="0050603B">
        <w:rPr>
          <w:sz w:val="14"/>
        </w:rPr>
        <w:t xml:space="preserve">. Only through the embellishments of a six-year-old’s imagination and the spin of a director’s </w:t>
      </w:r>
      <w:proofErr w:type="spellStart"/>
      <w:r w:rsidRPr="0050603B">
        <w:rPr>
          <w:sz w:val="14"/>
        </w:rPr>
        <w:t>eu</w:t>
      </w:r>
      <w:proofErr w:type="spellEnd"/>
      <w:r w:rsidRPr="0050603B">
        <w:rPr>
          <w:sz w:val="14"/>
        </w:rPr>
        <w:t xml:space="preserve">- </w:t>
      </w:r>
      <w:proofErr w:type="spellStart"/>
      <w:r w:rsidRPr="0050603B">
        <w:rPr>
          <w:sz w:val="14"/>
        </w:rPr>
        <w:t>phoric</w:t>
      </w:r>
      <w:proofErr w:type="spellEnd"/>
      <w:r w:rsidRPr="0050603B">
        <w:rPr>
          <w:sz w:val="14"/>
        </w:rPr>
        <w:t xml:space="preserve"> utopianism could a place like the Bathtub be declared the “prettiest place on earth.”20 </w:t>
      </w:r>
      <w:r w:rsidRPr="00A147AD">
        <w:rPr>
          <w:rStyle w:val="StyleUnderline"/>
        </w:rPr>
        <w:t>Only within a magical realist mode could questions of precarity and racism be so heavily abstracted.</w:t>
      </w:r>
      <w:r>
        <w:rPr>
          <w:rStyle w:val="StyleUnderline"/>
        </w:rPr>
        <w:t xml:space="preserve"> </w:t>
      </w:r>
      <w:r w:rsidRPr="0050603B">
        <w:rPr>
          <w:sz w:val="14"/>
        </w:rPr>
        <w:t xml:space="preserve">For Black critics bell hooks, Nyong’o, Brown, and Sharpe the fan- </w:t>
      </w:r>
      <w:proofErr w:type="spellStart"/>
      <w:r w:rsidRPr="0050603B">
        <w:rPr>
          <w:sz w:val="14"/>
        </w:rPr>
        <w:t>tasy</w:t>
      </w:r>
      <w:proofErr w:type="spellEnd"/>
      <w:r w:rsidRPr="0050603B">
        <w:rPr>
          <w:sz w:val="14"/>
        </w:rPr>
        <w:t xml:space="preserve"> fails. </w:t>
      </w:r>
      <w:r w:rsidRPr="00A147AD">
        <w:rPr>
          <w:rStyle w:val="StyleUnderline"/>
        </w:rPr>
        <w:t>The film’s narrative difficulties cannot be erased by its noble intentions or good looks, or by its heroic score or flights of magical realism.</w:t>
      </w:r>
      <w:r>
        <w:rPr>
          <w:rStyle w:val="StyleUnderline"/>
        </w:rPr>
        <w:t xml:space="preserve"> </w:t>
      </w:r>
      <w:r w:rsidRPr="0050603B">
        <w:rPr>
          <w:sz w:val="14"/>
        </w:rPr>
        <w:t xml:space="preserve">“It is a major mystery that moviegoers adore this film and find it deeply moving and entertaining,” writes hooks. </w:t>
      </w:r>
      <w:r w:rsidRPr="00A147AD">
        <w:rPr>
          <w:rStyle w:val="StyleUnderline"/>
        </w:rPr>
        <w:t>“</w:t>
      </w:r>
      <w:r w:rsidRPr="00D81DB6">
        <w:rPr>
          <w:rStyle w:val="Emphasis"/>
        </w:rPr>
        <w:t>How does a little Black girl orphaned and abandoned become a vision for climate resistance?” wonders Sharpe</w:t>
      </w:r>
      <w:r w:rsidRPr="0050603B">
        <w:rPr>
          <w:sz w:val="14"/>
        </w:rPr>
        <w:t xml:space="preserve">, offering that the film “needs black bodies because how else could incipient sexual and other violence . . . be in- spiring and not tragic?” (“Romance of Precarity I”). Brown </w:t>
      </w:r>
      <w:proofErr w:type="gramStart"/>
      <w:r w:rsidRPr="0050603B">
        <w:rPr>
          <w:sz w:val="14"/>
        </w:rPr>
        <w:t>hones in</w:t>
      </w:r>
      <w:proofErr w:type="gramEnd"/>
      <w:r w:rsidRPr="0050603B">
        <w:rPr>
          <w:sz w:val="14"/>
        </w:rPr>
        <w:t xml:space="preserve"> on Hushpuppy’s role as a black redeemer figure and cosmic medium— pointing to the irony and outrage that “those beings excluded from privilege and not recognized as “human,” hold alien power as ethical compasses” (“Romance of Precarity II,” 123). </w:t>
      </w:r>
      <w:r w:rsidRPr="00A147AD">
        <w:rPr>
          <w:rStyle w:val="StyleUnderline"/>
        </w:rPr>
        <w:t xml:space="preserve">Nyong’o echoes this thought, asking </w:t>
      </w:r>
      <w:r w:rsidRPr="009A648E">
        <w:rPr>
          <w:rStyle w:val="Emphasis"/>
        </w:rPr>
        <w:t xml:space="preserve">how it is that a Black female child is “asked to perform the work of imagining the survival of a civilization that has abandoned her? </w:t>
      </w:r>
      <w:r w:rsidRPr="00A147AD">
        <w:rPr>
          <w:rStyle w:val="StyleUnderline"/>
        </w:rPr>
        <w:t>What is the relationship between her singular race, gender, and in- fancy and the ostensibly universal narrative she embodies? And why is her narrative of wondrous survival framed through such standard tropes as Black familial dysfunction, paternal violence, and licentious femininity?”</w:t>
      </w:r>
      <w:r w:rsidRPr="0050603B">
        <w:rPr>
          <w:sz w:val="14"/>
        </w:rPr>
        <w:t xml:space="preserve"> (251) For these scholars, the thrust of the narrative is appalling. Awe slips into awfulness. Hushpuppy, is essentially asked, “who’s going to save your life?” And told “You are.” This may be true for Hushpuppy and other children living in states of peril—in the absence of adult authority and “healthy parenting” (hooks)—but </w:t>
      </w:r>
      <w:r w:rsidRPr="00C947C1">
        <w:rPr>
          <w:rStyle w:val="StyleUnderline"/>
        </w:rPr>
        <w:t xml:space="preserve">it’s a narrative of profound failure and needs to be addressed as such and not romanticized as what Sharpe would call a </w:t>
      </w:r>
      <w:r w:rsidRPr="009A648E">
        <w:rPr>
          <w:rStyle w:val="Emphasis"/>
        </w:rPr>
        <w:t>“narrative of individual resilience and over- coming”</w:t>
      </w:r>
      <w:r w:rsidRPr="00C947C1">
        <w:rPr>
          <w:rStyle w:val="StyleUnderline"/>
        </w:rPr>
        <w:t xml:space="preserve"> </w:t>
      </w:r>
      <w:r w:rsidRPr="0050603B">
        <w:rPr>
          <w:sz w:val="14"/>
        </w:rPr>
        <w:t xml:space="preserve">(“Black Studies”). As Sharpe tells us, </w:t>
      </w:r>
      <w:proofErr w:type="gramStart"/>
      <w:r w:rsidRPr="0050603B">
        <w:rPr>
          <w:sz w:val="14"/>
        </w:rPr>
        <w:t>“at least</w:t>
      </w:r>
      <w:proofErr w:type="gramEnd"/>
      <w:r w:rsidRPr="0050603B">
        <w:rPr>
          <w:sz w:val="14"/>
        </w:rPr>
        <w:t xml:space="preserve"> part of the di- </w:t>
      </w:r>
      <w:proofErr w:type="spellStart"/>
      <w:r w:rsidRPr="0050603B">
        <w:rPr>
          <w:sz w:val="14"/>
        </w:rPr>
        <w:t>saster</w:t>
      </w:r>
      <w:proofErr w:type="spellEnd"/>
      <w:r w:rsidRPr="0050603B">
        <w:rPr>
          <w:sz w:val="14"/>
        </w:rPr>
        <w:t xml:space="preserve"> on view here is everyday Black life lived in the wake of slavery and neither this film nor many of its viewers actually account for that life as disastrous” (“Romance of Precarity I”). There is no apology or explanation for the lack of general upkeep, for the fact that Hushpuppy scampers around in underwear for much of the film or sleeps alongside barnyard animals, for the absence of any real regimen or familiar structure of care. </w:t>
      </w:r>
      <w:proofErr w:type="gramStart"/>
      <w:r w:rsidRPr="00C947C1">
        <w:rPr>
          <w:rStyle w:val="StyleUnderline"/>
        </w:rPr>
        <w:t>Again</w:t>
      </w:r>
      <w:proofErr w:type="gramEnd"/>
      <w:r w:rsidRPr="00C947C1">
        <w:rPr>
          <w:rStyle w:val="StyleUnderline"/>
        </w:rPr>
        <w:t xml:space="preserve"> and again, Hushpuppy rallies. Ever resourceful and resolute. Always a fighter. For some this is evidence of her incontestable strength, but for the film’s detractors it is grounds for lament.</w:t>
      </w:r>
      <w:r w:rsidRPr="0050603B">
        <w:rPr>
          <w:sz w:val="14"/>
        </w:rPr>
        <w:t xml:space="preserve"> Hushpuppy (admired by Roger Ebert as “fierce and unbreakable”) should be respected for her </w:t>
      </w:r>
      <w:proofErr w:type="spellStart"/>
      <w:r w:rsidRPr="0050603B">
        <w:rPr>
          <w:sz w:val="14"/>
        </w:rPr>
        <w:t>determi</w:t>
      </w:r>
      <w:proofErr w:type="spellEnd"/>
      <w:r w:rsidRPr="0050603B">
        <w:rPr>
          <w:sz w:val="14"/>
        </w:rPr>
        <w:t xml:space="preserve">- nation but does she not also deserve a glut of love? Don’t all children deserve something softer and altogether steadier? While I don’t believe that admirers of the film were unfazed by Hushpuppy’s circumstances, I do believe the question needs to be asked: how could it be that Beasts raised so few objections for most (white) critics?21 </w:t>
      </w:r>
      <w:r w:rsidRPr="00C947C1">
        <w:rPr>
          <w:rStyle w:val="StyleUnderline"/>
        </w:rPr>
        <w:t xml:space="preserve">Sharpe and hooks argue that the film’s reception can- not be separated from a quotidian and symptomatic disregard for the welfare of Black children. Blackness and the notion of Black </w:t>
      </w:r>
      <w:proofErr w:type="spellStart"/>
      <w:r w:rsidRPr="00C947C1">
        <w:rPr>
          <w:rStyle w:val="StyleUnderline"/>
        </w:rPr>
        <w:t>invulnera</w:t>
      </w:r>
      <w:proofErr w:type="spellEnd"/>
      <w:r w:rsidRPr="00C947C1">
        <w:rPr>
          <w:rStyle w:val="StyleUnderline"/>
        </w:rPr>
        <w:t xml:space="preserve">- </w:t>
      </w:r>
      <w:proofErr w:type="spellStart"/>
      <w:r w:rsidRPr="00C947C1">
        <w:rPr>
          <w:rStyle w:val="StyleUnderline"/>
        </w:rPr>
        <w:t>bility</w:t>
      </w:r>
      <w:proofErr w:type="spellEnd"/>
      <w:r w:rsidRPr="00C947C1">
        <w:rPr>
          <w:rStyle w:val="StyleUnderline"/>
        </w:rPr>
        <w:t xml:space="preserve"> are not incidental to the narrative unfolding but constitutive of it.</w:t>
      </w:r>
      <w:r w:rsidRPr="0050603B">
        <w:rPr>
          <w:sz w:val="14"/>
        </w:rPr>
        <w:t xml:space="preserve"> The scrupulous </w:t>
      </w:r>
      <w:proofErr w:type="gramStart"/>
      <w:r w:rsidRPr="0050603B">
        <w:rPr>
          <w:sz w:val="14"/>
        </w:rPr>
        <w:t>expectations</w:t>
      </w:r>
      <w:proofErr w:type="gramEnd"/>
      <w:r w:rsidRPr="0050603B">
        <w:rPr>
          <w:sz w:val="14"/>
        </w:rPr>
        <w:t xml:space="preserve"> of care our culture extends to white children slacken around a Black child. Intentionally, fearfully, ignorantly, and </w:t>
      </w:r>
      <w:proofErr w:type="gramStart"/>
      <w:r w:rsidRPr="0050603B">
        <w:rPr>
          <w:sz w:val="14"/>
        </w:rPr>
        <w:t>murderously—Black</w:t>
      </w:r>
      <w:proofErr w:type="gramEnd"/>
      <w:r w:rsidRPr="0050603B">
        <w:rPr>
          <w:sz w:val="14"/>
        </w:rPr>
        <w:t xml:space="preserve"> children are placed in situations of extreme un-care, which allows for their “wholesale abandonment” as they are left “to their own devices” (Sharpe “Black Studies,” 65). Together these Black critics express a refusal. Interpreting the absence of care as an extension of violence, they refuse to accept the film’s tropes of self-reliance and rugged individualism. They refuse the ex- </w:t>
      </w:r>
      <w:proofErr w:type="spellStart"/>
      <w:r w:rsidRPr="0050603B">
        <w:rPr>
          <w:sz w:val="14"/>
        </w:rPr>
        <w:t>pectation</w:t>
      </w:r>
      <w:proofErr w:type="spellEnd"/>
      <w:r w:rsidRPr="0050603B">
        <w:rPr>
          <w:sz w:val="14"/>
        </w:rPr>
        <w:t xml:space="preserve"> foisted on Black children (and adults) to valiantly persist. They refuse the heroic narratives that Western humanism holds </w:t>
      </w:r>
      <w:proofErr w:type="spellStart"/>
      <w:r w:rsidRPr="0050603B">
        <w:rPr>
          <w:sz w:val="14"/>
        </w:rPr>
        <w:t>sacro</w:t>
      </w:r>
      <w:proofErr w:type="spellEnd"/>
      <w:r w:rsidRPr="0050603B">
        <w:rPr>
          <w:sz w:val="14"/>
        </w:rPr>
        <w:t xml:space="preserve">- </w:t>
      </w:r>
      <w:proofErr w:type="spellStart"/>
      <w:r w:rsidRPr="0050603B">
        <w:rPr>
          <w:sz w:val="14"/>
        </w:rPr>
        <w:t>sanct</w:t>
      </w:r>
      <w:proofErr w:type="spellEnd"/>
      <w:r w:rsidRPr="0050603B">
        <w:rPr>
          <w:sz w:val="14"/>
        </w:rPr>
        <w:t xml:space="preserve">. But, above </w:t>
      </w:r>
      <w:r w:rsidRPr="0050603B">
        <w:rPr>
          <w:sz w:val="14"/>
        </w:rPr>
        <w:lastRenderedPageBreak/>
        <w:t xml:space="preserve">all, they refuse the normalization of Black pain. </w:t>
      </w:r>
      <w:r w:rsidRPr="009A648E">
        <w:rPr>
          <w:rStyle w:val="Emphasis"/>
        </w:rPr>
        <w:t>Indeed, underlying many of these critiques is a concern for how easily Black suffering is disavowed</w:t>
      </w:r>
      <w:r w:rsidRPr="00CC2F30">
        <w:rPr>
          <w:rStyle w:val="StyleUnderline"/>
        </w:rPr>
        <w:t xml:space="preserve"> and how vital it is to consider the gene- </w:t>
      </w:r>
      <w:proofErr w:type="spellStart"/>
      <w:r w:rsidRPr="00CC2F30">
        <w:rPr>
          <w:rStyle w:val="StyleUnderline"/>
        </w:rPr>
        <w:t>alogy</w:t>
      </w:r>
      <w:proofErr w:type="spellEnd"/>
      <w:r w:rsidRPr="00CC2F30">
        <w:rPr>
          <w:rStyle w:val="StyleUnderline"/>
        </w:rPr>
        <w:t xml:space="preserve"> and structural nature of this disavowal.</w:t>
      </w:r>
      <w:r w:rsidRPr="0050603B">
        <w:rPr>
          <w:sz w:val="14"/>
        </w:rPr>
        <w:t xml:space="preserve"> As Robin Bernstein has detailed in Racial Innocence, the construction of the Black child as imper- </w:t>
      </w:r>
      <w:proofErr w:type="spellStart"/>
      <w:r w:rsidRPr="0050603B">
        <w:rPr>
          <w:sz w:val="14"/>
        </w:rPr>
        <w:t>vious</w:t>
      </w:r>
      <w:proofErr w:type="spellEnd"/>
      <w:r w:rsidRPr="0050603B">
        <w:rPr>
          <w:sz w:val="14"/>
        </w:rPr>
        <w:t xml:space="preserve"> to harm, and therefore excluded from innocence’s claims to </w:t>
      </w:r>
      <w:proofErr w:type="spellStart"/>
      <w:r w:rsidRPr="0050603B">
        <w:rPr>
          <w:sz w:val="14"/>
        </w:rPr>
        <w:t>protec</w:t>
      </w:r>
      <w:proofErr w:type="spellEnd"/>
      <w:r w:rsidRPr="0050603B">
        <w:rPr>
          <w:sz w:val="14"/>
        </w:rPr>
        <w:t xml:space="preserve">- </w:t>
      </w:r>
      <w:proofErr w:type="spellStart"/>
      <w:r w:rsidRPr="0050603B">
        <w:rPr>
          <w:sz w:val="14"/>
        </w:rPr>
        <w:t>tion</w:t>
      </w:r>
      <w:proofErr w:type="spellEnd"/>
      <w:r w:rsidRPr="0050603B">
        <w:rPr>
          <w:sz w:val="14"/>
        </w:rPr>
        <w:t xml:space="preserve">, has </w:t>
      </w:r>
      <w:r w:rsidRPr="00CC2F30">
        <w:rPr>
          <w:rStyle w:val="StyleUnderline"/>
        </w:rPr>
        <w:t>a long and insidious history whose legacy includes the racialized “school-to-prison pipeline” and the criminalization of Black youth.</w:t>
      </w:r>
      <w:r w:rsidRPr="0050603B">
        <w:rPr>
          <w:sz w:val="14"/>
        </w:rPr>
        <w:t xml:space="preserve"> “Images of nonsuffering Black </w:t>
      </w:r>
      <w:proofErr w:type="spellStart"/>
      <w:r w:rsidRPr="0050603B">
        <w:rPr>
          <w:sz w:val="14"/>
        </w:rPr>
        <w:t>pickanninies</w:t>
      </w:r>
      <w:proofErr w:type="spellEnd"/>
      <w:r w:rsidRPr="0050603B">
        <w:rPr>
          <w:sz w:val="14"/>
        </w:rPr>
        <w:t xml:space="preserve"> emptied Black child- hood of innocence,” she writes (63). Insensateness and the alleged ab- </w:t>
      </w:r>
      <w:proofErr w:type="spellStart"/>
      <w:r w:rsidRPr="0050603B">
        <w:rPr>
          <w:sz w:val="14"/>
        </w:rPr>
        <w:t>sence</w:t>
      </w:r>
      <w:proofErr w:type="spellEnd"/>
      <w:r w:rsidRPr="0050603B">
        <w:rPr>
          <w:sz w:val="14"/>
        </w:rPr>
        <w:t xml:space="preserve"> of pain meant that a Black child “did not call for protection” (65) battled injustices—when adults in their lives were unwilling to.” </w:t>
      </w:r>
    </w:p>
    <w:p w14:paraId="1A9A3F9A" w14:textId="77777777" w:rsidR="005C7BAD" w:rsidRPr="00A567C5" w:rsidRDefault="005C7BAD" w:rsidP="005C7BAD"/>
    <w:p w14:paraId="2A86ADA5" w14:textId="77777777" w:rsidR="005C7BAD" w:rsidRDefault="005C7BAD" w:rsidP="005C7BAD"/>
    <w:p w14:paraId="0BC05D59" w14:textId="77777777" w:rsidR="005C7BAD" w:rsidRDefault="005C7BAD" w:rsidP="005C7BAD">
      <w:pPr>
        <w:pStyle w:val="Heading3"/>
      </w:pPr>
      <w:r>
        <w:lastRenderedPageBreak/>
        <w:t xml:space="preserve">Affect Turn </w:t>
      </w:r>
    </w:p>
    <w:p w14:paraId="6DC9E0F7" w14:textId="77777777" w:rsidR="005C7BAD" w:rsidRPr="00EA660B" w:rsidRDefault="005C7BAD" w:rsidP="005C7BAD"/>
    <w:p w14:paraId="74C8686D" w14:textId="77777777" w:rsidR="005C7BAD" w:rsidRPr="00CA6244" w:rsidRDefault="005C7BAD" w:rsidP="005C7BAD">
      <w:pPr>
        <w:pStyle w:val="Heading4"/>
        <w:rPr>
          <w:rFonts w:cs="Arial"/>
        </w:rPr>
      </w:pPr>
      <w:r w:rsidRPr="00CA6244">
        <w:rPr>
          <w:rFonts w:cs="Arial"/>
        </w:rPr>
        <w:t xml:space="preserve">Emphasis on affect and quotidian moments abstracts from resistance to antiblack violence </w:t>
      </w:r>
    </w:p>
    <w:p w14:paraId="475B11D0" w14:textId="77777777" w:rsidR="005C7BAD" w:rsidRPr="00CA6244" w:rsidRDefault="005C7BAD" w:rsidP="005C7BAD">
      <w:r w:rsidRPr="00CA6244">
        <w:t xml:space="preserve">Diana </w:t>
      </w:r>
      <w:r w:rsidRPr="00CA6244">
        <w:rPr>
          <w:rStyle w:val="Style13ptBold"/>
        </w:rPr>
        <w:t>Leong 16</w:t>
      </w:r>
      <w:r w:rsidRPr="00CA6244">
        <w:t xml:space="preserve">, The Mattering of Black Lives: Octavia Butler’s </w:t>
      </w:r>
      <w:proofErr w:type="spellStart"/>
      <w:r w:rsidRPr="00CA6244">
        <w:t>Hyperempathy</w:t>
      </w:r>
      <w:proofErr w:type="spellEnd"/>
      <w:r w:rsidRPr="00CA6244">
        <w:t xml:space="preserve"> and the Promise of the New Materialisms, catalystjournal.org/ojs/index.php/catalyst/rt/printerFriendly/100/204</w:t>
      </w:r>
    </w:p>
    <w:p w14:paraId="0BC727EA" w14:textId="77777777" w:rsidR="005C7BAD" w:rsidRDefault="005C7BAD" w:rsidP="005C7BAD">
      <w:r w:rsidRPr="00CA6244">
        <w:t xml:space="preserve">In the quotation above, </w:t>
      </w:r>
      <w:proofErr w:type="spellStart"/>
      <w:r w:rsidRPr="00CA6244">
        <w:rPr>
          <w:rStyle w:val="StyleUnderline"/>
        </w:rPr>
        <w:t>Braidotti</w:t>
      </w:r>
      <w:proofErr w:type="spellEnd"/>
      <w:r w:rsidRPr="00CA6244">
        <w:rPr>
          <w:rStyle w:val="StyleUnderline"/>
        </w:rPr>
        <w:t xml:space="preserve"> invokes an ethics of relation, in which sensation and perception comprise the “zone of [ethical] effectivity,” and </w:t>
      </w:r>
      <w:r w:rsidRPr="00A567C5">
        <w:rPr>
          <w:rStyle w:val="Emphasis"/>
          <w:highlight w:val="cyan"/>
        </w:rPr>
        <w:t>attunement and affirmation take precedence over social transformation</w:t>
      </w:r>
      <w:r w:rsidRPr="00CA6244">
        <w:t xml:space="preserve"> (Tumino, 2011, p. 555). Because material inter- and intra-actions are preconscious and multisensorial, </w:t>
      </w:r>
      <w:r w:rsidRPr="00A567C5">
        <w:rPr>
          <w:rStyle w:val="StyleUnderline"/>
          <w:highlight w:val="cyan"/>
        </w:rPr>
        <w:t>ethical practice is based not on the ability to evaluate right from wrong, but on a commitment to feeling right</w:t>
      </w:r>
      <w:r w:rsidRPr="00CA6244">
        <w:t xml:space="preserve">. </w:t>
      </w:r>
      <w:r w:rsidRPr="00A567C5">
        <w:rPr>
          <w:rStyle w:val="StyleUnderline"/>
          <w:highlight w:val="cyan"/>
        </w:rPr>
        <w:t>We</w:t>
      </w:r>
      <w:r w:rsidRPr="00CA6244">
        <w:t xml:space="preserve"> can </w:t>
      </w:r>
      <w:r w:rsidRPr="00A567C5">
        <w:rPr>
          <w:rStyle w:val="StyleUnderline"/>
          <w:highlight w:val="cyan"/>
        </w:rPr>
        <w:t>observe this</w:t>
      </w:r>
      <w:r w:rsidRPr="00CA6244">
        <w:t xml:space="preserve"> adjustment </w:t>
      </w:r>
      <w:r w:rsidRPr="00A567C5">
        <w:rPr>
          <w:rStyle w:val="StyleUnderline"/>
          <w:highlight w:val="cyan"/>
        </w:rPr>
        <w:t>in appeals to</w:t>
      </w:r>
      <w:r w:rsidRPr="00CA6244">
        <w:t xml:space="preserve"> “an ongoing responsiveness to…entanglement” ((Barad, 2007, p. 394), “a heightened sensitivity to the agency of assemblages” (Bennett, 2010b</w:t>
      </w:r>
      <w:r w:rsidRPr="00CA6244">
        <w:rPr>
          <w:rStyle w:val="StyleUnderline"/>
        </w:rPr>
        <w:t xml:space="preserve">), </w:t>
      </w:r>
      <w:r w:rsidRPr="00A567C5">
        <w:rPr>
          <w:rStyle w:val="StyleUnderline"/>
          <w:highlight w:val="cyan"/>
        </w:rPr>
        <w:t>a “wakefulness” to the “feel [of] what makes us laugh, lament, and curse</w:t>
      </w:r>
      <w:r w:rsidRPr="00CA6244">
        <w:t xml:space="preserve">” (Orlie, 2007, p. 127) and an “experience of the vitality of being” (Connolly, 2010, pp. 196-197). </w:t>
      </w:r>
      <w:proofErr w:type="gramStart"/>
      <w:r w:rsidRPr="00CA6244">
        <w:t>As a consequence</w:t>
      </w:r>
      <w:proofErr w:type="gramEnd"/>
      <w:r w:rsidRPr="00CA6244">
        <w:t xml:space="preserve">, </w:t>
      </w:r>
      <w:r w:rsidRPr="00A567C5">
        <w:rPr>
          <w:rStyle w:val="StyleUnderline"/>
          <w:highlight w:val="cyan"/>
        </w:rPr>
        <w:t xml:space="preserve">the experiences of living under conditions of crisis are fetishized </w:t>
      </w:r>
      <w:r w:rsidRPr="00A567C5">
        <w:rPr>
          <w:rStyle w:val="Emphasis"/>
          <w:highlight w:val="cyan"/>
        </w:rPr>
        <w:t>at the expense of addressing the causes of these conditions themselves</w:t>
      </w:r>
      <w:r w:rsidRPr="00A567C5">
        <w:rPr>
          <w:rStyle w:val="StyleUnderline"/>
          <w:highlight w:val="cyan"/>
        </w:rPr>
        <w:t>. The imperative to “[live] with the open wound</w:t>
      </w:r>
      <w:r w:rsidRPr="00CA6244">
        <w:rPr>
          <w:rStyle w:val="StyleUnderline"/>
        </w:rPr>
        <w:t>...through a sort of depersonalization of the event”</w:t>
      </w:r>
      <w:r w:rsidRPr="00CA6244">
        <w:t xml:space="preserve"> (</w:t>
      </w:r>
      <w:proofErr w:type="spellStart"/>
      <w:r w:rsidRPr="00CA6244">
        <w:t>Braidotti</w:t>
      </w:r>
      <w:proofErr w:type="spellEnd"/>
      <w:r w:rsidRPr="00CA6244">
        <w:t xml:space="preserve">, 2010, p. 213), for example, </w:t>
      </w:r>
      <w:r w:rsidRPr="00A567C5">
        <w:rPr>
          <w:rStyle w:val="StyleUnderline"/>
          <w:highlight w:val="cyan"/>
        </w:rPr>
        <w:t>not only depoliticizes the claims of</w:t>
      </w:r>
      <w:r w:rsidRPr="00CA6244">
        <w:rPr>
          <w:rStyle w:val="StyleUnderline"/>
        </w:rPr>
        <w:t xml:space="preserve"> historically </w:t>
      </w:r>
      <w:r w:rsidRPr="00A567C5">
        <w:rPr>
          <w:rStyle w:val="StyleUnderline"/>
          <w:highlight w:val="cyan"/>
        </w:rPr>
        <w:t>oppressed communities, but also flattens distinctions between traumas</w:t>
      </w:r>
      <w:r w:rsidRPr="00CA6244">
        <w:rPr>
          <w:rStyle w:val="StyleUnderline"/>
        </w:rPr>
        <w:t xml:space="preserve"> inflicted through happenstance and persistent intergenerational harm.</w:t>
      </w:r>
      <w:r w:rsidRPr="00CA6244">
        <w:t xml:space="preserve"> How else could one, as </w:t>
      </w:r>
      <w:proofErr w:type="spellStart"/>
      <w:r w:rsidRPr="00CA6244">
        <w:t>Braidotti</w:t>
      </w:r>
      <w:proofErr w:type="spellEnd"/>
      <w:r w:rsidRPr="00CA6244">
        <w:t xml:space="preserve"> does, list as equivalent examples: those who survived the Holocaust, Frida Kahlo’s deadly tram ride, and missing the train to the World Trade Center on September 11th (p. 214)? </w:t>
      </w:r>
    </w:p>
    <w:p w14:paraId="7252FD31" w14:textId="77777777" w:rsidR="005C7BAD" w:rsidRDefault="005C7BAD" w:rsidP="005C7BAD"/>
    <w:p w14:paraId="74C8420D" w14:textId="77777777" w:rsidR="005C7BAD" w:rsidRDefault="005C7BAD" w:rsidP="005C7BAD">
      <w:pPr>
        <w:pStyle w:val="Heading3"/>
      </w:pPr>
      <w:proofErr w:type="spellStart"/>
      <w:r>
        <w:lastRenderedPageBreak/>
        <w:t>Infrapolitics</w:t>
      </w:r>
      <w:proofErr w:type="spellEnd"/>
      <w:r>
        <w:t xml:space="preserve"> Turn </w:t>
      </w:r>
    </w:p>
    <w:p w14:paraId="419AD34D" w14:textId="77777777" w:rsidR="005C7BAD" w:rsidRPr="000E0FA1" w:rsidRDefault="005C7BAD" w:rsidP="005C7BAD"/>
    <w:p w14:paraId="6BA8FE12" w14:textId="77777777" w:rsidR="005C7BAD" w:rsidRPr="00CA6244" w:rsidRDefault="005C7BAD" w:rsidP="005C7BAD">
      <w:pPr>
        <w:pStyle w:val="Heading4"/>
        <w:rPr>
          <w:rStyle w:val="Emphasis"/>
        </w:rPr>
      </w:pPr>
      <w:r w:rsidRPr="00CA6244">
        <w:rPr>
          <w:rFonts w:cs="Arial"/>
        </w:rPr>
        <w:t xml:space="preserve">The </w:t>
      </w:r>
      <w:proofErr w:type="spellStart"/>
      <w:r w:rsidRPr="00CA6244">
        <w:rPr>
          <w:rFonts w:cs="Arial"/>
        </w:rPr>
        <w:t>aff</w:t>
      </w:r>
      <w:proofErr w:type="spellEnd"/>
      <w:r w:rsidRPr="00CA6244">
        <w:rPr>
          <w:rFonts w:cs="Arial"/>
        </w:rPr>
        <w:t xml:space="preserve"> is </w:t>
      </w:r>
      <w:proofErr w:type="spellStart"/>
      <w:r w:rsidRPr="00CA6244">
        <w:rPr>
          <w:rFonts w:cs="Arial"/>
          <w:u w:val="single"/>
        </w:rPr>
        <w:t>infrapolitics</w:t>
      </w:r>
      <w:proofErr w:type="spellEnd"/>
      <w:r w:rsidRPr="00CA6244">
        <w:rPr>
          <w:rFonts w:cs="Arial"/>
        </w:rPr>
        <w:t xml:space="preserve"> – it conflates expression of black positionality with development of a political project</w:t>
      </w:r>
      <w:r>
        <w:rPr>
          <w:rFonts w:cs="Arial"/>
        </w:rPr>
        <w:t xml:space="preserve"> </w:t>
      </w:r>
      <w:r w:rsidRPr="00CA6244">
        <w:rPr>
          <w:rFonts w:cs="Arial"/>
        </w:rPr>
        <w:t xml:space="preserve">– this depoliticizes resistance and short-circuits the development of a sustainable political mobilization </w:t>
      </w:r>
    </w:p>
    <w:p w14:paraId="4D27F538" w14:textId="77777777" w:rsidR="005C7BAD" w:rsidRPr="00CA6244" w:rsidRDefault="005C7BAD" w:rsidP="005C7BAD">
      <w:r w:rsidRPr="00CA6244">
        <w:t xml:space="preserve">Adolph </w:t>
      </w:r>
      <w:r w:rsidRPr="00CA6244">
        <w:rPr>
          <w:rStyle w:val="Style13ptBold"/>
        </w:rPr>
        <w:t>Reed 16</w:t>
      </w:r>
      <w:r w:rsidRPr="00CA6244">
        <w:t>, Professor of Political Science, University of Pennsylvania, “Splendors and Miseries of the Antiracist “Left”,” 11/6/16, http://nonsite.org/editorial/splendors-and-miseries-of-the-antiracist-left-2</w:t>
      </w:r>
    </w:p>
    <w:p w14:paraId="10F748C7" w14:textId="77777777" w:rsidR="005C7BAD" w:rsidRDefault="005C7BAD" w:rsidP="005C7BAD">
      <w:pPr>
        <w:rPr>
          <w:sz w:val="16"/>
        </w:rPr>
      </w:pPr>
      <w:r w:rsidRPr="00CA6244">
        <w:rPr>
          <w:sz w:val="16"/>
        </w:rPr>
        <w:t xml:space="preserve">This move becomes pathological when it is an instance of what Rogers Brubaker, a sociologist I suspect Birch and Heideman could benefit from reading, describes as </w:t>
      </w:r>
      <w:r w:rsidRPr="00CA6244">
        <w:rPr>
          <w:rStyle w:val="StyleUnderline"/>
        </w:rPr>
        <w:t>a tendency to conflate “</w:t>
      </w:r>
      <w:r w:rsidRPr="00CA6244">
        <w:rPr>
          <w:rStyle w:val="Emphasis"/>
        </w:rPr>
        <w:t>categories of practice</w:t>
      </w:r>
      <w:r w:rsidRPr="00CA6244">
        <w:rPr>
          <w:rStyle w:val="StyleUnderline"/>
        </w:rPr>
        <w:t>” and “</w:t>
      </w:r>
      <w:r w:rsidRPr="00CA6244">
        <w:rPr>
          <w:rStyle w:val="Emphasis"/>
        </w:rPr>
        <w:t>categories of analysis</w:t>
      </w:r>
      <w:r w:rsidRPr="00CA6244">
        <w:rPr>
          <w:sz w:val="16"/>
        </w:rPr>
        <w:t xml:space="preserve">”6 and what my father characterized as a tendency to be “victimized by one’s own propaganda.” That is, the interpretive pathology </w:t>
      </w:r>
      <w:r w:rsidRPr="00CA6244">
        <w:rPr>
          <w:rStyle w:val="StyleUnderline"/>
        </w:rPr>
        <w:t xml:space="preserve">is the failure to distinguish the hortatory project of working to call a phenomenon into existence by asserting that it already exists and the more scrupulously descriptive project of </w:t>
      </w:r>
      <w:r w:rsidRPr="00CA6244">
        <w:rPr>
          <w:rStyle w:val="Emphasis"/>
        </w:rPr>
        <w:t>examining the world as it currently is</w:t>
      </w:r>
      <w:r w:rsidRPr="00CA6244">
        <w:rPr>
          <w:sz w:val="16"/>
        </w:rPr>
        <w:t xml:space="preserve">. This is a problem to which participants in insular, sectarian discourses are particularly susceptible, as are </w:t>
      </w:r>
      <w:r w:rsidRPr="00A567C5">
        <w:rPr>
          <w:rStyle w:val="StyleUnderline"/>
          <w:highlight w:val="cyan"/>
        </w:rPr>
        <w:t>those who understand</w:t>
      </w:r>
      <w:r w:rsidRPr="00CA6244">
        <w:rPr>
          <w:rStyle w:val="StyleUnderline"/>
        </w:rPr>
        <w:t xml:space="preserve"> their </w:t>
      </w:r>
      <w:r w:rsidRPr="00A567C5">
        <w:rPr>
          <w:rStyle w:val="StyleUnderline"/>
          <w:highlight w:val="cyan"/>
        </w:rPr>
        <w:t>academic work to be</w:t>
      </w:r>
      <w:r w:rsidRPr="00CA6244">
        <w:rPr>
          <w:rStyle w:val="StyleUnderline"/>
        </w:rPr>
        <w:t xml:space="preserve"> a program of </w:t>
      </w:r>
      <w:r w:rsidRPr="00A567C5">
        <w:rPr>
          <w:rStyle w:val="StyleUnderline"/>
          <w:highlight w:val="cyan"/>
        </w:rPr>
        <w:t xml:space="preserve">political </w:t>
      </w:r>
      <w:proofErr w:type="gramStart"/>
      <w:r w:rsidRPr="00A567C5">
        <w:rPr>
          <w:rStyle w:val="StyleUnderline"/>
          <w:highlight w:val="cyan"/>
        </w:rPr>
        <w:t>mobilization in itself</w:t>
      </w:r>
      <w:proofErr w:type="gramEnd"/>
      <w:r w:rsidRPr="00CA6244">
        <w:rPr>
          <w:sz w:val="16"/>
        </w:rPr>
        <w:t xml:space="preserve">. </w:t>
      </w:r>
      <w:r w:rsidRPr="00CA6244">
        <w:rPr>
          <w:rStyle w:val="StyleUnderline"/>
        </w:rPr>
        <w:t xml:space="preserve">Theirs </w:t>
      </w:r>
      <w:r w:rsidRPr="00A567C5">
        <w:rPr>
          <w:rStyle w:val="StyleUnderline"/>
          <w:highlight w:val="cyan"/>
        </w:rPr>
        <w:t xml:space="preserve">is a politics </w:t>
      </w:r>
      <w:r w:rsidRPr="00A567C5">
        <w:rPr>
          <w:rStyle w:val="Emphasis"/>
          <w:highlight w:val="cyan"/>
        </w:rPr>
        <w:t>unconstrained by needing to think strategically</w:t>
      </w:r>
      <w:r w:rsidRPr="00CA6244">
        <w:rPr>
          <w:sz w:val="16"/>
        </w:rPr>
        <w:t xml:space="preserve"> </w:t>
      </w:r>
      <w:r w:rsidRPr="00CA6244">
        <w:rPr>
          <w:rStyle w:val="StyleUnderline"/>
        </w:rPr>
        <w:t xml:space="preserve">because </w:t>
      </w:r>
      <w:r w:rsidRPr="00A567C5">
        <w:rPr>
          <w:rStyle w:val="StyleUnderline"/>
          <w:highlight w:val="cyan"/>
        </w:rPr>
        <w:t>it is unconcerned with</w:t>
      </w:r>
      <w:r w:rsidRPr="00CA6244">
        <w:rPr>
          <w:rStyle w:val="StyleUnderline"/>
        </w:rPr>
        <w:t xml:space="preserve"> the imperative to build </w:t>
      </w:r>
      <w:r w:rsidRPr="00A567C5">
        <w:rPr>
          <w:rStyle w:val="StyleUnderline"/>
          <w:highlight w:val="cyan"/>
        </w:rPr>
        <w:t>a</w:t>
      </w:r>
      <w:r w:rsidRPr="00CA6244">
        <w:rPr>
          <w:rStyle w:val="StyleUnderline"/>
        </w:rPr>
        <w:t xml:space="preserve"> </w:t>
      </w:r>
      <w:r w:rsidRPr="00CA6244">
        <w:rPr>
          <w:rStyle w:val="Emphasis"/>
        </w:rPr>
        <w:t xml:space="preserve">deep and </w:t>
      </w:r>
      <w:r w:rsidRPr="00A567C5">
        <w:rPr>
          <w:rStyle w:val="Emphasis"/>
          <w:highlight w:val="cyan"/>
        </w:rPr>
        <w:t>broad political base</w:t>
      </w:r>
      <w:r w:rsidRPr="00CA6244">
        <w:rPr>
          <w:sz w:val="16"/>
        </w:rPr>
        <w:t xml:space="preserve">. No nominally insurgent expression in recent American political history illustrates this problem more clearly than the intermittent chatter concerning reparations for slavery, or slavery+, as the program of an authentically radical black politics. Advocacy of the issue has been driven exclusively by moralizing proclamations of what black Americans deserve or are “owed” (a frame of reference with decidedly non-left premises and implications7, a point to which I return below) and how elaborately the debt has accrued and been compounded across time and social contexts; at the same time proponents of reparations as a politics consistently evade discussion of how it might be possible to construct a political alliance capable of prevailing on the issue. At most, response to that pragmatic question has generated sophistries of the sort to which Birch and Heideman resort. There are too many other wrongheaded formulations of the familiar sort in the essay to bother cataloguing. For example, </w:t>
      </w:r>
      <w:r w:rsidRPr="00A567C5">
        <w:rPr>
          <w:rStyle w:val="StyleUnderline"/>
          <w:highlight w:val="cyan"/>
        </w:rPr>
        <w:t>another prop</w:t>
      </w:r>
      <w:r w:rsidRPr="00CA6244">
        <w:rPr>
          <w:sz w:val="16"/>
        </w:rPr>
        <w:t xml:space="preserve"> supporting Birch and Heideman’s assertions regarding the radical, anti-capitalist potential of BLM </w:t>
      </w:r>
      <w:r w:rsidRPr="00CA6244">
        <w:rPr>
          <w:rStyle w:val="StyleUnderline"/>
        </w:rPr>
        <w:t>is</w:t>
      </w:r>
      <w:r w:rsidRPr="00CA6244">
        <w:rPr>
          <w:sz w:val="16"/>
        </w:rPr>
        <w:t xml:space="preserve"> their </w:t>
      </w:r>
      <w:r w:rsidRPr="00A567C5">
        <w:rPr>
          <w:rStyle w:val="StyleUnderline"/>
          <w:highlight w:val="cyan"/>
        </w:rPr>
        <w:t>belief that</w:t>
      </w:r>
      <w:r w:rsidRPr="00CA6244">
        <w:rPr>
          <w:rStyle w:val="StyleUnderline"/>
        </w:rPr>
        <w:t xml:space="preserve"> “protest </w:t>
      </w:r>
      <w:r w:rsidRPr="00A567C5">
        <w:rPr>
          <w:rStyle w:val="StyleUnderline"/>
          <w:highlight w:val="cyan"/>
        </w:rPr>
        <w:t>movements</w:t>
      </w:r>
      <w:r w:rsidRPr="00CA6244">
        <w:rPr>
          <w:sz w:val="16"/>
        </w:rPr>
        <w:t xml:space="preserve"> the world over” </w:t>
      </w:r>
      <w:r w:rsidRPr="00A567C5">
        <w:rPr>
          <w:rStyle w:val="StyleUnderline"/>
          <w:highlight w:val="cyan"/>
        </w:rPr>
        <w:t>follow a</w:t>
      </w:r>
      <w:r w:rsidRPr="00CA6244">
        <w:rPr>
          <w:rStyle w:val="StyleUnderline"/>
        </w:rPr>
        <w:t xml:space="preserve"> standard </w:t>
      </w:r>
      <w:r w:rsidRPr="00A567C5">
        <w:rPr>
          <w:rStyle w:val="StyleUnderline"/>
          <w:highlight w:val="cyan"/>
        </w:rPr>
        <w:t>trajectory</w:t>
      </w:r>
      <w:r w:rsidRPr="00CA6244">
        <w:rPr>
          <w:rStyle w:val="StyleUnderline"/>
        </w:rPr>
        <w:t xml:space="preserve"> that leads </w:t>
      </w:r>
      <w:r w:rsidRPr="00A567C5">
        <w:rPr>
          <w:rStyle w:val="StyleUnderline"/>
          <w:highlight w:val="cyan"/>
        </w:rPr>
        <w:t>from</w:t>
      </w:r>
      <w:r w:rsidRPr="00CA6244">
        <w:rPr>
          <w:rStyle w:val="StyleUnderline"/>
        </w:rPr>
        <w:t xml:space="preserve"> </w:t>
      </w:r>
      <w:r w:rsidRPr="00CA6244">
        <w:rPr>
          <w:rStyle w:val="Emphasis"/>
        </w:rPr>
        <w:t xml:space="preserve">initial </w:t>
      </w:r>
      <w:r w:rsidRPr="00A567C5">
        <w:rPr>
          <w:rStyle w:val="Emphasis"/>
          <w:highlight w:val="cyan"/>
        </w:rPr>
        <w:t>expression</w:t>
      </w:r>
      <w:r w:rsidRPr="00CA6244">
        <w:rPr>
          <w:rStyle w:val="Emphasis"/>
        </w:rPr>
        <w:t xml:space="preserve"> “</w:t>
      </w:r>
      <w:r w:rsidRPr="00A567C5">
        <w:rPr>
          <w:rStyle w:val="Emphasis"/>
          <w:highlight w:val="cyan"/>
        </w:rPr>
        <w:t>with ideological tools</w:t>
      </w:r>
      <w:r w:rsidRPr="00CA6244">
        <w:rPr>
          <w:rStyle w:val="Emphasis"/>
        </w:rPr>
        <w:t xml:space="preserve"> fashioned </w:t>
      </w:r>
      <w:r w:rsidRPr="00A567C5">
        <w:rPr>
          <w:rStyle w:val="Emphasis"/>
          <w:highlight w:val="cyan"/>
        </w:rPr>
        <w:t>from</w:t>
      </w:r>
      <w:r w:rsidRPr="00CA6244">
        <w:rPr>
          <w:rStyle w:val="Emphasis"/>
        </w:rPr>
        <w:t xml:space="preserve"> their society’s </w:t>
      </w:r>
      <w:r w:rsidRPr="00A567C5">
        <w:rPr>
          <w:rStyle w:val="Emphasis"/>
          <w:highlight w:val="cyan"/>
        </w:rPr>
        <w:t>dominant ideology</w:t>
      </w:r>
      <w:r w:rsidRPr="00A567C5">
        <w:rPr>
          <w:sz w:val="16"/>
          <w:highlight w:val="cyan"/>
        </w:rPr>
        <w:t>”</w:t>
      </w:r>
      <w:r w:rsidRPr="00CA6244">
        <w:rPr>
          <w:sz w:val="16"/>
        </w:rPr>
        <w:t xml:space="preserve"> </w:t>
      </w:r>
      <w:r w:rsidRPr="00A567C5">
        <w:rPr>
          <w:rStyle w:val="StyleUnderline"/>
          <w:highlight w:val="cyan"/>
        </w:rPr>
        <w:t>to</w:t>
      </w:r>
      <w:r w:rsidRPr="00CA6244">
        <w:rPr>
          <w:rStyle w:val="StyleUnderline"/>
        </w:rPr>
        <w:t xml:space="preserve"> more radical or </w:t>
      </w:r>
      <w:r w:rsidRPr="00A567C5">
        <w:rPr>
          <w:rStyle w:val="StyleUnderline"/>
          <w:highlight w:val="cyan"/>
        </w:rPr>
        <w:t>revolutionary programs</w:t>
      </w:r>
      <w:r w:rsidRPr="00CA6244">
        <w:rPr>
          <w:rStyle w:val="StyleUnderline"/>
        </w:rPr>
        <w:t xml:space="preserve"> as they are directed by “the course of struggle itself</w:t>
      </w:r>
      <w:r w:rsidRPr="00CA6244">
        <w:rPr>
          <w:sz w:val="16"/>
        </w:rPr>
        <w:t xml:space="preserve">.” (They seem not to notice that the first instance of this pattern that they adduce – king and country mobilizations in peasant societies – typically did not culminate in radical movements.) They proffer that trajectory as a buttress, in lieu of concrete evidence, to their contention that Black Lives Matter is on course to realize </w:t>
      </w:r>
      <w:r w:rsidRPr="00CA6244">
        <w:rPr>
          <w:rStyle w:val="StyleUnderline"/>
        </w:rPr>
        <w:t>a radicalism</w:t>
      </w:r>
      <w:r w:rsidRPr="00CA6244">
        <w:rPr>
          <w:sz w:val="16"/>
        </w:rPr>
        <w:t xml:space="preserve"> </w:t>
      </w:r>
      <w:r w:rsidRPr="00CA6244">
        <w:rPr>
          <w:rStyle w:val="StyleUnderline"/>
        </w:rPr>
        <w:t xml:space="preserve">they posit, </w:t>
      </w:r>
      <w:proofErr w:type="gramStart"/>
      <w:r w:rsidRPr="00CA6244">
        <w:rPr>
          <w:rStyle w:val="StyleUnderline"/>
        </w:rPr>
        <w:t>on the basis of</w:t>
      </w:r>
      <w:proofErr w:type="gramEnd"/>
      <w:r w:rsidRPr="00CA6244">
        <w:rPr>
          <w:rStyle w:val="StyleUnderline"/>
        </w:rPr>
        <w:t xml:space="preserve"> that purported trajectory, as </w:t>
      </w:r>
      <w:r w:rsidRPr="00CA6244">
        <w:rPr>
          <w:rStyle w:val="Emphasis"/>
        </w:rPr>
        <w:t>immanent within it</w:t>
      </w:r>
      <w:r w:rsidRPr="00CA6244">
        <w:rPr>
          <w:sz w:val="16"/>
        </w:rPr>
        <w:t>. This contention depends on both post hoc, propter hoc thinking in interpretation of the past and the fallacy of circular reasoning vis-à-vis the present. More than a decade and a half ago I criticized similar formulations of a notion of “</w:t>
      </w:r>
      <w:proofErr w:type="spellStart"/>
      <w:r w:rsidRPr="00A567C5">
        <w:rPr>
          <w:rStyle w:val="StyleUnderline"/>
          <w:highlight w:val="cyan"/>
        </w:rPr>
        <w:t>infrapolitics</w:t>
      </w:r>
      <w:proofErr w:type="spellEnd"/>
      <w:r w:rsidRPr="00CA6244">
        <w:rPr>
          <w:sz w:val="16"/>
        </w:rPr>
        <w:t xml:space="preserve">,” </w:t>
      </w:r>
      <w:r w:rsidRPr="00A567C5">
        <w:rPr>
          <w:rStyle w:val="StyleUnderline"/>
          <w:highlight w:val="cyan"/>
        </w:rPr>
        <w:t>understood as</w:t>
      </w:r>
      <w:r w:rsidRPr="00CA6244">
        <w:rPr>
          <w:rStyle w:val="StyleUnderline"/>
        </w:rPr>
        <w:t xml:space="preserve"> the domain of </w:t>
      </w:r>
      <w:r w:rsidRPr="00A567C5">
        <w:rPr>
          <w:rStyle w:val="Emphasis"/>
          <w:highlight w:val="cyan"/>
        </w:rPr>
        <w:t>pre-political acts of everyday “resistance</w:t>
      </w:r>
      <w:r w:rsidRPr="00CA6244">
        <w:rPr>
          <w:rStyle w:val="StyleUnderline"/>
        </w:rPr>
        <w:t>” undertaken by subordinated populations</w:t>
      </w:r>
      <w:r w:rsidRPr="00CA6244">
        <w:rPr>
          <w:sz w:val="16"/>
        </w:rPr>
        <w:t xml:space="preserve">, which </w:t>
      </w:r>
      <w:r w:rsidRPr="00CA6244">
        <w:rPr>
          <w:rStyle w:val="StyleUnderline"/>
        </w:rPr>
        <w:t>was</w:t>
      </w:r>
      <w:r w:rsidRPr="00CA6244">
        <w:rPr>
          <w:sz w:val="16"/>
        </w:rPr>
        <w:t xml:space="preserve"> then </w:t>
      </w:r>
      <w:r w:rsidRPr="00CA6244">
        <w:rPr>
          <w:rStyle w:val="StyleUnderline"/>
        </w:rPr>
        <w:t>all the rage in cultural studies programs.</w:t>
      </w:r>
      <w:r w:rsidRPr="00CA6244">
        <w:rPr>
          <w:sz w:val="16"/>
        </w:rPr>
        <w:t xml:space="preserve"> </w:t>
      </w:r>
      <w:r w:rsidRPr="00CA6244">
        <w:rPr>
          <w:rStyle w:val="StyleUnderline"/>
        </w:rPr>
        <w:t>Proponents</w:t>
      </w:r>
      <w:r w:rsidRPr="00CA6244">
        <w:rPr>
          <w:sz w:val="16"/>
        </w:rPr>
        <w:t xml:space="preserve"> of the political importance of this domain </w:t>
      </w:r>
      <w:r w:rsidRPr="00A567C5">
        <w:rPr>
          <w:rStyle w:val="StyleUnderline"/>
          <w:highlight w:val="cyan"/>
        </w:rPr>
        <w:t xml:space="preserve">insisted </w:t>
      </w:r>
      <w:proofErr w:type="gramStart"/>
      <w:r w:rsidRPr="00A567C5">
        <w:rPr>
          <w:rStyle w:val="StyleUnderline"/>
          <w:highlight w:val="cyan"/>
        </w:rPr>
        <w:t>that</w:t>
      </w:r>
      <w:r w:rsidRPr="00CA6244">
        <w:rPr>
          <w:sz w:val="16"/>
        </w:rPr>
        <w:t>, because</w:t>
      </w:r>
      <w:proofErr w:type="gramEnd"/>
      <w:r w:rsidRPr="00CA6244">
        <w:rPr>
          <w:sz w:val="16"/>
        </w:rPr>
        <w:t xml:space="preserve"> </w:t>
      </w:r>
      <w:r w:rsidRPr="00CA6244">
        <w:rPr>
          <w:rStyle w:val="StyleUnderline"/>
        </w:rPr>
        <w:t xml:space="preserve">insurgent </w:t>
      </w:r>
      <w:r w:rsidRPr="00A567C5">
        <w:rPr>
          <w:rStyle w:val="StyleUnderline"/>
          <w:highlight w:val="cyan"/>
        </w:rPr>
        <w:t>movements emerge within</w:t>
      </w:r>
      <w:r w:rsidRPr="00CA6244">
        <w:rPr>
          <w:rStyle w:val="StyleUnderline"/>
        </w:rPr>
        <w:t xml:space="preserve"> such </w:t>
      </w:r>
      <w:r w:rsidRPr="00CA6244">
        <w:rPr>
          <w:rStyle w:val="Emphasis"/>
        </w:rPr>
        <w:t xml:space="preserve">cultures of </w:t>
      </w:r>
      <w:r w:rsidRPr="00A567C5">
        <w:rPr>
          <w:rStyle w:val="Emphasis"/>
          <w:highlight w:val="cyan"/>
        </w:rPr>
        <w:t>quotidian resistance</w:t>
      </w:r>
      <w:r w:rsidRPr="00CA6244">
        <w:rPr>
          <w:sz w:val="16"/>
        </w:rPr>
        <w:t xml:space="preserve">, a) examining them could help in understanding the processes through which insurgencies develop and/or b) they therefore ought to be considered as expressions of an insurgent politics themselves. Several factors accounted for </w:t>
      </w:r>
      <w:r w:rsidRPr="00CA6244">
        <w:rPr>
          <w:rStyle w:val="StyleUnderline"/>
        </w:rPr>
        <w:t>the popularity of that</w:t>
      </w:r>
      <w:r w:rsidRPr="00CA6244">
        <w:rPr>
          <w:sz w:val="16"/>
        </w:rPr>
        <w:t xml:space="preserve"> version of the </w:t>
      </w:r>
      <w:r w:rsidRPr="00CA6244">
        <w:rPr>
          <w:rStyle w:val="StyleUnderline"/>
        </w:rPr>
        <w:t>argument</w:t>
      </w:r>
      <w:r w:rsidRPr="00CA6244">
        <w:rPr>
          <w:sz w:val="16"/>
        </w:rPr>
        <w:t xml:space="preserve">, which </w:t>
      </w:r>
      <w:r w:rsidRPr="00CA6244">
        <w:rPr>
          <w:rStyle w:val="StyleUnderline"/>
        </w:rPr>
        <w:t xml:space="preserve">mainly had to do to with the </w:t>
      </w:r>
      <w:r w:rsidRPr="00CA6244">
        <w:rPr>
          <w:rStyle w:val="Emphasis"/>
        </w:rPr>
        <w:t>political economy of academic life</w:t>
      </w:r>
      <w:r w:rsidRPr="00CA6244">
        <w:rPr>
          <w:sz w:val="16"/>
        </w:rPr>
        <w:t xml:space="preserve">, including the self-propulsion of academic trendiness and the atrophy of the left outside the academy, which encouraged flights into fantasy for the sake of optimism. The </w:t>
      </w:r>
      <w:proofErr w:type="spellStart"/>
      <w:r w:rsidRPr="00A567C5">
        <w:rPr>
          <w:rStyle w:val="StyleUnderline"/>
          <w:highlight w:val="cyan"/>
        </w:rPr>
        <w:t>infrapolitics</w:t>
      </w:r>
      <w:proofErr w:type="spellEnd"/>
      <w:r w:rsidRPr="00CA6244">
        <w:rPr>
          <w:sz w:val="16"/>
        </w:rPr>
        <w:t xml:space="preserve"> idea also </w:t>
      </w:r>
      <w:r w:rsidRPr="00A567C5">
        <w:rPr>
          <w:rStyle w:val="StyleUnderline"/>
          <w:highlight w:val="cyan"/>
        </w:rPr>
        <w:t>resonated with the</w:t>
      </w:r>
      <w:r w:rsidRPr="00CA6244">
        <w:rPr>
          <w:sz w:val="16"/>
        </w:rPr>
        <w:t xml:space="preserve"> substantive but generally unadmitted </w:t>
      </w:r>
      <w:r w:rsidRPr="00A567C5">
        <w:rPr>
          <w:rStyle w:val="Emphasis"/>
          <w:highlight w:val="cyan"/>
        </w:rPr>
        <w:t>group essentialism</w:t>
      </w:r>
      <w:r w:rsidRPr="00A567C5">
        <w:rPr>
          <w:rStyle w:val="StyleUnderline"/>
          <w:highlight w:val="cyan"/>
        </w:rPr>
        <w:t xml:space="preserve"> underlying</w:t>
      </w:r>
      <w:r w:rsidRPr="00CA6244">
        <w:rPr>
          <w:sz w:val="16"/>
        </w:rPr>
        <w:t xml:space="preserve"> claims that esoteric, insider knowledge is necessary to decipher </w:t>
      </w:r>
      <w:r w:rsidRPr="00CA6244">
        <w:rPr>
          <w:rStyle w:val="StyleUnderline"/>
        </w:rPr>
        <w:t>the “</w:t>
      </w:r>
      <w:r w:rsidRPr="00A567C5">
        <w:rPr>
          <w:rStyle w:val="StyleUnderline"/>
          <w:highlight w:val="cyan"/>
        </w:rPr>
        <w:t>hidden transcripts” of</w:t>
      </w:r>
      <w:r w:rsidRPr="00CA6244">
        <w:rPr>
          <w:rStyle w:val="StyleUnderline"/>
        </w:rPr>
        <w:t xml:space="preserve"> the </w:t>
      </w:r>
      <w:r w:rsidRPr="00A567C5">
        <w:rPr>
          <w:rStyle w:val="StyleUnderline"/>
          <w:highlight w:val="cyan"/>
        </w:rPr>
        <w:t>subordinate populations</w:t>
      </w:r>
      <w:r w:rsidRPr="00CA6244">
        <w:rPr>
          <w:sz w:val="16"/>
        </w:rPr>
        <w:t xml:space="preserve">; put more bluntly, elevating </w:t>
      </w:r>
      <w:proofErr w:type="spellStart"/>
      <w:r w:rsidRPr="00CA6244">
        <w:rPr>
          <w:sz w:val="16"/>
        </w:rPr>
        <w:t>infrapolitics</w:t>
      </w:r>
      <w:proofErr w:type="spellEnd"/>
      <w:r w:rsidRPr="00CA6244">
        <w:rPr>
          <w:sz w:val="16"/>
        </w:rPr>
        <w:t xml:space="preserve"> to the domain on which the oppressed express their politics most authentically increased its interpreters’ academic capital.8 I discussed those factors in my critique. However, the point in that argument most pertinent for evaluating Birch and Heideman’s confidence that the contradictions they acknowledge in BLM should be seen only as growing pains of a “new movement” is the following: At best, </w:t>
      </w:r>
      <w:r w:rsidRPr="00A567C5">
        <w:rPr>
          <w:rStyle w:val="StyleUnderline"/>
          <w:highlight w:val="cyan"/>
        </w:rPr>
        <w:t>those</w:t>
      </w:r>
      <w:r w:rsidRPr="00CA6244">
        <w:rPr>
          <w:rStyle w:val="StyleUnderline"/>
        </w:rPr>
        <w:t xml:space="preserve"> who romanticize “everyday resistance</w:t>
      </w:r>
      <w:r w:rsidRPr="00CA6244">
        <w:rPr>
          <w:sz w:val="16"/>
        </w:rPr>
        <w:t xml:space="preserve">” or “cultural politics” </w:t>
      </w:r>
      <w:r w:rsidRPr="00A567C5">
        <w:rPr>
          <w:rStyle w:val="Emphasis"/>
          <w:highlight w:val="cyan"/>
        </w:rPr>
        <w:t>read</w:t>
      </w:r>
      <w:r w:rsidRPr="00CA6244">
        <w:rPr>
          <w:rStyle w:val="Emphasis"/>
        </w:rPr>
        <w:t xml:space="preserve"> </w:t>
      </w:r>
      <w:r w:rsidRPr="00A567C5">
        <w:rPr>
          <w:rStyle w:val="Emphasis"/>
          <w:highlight w:val="cyan"/>
        </w:rPr>
        <w:t>the evolution of</w:t>
      </w:r>
      <w:r w:rsidRPr="00CA6244">
        <w:rPr>
          <w:rStyle w:val="Emphasis"/>
        </w:rPr>
        <w:t xml:space="preserve"> political </w:t>
      </w:r>
      <w:r w:rsidRPr="00A567C5">
        <w:rPr>
          <w:rStyle w:val="Emphasis"/>
          <w:highlight w:val="cyan"/>
        </w:rPr>
        <w:t>movements teleologically</w:t>
      </w:r>
      <w:r w:rsidRPr="00A567C5">
        <w:rPr>
          <w:rStyle w:val="StyleUnderline"/>
          <w:highlight w:val="cyan"/>
        </w:rPr>
        <w:t xml:space="preserve">; they </w:t>
      </w:r>
      <w:r w:rsidRPr="00A567C5">
        <w:rPr>
          <w:rStyle w:val="StyleUnderline"/>
          <w:highlight w:val="cyan"/>
        </w:rPr>
        <w:lastRenderedPageBreak/>
        <w:t>presume</w:t>
      </w:r>
      <w:r w:rsidRPr="00CA6244">
        <w:rPr>
          <w:rStyle w:val="StyleUnderline"/>
        </w:rPr>
        <w:t xml:space="preserve"> that </w:t>
      </w:r>
      <w:r w:rsidRPr="00A567C5">
        <w:rPr>
          <w:rStyle w:val="StyleUnderline"/>
          <w:highlight w:val="cyan"/>
        </w:rPr>
        <w:t>those conditions</w:t>
      </w:r>
      <w:r w:rsidRPr="00CA6244">
        <w:rPr>
          <w:rStyle w:val="StyleUnderline"/>
        </w:rPr>
        <w:t xml:space="preserve"> necessarily, or</w:t>
      </w:r>
      <w:r w:rsidRPr="00CA6244">
        <w:rPr>
          <w:sz w:val="16"/>
        </w:rPr>
        <w:t xml:space="preserve"> even </w:t>
      </w:r>
      <w:r w:rsidRPr="00A567C5">
        <w:rPr>
          <w:rStyle w:val="StyleUnderline"/>
          <w:highlight w:val="cyan"/>
        </w:rPr>
        <w:t>typically, lead to</w:t>
      </w:r>
      <w:r w:rsidRPr="00CA6244">
        <w:rPr>
          <w:rStyle w:val="StyleUnderline"/>
        </w:rPr>
        <w:t xml:space="preserve"> political </w:t>
      </w:r>
      <w:r w:rsidRPr="00A567C5">
        <w:rPr>
          <w:rStyle w:val="StyleUnderline"/>
          <w:highlight w:val="cyan"/>
        </w:rPr>
        <w:t>action</w:t>
      </w:r>
      <w:r w:rsidRPr="00CA6244">
        <w:rPr>
          <w:rStyle w:val="StyleUnderline"/>
        </w:rPr>
        <w:t>.</w:t>
      </w:r>
      <w:r w:rsidRPr="00CA6244">
        <w:rPr>
          <w:sz w:val="16"/>
        </w:rPr>
        <w:t xml:space="preserve"> </w:t>
      </w:r>
      <w:r w:rsidRPr="00A567C5">
        <w:rPr>
          <w:rStyle w:val="Emphasis"/>
          <w:highlight w:val="cyan"/>
        </w:rPr>
        <w:t>They don’t</w:t>
      </w:r>
      <w:r w:rsidRPr="00CA6244">
        <w:rPr>
          <w:sz w:val="16"/>
        </w:rPr>
        <w:t xml:space="preserve">. Not any more than the presence of carbon and water necessarily leads to the evolution of Homo sapiens. Think about it: </w:t>
      </w:r>
      <w:proofErr w:type="spellStart"/>
      <w:r w:rsidRPr="00CA6244">
        <w:rPr>
          <w:sz w:val="16"/>
        </w:rPr>
        <w:t>infrapolitics</w:t>
      </w:r>
      <w:proofErr w:type="spellEnd"/>
      <w:r w:rsidRPr="00CA6244">
        <w:rPr>
          <w:sz w:val="16"/>
        </w:rPr>
        <w:t xml:space="preserve"> is ubiquitous, developed political movements are rare.9</w:t>
      </w:r>
    </w:p>
    <w:p w14:paraId="79AFAF30" w14:textId="77777777" w:rsidR="005C7BAD" w:rsidRDefault="005C7BAD" w:rsidP="005C7BAD">
      <w:pPr>
        <w:rPr>
          <w:sz w:val="16"/>
        </w:rPr>
      </w:pPr>
    </w:p>
    <w:p w14:paraId="63E0CDC7" w14:textId="3B86E55B" w:rsidR="005C7BAD" w:rsidRDefault="005C7BAD" w:rsidP="005C7BAD">
      <w:pPr>
        <w:pStyle w:val="Heading2"/>
      </w:pPr>
      <w:r>
        <w:lastRenderedPageBreak/>
        <w:t>Case—Offense v Humanism</w:t>
      </w:r>
    </w:p>
    <w:p w14:paraId="4243498C" w14:textId="77777777" w:rsidR="005C7BAD" w:rsidRDefault="005C7BAD" w:rsidP="005C7BAD"/>
    <w:p w14:paraId="2A695C2C" w14:textId="77777777" w:rsidR="005C7BAD" w:rsidRDefault="005C7BAD" w:rsidP="005C7BAD">
      <w:pPr>
        <w:pStyle w:val="Heading3"/>
      </w:pPr>
      <w:r>
        <w:lastRenderedPageBreak/>
        <w:t xml:space="preserve">Humanism Good – 1NC </w:t>
      </w:r>
    </w:p>
    <w:p w14:paraId="2701D56F" w14:textId="77777777" w:rsidR="005C7BAD" w:rsidRDefault="005C7BAD" w:rsidP="005C7BAD"/>
    <w:p w14:paraId="0C65C7D0" w14:textId="77777777" w:rsidR="005C7BAD" w:rsidRPr="007A5667" w:rsidRDefault="005C7BAD" w:rsidP="005C7BAD">
      <w:pPr>
        <w:pStyle w:val="Heading4"/>
        <w:rPr>
          <w:bCs/>
        </w:rPr>
      </w:pPr>
      <w:r w:rsidRPr="007A5667">
        <w:rPr>
          <w:bCs/>
          <w:u w:val="single"/>
        </w:rPr>
        <w:t>Radical humanist alternatives</w:t>
      </w:r>
      <w:r w:rsidRPr="007A5667">
        <w:rPr>
          <w:bCs/>
        </w:rPr>
        <w:t xml:space="preserve"> like those offered by Fanon and Wynter offer the </w:t>
      </w:r>
      <w:r w:rsidRPr="007A5667">
        <w:rPr>
          <w:bCs/>
          <w:u w:val="single"/>
        </w:rPr>
        <w:t>only chance</w:t>
      </w:r>
      <w:r w:rsidRPr="007A5667">
        <w:rPr>
          <w:bCs/>
        </w:rPr>
        <w:t xml:space="preserve"> to attend to the anti-black violence caused by Man – anti-humanism either fails or inevitably </w:t>
      </w:r>
      <w:proofErr w:type="gramStart"/>
      <w:r w:rsidRPr="007A5667">
        <w:rPr>
          <w:bCs/>
        </w:rPr>
        <w:t>reverts back</w:t>
      </w:r>
      <w:proofErr w:type="gramEnd"/>
      <w:r w:rsidRPr="007A5667">
        <w:rPr>
          <w:bCs/>
        </w:rPr>
        <w:t xml:space="preserve"> to humanism </w:t>
      </w:r>
      <w:r>
        <w:rPr>
          <w:bCs/>
        </w:rPr>
        <w:t xml:space="preserve">– think of this as agreeing with the 1AC’s affirmation of Wynter’s poetic telos but not Gumbs </w:t>
      </w:r>
    </w:p>
    <w:p w14:paraId="37AF2ACA" w14:textId="77777777" w:rsidR="005C7BAD" w:rsidRDefault="005C7BAD" w:rsidP="005C7BAD">
      <w:r>
        <w:rPr>
          <w:rStyle w:val="Style13ptBold"/>
        </w:rPr>
        <w:t>Raimondi, 19</w:t>
      </w:r>
      <w:r>
        <w:t xml:space="preserve"> – Sara, Doctoral Researcher in the Department of Politics and IR, University of Westminster. </w:t>
      </w:r>
      <w:proofErr w:type="spellStart"/>
      <w:r>
        <w:t>Contemp</w:t>
      </w:r>
      <w:proofErr w:type="spellEnd"/>
      <w:r>
        <w:t xml:space="preserve"> Polit Theory, p. 1-9 </w:t>
      </w:r>
      <w:hyperlink r:id="rId7" w:history="1">
        <w:r w:rsidRPr="00831D49">
          <w:rPr>
            <w:rStyle w:val="Hyperlink"/>
          </w:rPr>
          <w:t>https://doi.org/10.1057/s41296-018-00302-y -- KLab21</w:t>
        </w:r>
      </w:hyperlink>
      <w:r>
        <w:t xml:space="preserve">  </w:t>
      </w:r>
    </w:p>
    <w:p w14:paraId="56095203" w14:textId="77777777" w:rsidR="005C7BAD" w:rsidRDefault="005C7BAD" w:rsidP="005C7BAD">
      <w:pPr>
        <w:rPr>
          <w:sz w:val="16"/>
        </w:rPr>
      </w:pPr>
      <w:r>
        <w:rPr>
          <w:sz w:val="16"/>
        </w:rPr>
        <w:t xml:space="preserve">At a time when various forms of </w:t>
      </w:r>
      <w:proofErr w:type="spellStart"/>
      <w:r>
        <w:rPr>
          <w:sz w:val="16"/>
        </w:rPr>
        <w:t>posthumanist</w:t>
      </w:r>
      <w:proofErr w:type="spellEnd"/>
      <w:r>
        <w:rPr>
          <w:sz w:val="16"/>
        </w:rPr>
        <w:t xml:space="preserve">, post-anthropocentric and more-than-human approaches and sensitivities have become pervasive in debates in cultural theory and social sciences, the publication of three books taking on the role of the human and its future for contemporary political </w:t>
      </w:r>
      <w:proofErr w:type="spellStart"/>
      <w:r>
        <w:rPr>
          <w:sz w:val="16"/>
        </w:rPr>
        <w:t>theorising</w:t>
      </w:r>
      <w:proofErr w:type="spellEnd"/>
      <w:r>
        <w:rPr>
          <w:sz w:val="16"/>
        </w:rPr>
        <w:t xml:space="preserve"> may appear bold, if not against the contemporary grain. The reasons for bringing together </w:t>
      </w:r>
      <w:proofErr w:type="spellStart"/>
      <w:r>
        <w:rPr>
          <w:sz w:val="16"/>
        </w:rPr>
        <w:t>Pilsch’s</w:t>
      </w:r>
      <w:proofErr w:type="spellEnd"/>
      <w:r>
        <w:rPr>
          <w:sz w:val="16"/>
        </w:rPr>
        <w:t xml:space="preserve"> Transhumanism: Evolutionary Futurism and the Human Technologies of Utopia; Cornell and Seely’s </w:t>
      </w:r>
      <w:proofErr w:type="gramStart"/>
      <w:r>
        <w:rPr>
          <w:sz w:val="16"/>
        </w:rPr>
        <w:t>The</w:t>
      </w:r>
      <w:proofErr w:type="gramEnd"/>
      <w:r>
        <w:rPr>
          <w:sz w:val="16"/>
        </w:rPr>
        <w:t xml:space="preserve"> Spirit of Revolution: Beyond the Dead Ends of Man and Alderson and Spencer’s For Humanism: Explorations in Theory and Politics may not be straightforward. Published in the last two years, </w:t>
      </w:r>
      <w:r>
        <w:rPr>
          <w:rStyle w:val="StyleUnderline"/>
        </w:rPr>
        <w:t>the central concern</w:t>
      </w:r>
      <w:r>
        <w:rPr>
          <w:sz w:val="16"/>
        </w:rPr>
        <w:t xml:space="preserve"> of the three works </w:t>
      </w:r>
      <w:r>
        <w:rPr>
          <w:rStyle w:val="StyleUnderline"/>
        </w:rPr>
        <w:t>is</w:t>
      </w:r>
      <w:r>
        <w:rPr>
          <w:sz w:val="16"/>
        </w:rPr>
        <w:t xml:space="preserve"> an engagement with </w:t>
      </w:r>
      <w:r>
        <w:rPr>
          <w:rStyle w:val="StyleUnderline"/>
        </w:rPr>
        <w:t>the idea of the human</w:t>
      </w:r>
      <w:r>
        <w:rPr>
          <w:sz w:val="16"/>
        </w:rPr>
        <w:t xml:space="preserve">, with how this idea(l) has shaped philosophical pasts and cultural practices </w:t>
      </w:r>
      <w:r>
        <w:rPr>
          <w:rStyle w:val="StyleUnderline"/>
        </w:rPr>
        <w:t xml:space="preserve">and, more importantly, whether (and how) it is possible to move beyond the human in orienting and reimaging the possibility of a shared political future. </w:t>
      </w:r>
      <w:r>
        <w:rPr>
          <w:sz w:val="16"/>
        </w:rPr>
        <w:t xml:space="preserve">At a quick glance, the books may appear antithetical to each other. </w:t>
      </w:r>
      <w:proofErr w:type="spellStart"/>
      <w:r>
        <w:rPr>
          <w:sz w:val="16"/>
        </w:rPr>
        <w:t>Pilsch’s</w:t>
      </w:r>
      <w:proofErr w:type="spellEnd"/>
      <w:r>
        <w:rPr>
          <w:sz w:val="16"/>
        </w:rPr>
        <w:t xml:space="preserve"> declared aim to reject ‘the state-of-the-art theories about the end of the human and the limits of reason’ (p. 4) at the very opening of his work seems to take issue precisely with Cornell and Seely’s </w:t>
      </w:r>
      <w:proofErr w:type="gramStart"/>
      <w:r>
        <w:rPr>
          <w:sz w:val="16"/>
        </w:rPr>
        <w:t>stepping stone</w:t>
      </w:r>
      <w:proofErr w:type="gramEnd"/>
      <w:r>
        <w:rPr>
          <w:sz w:val="16"/>
        </w:rPr>
        <w:t xml:space="preserve">: the assertion of the dead ends of Man and the search for an alternative route towards an emancipatory project that redraws the ‘geographies of reason’ in </w:t>
      </w:r>
      <w:proofErr w:type="spellStart"/>
      <w:r>
        <w:rPr>
          <w:sz w:val="16"/>
        </w:rPr>
        <w:t>favour</w:t>
      </w:r>
      <w:proofErr w:type="spellEnd"/>
      <w:r>
        <w:rPr>
          <w:sz w:val="16"/>
        </w:rPr>
        <w:t xml:space="preserve"> of an opening towards spirituality. For them, Man has proven guilty of fostering narratives of </w:t>
      </w:r>
      <w:proofErr w:type="spellStart"/>
      <w:r>
        <w:rPr>
          <w:sz w:val="16"/>
        </w:rPr>
        <w:t>phallocentrism</w:t>
      </w:r>
      <w:proofErr w:type="spellEnd"/>
      <w:r>
        <w:rPr>
          <w:sz w:val="16"/>
        </w:rPr>
        <w:t xml:space="preserve"> and heteronormativity, which feminisms and queer theory have so effectively unveiled (p. 2). In their pieces in the collection, Alderson (pp. 163–209) and Spencer (pp. 120–162) position themselves in yet another side of the battlefield and try to demonstrate how, in fact, a humanist trail can be detected even in the least expected territories of queer and postcolonial studies. When it comes to define the critical object that all authors engage, however, a certain agreement begins to </w:t>
      </w:r>
      <w:proofErr w:type="gramStart"/>
      <w:r>
        <w:rPr>
          <w:sz w:val="16"/>
        </w:rPr>
        <w:t>emerge:</w:t>
      </w:r>
      <w:proofErr w:type="gramEnd"/>
      <w:r>
        <w:rPr>
          <w:sz w:val="16"/>
        </w:rPr>
        <w:t xml:space="preserve"> </w:t>
      </w:r>
      <w:r>
        <w:rPr>
          <w:rStyle w:val="StyleUnderline"/>
        </w:rPr>
        <w:t>for centuries, dominant understandings of the human have been shaped after ‘(those) ideals of human perfectibility, rationality, and agency inherited from the Renaissance humanism and the Enlightenment’</w:t>
      </w:r>
      <w:r>
        <w:rPr>
          <w:sz w:val="16"/>
        </w:rPr>
        <w:t xml:space="preserve"> (Wolfe, 2009, p. xiii). Thus, indulging the temptation of declaring the end of humanity – an imaginary that the culmination of discourses around the Anthropocene, the geological era marked by the irreversible footprint that humans are leaving on the planet, has made the most vivid – means giving in to the apocalyptic scenario of not only passively waiting for humanity’s death, but even to celebrate it as the compensation for the centuries of destruction of others and the earth that current </w:t>
      </w:r>
      <w:proofErr w:type="spellStart"/>
      <w:r>
        <w:rPr>
          <w:sz w:val="16"/>
        </w:rPr>
        <w:t>posthumanist</w:t>
      </w:r>
      <w:proofErr w:type="spellEnd"/>
      <w:r>
        <w:rPr>
          <w:sz w:val="16"/>
        </w:rPr>
        <w:t xml:space="preserve"> approaches have exposed. Yet, as </w:t>
      </w:r>
      <w:proofErr w:type="spellStart"/>
      <w:r>
        <w:rPr>
          <w:sz w:val="16"/>
        </w:rPr>
        <w:t>Pilsch</w:t>
      </w:r>
      <w:proofErr w:type="spellEnd"/>
      <w:r>
        <w:rPr>
          <w:sz w:val="16"/>
        </w:rPr>
        <w:t xml:space="preserve"> asks, voicing one of the claims of the transhumanist agenda: ‘Why would you choose to die?’ (p. 5). Cornell and Seely seem to share the same objection when, engaging with Claire Colebrook’s (2014) denunciation of the contradictions inherent to today’s posthumanism, they notice that ‘we have had quite enough of the contingent, fragile, insecure, and ephemeral lives’ (p. 4) that the current ecological crisis seems to demand from the human predicament. </w:t>
      </w:r>
      <w:r>
        <w:rPr>
          <w:rStyle w:val="StyleUnderline"/>
        </w:rPr>
        <w:t xml:space="preserve">This much heated and still open debate provides the overarching question with which the three books engage: </w:t>
      </w:r>
      <w:r w:rsidRPr="00A567C5">
        <w:rPr>
          <w:rStyle w:val="StyleUnderline"/>
          <w:highlight w:val="cyan"/>
        </w:rPr>
        <w:t xml:space="preserve">how to move beyond the human </w:t>
      </w:r>
      <w:r w:rsidRPr="00A567C5">
        <w:rPr>
          <w:rStyle w:val="Emphasis"/>
          <w:highlight w:val="cyan"/>
        </w:rPr>
        <w:t>without entirely dismissing</w:t>
      </w:r>
      <w:r w:rsidRPr="00A567C5">
        <w:rPr>
          <w:rStyle w:val="StyleUnderline"/>
          <w:highlight w:val="cyan"/>
        </w:rPr>
        <w:t xml:space="preserve"> the legacy of emancipation, freedom and opening of new futures that humanism has taken upon itself?</w:t>
      </w:r>
      <w:r>
        <w:rPr>
          <w:rStyle w:val="StyleUnderline"/>
        </w:rPr>
        <w:t xml:space="preserve"> </w:t>
      </w:r>
      <w:r>
        <w:rPr>
          <w:sz w:val="16"/>
        </w:rPr>
        <w:t xml:space="preserve">The common polemical object is made further clear in the introduction of For Humanism, when Brennan states that the book offers ‘a vital prolegomenon … laying out a field of thought and action that pre-empts the appeal of posthumanism by offering us another, and earlier, story of language and sensibility’ (p. 15). The collection takes issue primarily with </w:t>
      </w:r>
      <w:r>
        <w:rPr>
          <w:rStyle w:val="StyleUnderline"/>
        </w:rPr>
        <w:t>anti-humanist discourses</w:t>
      </w:r>
      <w:r>
        <w:rPr>
          <w:sz w:val="16"/>
        </w:rPr>
        <w:t xml:space="preserve">, which </w:t>
      </w:r>
      <w:r>
        <w:rPr>
          <w:rStyle w:val="StyleUnderline"/>
        </w:rPr>
        <w:t>have contributed to forge an acute critique of humanist values by treating them as paired up with modern liberal logics</w:t>
      </w:r>
      <w:r>
        <w:rPr>
          <w:sz w:val="16"/>
        </w:rPr>
        <w:t xml:space="preserve">. At the same time, the book does not dismiss a direct engagement with posthumanism, which is here defined as moving ‘in the direction of a subordination of human prerogatives to an indifferent nature …. It speaks in terms of anthropological mutation. Scientism, we could say, is the most pronounced form today of post-humanism’ (p. 8). Posthumanism, with its tendency to downplay the human and distribute agency within a wider material cosmos of interactive processes, has been gaining momentum in political and social </w:t>
      </w:r>
      <w:proofErr w:type="spellStart"/>
      <w:r>
        <w:rPr>
          <w:sz w:val="16"/>
        </w:rPr>
        <w:t>theorising</w:t>
      </w:r>
      <w:proofErr w:type="spellEnd"/>
      <w:r>
        <w:rPr>
          <w:sz w:val="16"/>
        </w:rPr>
        <w:t xml:space="preserve">, even though the book’s </w:t>
      </w:r>
      <w:proofErr w:type="spellStart"/>
      <w:r>
        <w:rPr>
          <w:sz w:val="16"/>
        </w:rPr>
        <w:t>characterisation</w:t>
      </w:r>
      <w:proofErr w:type="spellEnd"/>
      <w:r>
        <w:rPr>
          <w:sz w:val="16"/>
        </w:rPr>
        <w:t xml:space="preserve"> of the discourse would possibly find disagreement, by linking it to names such as Gilles Deleuze, Michel Foucault, Donna Haraway and Bruno Latour, among many others. Most importantly, however, the authors seem to agree with the argument raised elsewhere (Cornell and Seely through the thought of Colebrook) that posthumanism is appearing more and more as a reassertion of the human: ‘</w:t>
      </w:r>
      <w:r>
        <w:rPr>
          <w:rStyle w:val="StyleUnderline"/>
        </w:rPr>
        <w:t xml:space="preserve">The human, they pervasively show, is the being beyond which we cannot think – the creature who, we might say in the present context, is so utterly free as to invent the “post-human” for ethical reasons, </w:t>
      </w:r>
      <w:proofErr w:type="spellStart"/>
      <w:r>
        <w:rPr>
          <w:rStyle w:val="StyleUnderline"/>
        </w:rPr>
        <w:t>wilfully</w:t>
      </w:r>
      <w:proofErr w:type="spellEnd"/>
      <w:r>
        <w:rPr>
          <w:rStyle w:val="StyleUnderline"/>
        </w:rPr>
        <w:t xml:space="preserve"> pretending thereby to have demonstrated its lack of will’</w:t>
      </w:r>
      <w:r>
        <w:rPr>
          <w:sz w:val="16"/>
        </w:rPr>
        <w:t xml:space="preserve"> (p. 11). Therefore, if their </w:t>
      </w:r>
      <w:r>
        <w:rPr>
          <w:sz w:val="16"/>
        </w:rPr>
        <w:lastRenderedPageBreak/>
        <w:t xml:space="preserve">rendering of posthumanism can be questioned, it is also difficult to resist the claim that ‘it is a massively willed and historically determined effort to be done with will and history’ (p. 12). </w:t>
      </w:r>
      <w:r>
        <w:rPr>
          <w:rStyle w:val="StyleUnderline"/>
        </w:rPr>
        <w:t xml:space="preserve">The benchmark of ‘end of Man’ and the consideration of the place and possibilities for humanity after it can thus provide the axis (logical and intellectual, more than chronological) along which the arguments of the three books can be situated </w:t>
      </w:r>
      <w:r>
        <w:rPr>
          <w:sz w:val="16"/>
        </w:rPr>
        <w:t xml:space="preserve">and put in relation to each other. Still, the answers with which the authors address the core questions spelled out above remain different. </w:t>
      </w:r>
      <w:proofErr w:type="spellStart"/>
      <w:r>
        <w:rPr>
          <w:sz w:val="16"/>
        </w:rPr>
        <w:t>Pilsch</w:t>
      </w:r>
      <w:proofErr w:type="spellEnd"/>
      <w:r>
        <w:rPr>
          <w:sz w:val="16"/>
        </w:rPr>
        <w:t xml:space="preserve"> takes the standpoint of transhumanism as the shuttle to embark into the journey of rethinking a future beyond the human. The approach to the topic is original and one of the merits of the book is to demonstrate how the trajectory of transhumanist discourse is much diverse and plural and by no means can be reduced to the stereotypical view inspired by certain branches of science fiction (for him, often taken too seriously) or by current circles dreaming of the transformation of the human into a fully </w:t>
      </w:r>
      <w:proofErr w:type="spellStart"/>
      <w:r>
        <w:rPr>
          <w:sz w:val="16"/>
        </w:rPr>
        <w:t>technologised</w:t>
      </w:r>
      <w:proofErr w:type="spellEnd"/>
      <w:r>
        <w:rPr>
          <w:sz w:val="16"/>
        </w:rPr>
        <w:t xml:space="preserve"> machine, </w:t>
      </w:r>
      <w:proofErr w:type="spellStart"/>
      <w:r>
        <w:rPr>
          <w:sz w:val="16"/>
        </w:rPr>
        <w:t>transpassing</w:t>
      </w:r>
      <w:proofErr w:type="spellEnd"/>
      <w:r>
        <w:rPr>
          <w:sz w:val="16"/>
        </w:rPr>
        <w:t xml:space="preserve"> the new frontiers of artificial intelligence and scientism (the very transhumanist dream of downloading one’s entire consciousness into the RAM of a computer by pressing one single button well captures this version; also in Hayles, 1999). The discussion that </w:t>
      </w:r>
      <w:proofErr w:type="spellStart"/>
      <w:r>
        <w:rPr>
          <w:sz w:val="16"/>
        </w:rPr>
        <w:t>Pilsch</w:t>
      </w:r>
      <w:proofErr w:type="spellEnd"/>
      <w:r>
        <w:rPr>
          <w:sz w:val="16"/>
        </w:rPr>
        <w:t xml:space="preserve"> offers is instead played on the triangulation of transhumanism with the rhetoric of evolutionary futurism and the possibility for utopia. Transhumanism, as a continuation of the human that at the same time moves the human to a new status, is discussed as the projection towards a futurity in which humans are transformed into a kind of </w:t>
      </w:r>
      <w:proofErr w:type="spellStart"/>
      <w:r>
        <w:rPr>
          <w:sz w:val="16"/>
        </w:rPr>
        <w:t>posthumanity</w:t>
      </w:r>
      <w:proofErr w:type="spellEnd"/>
      <w:r>
        <w:rPr>
          <w:sz w:val="16"/>
        </w:rPr>
        <w:t xml:space="preserve"> </w:t>
      </w:r>
      <w:proofErr w:type="gramStart"/>
      <w:r>
        <w:rPr>
          <w:sz w:val="16"/>
        </w:rPr>
        <w:t>through the use of</w:t>
      </w:r>
      <w:proofErr w:type="gramEnd"/>
      <w:r>
        <w:rPr>
          <w:sz w:val="16"/>
        </w:rPr>
        <w:t xml:space="preserve"> technologies that can extend human capacities and that encompass both the human body and the human soul as the material for reimagining these futures. What is probably the most interesting twist in this discussion from a political perspective – and in fact, what enables a connection with the other works discussed in this review – is that this future projection around the evolution of the human is tied to the reinvention of the very function of utopia. The task that an evolutionary transhumanism of the type that </w:t>
      </w:r>
      <w:proofErr w:type="spellStart"/>
      <w:r>
        <w:rPr>
          <w:sz w:val="16"/>
        </w:rPr>
        <w:t>Pilsch</w:t>
      </w:r>
      <w:proofErr w:type="spellEnd"/>
      <w:r>
        <w:rPr>
          <w:sz w:val="16"/>
        </w:rPr>
        <w:t xml:space="preserve"> describes takes upon itself is the call for a post-Marxist utopian praxis for the 21st century. The communist idea of a classless society needs to make space for an imaginary that takes the body and not the state and its welfare </w:t>
      </w:r>
      <w:proofErr w:type="spellStart"/>
      <w:r>
        <w:rPr>
          <w:sz w:val="16"/>
        </w:rPr>
        <w:t>programmes</w:t>
      </w:r>
      <w:proofErr w:type="spellEnd"/>
      <w:r>
        <w:rPr>
          <w:sz w:val="16"/>
        </w:rPr>
        <w:t xml:space="preserve"> as the site for a new utopian vision of progress. Cornell and Seely are equally interested in interrogating the </w:t>
      </w:r>
      <w:r w:rsidRPr="00A567C5">
        <w:rPr>
          <w:rStyle w:val="Emphasis"/>
          <w:highlight w:val="cyan"/>
        </w:rPr>
        <w:t>future possibilities of a revolutionary politics</w:t>
      </w:r>
      <w:r>
        <w:rPr>
          <w:sz w:val="16"/>
        </w:rPr>
        <w:t xml:space="preserve"> that </w:t>
      </w:r>
      <w:r w:rsidRPr="00A567C5">
        <w:rPr>
          <w:rStyle w:val="Emphasis"/>
          <w:highlight w:val="cyan"/>
        </w:rPr>
        <w:t>stems from the failure of (and counters the social and political oppressions caused by) the philosophy of Man</w:t>
      </w:r>
      <w:r>
        <w:rPr>
          <w:sz w:val="16"/>
        </w:rPr>
        <w:t xml:space="preserve">. </w:t>
      </w:r>
      <w:proofErr w:type="gramStart"/>
      <w:r>
        <w:rPr>
          <w:sz w:val="16"/>
        </w:rPr>
        <w:t>Similar to</w:t>
      </w:r>
      <w:proofErr w:type="gramEnd"/>
      <w:r>
        <w:rPr>
          <w:sz w:val="16"/>
        </w:rPr>
        <w:t xml:space="preserve"> the other works, </w:t>
      </w:r>
      <w:r w:rsidRPr="00A567C5">
        <w:rPr>
          <w:rStyle w:val="Emphasis"/>
          <w:highlight w:val="cyan"/>
        </w:rPr>
        <w:t>this does not mean rejecting the past</w:t>
      </w:r>
      <w:r w:rsidRPr="00A567C5">
        <w:rPr>
          <w:rStyle w:val="StyleUnderline"/>
          <w:highlight w:val="cyan"/>
        </w:rPr>
        <w:t>, but rather carrying on those elements that can enhance a</w:t>
      </w:r>
      <w:r>
        <w:rPr>
          <w:rStyle w:val="StyleUnderline"/>
        </w:rPr>
        <w:t xml:space="preserve">n alternative </w:t>
      </w:r>
      <w:r w:rsidRPr="00A567C5">
        <w:rPr>
          <w:rStyle w:val="StyleUnderline"/>
          <w:highlight w:val="cyan"/>
        </w:rPr>
        <w:t>trajectory to think a future of emancipation</w:t>
      </w:r>
      <w:r>
        <w:rPr>
          <w:rStyle w:val="StyleUnderline"/>
        </w:rPr>
        <w:t xml:space="preserve"> for humanity. </w:t>
      </w:r>
      <w:r w:rsidRPr="00A567C5">
        <w:rPr>
          <w:rStyle w:val="Emphasis"/>
          <w:highlight w:val="cyan"/>
        </w:rPr>
        <w:t>If Man is dead, this does not need to apply to the human too</w:t>
      </w:r>
      <w:r w:rsidRPr="00A567C5">
        <w:rPr>
          <w:rStyle w:val="StyleUnderline"/>
          <w:highlight w:val="cyan"/>
        </w:rPr>
        <w:t xml:space="preserve">: its roots and values delve </w:t>
      </w:r>
      <w:r w:rsidRPr="00A567C5">
        <w:rPr>
          <w:rStyle w:val="Emphasis"/>
          <w:highlight w:val="cyan"/>
        </w:rPr>
        <w:t>much further and deeper than the Western image of Man</w:t>
      </w:r>
      <w:r w:rsidRPr="00A567C5">
        <w:rPr>
          <w:rStyle w:val="StyleUnderline"/>
          <w:highlight w:val="cyan"/>
        </w:rPr>
        <w:t xml:space="preserve"> passed down through history. The elements to be maintained and brought forward are the possibility of a re-</w:t>
      </w:r>
      <w:proofErr w:type="spellStart"/>
      <w:r w:rsidRPr="00A567C5">
        <w:rPr>
          <w:rStyle w:val="StyleUnderline"/>
          <w:highlight w:val="cyan"/>
        </w:rPr>
        <w:t>politicisation</w:t>
      </w:r>
      <w:proofErr w:type="spellEnd"/>
      <w:r w:rsidRPr="00A567C5">
        <w:rPr>
          <w:rStyle w:val="StyleUnderline"/>
          <w:highlight w:val="cyan"/>
        </w:rPr>
        <w:t xml:space="preserve"> of political participation and collective revolutionary action, which</w:t>
      </w:r>
      <w:r>
        <w:rPr>
          <w:rStyle w:val="StyleUnderline"/>
        </w:rPr>
        <w:t xml:space="preserve"> draw not so much from the domain of reason and thinking but reveals itself as infused by the experience of political spirituality. Therefore, by </w:t>
      </w:r>
      <w:proofErr w:type="gramStart"/>
      <w:r>
        <w:rPr>
          <w:rStyle w:val="StyleUnderline"/>
        </w:rPr>
        <w:t>opening up</w:t>
      </w:r>
      <w:proofErr w:type="gramEnd"/>
      <w:r>
        <w:rPr>
          <w:rStyle w:val="StyleUnderline"/>
        </w:rPr>
        <w:t xml:space="preserve"> to geographies that span Caribbean, African and Islamic thought, it is possible to appreciate how spirituality has </w:t>
      </w:r>
      <w:r w:rsidRPr="00A567C5">
        <w:rPr>
          <w:rStyle w:val="StyleUnderline"/>
          <w:highlight w:val="cyan"/>
        </w:rPr>
        <w:t>prove</w:t>
      </w:r>
      <w:r>
        <w:rPr>
          <w:rStyle w:val="StyleUnderline"/>
        </w:rPr>
        <w:t xml:space="preserve">n </w:t>
      </w:r>
      <w:r w:rsidRPr="00A567C5">
        <w:rPr>
          <w:rStyle w:val="Emphasis"/>
          <w:highlight w:val="cyan"/>
        </w:rPr>
        <w:t>an invaluable resource</w:t>
      </w:r>
      <w:r w:rsidRPr="00A567C5">
        <w:rPr>
          <w:rStyle w:val="StyleUnderline"/>
          <w:highlight w:val="cyan"/>
        </w:rPr>
        <w:t xml:space="preserve"> accompanying the </w:t>
      </w:r>
      <w:r w:rsidRPr="00A567C5">
        <w:rPr>
          <w:rStyle w:val="Emphasis"/>
          <w:highlight w:val="cyan"/>
        </w:rPr>
        <w:t>responses and struggles against the deep traumas</w:t>
      </w:r>
      <w:r w:rsidRPr="00A567C5">
        <w:rPr>
          <w:rStyle w:val="StyleUnderline"/>
          <w:highlight w:val="cyan"/>
        </w:rPr>
        <w:t xml:space="preserve"> caused by </w:t>
      </w:r>
      <w:proofErr w:type="spellStart"/>
      <w:r w:rsidRPr="00A567C5">
        <w:rPr>
          <w:rStyle w:val="StyleUnderline"/>
          <w:highlight w:val="cyan"/>
        </w:rPr>
        <w:t>colonisation</w:t>
      </w:r>
      <w:proofErr w:type="spellEnd"/>
      <w:r w:rsidRPr="00A567C5">
        <w:rPr>
          <w:rStyle w:val="StyleUnderline"/>
          <w:highlight w:val="cyan"/>
        </w:rPr>
        <w:t xml:space="preserve"> and capitalism, and thus closely intertwined to the opening of political possibilities.</w:t>
      </w:r>
      <w:r>
        <w:rPr>
          <w:rStyle w:val="StyleUnderline"/>
        </w:rPr>
        <w:t xml:space="preserve"> Finally, Alderson and Spencer would probably deny the statement that an ‘end’ of human has ever occurred. This is because the human who provides the only, broad category situated at the core of any form of humanism is far from being identified with the tradition of the Western Man only.</w:t>
      </w:r>
      <w:r>
        <w:rPr>
          <w:sz w:val="16"/>
        </w:rPr>
        <w:t xml:space="preserve"> The strength of their contribution is to highlight that what it means to be human cannot manifest itself, if not through a variety of historical and social forms (p. vii). </w:t>
      </w:r>
      <w:r w:rsidRPr="00A567C5">
        <w:rPr>
          <w:rStyle w:val="Emphasis"/>
          <w:highlight w:val="cyan"/>
        </w:rPr>
        <w:t>Humanism has been present, even if</w:t>
      </w:r>
      <w:r>
        <w:rPr>
          <w:rStyle w:val="StyleUnderline"/>
        </w:rPr>
        <w:t xml:space="preserve"> perhaps </w:t>
      </w:r>
      <w:r w:rsidRPr="00A567C5">
        <w:rPr>
          <w:rStyle w:val="Emphasis"/>
          <w:highlight w:val="cyan"/>
        </w:rPr>
        <w:t>disguised</w:t>
      </w:r>
      <w:r w:rsidRPr="00A567C5">
        <w:rPr>
          <w:rStyle w:val="StyleUnderline"/>
          <w:highlight w:val="cyan"/>
        </w:rPr>
        <w:t>, in approaches and trajectories that may appear completely antithetical to it (and that claims around anti-humanism have incapsulated</w:t>
      </w:r>
      <w:r>
        <w:rPr>
          <w:rStyle w:val="StyleUnderline"/>
        </w:rPr>
        <w:t xml:space="preserve"> at their best). Retracing the trajectory of those approaches is therefore essential for any theoretical and political attempts that aim to move any serious account of the future of humanity forward. </w:t>
      </w:r>
      <w:r>
        <w:rPr>
          <w:sz w:val="16"/>
        </w:rPr>
        <w:t xml:space="preserve">A further commonality among these books thus comes to surface: if the idea of Man is a shared concern for the authors engaged, it is identified more with the version that current anti- and </w:t>
      </w:r>
      <w:proofErr w:type="spellStart"/>
      <w:r>
        <w:rPr>
          <w:sz w:val="16"/>
        </w:rPr>
        <w:t>posthumanist</w:t>
      </w:r>
      <w:proofErr w:type="spellEnd"/>
      <w:r>
        <w:rPr>
          <w:sz w:val="16"/>
        </w:rPr>
        <w:t xml:space="preserve"> approaches have crafted than with the ideas of renovation, emancipation and freedom that accompany the multiple forms of humanism, and particularly the one drawn from a Marxian perspective. These authors’ shared goal is not rejecting the latter version as much as ‘correcting’ it, </w:t>
      </w:r>
      <w:proofErr w:type="gramStart"/>
      <w:r>
        <w:rPr>
          <w:sz w:val="16"/>
        </w:rPr>
        <w:t>in light of</w:t>
      </w:r>
      <w:proofErr w:type="gramEnd"/>
      <w:r>
        <w:rPr>
          <w:sz w:val="16"/>
        </w:rPr>
        <w:t xml:space="preserve"> the new advancements offered by modern-day technology (</w:t>
      </w:r>
      <w:proofErr w:type="spellStart"/>
      <w:r>
        <w:rPr>
          <w:sz w:val="16"/>
        </w:rPr>
        <w:t>Pilsch</w:t>
      </w:r>
      <w:proofErr w:type="spellEnd"/>
      <w:r>
        <w:rPr>
          <w:sz w:val="16"/>
        </w:rPr>
        <w:t>), or by elements (spirituality for Cornell and Seely) and discourses (from poststructuralism, to postcolonialism and queer theory for Alderson and Spencer) that have been excluded from narratives of humanism. It is significant that, to a different extent, all the works also draw from another dimension associated with socialist humanism: the idea and function of utopia. The traditional meaning of the term, inherited in political literature from Thomas More, famously denotes a place that is simultaneously ideal and not existent. The application and deployment of the term in all the arguments here explored borrow from – and simultaneously amend – both meanings: the utopia for the future enabled either by a transhumanist futurity or by the rediscovery of political spirituality is not a destination, but an ‘endlessly receding horizon’ (</w:t>
      </w:r>
      <w:proofErr w:type="spellStart"/>
      <w:r>
        <w:rPr>
          <w:sz w:val="16"/>
        </w:rPr>
        <w:t>Pilsch</w:t>
      </w:r>
      <w:proofErr w:type="spellEnd"/>
      <w:r>
        <w:rPr>
          <w:sz w:val="16"/>
        </w:rPr>
        <w:t xml:space="preserve">, p. 18). This means that these projects remain politically productive because they can </w:t>
      </w:r>
      <w:proofErr w:type="gramStart"/>
      <w:r>
        <w:rPr>
          <w:sz w:val="16"/>
        </w:rPr>
        <w:t>open up</w:t>
      </w:r>
      <w:proofErr w:type="gramEnd"/>
      <w:r>
        <w:rPr>
          <w:sz w:val="16"/>
        </w:rPr>
        <w:t xml:space="preserve"> new avenues for the imagination, new political possibilities for enabling and inspiring change. Therefore, they function as a method and desire – more than as any final statement of a condition to come. </w:t>
      </w:r>
      <w:proofErr w:type="spellStart"/>
      <w:r>
        <w:rPr>
          <w:sz w:val="16"/>
        </w:rPr>
        <w:t>Pilsch</w:t>
      </w:r>
      <w:proofErr w:type="spellEnd"/>
      <w:r>
        <w:rPr>
          <w:sz w:val="16"/>
        </w:rPr>
        <w:t xml:space="preserve"> suggests capturing this understanding of utopian thought as an ‘</w:t>
      </w:r>
      <w:proofErr w:type="spellStart"/>
      <w:r>
        <w:rPr>
          <w:sz w:val="16"/>
        </w:rPr>
        <w:t>extropia</w:t>
      </w:r>
      <w:proofErr w:type="spellEnd"/>
      <w:r>
        <w:rPr>
          <w:sz w:val="16"/>
        </w:rPr>
        <w:t xml:space="preserve">’ (p. 18), following a trajectory drawn less from Marx than from Fredric Jameson (2005). The </w:t>
      </w:r>
      <w:r>
        <w:rPr>
          <w:sz w:val="16"/>
        </w:rPr>
        <w:lastRenderedPageBreak/>
        <w:t xml:space="preserve">concern with all these projects is a re-engagement with a revolutionary politics, one that could even require the very redefinition of the idea of the ‘political’. Acknowledging the ‘dead ends’ of Man does not amount to prefiguring another actual status that needs to be accomplished and </w:t>
      </w:r>
      <w:proofErr w:type="spellStart"/>
      <w:r>
        <w:rPr>
          <w:sz w:val="16"/>
        </w:rPr>
        <w:t>realised</w:t>
      </w:r>
      <w:proofErr w:type="spellEnd"/>
      <w:r>
        <w:rPr>
          <w:sz w:val="16"/>
        </w:rPr>
        <w:t xml:space="preserve"> (lest the potentially detrimental consequences that forms of utopia have achieved in the past) but to opening up new possibilities for </w:t>
      </w:r>
      <w:proofErr w:type="spellStart"/>
      <w:r>
        <w:rPr>
          <w:sz w:val="16"/>
        </w:rPr>
        <w:t>brining</w:t>
      </w:r>
      <w:proofErr w:type="spellEnd"/>
      <w:r>
        <w:rPr>
          <w:sz w:val="16"/>
        </w:rPr>
        <w:t xml:space="preserve"> new worlds into existence by means of revolutionary emancipatory struggle. In the same way, thinking in terms of ‘utopia’, according to the contributors of For Humanism, means offering an alternative to the current climate of content with the status quo: utopia is a moving horizon to think within. In the collection, Barbara Epstein reclaims utopian thinking in the discussion of the legacy and importance of socialist humanism, one that uses utopia as a necessary intellectual framework for change, regardless of whether the imagined future for humanity can </w:t>
      </w:r>
      <w:proofErr w:type="gramStart"/>
      <w:r>
        <w:rPr>
          <w:sz w:val="16"/>
        </w:rPr>
        <w:t>actually be</w:t>
      </w:r>
      <w:proofErr w:type="gramEnd"/>
      <w:r>
        <w:rPr>
          <w:sz w:val="16"/>
        </w:rPr>
        <w:t xml:space="preserve"> accomplished: formulating a goal to aspire to is the condition for moving forward. Anderson notes that humanism (and for him particularly in the trajectory of Marxian and radical humanism of post-World War II) ‘comes to the fore only at times when there is a real hope of positive revolutionary change’ (p. 89), especially against the </w:t>
      </w:r>
      <w:proofErr w:type="spellStart"/>
      <w:r>
        <w:rPr>
          <w:sz w:val="16"/>
        </w:rPr>
        <w:t>dehumanised</w:t>
      </w:r>
      <w:proofErr w:type="spellEnd"/>
      <w:r>
        <w:rPr>
          <w:sz w:val="16"/>
        </w:rPr>
        <w:t xml:space="preserve"> global capitalist system. Cornell and Seely seem to share a similar perspective when adopting Immanuel Kant’s invitation (p. 12) to act according to the duty of conforming to the ideal that one strives for (be it progress, perpetual peace or, in the case of the book, the end of capitalism). Aspiring to revolutionary futures is sensible not because the actors of such enterprise can have any certainty that such goal can be accomplished. Rather, it is the simple living as if the goal can be obtained that provides the first condition to approximate the desired future. The discussion of utopia helps highlight another shared commitment by these authors: a need to look back at a form of radical humanism as the ground for thinking forward. Karl Marx could thus be seen as the common </w:t>
      </w:r>
      <w:proofErr w:type="spellStart"/>
      <w:r>
        <w:rPr>
          <w:sz w:val="16"/>
        </w:rPr>
        <w:t>spectre</w:t>
      </w:r>
      <w:proofErr w:type="spellEnd"/>
      <w:r>
        <w:rPr>
          <w:sz w:val="16"/>
        </w:rPr>
        <w:t xml:space="preserve"> lingering across the works: all of them reinterpret and refigure the aim of fostering a new project for humanity aimed at freedom and emancipation. Some of the contributors go even further, by advocating this as a step towards a reinvigoration of the political Left. Epstein, for instance, calls for a return to the socialist humanism of the 1950s–60s as a source for facing contemporary challenges by building upon possibilities of human collective and constitutive action. For them, the future means not hoping that the hegemonic capitalist system could simply fade away; rather, the Left should formulate a vision of the future that is more democratic and sustainable, and thus more capable to offer a feasible counter-hegemony. Theoretically, </w:t>
      </w:r>
      <w:r>
        <w:rPr>
          <w:rStyle w:val="StyleUnderline"/>
        </w:rPr>
        <w:t>another merit all these books display is their foregrounding of an extraordinary rich and often not sufficiently explored body of contributions, which can be brought under the umbrella term of ‘humanism’</w:t>
      </w:r>
      <w:r>
        <w:rPr>
          <w:sz w:val="16"/>
        </w:rPr>
        <w:t xml:space="preserve">. The methods used by the authors are different: while </w:t>
      </w:r>
      <w:proofErr w:type="spellStart"/>
      <w:r>
        <w:rPr>
          <w:sz w:val="16"/>
        </w:rPr>
        <w:t>Pilsch</w:t>
      </w:r>
      <w:proofErr w:type="spellEnd"/>
      <w:r>
        <w:rPr>
          <w:sz w:val="16"/>
        </w:rPr>
        <w:t xml:space="preserve"> and the authors in Alderson and Spencer’s collection carry out a genealogical work and retrace forms of transhumanism and humanism, respectively, beyond the sources commonly associated with these discourses, Cornell and Seely proceed mainly through the free association and combination of thinkers across geographies and times, with the aim of recomposing, or ‘</w:t>
      </w:r>
      <w:proofErr w:type="spellStart"/>
      <w:r>
        <w:rPr>
          <w:sz w:val="16"/>
        </w:rPr>
        <w:t>creolising</w:t>
      </w:r>
      <w:proofErr w:type="spellEnd"/>
      <w:r>
        <w:rPr>
          <w:sz w:val="16"/>
        </w:rPr>
        <w:t xml:space="preserve">’ the way in which the reception of certain authors has been transmitted, especially in Western scholarship. Thus, in </w:t>
      </w:r>
      <w:proofErr w:type="spellStart"/>
      <w:r>
        <w:rPr>
          <w:sz w:val="16"/>
        </w:rPr>
        <w:t>Pilsch</w:t>
      </w:r>
      <w:proofErr w:type="spellEnd"/>
      <w:r>
        <w:rPr>
          <w:sz w:val="16"/>
        </w:rPr>
        <w:t xml:space="preserve">, we find references to most diverse and broad transhumanist literature which particularly rejects the identification of this movement with a type of techno-obsessed, sci-fi driven mode of scientism. The author engages with thinkers spanning political and cultural theory and poetry from Friedrich Nietzsche and his re-readings in modernist literature (in authors such as Loy and </w:t>
      </w:r>
      <w:proofErr w:type="spellStart"/>
      <w:r>
        <w:rPr>
          <w:sz w:val="16"/>
        </w:rPr>
        <w:t>Ouspensky</w:t>
      </w:r>
      <w:proofErr w:type="spellEnd"/>
      <w:r>
        <w:rPr>
          <w:sz w:val="16"/>
        </w:rPr>
        <w:t>) to Francis Fukuyama’s ‘</w:t>
      </w:r>
      <w:proofErr w:type="spellStart"/>
      <w:r>
        <w:rPr>
          <w:sz w:val="16"/>
        </w:rPr>
        <w:t>bioconservatism</w:t>
      </w:r>
      <w:proofErr w:type="spellEnd"/>
      <w:r>
        <w:rPr>
          <w:sz w:val="16"/>
        </w:rPr>
        <w:t xml:space="preserve">’ and his simultaneous dismissal and endorsement of science fiction as a (false) proxy for transhumanism; to Isabelle </w:t>
      </w:r>
      <w:proofErr w:type="spellStart"/>
      <w:r>
        <w:rPr>
          <w:sz w:val="16"/>
        </w:rPr>
        <w:t>Stengers</w:t>
      </w:r>
      <w:proofErr w:type="spellEnd"/>
      <w:r>
        <w:rPr>
          <w:sz w:val="16"/>
        </w:rPr>
        <w:t xml:space="preserve"> and her critique to the entrepreneurial culture of speed and action that </w:t>
      </w:r>
      <w:proofErr w:type="spellStart"/>
      <w:r>
        <w:rPr>
          <w:sz w:val="16"/>
        </w:rPr>
        <w:t>characterise</w:t>
      </w:r>
      <w:proofErr w:type="spellEnd"/>
      <w:r>
        <w:rPr>
          <w:sz w:val="16"/>
        </w:rPr>
        <w:t xml:space="preserve"> the contemporary cybercultural milieu. </w:t>
      </w:r>
      <w:r>
        <w:rPr>
          <w:rStyle w:val="StyleUnderline"/>
        </w:rPr>
        <w:t xml:space="preserve">The essays in the collection by Alderson and Spencer revisit the legacy of anti-humanist critiques and run a reading of humanism through poststructuralist, queer and feminist and postcolonial approaches. The merit of the work is precisely reminding the readers of </w:t>
      </w:r>
      <w:r w:rsidRPr="00A567C5">
        <w:rPr>
          <w:rStyle w:val="StyleUnderline"/>
          <w:highlight w:val="cyan"/>
        </w:rPr>
        <w:t>the diverse nature of humanism and</w:t>
      </w:r>
      <w:r>
        <w:rPr>
          <w:rStyle w:val="StyleUnderline"/>
        </w:rPr>
        <w:t xml:space="preserve"> that </w:t>
      </w:r>
      <w:r w:rsidRPr="00A567C5">
        <w:rPr>
          <w:rStyle w:val="StyleUnderline"/>
          <w:highlight w:val="cyan"/>
        </w:rPr>
        <w:t xml:space="preserve">any undifferentiated critique that takes it as a </w:t>
      </w:r>
      <w:r w:rsidRPr="00A567C5">
        <w:rPr>
          <w:rStyle w:val="Emphasis"/>
          <w:highlight w:val="cyan"/>
        </w:rPr>
        <w:t>fixed label</w:t>
      </w:r>
      <w:r>
        <w:rPr>
          <w:rStyle w:val="StyleUnderline"/>
        </w:rPr>
        <w:t>, and tars ‘all humanisms with the same brush’</w:t>
      </w:r>
      <w:r>
        <w:rPr>
          <w:sz w:val="16"/>
        </w:rPr>
        <w:t xml:space="preserve"> (p. 89) </w:t>
      </w:r>
      <w:r w:rsidRPr="00A567C5">
        <w:rPr>
          <w:rStyle w:val="Emphasis"/>
          <w:highlight w:val="cyan"/>
        </w:rPr>
        <w:t>is limiting and misleading at best</w:t>
      </w:r>
      <w:r>
        <w:rPr>
          <w:sz w:val="16"/>
        </w:rPr>
        <w:t xml:space="preserve">. The aim of the book is thus to demonstrate how the </w:t>
      </w:r>
      <w:r w:rsidRPr="00A567C5">
        <w:rPr>
          <w:rStyle w:val="StyleUnderline"/>
          <w:highlight w:val="cyan"/>
        </w:rPr>
        <w:t>many and different types of humanisms, from socialist to radical to the ones found in queer studies, have always provided a path towards revolutionary change</w:t>
      </w:r>
      <w:r>
        <w:rPr>
          <w:sz w:val="16"/>
        </w:rPr>
        <w:t xml:space="preserve">. If liberal humanism has </w:t>
      </w:r>
      <w:proofErr w:type="spellStart"/>
      <w:r>
        <w:rPr>
          <w:sz w:val="16"/>
        </w:rPr>
        <w:t>crystallised</w:t>
      </w:r>
      <w:proofErr w:type="spellEnd"/>
      <w:r>
        <w:rPr>
          <w:sz w:val="16"/>
        </w:rPr>
        <w:t xml:space="preserve"> the ‘human’ in a series of abstractions which have engendered inequalities, oppressions and exclusions, a return to socialist and Marxist humanism means vindicating humanism’s multiple genealogies beyond its most common identification and pairing with the capitalism of the 19th century colonial enterprise. Finally, Cornell and Seely map out </w:t>
      </w:r>
      <w:r w:rsidRPr="00A567C5">
        <w:rPr>
          <w:rStyle w:val="StyleUnderline"/>
          <w:highlight w:val="cyan"/>
        </w:rPr>
        <w:t>new geographies</w:t>
      </w:r>
      <w:r>
        <w:rPr>
          <w:sz w:val="16"/>
        </w:rPr>
        <w:t xml:space="preserve"> of political spiritualities that </w:t>
      </w:r>
      <w:r w:rsidRPr="00A567C5">
        <w:rPr>
          <w:rStyle w:val="StyleUnderline"/>
          <w:highlight w:val="cyan"/>
        </w:rPr>
        <w:t>merge Western thinkers</w:t>
      </w:r>
      <w:r>
        <w:rPr>
          <w:sz w:val="16"/>
        </w:rPr>
        <w:t xml:space="preserve"> (Foucault, Jacques Lacan, Spinoza) </w:t>
      </w:r>
      <w:r w:rsidRPr="00A567C5">
        <w:rPr>
          <w:rStyle w:val="StyleUnderline"/>
          <w:highlight w:val="cyan"/>
        </w:rPr>
        <w:t>with authors from the global South</w:t>
      </w:r>
      <w:r>
        <w:rPr>
          <w:sz w:val="16"/>
        </w:rPr>
        <w:t xml:space="preserve"> (Ali </w:t>
      </w:r>
      <w:proofErr w:type="spellStart"/>
      <w:r>
        <w:rPr>
          <w:sz w:val="16"/>
        </w:rPr>
        <w:t>Shari’ati</w:t>
      </w:r>
      <w:proofErr w:type="spellEnd"/>
      <w:r>
        <w:rPr>
          <w:sz w:val="16"/>
        </w:rPr>
        <w:t xml:space="preserve">, Frantz </w:t>
      </w:r>
      <w:r w:rsidRPr="00A567C5">
        <w:rPr>
          <w:rStyle w:val="StyleUnderline"/>
          <w:highlight w:val="cyan"/>
        </w:rPr>
        <w:t>Fanon and</w:t>
      </w:r>
      <w:r>
        <w:rPr>
          <w:sz w:val="16"/>
        </w:rPr>
        <w:t xml:space="preserve"> Sylvia </w:t>
      </w:r>
      <w:r w:rsidRPr="00A567C5">
        <w:rPr>
          <w:rStyle w:val="StyleUnderline"/>
          <w:highlight w:val="cyan"/>
        </w:rPr>
        <w:t>Wynter</w:t>
      </w:r>
      <w:r>
        <w:rPr>
          <w:sz w:val="16"/>
        </w:rPr>
        <w:t xml:space="preserve">), in an enterprise that both literarily and practically can generate new encounters and breach the artificial divides of the current episteme. </w:t>
      </w:r>
      <w:r w:rsidRPr="00A567C5">
        <w:rPr>
          <w:rStyle w:val="Emphasis"/>
          <w:highlight w:val="cyan"/>
        </w:rPr>
        <w:t>A renewed idea of the human is</w:t>
      </w:r>
      <w:r>
        <w:rPr>
          <w:sz w:val="16"/>
        </w:rPr>
        <w:t xml:space="preserve"> therefore </w:t>
      </w:r>
      <w:r w:rsidRPr="00A567C5">
        <w:rPr>
          <w:rStyle w:val="Emphasis"/>
          <w:highlight w:val="cyan"/>
        </w:rPr>
        <w:t>the constant</w:t>
      </w:r>
      <w:r>
        <w:rPr>
          <w:sz w:val="16"/>
        </w:rPr>
        <w:t xml:space="preserve"> that brings together the three accounts. Yet it appears less as a normative standard than an aspirational idea to invite new ethical and political projects. </w:t>
      </w:r>
      <w:r w:rsidRPr="00A567C5">
        <w:rPr>
          <w:rStyle w:val="Emphasis"/>
          <w:highlight w:val="cyan"/>
        </w:rPr>
        <w:t>The focal role of the idea of the human as a point around which to build and envision a new politics</w:t>
      </w:r>
      <w:r>
        <w:rPr>
          <w:rStyle w:val="StyleUnderline"/>
        </w:rPr>
        <w:t xml:space="preserve"> and a different future is what </w:t>
      </w:r>
      <w:r w:rsidRPr="00A567C5">
        <w:rPr>
          <w:rStyle w:val="Emphasis"/>
          <w:highlight w:val="cyan"/>
        </w:rPr>
        <w:t>marks their difference from purely critical attempts</w:t>
      </w:r>
      <w:r>
        <w:rPr>
          <w:rStyle w:val="StyleUnderline"/>
        </w:rPr>
        <w:t xml:space="preserve"> that see resistance (to dominant narratives, to the hegemony of the liberal idea of Man and, above all, to capitalism) as the only possible political gesture.</w:t>
      </w:r>
      <w:r>
        <w:rPr>
          <w:sz w:val="16"/>
        </w:rPr>
        <w:t xml:space="preserve"> This is captured by Alderson and Spencer’s open engagement with anti-humanism and forms of anti-episteme, or with </w:t>
      </w:r>
      <w:proofErr w:type="spellStart"/>
      <w:r>
        <w:rPr>
          <w:sz w:val="16"/>
        </w:rPr>
        <w:t>Pilsch’s</w:t>
      </w:r>
      <w:proofErr w:type="spellEnd"/>
      <w:r>
        <w:rPr>
          <w:sz w:val="16"/>
        </w:rPr>
        <w:t xml:space="preserve"> attribution of a negative character to various </w:t>
      </w:r>
      <w:proofErr w:type="spellStart"/>
      <w:r>
        <w:rPr>
          <w:sz w:val="16"/>
        </w:rPr>
        <w:t>posthumanist</w:t>
      </w:r>
      <w:proofErr w:type="spellEnd"/>
      <w:r>
        <w:rPr>
          <w:sz w:val="16"/>
        </w:rPr>
        <w:t xml:space="preserve"> critiques. As the former notice by recalling a famous exchange in a televised interview between Noam Chomsky and Foucault in 1971, the social order cannot be </w:t>
      </w:r>
      <w:proofErr w:type="spellStart"/>
      <w:r>
        <w:rPr>
          <w:sz w:val="16"/>
        </w:rPr>
        <w:t>criticised</w:t>
      </w:r>
      <w:proofErr w:type="spellEnd"/>
      <w:r>
        <w:rPr>
          <w:sz w:val="16"/>
        </w:rPr>
        <w:t xml:space="preserve"> without a ‘humane’ grasp of that nature as frustrated and repressed (p. 213). In other words, a true critique cannot start from nowhere, if any challenge to the present </w:t>
      </w:r>
      <w:proofErr w:type="gramStart"/>
      <w:r>
        <w:rPr>
          <w:sz w:val="16"/>
        </w:rPr>
        <w:t>has to</w:t>
      </w:r>
      <w:proofErr w:type="gramEnd"/>
      <w:r>
        <w:rPr>
          <w:sz w:val="16"/>
        </w:rPr>
        <w:t xml:space="preserve"> consist not in a mere rhetorical exercise but aspires to take the form of a concrete </w:t>
      </w:r>
      <w:proofErr w:type="spellStart"/>
      <w:r>
        <w:rPr>
          <w:sz w:val="16"/>
        </w:rPr>
        <w:t>programme</w:t>
      </w:r>
      <w:proofErr w:type="spellEnd"/>
      <w:r>
        <w:rPr>
          <w:sz w:val="16"/>
        </w:rPr>
        <w:t xml:space="preserve"> of transformation and action. For all of them, this perhaps bold but necessary starting point is identified with a socialism that looks at community and collectivity as the space and domain for any new political enterprise.</w:t>
      </w:r>
    </w:p>
    <w:p w14:paraId="3E9C13A2" w14:textId="77777777" w:rsidR="005C7BAD" w:rsidRPr="005E401D" w:rsidRDefault="005C7BAD" w:rsidP="005C7BAD"/>
    <w:p w14:paraId="04A9FFD4" w14:textId="77777777" w:rsidR="005C7BAD" w:rsidRDefault="005C7BAD" w:rsidP="005C7BAD">
      <w:pPr>
        <w:pStyle w:val="Heading3"/>
      </w:pPr>
      <w:r>
        <w:lastRenderedPageBreak/>
        <w:t xml:space="preserve">Humanism Good – XT  </w:t>
      </w:r>
    </w:p>
    <w:p w14:paraId="08C8108E" w14:textId="77777777" w:rsidR="005C7BAD" w:rsidRDefault="005C7BAD" w:rsidP="005C7BAD"/>
    <w:p w14:paraId="7E2FD553" w14:textId="77777777" w:rsidR="005C7BAD" w:rsidRDefault="005C7BAD" w:rsidP="005C7BAD">
      <w:pPr>
        <w:pStyle w:val="Heading4"/>
      </w:pPr>
      <w:r>
        <w:t xml:space="preserve">Raimondi is an impact turn to the 1AC’s fundamental thesis – </w:t>
      </w:r>
      <w:r w:rsidRPr="004F6667">
        <w:rPr>
          <w:u w:val="single"/>
        </w:rPr>
        <w:t>radical possibility</w:t>
      </w:r>
      <w:r>
        <w:t xml:space="preserve"> and </w:t>
      </w:r>
      <w:r w:rsidRPr="004F6667">
        <w:rPr>
          <w:u w:val="single"/>
        </w:rPr>
        <w:t>revolutionary humanism</w:t>
      </w:r>
      <w:r>
        <w:t xml:space="preserve"> a la Fanon, Wynter, and the TVA is better at attending to anti-black and colonial violence than the 1AC’s proscription of </w:t>
      </w:r>
      <w:r w:rsidRPr="004F6667">
        <w:rPr>
          <w:u w:val="single"/>
        </w:rPr>
        <w:t>impossibility</w:t>
      </w:r>
      <w:r>
        <w:t xml:space="preserve"> and </w:t>
      </w:r>
      <w:r w:rsidRPr="004F6667">
        <w:rPr>
          <w:u w:val="single"/>
        </w:rPr>
        <w:t>anti-humanism</w:t>
      </w:r>
      <w:r>
        <w:t>.</w:t>
      </w:r>
    </w:p>
    <w:p w14:paraId="0C17C4C5" w14:textId="77777777" w:rsidR="005C7BAD" w:rsidRDefault="005C7BAD" w:rsidP="005C7BAD"/>
    <w:p w14:paraId="06E47789" w14:textId="77777777" w:rsidR="005C7BAD" w:rsidRDefault="005C7BAD" w:rsidP="005C7BAD">
      <w:pPr>
        <w:pStyle w:val="Heading4"/>
      </w:pPr>
      <w:r>
        <w:t xml:space="preserve">Raimondi also makes a uniqueness and internal argument – Man’s failure has provided an opening for a revolutionary humanism oriented around emancipation, freedom, and attending to the colonial violence of Man but the </w:t>
      </w:r>
      <w:r w:rsidRPr="004F6667">
        <w:rPr>
          <w:u w:val="single"/>
        </w:rPr>
        <w:t>major key</w:t>
      </w:r>
      <w:r>
        <w:t xml:space="preserve"> is to orient quote “the </w:t>
      </w:r>
      <w:r w:rsidRPr="004F6667">
        <w:rPr>
          <w:u w:val="single"/>
        </w:rPr>
        <w:t>focal role of the idea of the human</w:t>
      </w:r>
      <w:r>
        <w:t xml:space="preserve"> as a point around which to build and envision a new politics,” </w:t>
      </w:r>
      <w:proofErr w:type="gramStart"/>
      <w:r>
        <w:t>i.e.</w:t>
      </w:r>
      <w:proofErr w:type="gramEnd"/>
      <w:r>
        <w:t xml:space="preserve"> to assemble under banners of collective possibility like Black Lives Matter </w:t>
      </w:r>
    </w:p>
    <w:p w14:paraId="05CA7E91" w14:textId="77777777" w:rsidR="005C7BAD" w:rsidRDefault="005C7BAD" w:rsidP="005C7BAD"/>
    <w:p w14:paraId="44663234" w14:textId="77777777" w:rsidR="005C7BAD" w:rsidRDefault="005C7BAD" w:rsidP="005C7BAD">
      <w:pPr>
        <w:pStyle w:val="Heading4"/>
      </w:pPr>
      <w:r>
        <w:t xml:space="preserve">They haven’t grappled with the nuance of Raimondi – there’s a critical difference between humanism, a philosophy of human connection aimed towards freedom and emancipation, and the Western image of Man the 1AC criticizes as foundational to anti-blackness. </w:t>
      </w:r>
    </w:p>
    <w:p w14:paraId="1FA0D134" w14:textId="77777777" w:rsidR="005C7BAD" w:rsidRDefault="005C7BAD" w:rsidP="005C7BAD"/>
    <w:p w14:paraId="77868956" w14:textId="77777777" w:rsidR="005C7BAD" w:rsidRPr="00293F9F" w:rsidRDefault="005C7BAD" w:rsidP="005C7BAD">
      <w:pPr>
        <w:pStyle w:val="Heading4"/>
      </w:pPr>
      <w:r>
        <w:t xml:space="preserve">Even if they win humanism is bad, we’ll win that they link to their offense – a) They can’t win </w:t>
      </w:r>
      <w:r>
        <w:rPr>
          <w:u w:val="single"/>
        </w:rPr>
        <w:t>any</w:t>
      </w:r>
      <w:r>
        <w:t xml:space="preserve"> defense to framework, because it proves that they – like the TVA, humanism, and liberalism – aren’t a project of debate as total disorder. B) They lose on </w:t>
      </w:r>
      <w:r w:rsidRPr="00293F9F">
        <w:rPr>
          <w:u w:val="single"/>
        </w:rPr>
        <w:t>presumption</w:t>
      </w:r>
      <w:r>
        <w:t xml:space="preserve"> because they inevitably revert to humanist principles, just under a different banner – conceiving Man as a stand-in for ‘human’ proves that anti-humanism inevitably reverts to a universalist, flat interpretation of both what humanism is and what it is becoming. </w:t>
      </w:r>
    </w:p>
    <w:p w14:paraId="7F4F9316" w14:textId="77777777" w:rsidR="005C7BAD" w:rsidRPr="005E401D" w:rsidRDefault="005C7BAD" w:rsidP="005C7BAD"/>
    <w:p w14:paraId="2ACAB418" w14:textId="77777777" w:rsidR="005C7BAD" w:rsidRDefault="005C7BAD" w:rsidP="005C7BAD">
      <w:pPr>
        <w:pStyle w:val="Heading3"/>
      </w:pPr>
      <w:r>
        <w:lastRenderedPageBreak/>
        <w:t xml:space="preserve">Black Humanism Good – 1NC </w:t>
      </w:r>
    </w:p>
    <w:p w14:paraId="3D6BD55C" w14:textId="77777777" w:rsidR="005C7BAD" w:rsidRDefault="005C7BAD" w:rsidP="005C7BAD"/>
    <w:p w14:paraId="6CE4FFB0" w14:textId="77777777" w:rsidR="005C7BAD" w:rsidRPr="008C0CC0" w:rsidRDefault="005C7BAD" w:rsidP="005C7BAD">
      <w:pPr>
        <w:pStyle w:val="Heading4"/>
      </w:pPr>
      <w:r>
        <w:t xml:space="preserve">The 1AC’s study of </w:t>
      </w:r>
      <w:r w:rsidRPr="008C0CC0">
        <w:t xml:space="preserve">Blackness as an anti-human through the lens of oppression, </w:t>
      </w:r>
      <w:r>
        <w:t>captivity</w:t>
      </w:r>
      <w:r w:rsidRPr="008C0CC0">
        <w:t xml:space="preserve"> and suffering ignores the history of Black resistance as a </w:t>
      </w:r>
      <w:r w:rsidRPr="005E401D">
        <w:rPr>
          <w:u w:val="single"/>
        </w:rPr>
        <w:t>creation and reformulation of humanity</w:t>
      </w:r>
      <w:r w:rsidRPr="008C0CC0">
        <w:t xml:space="preserve"> and distills lived experience and complex emotional and cultural networks into political heuristics which deny agency; an understanding of Blackness as within the world is necessary to retake notions of humanity from Western ‘Man’.</w:t>
      </w:r>
    </w:p>
    <w:p w14:paraId="2831F7E7" w14:textId="77777777" w:rsidR="005C7BAD" w:rsidRPr="008C0CC0" w:rsidRDefault="005C7BAD" w:rsidP="005C7BAD">
      <w:r w:rsidRPr="008C0CC0">
        <w:t xml:space="preserve">Ebony A. </w:t>
      </w:r>
      <w:r w:rsidRPr="008C0CC0">
        <w:rPr>
          <w:rStyle w:val="Style13ptBold"/>
        </w:rPr>
        <w:t>Utley and Curry 16</w:t>
      </w:r>
      <w:r w:rsidRPr="008C0CC0">
        <w:t xml:space="preserve">, associate professor, Department of Communication Studies @ CSU Long Beach, and Tommy J. Curry, associate professor of philosophy @ Texas A&amp;M, 7-29-2016, “Humanizing Blackness: An Interview with Tommy J. Curry,” </w:t>
      </w:r>
      <w:r w:rsidRPr="008C0CC0">
        <w:rPr>
          <w:i/>
        </w:rPr>
        <w:t>Southern Communication Journal</w:t>
      </w:r>
      <w:r w:rsidRPr="008C0CC0">
        <w:t>, Vol 81:4, pg. 263-265</w:t>
      </w:r>
    </w:p>
    <w:p w14:paraId="2000213A" w14:textId="77777777" w:rsidR="005C7BAD" w:rsidRPr="008C0CC0" w:rsidRDefault="005C7BAD" w:rsidP="005C7BAD">
      <w:pPr>
        <w:rPr>
          <w:rStyle w:val="StyleUnderline"/>
        </w:rPr>
      </w:pPr>
      <w:r w:rsidRPr="008C0CC0">
        <w:rPr>
          <w:sz w:val="16"/>
        </w:rPr>
        <w:t xml:space="preserve">Curry: </w:t>
      </w:r>
      <w:r w:rsidRPr="00A567C5">
        <w:rPr>
          <w:rStyle w:val="StyleUnderline"/>
          <w:highlight w:val="cyan"/>
        </w:rPr>
        <w:t>Most people think of Blackness</w:t>
      </w:r>
      <w:r w:rsidRPr="008C0CC0">
        <w:rPr>
          <w:rStyle w:val="StyleUnderline"/>
        </w:rPr>
        <w:t xml:space="preserve"> and how we study Blackness </w:t>
      </w:r>
      <w:r w:rsidRPr="00A567C5">
        <w:rPr>
          <w:rStyle w:val="StyleUnderline"/>
          <w:highlight w:val="cyan"/>
        </w:rPr>
        <w:t xml:space="preserve">as a negative endeavor. It’s always associated with </w:t>
      </w:r>
      <w:r w:rsidRPr="00A567C5">
        <w:rPr>
          <w:rStyle w:val="Emphasis"/>
          <w:highlight w:val="cyan"/>
        </w:rPr>
        <w:t>oppression, pathology, suffering.</w:t>
      </w:r>
      <w:r w:rsidRPr="00A567C5">
        <w:rPr>
          <w:rStyle w:val="StyleUnderline"/>
          <w:highlight w:val="cyan"/>
        </w:rPr>
        <w:t xml:space="preserve"> There’s another way that we could look at Blackness as an alternate</w:t>
      </w:r>
      <w:r w:rsidRPr="008C0CC0">
        <w:rPr>
          <w:rStyle w:val="StyleUnderline"/>
        </w:rPr>
        <w:t xml:space="preserve"> version of the </w:t>
      </w:r>
      <w:r w:rsidRPr="00A567C5">
        <w:rPr>
          <w:rStyle w:val="StyleUnderline"/>
          <w:highlight w:val="cyan"/>
        </w:rPr>
        <w:t>human</w:t>
      </w:r>
      <w:r w:rsidRPr="008C0CC0">
        <w:rPr>
          <w:rStyle w:val="StyleUnderline"/>
        </w:rPr>
        <w:t xml:space="preserve"> being.</w:t>
      </w:r>
      <w:r w:rsidRPr="008C0CC0">
        <w:rPr>
          <w:sz w:val="16"/>
        </w:rPr>
        <w:t xml:space="preserve"> Like a human being that’s </w:t>
      </w:r>
      <w:r w:rsidRPr="00A567C5">
        <w:rPr>
          <w:rStyle w:val="StyleUnderline"/>
          <w:highlight w:val="cyan"/>
        </w:rPr>
        <w:t xml:space="preserve">made within history, that really </w:t>
      </w:r>
      <w:r w:rsidRPr="00A567C5">
        <w:rPr>
          <w:rStyle w:val="Emphasis"/>
          <w:highlight w:val="cyan"/>
        </w:rPr>
        <w:t>stands within the courage</w:t>
      </w:r>
      <w:r w:rsidRPr="00A567C5">
        <w:rPr>
          <w:rStyle w:val="StyleUnderline"/>
          <w:highlight w:val="cyan"/>
        </w:rPr>
        <w:t xml:space="preserve"> and </w:t>
      </w:r>
      <w:r w:rsidRPr="00A567C5">
        <w:rPr>
          <w:rStyle w:val="Emphasis"/>
          <w:highlight w:val="cyan"/>
        </w:rPr>
        <w:t>enduring</w:t>
      </w:r>
      <w:r w:rsidRPr="00A567C5">
        <w:rPr>
          <w:rStyle w:val="StyleUnderline"/>
          <w:highlight w:val="cyan"/>
        </w:rPr>
        <w:t xml:space="preserve"> of </w:t>
      </w:r>
      <w:r w:rsidRPr="00A567C5">
        <w:rPr>
          <w:rStyle w:val="Emphasis"/>
          <w:highlight w:val="cyan"/>
        </w:rPr>
        <w:t>slavery, suffering, and poverty</w:t>
      </w:r>
      <w:r w:rsidRPr="008C0CC0">
        <w:rPr>
          <w:rStyle w:val="StyleUnderline"/>
        </w:rPr>
        <w:t xml:space="preserve">—an evolved kind of humanity that’s </w:t>
      </w:r>
      <w:r w:rsidRPr="00A567C5">
        <w:rPr>
          <w:rStyle w:val="Emphasis"/>
          <w:highlight w:val="cyan"/>
        </w:rPr>
        <w:t>of the world and not something that stands outside of it.</w:t>
      </w:r>
      <w:r w:rsidRPr="008C0CC0">
        <w:rPr>
          <w:rStyle w:val="StyleUnderline"/>
        </w:rPr>
        <w:t xml:space="preserve"> We usually associate humanity with whiteness, reason, virtue</w:t>
      </w:r>
      <w:r w:rsidRPr="008C0CC0">
        <w:rPr>
          <w:sz w:val="16"/>
        </w:rPr>
        <w:t xml:space="preserve">, and </w:t>
      </w:r>
      <w:proofErr w:type="gramStart"/>
      <w:r w:rsidRPr="008C0CC0">
        <w:rPr>
          <w:sz w:val="16"/>
        </w:rPr>
        <w:t>all of</w:t>
      </w:r>
      <w:proofErr w:type="gramEnd"/>
      <w:r w:rsidRPr="008C0CC0">
        <w:rPr>
          <w:sz w:val="16"/>
        </w:rPr>
        <w:t xml:space="preserve"> these things that we haven’t really realized in the world. </w:t>
      </w:r>
      <w:r w:rsidRPr="00A567C5">
        <w:rPr>
          <w:rStyle w:val="StyleUnderline"/>
          <w:highlight w:val="cyan"/>
        </w:rPr>
        <w:t>With Blackness you get that quality of the human</w:t>
      </w:r>
      <w:r w:rsidRPr="008C0CC0">
        <w:rPr>
          <w:rStyle w:val="StyleUnderline"/>
        </w:rPr>
        <w:t xml:space="preserve"> that is </w:t>
      </w:r>
      <w:r w:rsidRPr="00A567C5">
        <w:rPr>
          <w:rStyle w:val="StyleUnderline"/>
          <w:highlight w:val="cyan"/>
        </w:rPr>
        <w:t xml:space="preserve">found within triumph, struggle, and resistance. Resistance is a human quality that Black people possess </w:t>
      </w:r>
      <w:r w:rsidRPr="00A567C5">
        <w:rPr>
          <w:rStyle w:val="Emphasis"/>
          <w:highlight w:val="cyan"/>
        </w:rPr>
        <w:t>because they’re human</w:t>
      </w:r>
      <w:r w:rsidRPr="008C0CC0">
        <w:rPr>
          <w:sz w:val="16"/>
        </w:rPr>
        <w:t xml:space="preserve">, but there is something else about </w:t>
      </w:r>
      <w:r w:rsidRPr="008C0CC0">
        <w:rPr>
          <w:rStyle w:val="StyleUnderline"/>
        </w:rPr>
        <w:t>Black humanity</w:t>
      </w:r>
      <w:r w:rsidRPr="008C0CC0">
        <w:rPr>
          <w:sz w:val="16"/>
        </w:rPr>
        <w:t xml:space="preserve"> that </w:t>
      </w:r>
      <w:r w:rsidRPr="008C0CC0">
        <w:rPr>
          <w:rStyle w:val="StyleUnderline"/>
        </w:rPr>
        <w:t>is unique</w:t>
      </w:r>
      <w:r w:rsidRPr="008C0CC0">
        <w:rPr>
          <w:sz w:val="16"/>
        </w:rPr>
        <w:t xml:space="preserve">, that comes about </w:t>
      </w:r>
      <w:r w:rsidRPr="008C0CC0">
        <w:rPr>
          <w:rStyle w:val="StyleUnderline"/>
        </w:rPr>
        <w:t>because of slavery, Jim Crow, rape, castration. These types of things are peculiar to Black people, and because of that, their humanity</w:t>
      </w:r>
      <w:r w:rsidRPr="008C0CC0">
        <w:rPr>
          <w:sz w:val="16"/>
        </w:rPr>
        <w:t>, as it interacts with the world</w:t>
      </w:r>
      <w:r w:rsidRPr="008C0CC0">
        <w:rPr>
          <w:rStyle w:val="StyleUnderline"/>
        </w:rPr>
        <w:t>, has created this unique thing that we now think of in terms of Blackness.</w:t>
      </w:r>
    </w:p>
    <w:p w14:paraId="40076C69" w14:textId="77777777" w:rsidR="005C7BAD" w:rsidRPr="008C0CC0" w:rsidRDefault="005C7BAD" w:rsidP="005C7BAD">
      <w:pPr>
        <w:rPr>
          <w:sz w:val="16"/>
          <w:szCs w:val="16"/>
        </w:rPr>
      </w:pPr>
      <w:r w:rsidRPr="008C0CC0">
        <w:rPr>
          <w:sz w:val="16"/>
          <w:szCs w:val="16"/>
        </w:rPr>
        <w:t>Utley: Can anyone who accepts the definition of Blackness as the condition of being a human being, consider themselves Black?</w:t>
      </w:r>
    </w:p>
    <w:p w14:paraId="77D6D6C7" w14:textId="77777777" w:rsidR="005C7BAD" w:rsidRPr="008C0CC0" w:rsidRDefault="005C7BAD" w:rsidP="005C7BAD">
      <w:pPr>
        <w:rPr>
          <w:sz w:val="16"/>
          <w:szCs w:val="16"/>
        </w:rPr>
      </w:pPr>
      <w:r w:rsidRPr="008C0CC0">
        <w:rPr>
          <w:sz w:val="16"/>
          <w:szCs w:val="16"/>
        </w:rPr>
        <w:t xml:space="preserve">Curry: No. When we talk about the quality of Blackness what we’re </w:t>
      </w:r>
      <w:proofErr w:type="gramStart"/>
      <w:r w:rsidRPr="008C0CC0">
        <w:rPr>
          <w:sz w:val="16"/>
          <w:szCs w:val="16"/>
        </w:rPr>
        <w:t>actually talking</w:t>
      </w:r>
      <w:proofErr w:type="gramEnd"/>
      <w:r w:rsidRPr="008C0CC0">
        <w:rPr>
          <w:sz w:val="16"/>
          <w:szCs w:val="16"/>
        </w:rPr>
        <w:t xml:space="preserve"> about is awareness about the conditions that have been brought about through colonization through racism, through poverty, through disease, through wretchedness. The question is: Do </w:t>
      </w:r>
      <w:proofErr w:type="gramStart"/>
      <w:r w:rsidRPr="008C0CC0">
        <w:rPr>
          <w:sz w:val="16"/>
          <w:szCs w:val="16"/>
        </w:rPr>
        <w:t>you</w:t>
      </w:r>
      <w:proofErr w:type="gramEnd"/>
      <w:r w:rsidRPr="008C0CC0">
        <w:rPr>
          <w:sz w:val="16"/>
          <w:szCs w:val="16"/>
        </w:rPr>
        <w:t xml:space="preserve"> have it? Do you have the history or the trauma of slavery, or colonization, or genocide? Of being marked, targeted, and exposed? Do you experience the world as a social death, always able to be killed because of the continuous violence towards Black people?</w:t>
      </w:r>
    </w:p>
    <w:p w14:paraId="07FA79F2" w14:textId="77777777" w:rsidR="005C7BAD" w:rsidRPr="008C0CC0" w:rsidRDefault="005C7BAD" w:rsidP="005C7BAD">
      <w:pPr>
        <w:rPr>
          <w:sz w:val="16"/>
          <w:szCs w:val="16"/>
        </w:rPr>
      </w:pPr>
      <w:r w:rsidRPr="008C0CC0">
        <w:rPr>
          <w:sz w:val="16"/>
          <w:szCs w:val="16"/>
        </w:rPr>
        <w:t>Utley: If an individual is phenotypically Black, but does not experience the word this way, is this person still Black per your definition?</w:t>
      </w:r>
    </w:p>
    <w:p w14:paraId="2F24F0E3" w14:textId="77777777" w:rsidR="005C7BAD" w:rsidRPr="008C0CC0" w:rsidRDefault="005C7BAD" w:rsidP="005C7BAD">
      <w:pPr>
        <w:rPr>
          <w:rStyle w:val="Emphasis"/>
        </w:rPr>
      </w:pPr>
      <w:r w:rsidRPr="008C0CC0">
        <w:rPr>
          <w:sz w:val="16"/>
        </w:rPr>
        <w:t xml:space="preserve">Curry: Yes, because it’s not about the consciousness of “this is the life I’ve lived,” it’s the possibility of existence in this world. I can walk off the cliff and say that I don’t believe in gravity, but I’m not less affected by gravity. If I walk off the cliff, I’m still dead. That’s what I mean. Consider whiteness, even if you’re a poor white person that could be killed by the cops, the question is “Do you live your life as if the very condition of living is formulated on death?” </w:t>
      </w:r>
      <w:r w:rsidRPr="008C0CC0">
        <w:rPr>
          <w:rStyle w:val="StyleUnderline"/>
        </w:rPr>
        <w:t>White people</w:t>
      </w:r>
      <w:r w:rsidRPr="008C0CC0">
        <w:rPr>
          <w:sz w:val="16"/>
        </w:rPr>
        <w:t xml:space="preserve">, even poor white people, </w:t>
      </w:r>
      <w:r w:rsidRPr="008C0CC0">
        <w:rPr>
          <w:rStyle w:val="StyleUnderline"/>
        </w:rPr>
        <w:t>don’t go through moments of life where they know that their disposability is fundamentally necessary for everyone else’s existence. Young black men certainly do. The exploitation of black women certainly makes that true. They’re the disposable and the exploitable.</w:t>
      </w:r>
      <w:r w:rsidRPr="008C0CC0">
        <w:rPr>
          <w:sz w:val="16"/>
        </w:rPr>
        <w:t xml:space="preserve"> People can say that bad </w:t>
      </w:r>
      <w:proofErr w:type="gramStart"/>
      <w:r w:rsidRPr="008C0CC0">
        <w:rPr>
          <w:sz w:val="16"/>
        </w:rPr>
        <w:t>shit</w:t>
      </w:r>
      <w:proofErr w:type="gramEnd"/>
      <w:r w:rsidRPr="008C0CC0">
        <w:rPr>
          <w:sz w:val="16"/>
        </w:rPr>
        <w:t xml:space="preserve"> happens to other people too, and I’m in complete agreement with that. It doesn’t disown that there are different kinds of experiences, but </w:t>
      </w:r>
      <w:r w:rsidRPr="00A567C5">
        <w:rPr>
          <w:rStyle w:val="StyleUnderline"/>
          <w:highlight w:val="cyan"/>
        </w:rPr>
        <w:t>when you talk about Blackness in America, you’re talking about</w:t>
      </w:r>
      <w:r w:rsidRPr="008C0CC0">
        <w:rPr>
          <w:rStyle w:val="StyleUnderline"/>
        </w:rPr>
        <w:t xml:space="preserve"> how groups of </w:t>
      </w:r>
      <w:r w:rsidRPr="00A567C5">
        <w:rPr>
          <w:rStyle w:val="StyleUnderline"/>
          <w:highlight w:val="cyan"/>
        </w:rPr>
        <w:t>people</w:t>
      </w:r>
      <w:r w:rsidRPr="008C0CC0">
        <w:rPr>
          <w:rStyle w:val="StyleUnderline"/>
        </w:rPr>
        <w:t xml:space="preserve"> who are descendants of slaves and colonialism </w:t>
      </w:r>
      <w:r w:rsidRPr="00A567C5">
        <w:rPr>
          <w:rStyle w:val="StyleUnderline"/>
          <w:highlight w:val="cyan"/>
        </w:rPr>
        <w:t xml:space="preserve">whose </w:t>
      </w:r>
      <w:r w:rsidRPr="00A567C5">
        <w:rPr>
          <w:rStyle w:val="Emphasis"/>
          <w:highlight w:val="cyan"/>
        </w:rPr>
        <w:t>existence</w:t>
      </w:r>
      <w:r w:rsidRPr="00A567C5">
        <w:rPr>
          <w:rStyle w:val="StyleUnderline"/>
          <w:highlight w:val="cyan"/>
        </w:rPr>
        <w:t xml:space="preserve"> within the empire is </w:t>
      </w:r>
      <w:r w:rsidRPr="00A567C5">
        <w:rPr>
          <w:rStyle w:val="Emphasis"/>
          <w:highlight w:val="cyan"/>
        </w:rPr>
        <w:t>conditioned by death.</w:t>
      </w:r>
      <w:r w:rsidRPr="008C0CC0">
        <w:rPr>
          <w:sz w:val="16"/>
        </w:rPr>
        <w:t xml:space="preserve"> That’s a very different thing. </w:t>
      </w:r>
      <w:r w:rsidRPr="00A567C5">
        <w:rPr>
          <w:rStyle w:val="StyleUnderline"/>
          <w:highlight w:val="cyan"/>
        </w:rPr>
        <w:t>And yet, there’s something</w:t>
      </w:r>
      <w:r w:rsidRPr="008C0CC0">
        <w:rPr>
          <w:rStyle w:val="StyleUnderline"/>
        </w:rPr>
        <w:t xml:space="preserve"> in Black people </w:t>
      </w:r>
      <w:r w:rsidRPr="00A567C5">
        <w:rPr>
          <w:rStyle w:val="StyleUnderline"/>
          <w:highlight w:val="cyan"/>
        </w:rPr>
        <w:t xml:space="preserve">that says </w:t>
      </w:r>
      <w:r w:rsidRPr="00A567C5">
        <w:rPr>
          <w:rStyle w:val="Emphasis"/>
          <w:highlight w:val="cyan"/>
        </w:rPr>
        <w:t>resist</w:t>
      </w:r>
      <w:r w:rsidRPr="00A567C5">
        <w:rPr>
          <w:rStyle w:val="StyleUnderline"/>
          <w:highlight w:val="cyan"/>
        </w:rPr>
        <w:t>. That’s</w:t>
      </w:r>
      <w:r w:rsidRPr="008C0CC0">
        <w:rPr>
          <w:rStyle w:val="StyleUnderline"/>
        </w:rPr>
        <w:t xml:space="preserve"> the question of </w:t>
      </w:r>
      <w:r w:rsidRPr="00A567C5">
        <w:rPr>
          <w:rStyle w:val="StyleUnderline"/>
          <w:highlight w:val="cyan"/>
        </w:rPr>
        <w:t xml:space="preserve">how </w:t>
      </w:r>
      <w:r w:rsidRPr="00A567C5">
        <w:rPr>
          <w:rStyle w:val="Emphasis"/>
          <w:highlight w:val="cyan"/>
        </w:rPr>
        <w:t>humanity is being created and reformed.</w:t>
      </w:r>
      <w:r w:rsidRPr="00A567C5">
        <w:rPr>
          <w:rStyle w:val="StyleUnderline"/>
          <w:highlight w:val="cyan"/>
        </w:rPr>
        <w:t xml:space="preserve"> We don’t get that complexity. </w:t>
      </w:r>
      <w:r w:rsidRPr="00A567C5">
        <w:rPr>
          <w:rStyle w:val="Emphasis"/>
          <w:highlight w:val="cyan"/>
        </w:rPr>
        <w:t>We study Blackness and Black people</w:t>
      </w:r>
      <w:r w:rsidRPr="00A567C5">
        <w:rPr>
          <w:rStyle w:val="StyleUnderline"/>
          <w:highlight w:val="cyan"/>
        </w:rPr>
        <w:t xml:space="preserve"> as if</w:t>
      </w:r>
      <w:r w:rsidRPr="008C0CC0">
        <w:rPr>
          <w:rStyle w:val="StyleUnderline"/>
        </w:rPr>
        <w:t xml:space="preserve"> they </w:t>
      </w:r>
      <w:proofErr w:type="gramStart"/>
      <w:r w:rsidRPr="008C0CC0">
        <w:rPr>
          <w:rStyle w:val="StyleUnderline"/>
        </w:rPr>
        <w:t xml:space="preserve">were </w:t>
      </w:r>
      <w:r w:rsidRPr="00A567C5">
        <w:rPr>
          <w:rStyle w:val="StyleUnderline"/>
          <w:highlight w:val="cyan"/>
        </w:rPr>
        <w:t xml:space="preserve">a </w:t>
      </w:r>
      <w:r w:rsidRPr="00A567C5">
        <w:rPr>
          <w:rStyle w:val="Emphasis"/>
          <w:highlight w:val="cyan"/>
        </w:rPr>
        <w:t>reflection of</w:t>
      </w:r>
      <w:proofErr w:type="gramEnd"/>
      <w:r w:rsidRPr="00A567C5">
        <w:rPr>
          <w:rStyle w:val="Emphasis"/>
          <w:highlight w:val="cyan"/>
        </w:rPr>
        <w:t xml:space="preserve"> certain political ideologies</w:t>
      </w:r>
      <w:r w:rsidRPr="00A567C5">
        <w:rPr>
          <w:rStyle w:val="StyleUnderline"/>
          <w:highlight w:val="cyan"/>
        </w:rPr>
        <w:t xml:space="preserve">, not the </w:t>
      </w:r>
      <w:r w:rsidRPr="00A567C5">
        <w:rPr>
          <w:rStyle w:val="Emphasis"/>
          <w:highlight w:val="cyan"/>
        </w:rPr>
        <w:t>consciousness</w:t>
      </w:r>
      <w:r w:rsidRPr="00A567C5">
        <w:rPr>
          <w:rStyle w:val="StyleUnderline"/>
          <w:highlight w:val="cyan"/>
        </w:rPr>
        <w:t xml:space="preserve"> of a people who think</w:t>
      </w:r>
      <w:r w:rsidRPr="008C0CC0">
        <w:rPr>
          <w:rStyle w:val="StyleUnderline"/>
        </w:rPr>
        <w:t xml:space="preserve"> that </w:t>
      </w:r>
      <w:r w:rsidRPr="00A567C5">
        <w:rPr>
          <w:rStyle w:val="StyleUnderline"/>
          <w:highlight w:val="cyan"/>
        </w:rPr>
        <w:t xml:space="preserve">they should </w:t>
      </w:r>
      <w:r w:rsidRPr="00A567C5">
        <w:rPr>
          <w:rStyle w:val="Emphasis"/>
          <w:highlight w:val="cyan"/>
        </w:rPr>
        <w:t>actually be able to live</w:t>
      </w:r>
      <w:r w:rsidRPr="00A567C5">
        <w:rPr>
          <w:rStyle w:val="StyleUnderline"/>
          <w:highlight w:val="cyan"/>
        </w:rPr>
        <w:t xml:space="preserve">, </w:t>
      </w:r>
      <w:r w:rsidRPr="00A567C5">
        <w:rPr>
          <w:rStyle w:val="Emphasis"/>
          <w:highlight w:val="cyan"/>
        </w:rPr>
        <w:t>to be citizens</w:t>
      </w:r>
      <w:r w:rsidRPr="008C0CC0">
        <w:rPr>
          <w:sz w:val="16"/>
        </w:rPr>
        <w:t xml:space="preserve">, husbands, or </w:t>
      </w:r>
      <w:r w:rsidRPr="008C0CC0">
        <w:rPr>
          <w:sz w:val="16"/>
        </w:rPr>
        <w:lastRenderedPageBreak/>
        <w:t xml:space="preserve">wives. </w:t>
      </w:r>
      <w:r w:rsidRPr="00A567C5">
        <w:rPr>
          <w:rStyle w:val="StyleUnderline"/>
          <w:highlight w:val="cyan"/>
        </w:rPr>
        <w:t>These</w:t>
      </w:r>
      <w:r w:rsidRPr="008C0CC0">
        <w:rPr>
          <w:rStyle w:val="StyleUnderline"/>
        </w:rPr>
        <w:t xml:space="preserve"> are</w:t>
      </w:r>
      <w:r w:rsidRPr="008C0CC0">
        <w:rPr>
          <w:sz w:val="16"/>
        </w:rPr>
        <w:t xml:space="preserve"> all </w:t>
      </w:r>
      <w:r w:rsidRPr="00A567C5">
        <w:rPr>
          <w:rStyle w:val="StyleUnderline"/>
          <w:highlight w:val="cyan"/>
        </w:rPr>
        <w:t>complex emotions</w:t>
      </w:r>
      <w:r w:rsidRPr="008C0CC0">
        <w:rPr>
          <w:rStyle w:val="StyleUnderline"/>
        </w:rPr>
        <w:t xml:space="preserve"> that exist in human societies that are studied across the </w:t>
      </w:r>
      <w:proofErr w:type="gramStart"/>
      <w:r w:rsidRPr="008C0CC0">
        <w:rPr>
          <w:rStyle w:val="StyleUnderline"/>
        </w:rPr>
        <w:t>world, but</w:t>
      </w:r>
      <w:proofErr w:type="gramEnd"/>
      <w:r w:rsidRPr="008C0CC0">
        <w:rPr>
          <w:rStyle w:val="StyleUnderline"/>
        </w:rPr>
        <w:t xml:space="preserve"> </w:t>
      </w:r>
      <w:r w:rsidRPr="00A567C5">
        <w:rPr>
          <w:rStyle w:val="StyleUnderline"/>
          <w:highlight w:val="cyan"/>
        </w:rPr>
        <w:t xml:space="preserve">are </w:t>
      </w:r>
      <w:r w:rsidRPr="00A567C5">
        <w:rPr>
          <w:rStyle w:val="Emphasis"/>
          <w:highlight w:val="cyan"/>
        </w:rPr>
        <w:t>never utilized to study Black people.</w:t>
      </w:r>
    </w:p>
    <w:p w14:paraId="373A023E" w14:textId="77777777" w:rsidR="005C7BAD" w:rsidRPr="008C0CC0" w:rsidRDefault="005C7BAD" w:rsidP="005C7BAD">
      <w:pPr>
        <w:rPr>
          <w:sz w:val="16"/>
          <w:szCs w:val="16"/>
        </w:rPr>
      </w:pPr>
      <w:r w:rsidRPr="008C0CC0">
        <w:rPr>
          <w:sz w:val="16"/>
          <w:szCs w:val="16"/>
        </w:rPr>
        <w:t>Utley: How should we study Black people?</w:t>
      </w:r>
    </w:p>
    <w:p w14:paraId="4774CCD4" w14:textId="77777777" w:rsidR="005C7BAD" w:rsidRPr="008C0CC0" w:rsidRDefault="005C7BAD" w:rsidP="005C7BAD">
      <w:pPr>
        <w:rPr>
          <w:sz w:val="16"/>
        </w:rPr>
      </w:pPr>
      <w:r w:rsidRPr="008C0CC0">
        <w:rPr>
          <w:sz w:val="16"/>
        </w:rPr>
        <w:t xml:space="preserve">Curry: In my work I refer to that as the culture-logic—an idea to frame how Black people create the world through a co-authoring of the world. </w:t>
      </w:r>
      <w:r w:rsidRPr="00A567C5">
        <w:rPr>
          <w:rStyle w:val="StyleUnderline"/>
          <w:highlight w:val="cyan"/>
        </w:rPr>
        <w:t>How does the human</w:t>
      </w:r>
      <w:r w:rsidRPr="008C0CC0">
        <w:rPr>
          <w:rStyle w:val="StyleUnderline"/>
        </w:rPr>
        <w:t xml:space="preserve"> being </w:t>
      </w:r>
      <w:r w:rsidRPr="00A567C5">
        <w:rPr>
          <w:rStyle w:val="StyleUnderline"/>
          <w:highlight w:val="cyan"/>
        </w:rPr>
        <w:t xml:space="preserve">interact with the world, not as a </w:t>
      </w:r>
      <w:r w:rsidRPr="00A567C5">
        <w:rPr>
          <w:rStyle w:val="Emphasis"/>
          <w:highlight w:val="cyan"/>
        </w:rPr>
        <w:t>distant object</w:t>
      </w:r>
      <w:r w:rsidRPr="00A567C5">
        <w:rPr>
          <w:rStyle w:val="StyleUnderline"/>
          <w:highlight w:val="cyan"/>
        </w:rPr>
        <w:t>, but</w:t>
      </w:r>
      <w:r w:rsidRPr="008C0CC0">
        <w:rPr>
          <w:rStyle w:val="StyleUnderline"/>
        </w:rPr>
        <w:t xml:space="preserve"> literally how do they make it, form it, </w:t>
      </w:r>
      <w:r w:rsidRPr="00A567C5">
        <w:rPr>
          <w:rStyle w:val="StyleUnderline"/>
          <w:highlight w:val="cyan"/>
        </w:rPr>
        <w:t>contour it so that it reflects their</w:t>
      </w:r>
      <w:r w:rsidRPr="008C0CC0">
        <w:rPr>
          <w:rStyle w:val="StyleUnderline"/>
        </w:rPr>
        <w:t xml:space="preserve"> own </w:t>
      </w:r>
      <w:r w:rsidRPr="00A567C5">
        <w:rPr>
          <w:rStyle w:val="StyleUnderline"/>
          <w:highlight w:val="cyan"/>
        </w:rPr>
        <w:t>existence?</w:t>
      </w:r>
      <w:r w:rsidRPr="008C0CC0">
        <w:rPr>
          <w:rStyle w:val="StyleUnderline"/>
        </w:rPr>
        <w:t xml:space="preserve"> This replaces</w:t>
      </w:r>
      <w:r w:rsidRPr="008C0CC0">
        <w:rPr>
          <w:sz w:val="16"/>
        </w:rPr>
        <w:t xml:space="preserve"> things that we talk about now like </w:t>
      </w:r>
      <w:r w:rsidRPr="008C0CC0">
        <w:rPr>
          <w:rStyle w:val="StyleUnderline"/>
        </w:rPr>
        <w:t>phenomenology, critical theory, or even</w:t>
      </w:r>
      <w:r w:rsidRPr="008C0CC0">
        <w:rPr>
          <w:sz w:val="16"/>
        </w:rPr>
        <w:t xml:space="preserve"> basic concepts of metaphysics like </w:t>
      </w:r>
      <w:r w:rsidRPr="008C0CC0">
        <w:rPr>
          <w:rStyle w:val="StyleUnderline"/>
        </w:rPr>
        <w:t>ontology or epistemology. Because what we’re talking about is how the world and the human are necessary to create social reality.</w:t>
      </w:r>
      <w:r w:rsidRPr="008C0CC0">
        <w:rPr>
          <w:sz w:val="16"/>
        </w:rPr>
        <w:t xml:space="preserve"> They don’t exist separate from each other. </w:t>
      </w:r>
      <w:r w:rsidRPr="00A567C5">
        <w:rPr>
          <w:rStyle w:val="StyleUnderline"/>
          <w:highlight w:val="cyan"/>
        </w:rPr>
        <w:t xml:space="preserve">When we study </w:t>
      </w:r>
      <w:proofErr w:type="gramStart"/>
      <w:r w:rsidRPr="00A567C5">
        <w:rPr>
          <w:rStyle w:val="StyleUnderline"/>
          <w:highlight w:val="cyan"/>
        </w:rPr>
        <w:t>Blackness</w:t>
      </w:r>
      <w:proofErr w:type="gramEnd"/>
      <w:r w:rsidRPr="00A567C5">
        <w:rPr>
          <w:rStyle w:val="StyleUnderline"/>
          <w:highlight w:val="cyan"/>
        </w:rPr>
        <w:t xml:space="preserve"> we</w:t>
      </w:r>
      <w:r w:rsidRPr="008C0CC0">
        <w:rPr>
          <w:rStyle w:val="StyleUnderline"/>
        </w:rPr>
        <w:t xml:space="preserve"> like to </w:t>
      </w:r>
      <w:r w:rsidRPr="00A567C5">
        <w:rPr>
          <w:rStyle w:val="Emphasis"/>
          <w:highlight w:val="cyan"/>
        </w:rPr>
        <w:t>study</w:t>
      </w:r>
      <w:r w:rsidRPr="00A567C5">
        <w:rPr>
          <w:rStyle w:val="StyleUnderline"/>
          <w:highlight w:val="cyan"/>
        </w:rPr>
        <w:t xml:space="preserve"> it as a </w:t>
      </w:r>
      <w:r w:rsidRPr="00A567C5">
        <w:rPr>
          <w:rStyle w:val="Emphasis"/>
          <w:highlight w:val="cyan"/>
        </w:rPr>
        <w:t>material artifact</w:t>
      </w:r>
      <w:r w:rsidRPr="00A567C5">
        <w:rPr>
          <w:rStyle w:val="StyleUnderline"/>
          <w:highlight w:val="cyan"/>
        </w:rPr>
        <w:t xml:space="preserve"> that’s </w:t>
      </w:r>
      <w:r w:rsidRPr="00A567C5">
        <w:rPr>
          <w:rStyle w:val="Emphasis"/>
          <w:highlight w:val="cyan"/>
        </w:rPr>
        <w:t>outside of our perception.</w:t>
      </w:r>
      <w:r w:rsidRPr="00A567C5">
        <w:rPr>
          <w:rStyle w:val="StyleUnderline"/>
          <w:highlight w:val="cyan"/>
        </w:rPr>
        <w:t xml:space="preserve"> </w:t>
      </w:r>
      <w:proofErr w:type="gramStart"/>
      <w:r w:rsidRPr="00A567C5">
        <w:rPr>
          <w:rStyle w:val="StyleUnderline"/>
          <w:highlight w:val="cyan"/>
        </w:rPr>
        <w:t>So</w:t>
      </w:r>
      <w:proofErr w:type="gramEnd"/>
      <w:r w:rsidRPr="00A567C5">
        <w:rPr>
          <w:rStyle w:val="StyleUnderline"/>
          <w:highlight w:val="cyan"/>
        </w:rPr>
        <w:t xml:space="preserve"> racism becomes an </w:t>
      </w:r>
      <w:r w:rsidRPr="00A567C5">
        <w:rPr>
          <w:rStyle w:val="Emphasis"/>
          <w:highlight w:val="cyan"/>
        </w:rPr>
        <w:t>object of our study.</w:t>
      </w:r>
      <w:r w:rsidRPr="008C0CC0">
        <w:rPr>
          <w:rStyle w:val="StyleUnderline"/>
        </w:rPr>
        <w:t xml:space="preserve"> It doesn’t become</w:t>
      </w:r>
      <w:r w:rsidRPr="008C0CC0">
        <w:rPr>
          <w:sz w:val="16"/>
        </w:rPr>
        <w:t xml:space="preserve"> something that is </w:t>
      </w:r>
      <w:r w:rsidRPr="008C0CC0">
        <w:rPr>
          <w:rStyle w:val="StyleUnderline"/>
        </w:rPr>
        <w:t xml:space="preserve">created and co-created. </w:t>
      </w:r>
      <w:r w:rsidRPr="00A567C5">
        <w:rPr>
          <w:rStyle w:val="StyleUnderline"/>
          <w:highlight w:val="cyan"/>
        </w:rPr>
        <w:t xml:space="preserve">We see Black people’s problems when we study Black people in that way, and it reproduces some of the assumptions of inhumanity. Because </w:t>
      </w:r>
      <w:r w:rsidRPr="00A567C5">
        <w:rPr>
          <w:rStyle w:val="Emphasis"/>
          <w:highlight w:val="cyan"/>
        </w:rPr>
        <w:t>if we thought of ourselves as human, then we would create realities</w:t>
      </w:r>
      <w:r w:rsidRPr="008C0CC0">
        <w:rPr>
          <w:sz w:val="16"/>
        </w:rPr>
        <w:t xml:space="preserve"> just like white people create realities.</w:t>
      </w:r>
    </w:p>
    <w:p w14:paraId="66E2C5B8" w14:textId="77777777" w:rsidR="005C7BAD" w:rsidRPr="008C0CC0" w:rsidRDefault="005C7BAD" w:rsidP="005C7BAD">
      <w:pPr>
        <w:rPr>
          <w:sz w:val="16"/>
          <w:szCs w:val="16"/>
        </w:rPr>
      </w:pPr>
      <w:r w:rsidRPr="008C0CC0">
        <w:rPr>
          <w:sz w:val="16"/>
          <w:szCs w:val="16"/>
        </w:rPr>
        <w:t>Utley: How do white and Black reality creation processes differ?</w:t>
      </w:r>
    </w:p>
    <w:p w14:paraId="24C8027B" w14:textId="77777777" w:rsidR="005C7BAD" w:rsidRPr="008C0CC0" w:rsidRDefault="005C7BAD" w:rsidP="005C7BAD">
      <w:pPr>
        <w:rPr>
          <w:rStyle w:val="StyleUnderline"/>
        </w:rPr>
      </w:pPr>
      <w:r w:rsidRPr="008C0CC0">
        <w:rPr>
          <w:sz w:val="16"/>
        </w:rPr>
        <w:t xml:space="preserve">Curry: White people project themselves into the future all the time. They’re building ideas that are going to set the foundation, like in technology, in astrophysics etc., that set the foundations for generations ahead of them. </w:t>
      </w:r>
      <w:r w:rsidRPr="00A567C5">
        <w:rPr>
          <w:rStyle w:val="StyleUnderline"/>
          <w:highlight w:val="cyan"/>
        </w:rPr>
        <w:t xml:space="preserve">White people fundamentally </w:t>
      </w:r>
      <w:r w:rsidRPr="00A567C5">
        <w:rPr>
          <w:rStyle w:val="Emphasis"/>
          <w:highlight w:val="cyan"/>
        </w:rPr>
        <w:t>believe they’re human</w:t>
      </w:r>
      <w:r w:rsidRPr="008C0CC0">
        <w:rPr>
          <w:rStyle w:val="StyleUnderline"/>
        </w:rPr>
        <w:t>, so their advances are grounding</w:t>
      </w:r>
      <w:r w:rsidRPr="008C0CC0">
        <w:rPr>
          <w:sz w:val="16"/>
        </w:rPr>
        <w:t xml:space="preserve"> for future generations centuries later. </w:t>
      </w:r>
      <w:r w:rsidRPr="00A567C5">
        <w:rPr>
          <w:rStyle w:val="StyleUnderline"/>
          <w:highlight w:val="cyan"/>
        </w:rPr>
        <w:t xml:space="preserve">Black people </w:t>
      </w:r>
      <w:r w:rsidRPr="00A567C5">
        <w:rPr>
          <w:rStyle w:val="Emphasis"/>
          <w:highlight w:val="cyan"/>
        </w:rPr>
        <w:t>can’t speak</w:t>
      </w:r>
      <w:r w:rsidRPr="00A567C5">
        <w:rPr>
          <w:rStyle w:val="StyleUnderline"/>
          <w:highlight w:val="cyan"/>
        </w:rPr>
        <w:t xml:space="preserve"> in that way because we </w:t>
      </w:r>
      <w:r w:rsidRPr="00A567C5">
        <w:rPr>
          <w:rStyle w:val="Emphasis"/>
          <w:highlight w:val="cyan"/>
        </w:rPr>
        <w:t>don’t fundamentally believe</w:t>
      </w:r>
      <w:r w:rsidRPr="00A567C5">
        <w:rPr>
          <w:rStyle w:val="StyleUnderline"/>
          <w:highlight w:val="cyan"/>
        </w:rPr>
        <w:t xml:space="preserve"> that </w:t>
      </w:r>
      <w:r w:rsidRPr="00A567C5">
        <w:rPr>
          <w:rStyle w:val="Emphasis"/>
          <w:highlight w:val="cyan"/>
        </w:rPr>
        <w:t>Blackness</w:t>
      </w:r>
      <w:r w:rsidRPr="00A567C5">
        <w:rPr>
          <w:rStyle w:val="StyleUnderline"/>
          <w:highlight w:val="cyan"/>
        </w:rPr>
        <w:t xml:space="preserve"> is a </w:t>
      </w:r>
      <w:r w:rsidRPr="00A567C5">
        <w:rPr>
          <w:rStyle w:val="Emphasis"/>
          <w:highlight w:val="cyan"/>
        </w:rPr>
        <w:t>foundation to humanity</w:t>
      </w:r>
      <w:r w:rsidRPr="00A567C5">
        <w:rPr>
          <w:rStyle w:val="StyleUnderline"/>
          <w:highlight w:val="cyan"/>
        </w:rPr>
        <w:t>, such that it has anything to contribute</w:t>
      </w:r>
      <w:r w:rsidRPr="008C0CC0">
        <w:rPr>
          <w:rStyle w:val="StyleUnderline"/>
        </w:rPr>
        <w:t xml:space="preserve"> to civilization. </w:t>
      </w:r>
      <w:r w:rsidRPr="00A567C5">
        <w:rPr>
          <w:rStyle w:val="StyleUnderline"/>
          <w:highlight w:val="cyan"/>
        </w:rPr>
        <w:t xml:space="preserve">That’s a very different intellectual space to produce knowledge if you believe that you are simply a </w:t>
      </w:r>
      <w:r w:rsidRPr="00A567C5">
        <w:rPr>
          <w:rStyle w:val="Emphasis"/>
          <w:highlight w:val="cyan"/>
        </w:rPr>
        <w:t>fleeting contingent</w:t>
      </w:r>
      <w:r w:rsidRPr="00A567C5">
        <w:rPr>
          <w:rStyle w:val="StyleUnderline"/>
          <w:highlight w:val="cyan"/>
        </w:rPr>
        <w:t xml:space="preserve"> of an </w:t>
      </w:r>
      <w:r w:rsidRPr="00A567C5">
        <w:rPr>
          <w:rStyle w:val="Emphasis"/>
          <w:highlight w:val="cyan"/>
        </w:rPr>
        <w:t>environmental circumstance</w:t>
      </w:r>
      <w:r w:rsidRPr="00A567C5">
        <w:rPr>
          <w:rStyle w:val="StyleUnderline"/>
          <w:highlight w:val="cyan"/>
        </w:rPr>
        <w:t>. That you have no separate history, aspiration</w:t>
      </w:r>
      <w:r w:rsidRPr="008C0CC0">
        <w:rPr>
          <w:rStyle w:val="StyleUnderline"/>
        </w:rPr>
        <w:t xml:space="preserve">, or vision </w:t>
      </w:r>
      <w:r w:rsidRPr="00A567C5">
        <w:rPr>
          <w:rStyle w:val="StyleUnderline"/>
          <w:highlight w:val="cyan"/>
        </w:rPr>
        <w:t>for what the world could</w:t>
      </w:r>
      <w:r w:rsidRPr="008C0CC0">
        <w:rPr>
          <w:sz w:val="16"/>
        </w:rPr>
        <w:t xml:space="preserve"> or could not </w:t>
      </w:r>
      <w:r w:rsidRPr="00A567C5">
        <w:rPr>
          <w:rStyle w:val="StyleUnderline"/>
          <w:highlight w:val="cyan"/>
        </w:rPr>
        <w:t>be.</w:t>
      </w:r>
      <w:r w:rsidRPr="008C0CC0">
        <w:rPr>
          <w:sz w:val="16"/>
        </w:rPr>
        <w:t xml:space="preserve"> We don’t expect this for other groups of people, but ask Black people what they contribute besides reform of the empire? And they’re like, “We don’t know because that’s not what we teach our scholars to think towards.” </w:t>
      </w:r>
      <w:r w:rsidRPr="008C0CC0">
        <w:rPr>
          <w:rStyle w:val="StyleUnderline"/>
        </w:rPr>
        <w:t xml:space="preserve">We </w:t>
      </w:r>
      <w:proofErr w:type="gramStart"/>
      <w:r w:rsidRPr="008C0CC0">
        <w:rPr>
          <w:rStyle w:val="StyleUnderline"/>
        </w:rPr>
        <w:t>have to</w:t>
      </w:r>
      <w:proofErr w:type="gramEnd"/>
      <w:r w:rsidRPr="008C0CC0">
        <w:rPr>
          <w:rStyle w:val="StyleUnderline"/>
        </w:rPr>
        <w:t xml:space="preserve"> refocus our lens in a very serious way.</w:t>
      </w:r>
    </w:p>
    <w:p w14:paraId="2813EBF9" w14:textId="77777777" w:rsidR="005C7BAD" w:rsidRPr="008C0CC0" w:rsidRDefault="005C7BAD" w:rsidP="005C7BAD">
      <w:pPr>
        <w:rPr>
          <w:sz w:val="16"/>
          <w:szCs w:val="16"/>
        </w:rPr>
      </w:pPr>
      <w:r w:rsidRPr="008C0CC0">
        <w:rPr>
          <w:sz w:val="16"/>
          <w:szCs w:val="16"/>
        </w:rPr>
        <w:t xml:space="preserve">Utley: Is there one academic discipline that refocuses Blackness better than others? </w:t>
      </w:r>
    </w:p>
    <w:p w14:paraId="1F506748" w14:textId="77777777" w:rsidR="005C7BAD" w:rsidRPr="008C0CC0" w:rsidRDefault="005C7BAD" w:rsidP="005C7BAD">
      <w:pPr>
        <w:rPr>
          <w:sz w:val="16"/>
          <w:szCs w:val="16"/>
        </w:rPr>
      </w:pPr>
      <w:r w:rsidRPr="008C0CC0">
        <w:rPr>
          <w:sz w:val="16"/>
          <w:szCs w:val="16"/>
        </w:rPr>
        <w:t xml:space="preserve">Curry: No. </w:t>
      </w:r>
    </w:p>
    <w:p w14:paraId="6A96F4FE" w14:textId="77777777" w:rsidR="005C7BAD" w:rsidRPr="008C0CC0" w:rsidRDefault="005C7BAD" w:rsidP="005C7BAD">
      <w:pPr>
        <w:rPr>
          <w:sz w:val="16"/>
          <w:szCs w:val="16"/>
        </w:rPr>
      </w:pPr>
      <w:r w:rsidRPr="008C0CC0">
        <w:rPr>
          <w:sz w:val="16"/>
          <w:szCs w:val="16"/>
        </w:rPr>
        <w:t>Utley: They’re all equally failing?</w:t>
      </w:r>
    </w:p>
    <w:p w14:paraId="3C41AB2F" w14:textId="77777777" w:rsidR="005C7BAD" w:rsidRDefault="005C7BAD" w:rsidP="005C7BAD">
      <w:r w:rsidRPr="008C0CC0">
        <w:rPr>
          <w:sz w:val="16"/>
        </w:rPr>
        <w:t xml:space="preserve">Curry: Yes. </w:t>
      </w:r>
      <w:r w:rsidRPr="008C0CC0">
        <w:rPr>
          <w:rStyle w:val="StyleUnderline"/>
        </w:rPr>
        <w:t>Disciplines are</w:t>
      </w:r>
      <w:r w:rsidRPr="008C0CC0">
        <w:rPr>
          <w:sz w:val="16"/>
        </w:rPr>
        <w:t xml:space="preserve"> the specific </w:t>
      </w:r>
      <w:r w:rsidRPr="008C0CC0">
        <w:rPr>
          <w:rStyle w:val="StyleUnderline"/>
        </w:rPr>
        <w:t xml:space="preserve">articulations of how we’ve divvied up Western concepts of the human. Sociology </w:t>
      </w:r>
      <w:proofErr w:type="gramStart"/>
      <w:r w:rsidRPr="008C0CC0">
        <w:rPr>
          <w:rStyle w:val="StyleUnderline"/>
        </w:rPr>
        <w:t>is a reflection of</w:t>
      </w:r>
      <w:proofErr w:type="gramEnd"/>
      <w:r w:rsidRPr="008C0CC0">
        <w:rPr>
          <w:rStyle w:val="StyleUnderline"/>
        </w:rPr>
        <w:t xml:space="preserve"> how the European man exists within colonial society.</w:t>
      </w:r>
      <w:r w:rsidRPr="008C0CC0">
        <w:rPr>
          <w:sz w:val="16"/>
        </w:rPr>
        <w:t xml:space="preserve"> Economics is how the European man rationalizes self-interest profiting in colonial societies. Philosophy, how do Western men fit themselves in relationship to all other people who are not as rational or human? Disciplines are merely reflections of different pieces or aspects of one concept of the human. </w:t>
      </w:r>
      <w:r w:rsidRPr="008C0CC0">
        <w:rPr>
          <w:rStyle w:val="StyleUnderline"/>
        </w:rPr>
        <w:t xml:space="preserve">When writing about Blackness </w:t>
      </w:r>
      <w:r w:rsidRPr="00A567C5">
        <w:rPr>
          <w:rStyle w:val="StyleUnderline"/>
          <w:highlight w:val="cyan"/>
        </w:rPr>
        <w:t xml:space="preserve">we </w:t>
      </w:r>
      <w:proofErr w:type="gramStart"/>
      <w:r w:rsidRPr="00A567C5">
        <w:rPr>
          <w:rStyle w:val="StyleUnderline"/>
          <w:highlight w:val="cyan"/>
        </w:rPr>
        <w:t>have to</w:t>
      </w:r>
      <w:proofErr w:type="gramEnd"/>
      <w:r w:rsidRPr="00A567C5">
        <w:rPr>
          <w:rStyle w:val="StyleUnderline"/>
          <w:highlight w:val="cyan"/>
        </w:rPr>
        <w:t xml:space="preserve"> </w:t>
      </w:r>
      <w:r w:rsidRPr="00A567C5">
        <w:rPr>
          <w:rStyle w:val="Emphasis"/>
          <w:highlight w:val="cyan"/>
        </w:rPr>
        <w:t>challenge ourselves</w:t>
      </w:r>
      <w:r w:rsidRPr="00A567C5">
        <w:rPr>
          <w:rStyle w:val="StyleUnderline"/>
          <w:highlight w:val="cyan"/>
        </w:rPr>
        <w:t xml:space="preserve"> to </w:t>
      </w:r>
      <w:r w:rsidRPr="00A567C5">
        <w:rPr>
          <w:rStyle w:val="Emphasis"/>
          <w:highlight w:val="cyan"/>
        </w:rPr>
        <w:t>not study Blackness or race-theory</w:t>
      </w:r>
      <w:r w:rsidRPr="00A567C5">
        <w:rPr>
          <w:rStyle w:val="StyleUnderline"/>
          <w:highlight w:val="cyan"/>
        </w:rPr>
        <w:t xml:space="preserve"> as if it’s </w:t>
      </w:r>
      <w:r w:rsidRPr="00A567C5">
        <w:rPr>
          <w:rStyle w:val="Emphasis"/>
          <w:highlight w:val="cyan"/>
        </w:rPr>
        <w:t>one aspect</w:t>
      </w:r>
      <w:r w:rsidRPr="00A567C5">
        <w:rPr>
          <w:rStyle w:val="StyleUnderline"/>
          <w:highlight w:val="cyan"/>
        </w:rPr>
        <w:t xml:space="preserve"> of how </w:t>
      </w:r>
      <w:r w:rsidRPr="00A567C5">
        <w:rPr>
          <w:rStyle w:val="Emphasis"/>
          <w:highlight w:val="cyan"/>
        </w:rPr>
        <w:t>Western bourgeois man rationalizes Black lives</w:t>
      </w:r>
      <w:r w:rsidRPr="008C0CC0">
        <w:rPr>
          <w:sz w:val="16"/>
        </w:rPr>
        <w:t xml:space="preserve">, which is what I think a lot of our work turns into. </w:t>
      </w:r>
      <w:r w:rsidRPr="008C0CC0">
        <w:rPr>
          <w:rStyle w:val="StyleUnderline"/>
        </w:rPr>
        <w:t>The issue is how do we separate from a study based on that separation, not how we regret the distance race puts us from an ideal white notion of humanity</w:t>
      </w:r>
    </w:p>
    <w:p w14:paraId="3E510E07" w14:textId="77777777" w:rsidR="005C7BAD" w:rsidRDefault="005C7BAD" w:rsidP="005C7BAD">
      <w:pPr>
        <w:pStyle w:val="Heading3"/>
      </w:pPr>
      <w:r>
        <w:lastRenderedPageBreak/>
        <w:t xml:space="preserve">Black Humanism Good – XT </w:t>
      </w:r>
    </w:p>
    <w:p w14:paraId="46940838" w14:textId="77777777" w:rsidR="005C7BAD" w:rsidRDefault="005C7BAD" w:rsidP="005C7BAD"/>
    <w:p w14:paraId="380C38D7" w14:textId="77777777" w:rsidR="005C7BAD" w:rsidRPr="0006365C" w:rsidRDefault="005C7BAD" w:rsidP="005C7BAD">
      <w:pPr>
        <w:pStyle w:val="Heading4"/>
        <w:rPr>
          <w:u w:val="single"/>
        </w:rPr>
      </w:pPr>
      <w:r>
        <w:t xml:space="preserve">Rejecting black humanism and possibility does not result in the end of the world or humanism, but instead </w:t>
      </w:r>
      <w:r w:rsidRPr="0006365C">
        <w:rPr>
          <w:u w:val="single"/>
        </w:rPr>
        <w:t xml:space="preserve">lays the </w:t>
      </w:r>
      <w:proofErr w:type="spellStart"/>
      <w:r w:rsidRPr="0006365C">
        <w:rPr>
          <w:u w:val="single"/>
        </w:rPr>
        <w:t>ontometaphysical</w:t>
      </w:r>
      <w:proofErr w:type="spellEnd"/>
      <w:r w:rsidRPr="0006365C">
        <w:rPr>
          <w:u w:val="single"/>
        </w:rPr>
        <w:t xml:space="preserve"> grounds for black extermination </w:t>
      </w:r>
    </w:p>
    <w:p w14:paraId="47ED6A8B" w14:textId="77777777" w:rsidR="005C7BAD" w:rsidRDefault="005C7BAD" w:rsidP="005C7BAD">
      <w:r>
        <w:t xml:space="preserve">Gerard </w:t>
      </w:r>
      <w:r w:rsidRPr="00816904">
        <w:rPr>
          <w:rStyle w:val="Style13ptBold"/>
        </w:rPr>
        <w:t>Lee 18</w:t>
      </w:r>
      <w:r>
        <w:t>, “</w:t>
      </w:r>
      <w:r w:rsidRPr="00816904">
        <w:t>abyssal antihumanism</w:t>
      </w:r>
      <w:r>
        <w:t xml:space="preserve">,” </w:t>
      </w:r>
      <w:hyperlink r:id="rId8" w:anchor="_ftn1" w:history="1">
        <w:r w:rsidRPr="003335F2">
          <w:rPr>
            <w:rStyle w:val="Hyperlink"/>
          </w:rPr>
          <w:t>https://xgerardlee.com/blog/2018/11/12/abyssal-antihumanism/#_ftn1</w:t>
        </w:r>
      </w:hyperlink>
    </w:p>
    <w:p w14:paraId="7A1D398C" w14:textId="77777777" w:rsidR="005C7BAD" w:rsidRDefault="005C7BAD" w:rsidP="005C7BAD">
      <w:r w:rsidRPr="0006365C">
        <w:t xml:space="preserve">In general, Ontological Terror reads as a manifesto </w:t>
      </w:r>
      <w:r w:rsidRPr="00A567C5">
        <w:rPr>
          <w:highlight w:val="cyan"/>
        </w:rPr>
        <w:t xml:space="preserve">for </w:t>
      </w:r>
      <w:r w:rsidRPr="00A567C5">
        <w:rPr>
          <w:rStyle w:val="StyleUnderline"/>
          <w:highlight w:val="cyan"/>
        </w:rPr>
        <w:t xml:space="preserve">a new </w:t>
      </w:r>
      <w:proofErr w:type="spellStart"/>
      <w:r w:rsidRPr="00A567C5">
        <w:rPr>
          <w:rStyle w:val="StyleUnderline"/>
          <w:highlight w:val="cyan"/>
        </w:rPr>
        <w:t>antihumanist</w:t>
      </w:r>
      <w:proofErr w:type="spellEnd"/>
      <w:r w:rsidRPr="00A567C5">
        <w:rPr>
          <w:rStyle w:val="StyleUnderline"/>
          <w:highlight w:val="cyan"/>
        </w:rPr>
        <w:t xml:space="preserve"> Afro-nihilist tradition</w:t>
      </w:r>
      <w:r w:rsidRPr="0006365C">
        <w:t xml:space="preserve">. It </w:t>
      </w:r>
      <w:r w:rsidRPr="00A567C5">
        <w:rPr>
          <w:rStyle w:val="StyleUnderline"/>
          <w:highlight w:val="cyan"/>
        </w:rPr>
        <w:t>claims</w:t>
      </w:r>
      <w:r w:rsidRPr="0006365C">
        <w:rPr>
          <w:rStyle w:val="StyleUnderline"/>
        </w:rPr>
        <w:t xml:space="preserve"> that </w:t>
      </w:r>
      <w:r w:rsidRPr="00A567C5">
        <w:rPr>
          <w:rStyle w:val="StyleUnderline"/>
          <w:highlight w:val="cyan"/>
        </w:rPr>
        <w:t>the old way of</w:t>
      </w:r>
      <w:r w:rsidRPr="0006365C">
        <w:rPr>
          <w:rStyle w:val="StyleUnderline"/>
        </w:rPr>
        <w:t xml:space="preserve"> doing things, of </w:t>
      </w:r>
      <w:r w:rsidRPr="00A567C5">
        <w:rPr>
          <w:rStyle w:val="StyleUnderline"/>
          <w:highlight w:val="cyan"/>
        </w:rPr>
        <w:t>studying the Black condition, is wrong</w:t>
      </w:r>
      <w:r w:rsidRPr="0006365C">
        <w:rPr>
          <w:rStyle w:val="StyleUnderline"/>
        </w:rPr>
        <w:t>, and that we must inaugurate a new tradition wherein Blackness can be more adequately understood</w:t>
      </w:r>
      <w:r w:rsidRPr="0006365C">
        <w:t xml:space="preserve">. There is something disabling and disarming about Black humanist scholarship which begs not reform, but disavowal. In many ways, this is an exhilarating claim – but his suggestion, a dive into the literal abyss of antihumanism, quells that exhilaration, replacing it only with a lack of critical self-awareness. In many ways, Warren’s nihilism suggests we jettison hope in general, but what he really suggests is that we jettison hope in this </w:t>
      </w:r>
      <w:proofErr w:type="gramStart"/>
      <w:r w:rsidRPr="0006365C">
        <w:t>particular world</w:t>
      </w:r>
      <w:proofErr w:type="gramEnd"/>
      <w:r w:rsidRPr="0006365C">
        <w:t xml:space="preserve">. The ways that that hope is framed and structured, however, are not the culprits of the problem of antiblackness – his critical gaze, the congregation to which he is preaching, is not the perpetrators of “global antiblackness” but the very scholars, </w:t>
      </w:r>
      <w:proofErr w:type="gramStart"/>
      <w:r w:rsidRPr="0006365C">
        <w:t>thinkers</w:t>
      </w:r>
      <w:proofErr w:type="gramEnd"/>
      <w:r w:rsidRPr="0006365C">
        <w:t xml:space="preserve"> and writers who he accuses of naïve hopefulness, individuals who, too, no longer have hope in this particular world. In general, Warren’s text reads as a series of critical (in both senses of the word) </w:t>
      </w:r>
      <w:proofErr w:type="spellStart"/>
      <w:r w:rsidRPr="0006365C">
        <w:t>misreadings</w:t>
      </w:r>
      <w:proofErr w:type="spellEnd"/>
      <w:r w:rsidRPr="0006365C">
        <w:t xml:space="preserve"> and </w:t>
      </w:r>
      <w:proofErr w:type="spellStart"/>
      <w:proofErr w:type="gramStart"/>
      <w:r w:rsidRPr="0006365C">
        <w:t>misquotings</w:t>
      </w:r>
      <w:proofErr w:type="spellEnd"/>
      <w:r w:rsidRPr="0006365C">
        <w:t>[</w:t>
      </w:r>
      <w:proofErr w:type="gramEnd"/>
      <w:r w:rsidRPr="0006365C">
        <w:t xml:space="preserve">1], made apparent by his linguistic tic of referring to what authors would say or could say in the conditional. He writes that Fanon would agree with a claim, or that </w:t>
      </w:r>
      <w:proofErr w:type="spellStart"/>
      <w:r w:rsidRPr="0006365C">
        <w:t>Saidiya</w:t>
      </w:r>
      <w:proofErr w:type="spellEnd"/>
      <w:r w:rsidRPr="0006365C">
        <w:t xml:space="preserve"> Hartman would argue, underpinning a critical lack of confidence in his source materials, the likes of which colors Ontological Terror as a text unsure of its own convictions</w:t>
      </w:r>
      <w:r w:rsidRPr="00244771">
        <w:rPr>
          <w:rStyle w:val="StyleUnderline"/>
        </w:rPr>
        <w:t xml:space="preserve">. </w:t>
      </w:r>
      <w:r w:rsidRPr="00A567C5">
        <w:rPr>
          <w:rStyle w:val="StyleUnderline"/>
          <w:highlight w:val="cyan"/>
        </w:rPr>
        <w:t>It is</w:t>
      </w:r>
      <w:r w:rsidRPr="00244771">
        <w:rPr>
          <w:rStyle w:val="StyleUnderline"/>
        </w:rPr>
        <w:t xml:space="preserve">, of course, </w:t>
      </w:r>
      <w:r w:rsidRPr="00A567C5">
        <w:rPr>
          <w:rStyle w:val="StyleUnderline"/>
          <w:highlight w:val="cyan"/>
        </w:rPr>
        <w:t xml:space="preserve">very difficult to critique an institution as </w:t>
      </w:r>
      <w:r w:rsidRPr="00A567C5">
        <w:rPr>
          <w:rStyle w:val="Emphasis"/>
          <w:highlight w:val="cyan"/>
        </w:rPr>
        <w:t>large and significant as Black humanism</w:t>
      </w:r>
      <w:r w:rsidRPr="00244771">
        <w:rPr>
          <w:rStyle w:val="StyleUnderline"/>
        </w:rPr>
        <w:t>, bu</w:t>
      </w:r>
      <w:r w:rsidRPr="00005C5A">
        <w:rPr>
          <w:rStyle w:val="StyleUnderline"/>
        </w:rPr>
        <w:t xml:space="preserve">t the ways that Warren accomplishes </w:t>
      </w:r>
      <w:r w:rsidRPr="00A567C5">
        <w:rPr>
          <w:rStyle w:val="StyleUnderline"/>
          <w:highlight w:val="cyan"/>
        </w:rPr>
        <w:t>this task</w:t>
      </w:r>
      <w:r w:rsidRPr="00005C5A">
        <w:rPr>
          <w:rStyle w:val="StyleUnderline"/>
        </w:rPr>
        <w:t xml:space="preserve"> are framed through arguments which</w:t>
      </w:r>
      <w:r w:rsidRPr="00005C5A">
        <w:rPr>
          <w:rStyle w:val="Emphasis"/>
        </w:rPr>
        <w:t xml:space="preserve"> </w:t>
      </w:r>
      <w:r w:rsidRPr="00A567C5">
        <w:rPr>
          <w:rStyle w:val="Emphasis"/>
          <w:highlight w:val="cyan"/>
        </w:rPr>
        <w:t>points us towards the same conclusions of the humanists</w:t>
      </w:r>
      <w:r w:rsidRPr="00244771">
        <w:rPr>
          <w:rStyle w:val="StyleUnderline"/>
        </w:rPr>
        <w:t xml:space="preserve"> he views as accomplishing too </w:t>
      </w:r>
      <w:r w:rsidRPr="0006365C">
        <w:rPr>
          <w:rStyle w:val="StyleUnderline"/>
        </w:rPr>
        <w:t xml:space="preserve">little. </w:t>
      </w:r>
      <w:r w:rsidRPr="00A567C5">
        <w:rPr>
          <w:rStyle w:val="StyleUnderline"/>
          <w:highlight w:val="cyan"/>
        </w:rPr>
        <w:t>This</w:t>
      </w:r>
      <w:r w:rsidRPr="0006365C">
        <w:rPr>
          <w:rStyle w:val="StyleUnderline"/>
        </w:rPr>
        <w:t xml:space="preserve"> book </w:t>
      </w:r>
      <w:r w:rsidRPr="00A567C5">
        <w:rPr>
          <w:rStyle w:val="Emphasis"/>
          <w:highlight w:val="cyan"/>
        </w:rPr>
        <w:t>is</w:t>
      </w:r>
      <w:r w:rsidRPr="00A567C5">
        <w:rPr>
          <w:rStyle w:val="StyleUnderline"/>
          <w:highlight w:val="cyan"/>
        </w:rPr>
        <w:t xml:space="preserve"> groundbreaking</w:t>
      </w:r>
      <w:r w:rsidRPr="0006365C">
        <w:rPr>
          <w:rStyle w:val="StyleUnderline"/>
        </w:rPr>
        <w:t xml:space="preserve"> because it opens the door to think more critically about Black nonbeing, or being as social fact, as historical truth. </w:t>
      </w:r>
      <w:r w:rsidRPr="00A567C5">
        <w:rPr>
          <w:rStyle w:val="Emphasis"/>
          <w:highlight w:val="cyan"/>
        </w:rPr>
        <w:t>But it does not allow us to think about what would be the “end of the world</w:t>
      </w:r>
      <w:r w:rsidRPr="0006365C">
        <w:rPr>
          <w:rStyle w:val="StyleUnderline"/>
        </w:rPr>
        <w:t>,” inaugurated by the collective, global decision to give up antiblackness as one of the world’s many political superstructures</w:t>
      </w:r>
      <w:r w:rsidRPr="0006365C">
        <w:t>. This</w:t>
      </w:r>
      <w:r w:rsidRPr="00244771">
        <w:t xml:space="preserve">, Warren </w:t>
      </w:r>
      <w:proofErr w:type="gramStart"/>
      <w:r w:rsidRPr="00244771">
        <w:t>understands:</w:t>
      </w:r>
      <w:proofErr w:type="gramEnd"/>
      <w:r w:rsidRPr="00244771">
        <w:t xml:space="preserve"> he is not trying to save this world. </w:t>
      </w:r>
      <w:r w:rsidRPr="00244771">
        <w:rPr>
          <w:rStyle w:val="StyleUnderline"/>
        </w:rPr>
        <w:t xml:space="preserve">Yet, I find </w:t>
      </w:r>
      <w:r w:rsidRPr="00A567C5">
        <w:rPr>
          <w:rStyle w:val="StyleUnderline"/>
          <w:highlight w:val="cyan"/>
        </w:rPr>
        <w:t>the solution of antihumanism</w:t>
      </w:r>
      <w:r w:rsidRPr="00244771">
        <w:rPr>
          <w:rStyle w:val="StyleUnderline"/>
        </w:rPr>
        <w:t xml:space="preserve">, as he posits it, to be just </w:t>
      </w:r>
      <w:r w:rsidRPr="00A567C5">
        <w:rPr>
          <w:rStyle w:val="Emphasis"/>
          <w:highlight w:val="cyan"/>
        </w:rPr>
        <w:t>as dissatisfactory</w:t>
      </w:r>
      <w:r w:rsidRPr="00244771">
        <w:rPr>
          <w:rStyle w:val="StyleUnderline"/>
        </w:rPr>
        <w:t xml:space="preserve"> as the world in which we live</w:t>
      </w:r>
      <w:r w:rsidRPr="00244771">
        <w:t xml:space="preserve">. </w:t>
      </w:r>
      <w:r w:rsidRPr="00A567C5">
        <w:rPr>
          <w:rStyle w:val="StyleUnderline"/>
          <w:highlight w:val="cyan"/>
        </w:rPr>
        <w:t>What is to be gained by reifying the</w:t>
      </w:r>
      <w:r w:rsidRPr="00244771">
        <w:rPr>
          <w:rStyle w:val="StyleUnderline"/>
        </w:rPr>
        <w:t xml:space="preserve"> historical </w:t>
      </w:r>
      <w:r w:rsidRPr="00A567C5">
        <w:rPr>
          <w:rStyle w:val="StyleUnderline"/>
          <w:highlight w:val="cyan"/>
        </w:rPr>
        <w:t>imposition of nonhumanity</w:t>
      </w:r>
      <w:r w:rsidRPr="00244771">
        <w:rPr>
          <w:rStyle w:val="StyleUnderline"/>
        </w:rPr>
        <w:t xml:space="preserve"> onto Black people, of accepting the gospel truth of one’s apartness</w:t>
      </w:r>
      <w:r w:rsidRPr="00244771">
        <w:t xml:space="preserve">? </w:t>
      </w:r>
      <w:r w:rsidRPr="00A567C5">
        <w:rPr>
          <w:rStyle w:val="StyleUnderline"/>
          <w:highlight w:val="cyan"/>
        </w:rPr>
        <w:t>Does this provide us with the space to think about Blackness</w:t>
      </w:r>
      <w:r w:rsidRPr="00244771">
        <w:rPr>
          <w:rStyle w:val="StyleUnderline"/>
        </w:rPr>
        <w:t xml:space="preserve"> in new ways, to create new liaisons with other antihuman and posthuman thinking</w:t>
      </w:r>
      <w:r w:rsidRPr="00244771">
        <w:t xml:space="preserve">? </w:t>
      </w:r>
      <w:r w:rsidRPr="00A567C5">
        <w:rPr>
          <w:rStyle w:val="Emphasis"/>
          <w:highlight w:val="cyan"/>
        </w:rPr>
        <w:t>Or does this provide the</w:t>
      </w:r>
      <w:r w:rsidRPr="00244771">
        <w:rPr>
          <w:rStyle w:val="StyleUnderline"/>
        </w:rPr>
        <w:t xml:space="preserve"> necessary </w:t>
      </w:r>
      <w:proofErr w:type="spellStart"/>
      <w:r w:rsidRPr="00A567C5">
        <w:rPr>
          <w:rStyle w:val="Emphasis"/>
          <w:highlight w:val="cyan"/>
        </w:rPr>
        <w:t>ontometaphysical</w:t>
      </w:r>
      <w:proofErr w:type="spellEnd"/>
      <w:r w:rsidRPr="00A567C5">
        <w:rPr>
          <w:rStyle w:val="Emphasis"/>
          <w:highlight w:val="cyan"/>
        </w:rPr>
        <w:t xml:space="preserve"> grounds for Black extermination</w:t>
      </w:r>
      <w:r w:rsidRPr="00244771">
        <w:t xml:space="preserve">? </w:t>
      </w:r>
      <w:r w:rsidRPr="00244771">
        <w:rPr>
          <w:rStyle w:val="StyleUnderline"/>
        </w:rPr>
        <w:t xml:space="preserve">If Western civilization is built on the backs of Black people purported to be, in Erving Goffman’s words, “not quite human beings,” </w:t>
      </w:r>
      <w:r w:rsidRPr="00A567C5">
        <w:rPr>
          <w:rStyle w:val="StyleUnderline"/>
          <w:highlight w:val="cyan"/>
        </w:rPr>
        <w:t>how does</w:t>
      </w:r>
      <w:r w:rsidRPr="00244771">
        <w:rPr>
          <w:rStyle w:val="StyleUnderline"/>
        </w:rPr>
        <w:t xml:space="preserve"> the </w:t>
      </w:r>
      <w:r w:rsidRPr="00A567C5">
        <w:rPr>
          <w:rStyle w:val="StyleUnderline"/>
          <w:highlight w:val="cyan"/>
        </w:rPr>
        <w:t>acquiescence into the status of the nonhuman allow us to attain</w:t>
      </w:r>
      <w:r w:rsidRPr="00244771">
        <w:rPr>
          <w:rStyle w:val="StyleUnderline"/>
        </w:rPr>
        <w:t xml:space="preserve"> the kind of </w:t>
      </w:r>
      <w:r w:rsidRPr="00A567C5">
        <w:rPr>
          <w:rStyle w:val="Emphasis"/>
          <w:highlight w:val="cyan"/>
        </w:rPr>
        <w:t>being</w:t>
      </w:r>
      <w:r w:rsidRPr="00244771">
        <w:rPr>
          <w:rStyle w:val="StyleUnderline"/>
        </w:rPr>
        <w:t xml:space="preserve"> we have been historically denied</w:t>
      </w:r>
      <w:r w:rsidRPr="00244771">
        <w:t xml:space="preserve">? This is the disturbing rhetoric of Ontological Terror. The existential drama of Black existence is underpinned by the social understanding of the Black person as not quite a human being in tandem with their own cogito which posits human status. This is the true cause of </w:t>
      </w:r>
      <w:proofErr w:type="spellStart"/>
      <w:r w:rsidRPr="00244771">
        <w:t>drapetomania</w:t>
      </w:r>
      <w:proofErr w:type="spellEnd"/>
      <w:r w:rsidRPr="00244771">
        <w:t xml:space="preserve">, of fugitivity; the impossible escape from bondage circumscribed unto the Black body; the impossible escape from the understanding of </w:t>
      </w:r>
      <w:proofErr w:type="gramStart"/>
      <w:r w:rsidRPr="00244771">
        <w:t>one’s self</w:t>
      </w:r>
      <w:proofErr w:type="gramEnd"/>
      <w:r w:rsidRPr="00244771">
        <w:t xml:space="preserve"> as not wholly human. </w:t>
      </w:r>
      <w:r w:rsidRPr="00244771">
        <w:rPr>
          <w:rStyle w:val="StyleUnderline"/>
        </w:rPr>
        <w:t xml:space="preserve">Even if Black humanist scholarship works within an asymptotic framework which seeks to restitute Black humanity from the dregs of human history, </w:t>
      </w:r>
      <w:r w:rsidRPr="00A567C5">
        <w:rPr>
          <w:rStyle w:val="StyleUnderline"/>
          <w:highlight w:val="cyan"/>
        </w:rPr>
        <w:t>I</w:t>
      </w:r>
      <w:r w:rsidRPr="00244771">
        <w:rPr>
          <w:rStyle w:val="StyleUnderline"/>
        </w:rPr>
        <w:t xml:space="preserve"> personally, as a Black person, and </w:t>
      </w:r>
      <w:r w:rsidRPr="00244771">
        <w:rPr>
          <w:rStyle w:val="StyleUnderline"/>
        </w:rPr>
        <w:lastRenderedPageBreak/>
        <w:t xml:space="preserve">as an academic doing the work of Black studies, </w:t>
      </w:r>
      <w:r w:rsidRPr="00A567C5">
        <w:rPr>
          <w:rStyle w:val="StyleUnderline"/>
          <w:highlight w:val="cyan"/>
        </w:rPr>
        <w:t xml:space="preserve">have more faith in an institution I know personally will never achieve its goals, than in the beckoning abyss </w:t>
      </w:r>
      <w:r w:rsidRPr="00A567C5">
        <w:rPr>
          <w:rStyle w:val="Emphasis"/>
          <w:highlight w:val="cyan"/>
        </w:rPr>
        <w:t>of my</w:t>
      </w:r>
      <w:r w:rsidRPr="00244771">
        <w:rPr>
          <w:rStyle w:val="StyleUnderline"/>
        </w:rPr>
        <w:t xml:space="preserve"> literal and </w:t>
      </w:r>
      <w:r w:rsidRPr="00A567C5">
        <w:rPr>
          <w:rStyle w:val="Emphasis"/>
          <w:highlight w:val="cyan"/>
        </w:rPr>
        <w:t>metaphysical destruction</w:t>
      </w:r>
      <w:r w:rsidRPr="00244771">
        <w:t>.</w:t>
      </w:r>
    </w:p>
    <w:p w14:paraId="4E35B502" w14:textId="77777777" w:rsidR="005C7BAD" w:rsidRPr="005E401D" w:rsidRDefault="005C7BAD" w:rsidP="005C7BAD"/>
    <w:p w14:paraId="7D6DDF05" w14:textId="77777777" w:rsidR="005C7BAD" w:rsidRDefault="005C7BAD" w:rsidP="005C7BAD">
      <w:pPr>
        <w:pStyle w:val="Heading3"/>
      </w:pPr>
      <w:r>
        <w:lastRenderedPageBreak/>
        <w:t xml:space="preserve">Extinction DA – 1NC </w:t>
      </w:r>
    </w:p>
    <w:p w14:paraId="7B11C616" w14:textId="77777777" w:rsidR="005C7BAD" w:rsidRDefault="005C7BAD" w:rsidP="005C7BAD"/>
    <w:p w14:paraId="73E9432F" w14:textId="77777777" w:rsidR="005C7BAD" w:rsidRPr="00767446" w:rsidRDefault="005C7BAD" w:rsidP="005C7BAD">
      <w:pPr>
        <w:pStyle w:val="Heading4"/>
      </w:pPr>
      <w:r w:rsidRPr="00767446">
        <w:t xml:space="preserve">A positive orientation towards history and the ideals of radical humanist freedom are key to global liberationist struggles. Only this can avert every major existential crisis of our times. </w:t>
      </w:r>
    </w:p>
    <w:p w14:paraId="56C35264" w14:textId="77777777" w:rsidR="005C7BAD" w:rsidRPr="00767446" w:rsidRDefault="005C7BAD" w:rsidP="005C7BAD">
      <w:r w:rsidRPr="00767446">
        <w:rPr>
          <w:rStyle w:val="Style13ptBold"/>
        </w:rPr>
        <w:t>Karenga 6</w:t>
      </w:r>
      <w:r w:rsidRPr="00767446">
        <w:t xml:space="preserve">—Professor and Chair Department of Africa Studies at Cal State University and a major figure in the Black Power movement [Maulana, </w:t>
      </w:r>
      <w:r w:rsidRPr="00767446">
        <w:rPr>
          <w:i/>
        </w:rPr>
        <w:t xml:space="preserve">Philosophy in the African Tradition of Resistance: Issues or Human Freedom and Human Flourishing in Not Only </w:t>
      </w:r>
      <w:proofErr w:type="gramStart"/>
      <w:r w:rsidRPr="00767446">
        <w:rPr>
          <w:i/>
        </w:rPr>
        <w:t>The</w:t>
      </w:r>
      <w:proofErr w:type="gramEnd"/>
      <w:r w:rsidRPr="00767446">
        <w:rPr>
          <w:i/>
        </w:rPr>
        <w:t xml:space="preserve"> Master’s Tools</w:t>
      </w:r>
      <w:r w:rsidRPr="00767446">
        <w:t>, p. 242-5]</w:t>
      </w:r>
    </w:p>
    <w:p w14:paraId="1E3CAAF6" w14:textId="77777777" w:rsidR="005C7BAD" w:rsidRPr="00767446" w:rsidRDefault="005C7BAD" w:rsidP="005C7BAD">
      <w:pPr>
        <w:rPr>
          <w:sz w:val="16"/>
        </w:rPr>
      </w:pPr>
      <w:r w:rsidRPr="00767446">
        <w:rPr>
          <w:sz w:val="16"/>
        </w:rPr>
        <w:t xml:space="preserve">Surely, </w:t>
      </w:r>
      <w:r w:rsidRPr="00A567C5">
        <w:rPr>
          <w:rStyle w:val="StyleUnderline"/>
          <w:highlight w:val="cyan"/>
        </w:rPr>
        <w:t>we are at a moment of history fraught with</w:t>
      </w:r>
      <w:r w:rsidRPr="00767446">
        <w:rPr>
          <w:sz w:val="16"/>
        </w:rPr>
        <w:t xml:space="preserve"> new and old </w:t>
      </w:r>
      <w:proofErr w:type="spellStart"/>
      <w:r w:rsidRPr="00767446">
        <w:rPr>
          <w:sz w:val="16"/>
        </w:rPr>
        <w:t>fOnTIS</w:t>
      </w:r>
      <w:proofErr w:type="spellEnd"/>
      <w:r w:rsidRPr="00767446">
        <w:rPr>
          <w:sz w:val="16"/>
        </w:rPr>
        <w:t xml:space="preserve"> of </w:t>
      </w:r>
      <w:r w:rsidRPr="00A567C5">
        <w:rPr>
          <w:rStyle w:val="Emphasis"/>
          <w:highlight w:val="cyan"/>
        </w:rPr>
        <w:t>anxiety</w:t>
      </w:r>
      <w:r w:rsidRPr="00A567C5">
        <w:rPr>
          <w:rStyle w:val="StyleUnderline"/>
          <w:highlight w:val="cyan"/>
        </w:rPr>
        <w:t xml:space="preserve">, </w:t>
      </w:r>
      <w:r w:rsidRPr="00A567C5">
        <w:rPr>
          <w:rStyle w:val="Emphasis"/>
          <w:highlight w:val="cyan"/>
        </w:rPr>
        <w:t>alienation</w:t>
      </w:r>
      <w:r w:rsidRPr="00767446">
        <w:rPr>
          <w:rStyle w:val="StyleUnderline"/>
        </w:rPr>
        <w:t xml:space="preserve">, and </w:t>
      </w:r>
      <w:r w:rsidRPr="00A567C5">
        <w:rPr>
          <w:rStyle w:val="Emphasis"/>
          <w:highlight w:val="cyan"/>
        </w:rPr>
        <w:t>antagonism</w:t>
      </w:r>
      <w:r w:rsidRPr="00767446">
        <w:rPr>
          <w:rStyle w:val="StyleUnderline"/>
        </w:rPr>
        <w:t xml:space="preserve">; deepening </w:t>
      </w:r>
      <w:r w:rsidRPr="00A567C5">
        <w:rPr>
          <w:rStyle w:val="Emphasis"/>
          <w:highlight w:val="cyan"/>
        </w:rPr>
        <w:t>poverty</w:t>
      </w:r>
      <w:r w:rsidRPr="00767446">
        <w:rPr>
          <w:rStyle w:val="StyleUnderline"/>
        </w:rPr>
        <w:t xml:space="preserve"> in the midst of increasing wealth;</w:t>
      </w:r>
      <w:r w:rsidRPr="00767446">
        <w:rPr>
          <w:sz w:val="16"/>
        </w:rPr>
        <w:t xml:space="preserve"> proposals and practices of ethnic cleansing and </w:t>
      </w:r>
      <w:r w:rsidRPr="00A567C5">
        <w:rPr>
          <w:rStyle w:val="Emphasis"/>
          <w:highlight w:val="cyan"/>
        </w:rPr>
        <w:t>genocide</w:t>
      </w:r>
      <w:r w:rsidRPr="00A567C5">
        <w:rPr>
          <w:rStyle w:val="StyleUnderline"/>
          <w:highlight w:val="cyan"/>
        </w:rPr>
        <w:t xml:space="preserve">; </w:t>
      </w:r>
      <w:r w:rsidRPr="00A567C5">
        <w:rPr>
          <w:rStyle w:val="Emphasis"/>
          <w:highlight w:val="cyan"/>
        </w:rPr>
        <w:t>pandemic diseases</w:t>
      </w:r>
      <w:r w:rsidRPr="00767446">
        <w:rPr>
          <w:rStyle w:val="StyleUnderline"/>
        </w:rPr>
        <w:t>;</w:t>
      </w:r>
      <w:r w:rsidRPr="00767446">
        <w:rPr>
          <w:sz w:val="16"/>
        </w:rPr>
        <w:t xml:space="preserve"> increased plunder;</w:t>
      </w:r>
      <w:r w:rsidRPr="00767446">
        <w:t xml:space="preserve"> </w:t>
      </w:r>
      <w:r w:rsidRPr="00A567C5">
        <w:rPr>
          <w:rStyle w:val="Emphasis"/>
          <w:highlight w:val="cyan"/>
        </w:rPr>
        <w:t>pollution</w:t>
      </w:r>
      <w:r w:rsidRPr="00A567C5">
        <w:rPr>
          <w:rStyle w:val="StyleUnderline"/>
          <w:highlight w:val="cyan"/>
        </w:rPr>
        <w:t xml:space="preserve"> and </w:t>
      </w:r>
      <w:r w:rsidRPr="00A567C5">
        <w:rPr>
          <w:rStyle w:val="Emphasis"/>
          <w:highlight w:val="cyan"/>
        </w:rPr>
        <w:t>depletion of the environment</w:t>
      </w:r>
      <w:r w:rsidRPr="00767446">
        <w:rPr>
          <w:rStyle w:val="StyleUnderline"/>
        </w:rPr>
        <w:t xml:space="preserve">; constant </w:t>
      </w:r>
      <w:r w:rsidRPr="00A567C5">
        <w:rPr>
          <w:rStyle w:val="Emphasis"/>
          <w:highlight w:val="cyan"/>
        </w:rPr>
        <w:t>conflicts</w:t>
      </w:r>
      <w:r w:rsidRPr="00767446">
        <w:rPr>
          <w:rStyle w:val="StyleUnderline"/>
        </w:rPr>
        <w:t>, large and small; and world-threatening</w:t>
      </w:r>
      <w:r w:rsidRPr="00767446">
        <w:rPr>
          <w:sz w:val="16"/>
        </w:rPr>
        <w:t xml:space="preserve"> delusions on the part of a </w:t>
      </w:r>
      <w:r w:rsidRPr="00767446">
        <w:rPr>
          <w:rStyle w:val="StyleUnderline"/>
        </w:rPr>
        <w:t>superpower aspiring to a return to empire, with</w:t>
      </w:r>
      <w:r w:rsidRPr="00767446">
        <w:rPr>
          <w:sz w:val="16"/>
        </w:rPr>
        <w:t xml:space="preserve"> spurious </w:t>
      </w:r>
      <w:r w:rsidRPr="00767446">
        <w:rPr>
          <w:rStyle w:val="StyleUnderline"/>
        </w:rPr>
        <w:t>claims of the right to preemptive aggression, to openly attack and overthrow</w:t>
      </w:r>
      <w:r w:rsidRPr="00767446">
        <w:rPr>
          <w:sz w:val="16"/>
        </w:rPr>
        <w:t xml:space="preserve"> </w:t>
      </w:r>
      <w:proofErr w:type="spellStart"/>
      <w:r w:rsidRPr="00767446">
        <w:rPr>
          <w:sz w:val="16"/>
        </w:rPr>
        <w:t>nonfavored</w:t>
      </w:r>
      <w:proofErr w:type="spellEnd"/>
      <w:r w:rsidRPr="00767446">
        <w:rPr>
          <w:sz w:val="16"/>
        </w:rPr>
        <w:t xml:space="preserve"> and fragile</w:t>
      </w:r>
      <w:r w:rsidRPr="00767446">
        <w:rPr>
          <w:rStyle w:val="StyleUnderline"/>
        </w:rPr>
        <w:t xml:space="preserve"> governments openly, and to seize the lands and resources of vulnerable peoples and establish "democracy" through military </w:t>
      </w:r>
      <w:r w:rsidRPr="00A567C5">
        <w:rPr>
          <w:rStyle w:val="Emphasis"/>
          <w:highlight w:val="cyan"/>
        </w:rPr>
        <w:t>dictatorship</w:t>
      </w:r>
      <w:r w:rsidRPr="00767446">
        <w:rPr>
          <w:rStyle w:val="StyleUnderline"/>
        </w:rPr>
        <w:t xml:space="preserve"> abroad</w:t>
      </w:r>
      <w:r w:rsidRPr="00767446">
        <w:rPr>
          <w:sz w:val="16"/>
        </w:rPr>
        <w:t xml:space="preserve">, all the </w:t>
      </w:r>
      <w:r w:rsidRPr="00767446">
        <w:rPr>
          <w:rStyle w:val="StyleUnderline"/>
        </w:rPr>
        <w:t>while suppressing political dissent</w:t>
      </w:r>
      <w:r w:rsidRPr="00767446">
        <w:rPr>
          <w:sz w:val="16"/>
        </w:rPr>
        <w:t xml:space="preserve"> at home (Chang 2002; Cole et at. 2002). </w:t>
      </w:r>
      <w:r w:rsidRPr="00767446">
        <w:rPr>
          <w:rStyle w:val="StyleUnderline"/>
        </w:rPr>
        <w:t>These</w:t>
      </w:r>
      <w:r w:rsidRPr="00767446">
        <w:rPr>
          <w:sz w:val="16"/>
        </w:rPr>
        <w:t xml:space="preserve"> anxieties </w:t>
      </w:r>
      <w:r w:rsidRPr="00767446">
        <w:rPr>
          <w:rStyle w:val="StyleUnderline"/>
        </w:rPr>
        <w:t xml:space="preserve">are </w:t>
      </w:r>
      <w:r w:rsidRPr="00A567C5">
        <w:rPr>
          <w:rStyle w:val="StyleUnderline"/>
          <w:highlight w:val="cyan"/>
        </w:rPr>
        <w:t xml:space="preserve">undergirded by </w:t>
      </w:r>
      <w:r w:rsidRPr="00A567C5">
        <w:rPr>
          <w:rStyle w:val="Emphasis"/>
          <w:highlight w:val="cyan"/>
        </w:rPr>
        <w:t>racist and religious chauvinism</w:t>
      </w:r>
      <w:r w:rsidRPr="00767446">
        <w:rPr>
          <w:sz w:val="16"/>
        </w:rPr>
        <w:t xml:space="preserve">, by the self-righteous and veiled references of these rulers to themselves as a kind of terrible and terrorizing hand of God, appointed to rid the world of evil (Ahmad 2002; </w:t>
      </w:r>
      <w:proofErr w:type="spellStart"/>
      <w:r w:rsidRPr="00767446">
        <w:rPr>
          <w:sz w:val="16"/>
        </w:rPr>
        <w:t>Arnin</w:t>
      </w:r>
      <w:proofErr w:type="spellEnd"/>
      <w:r w:rsidRPr="00767446">
        <w:rPr>
          <w:sz w:val="16"/>
        </w:rPr>
        <w:t xml:space="preserve"> 2001; Blum1995). At the same time, </w:t>
      </w:r>
      <w:r w:rsidRPr="00A567C5">
        <w:rPr>
          <w:rStyle w:val="StyleUnderline"/>
          <w:highlight w:val="cyan"/>
        </w:rPr>
        <w:t>in this context of</w:t>
      </w:r>
      <w:r w:rsidRPr="00767446">
        <w:rPr>
          <w:rStyle w:val="StyleUnderline"/>
        </w:rPr>
        <w:t xml:space="preserve"> turmoil and terror and the use and threatened use of </w:t>
      </w:r>
      <w:r w:rsidRPr="00767446">
        <w:rPr>
          <w:rStyle w:val="Emphasis"/>
        </w:rPr>
        <w:t>catastrophic weapons</w:t>
      </w:r>
      <w:r w:rsidRPr="00767446">
        <w:rPr>
          <w:rStyle w:val="StyleUnderline"/>
        </w:rPr>
        <w:t xml:space="preserve">, there is the irrational and arrogant </w:t>
      </w:r>
      <w:r w:rsidRPr="00767446">
        <w:rPr>
          <w:rStyle w:val="Emphasis"/>
        </w:rPr>
        <w:t>expectation</w:t>
      </w:r>
      <w:r w:rsidRPr="00767446">
        <w:rPr>
          <w:rStyle w:val="StyleUnderline"/>
        </w:rPr>
        <w:t xml:space="preserve"> that the </w:t>
      </w:r>
      <w:r w:rsidRPr="00767446">
        <w:rPr>
          <w:rStyle w:val="Emphasis"/>
        </w:rPr>
        <w:t>oppressed</w:t>
      </w:r>
      <w:r w:rsidRPr="00767446">
        <w:rPr>
          <w:rStyle w:val="StyleUnderline"/>
        </w:rPr>
        <w:t xml:space="preserve"> will acquiesce, </w:t>
      </w:r>
      <w:r w:rsidRPr="00767446">
        <w:rPr>
          <w:rStyle w:val="Emphasis"/>
        </w:rPr>
        <w:t>abandon resistance</w:t>
      </w:r>
      <w:r w:rsidRPr="00767446">
        <w:rPr>
          <w:rStyle w:val="StyleUnderline"/>
        </w:rPr>
        <w:t xml:space="preserve">, and </w:t>
      </w:r>
      <w:r w:rsidRPr="00767446">
        <w:rPr>
          <w:rStyle w:val="Emphasis"/>
        </w:rPr>
        <w:t>accept</w:t>
      </w:r>
      <w:r w:rsidRPr="00767446">
        <w:rPr>
          <w:rStyle w:val="StyleUnderline"/>
        </w:rPr>
        <w:t xml:space="preserve"> the disruptive and devastating consequences of </w:t>
      </w:r>
      <w:r w:rsidRPr="00767446">
        <w:rPr>
          <w:rStyle w:val="Emphasis"/>
        </w:rPr>
        <w:t>globalization</w:t>
      </w:r>
      <w:r w:rsidRPr="00767446">
        <w:rPr>
          <w:rStyle w:val="StyleUnderline"/>
        </w:rPr>
        <w:t>, along with</w:t>
      </w:r>
      <w:r w:rsidRPr="00767446">
        <w:rPr>
          <w:sz w:val="16"/>
        </w:rPr>
        <w:t xml:space="preserve"> the </w:t>
      </w:r>
      <w:r w:rsidRPr="00767446">
        <w:rPr>
          <w:rStyle w:val="StyleUnderline"/>
        </w:rPr>
        <w:t>global hegemony</w:t>
      </w:r>
      <w:r w:rsidRPr="00767446">
        <w:rPr>
          <w:sz w:val="16"/>
        </w:rPr>
        <w:t xml:space="preserve"> it implies (Martin and Schumann 1997). There is great alarm among the white-</w:t>
      </w:r>
      <w:proofErr w:type="spellStart"/>
      <w:r w:rsidRPr="00767446">
        <w:rPr>
          <w:sz w:val="16"/>
        </w:rPr>
        <w:t>supremicist</w:t>
      </w:r>
      <w:proofErr w:type="spellEnd"/>
      <w:r w:rsidRPr="00767446">
        <w:rPr>
          <w:sz w:val="16"/>
        </w:rPr>
        <w:t xml:space="preserve"> rulers of these globalizing nations, given the metical resistance </w:t>
      </w:r>
      <w:proofErr w:type="gramStart"/>
      <w:r w:rsidRPr="00767446">
        <w:rPr>
          <w:sz w:val="16"/>
        </w:rPr>
        <w:t>rising up against</w:t>
      </w:r>
      <w:proofErr w:type="gramEnd"/>
      <w:r w:rsidRPr="00767446">
        <w:rPr>
          <w:sz w:val="16"/>
        </w:rPr>
        <w:t xml:space="preserve"> them, even as </w:t>
      </w:r>
      <w:r w:rsidRPr="00767446">
        <w:rPr>
          <w:rStyle w:val="StyleUnderline"/>
        </w:rPr>
        <w:t>globalization’s technological, organizational, and economic capacity continues to expand</w:t>
      </w:r>
      <w:r w:rsidRPr="00767446">
        <w:rPr>
          <w:sz w:val="16"/>
        </w:rPr>
        <w:t xml:space="preserve"> (Barber 1996; Karenga 2002e, 2003a; Lusane 1997). There is great alarm when </w:t>
      </w:r>
      <w:r w:rsidRPr="00A567C5">
        <w:rPr>
          <w:rStyle w:val="StyleUnderline"/>
          <w:highlight w:val="cyan"/>
        </w:rPr>
        <w:t>people</w:t>
      </w:r>
      <w:r w:rsidRPr="00767446">
        <w:rPr>
          <w:sz w:val="16"/>
        </w:rPr>
        <w:t xml:space="preserve"> who </w:t>
      </w:r>
      <w:r w:rsidRPr="00A567C5">
        <w:rPr>
          <w:rStyle w:val="StyleUnderline"/>
          <w:highlight w:val="cyan"/>
        </w:rPr>
        <w:t>should</w:t>
      </w:r>
      <w:r w:rsidRPr="00767446">
        <w:rPr>
          <w:sz w:val="16"/>
        </w:rPr>
        <w:t xml:space="preserve"> "know" when they are defeated ridicule the assessment, </w:t>
      </w:r>
      <w:r w:rsidRPr="00A567C5">
        <w:rPr>
          <w:rStyle w:val="Emphasis"/>
          <w:highlight w:val="cyan"/>
        </w:rPr>
        <w:t>refuse to be defeated</w:t>
      </w:r>
      <w:r w:rsidRPr="00767446">
        <w:rPr>
          <w:sz w:val="16"/>
        </w:rPr>
        <w:t xml:space="preserve"> or dispirited, </w:t>
      </w:r>
      <w:r w:rsidRPr="00A567C5">
        <w:rPr>
          <w:rStyle w:val="Emphasis"/>
          <w:highlight w:val="cyan"/>
        </w:rPr>
        <w:t>and</w:t>
      </w:r>
      <w:r w:rsidRPr="00767446">
        <w:rPr>
          <w:rStyle w:val="Emphasis"/>
        </w:rPr>
        <w:t xml:space="preserve">, on the contrary, </w:t>
      </w:r>
      <w:r w:rsidRPr="00A567C5">
        <w:rPr>
          <w:rStyle w:val="Emphasis"/>
          <w:highlight w:val="cyan"/>
        </w:rPr>
        <w:t>intensify</w:t>
      </w:r>
      <w:r w:rsidRPr="00767446">
        <w:rPr>
          <w:rStyle w:val="Emphasis"/>
        </w:rPr>
        <w:t xml:space="preserve"> and diversify </w:t>
      </w:r>
      <w:r w:rsidRPr="00A567C5">
        <w:rPr>
          <w:rStyle w:val="Emphasis"/>
          <w:highlight w:val="cyan"/>
        </w:rPr>
        <w:t>their struggles</w:t>
      </w:r>
      <w:r w:rsidRPr="00767446">
        <w:rPr>
          <w:sz w:val="16"/>
        </w:rPr>
        <w:t xml:space="preserve"> (</w:t>
      </w:r>
      <w:proofErr w:type="spellStart"/>
      <w:r w:rsidRPr="00767446">
        <w:rPr>
          <w:sz w:val="16"/>
        </w:rPr>
        <w:t>Zepezauer</w:t>
      </w:r>
      <w:proofErr w:type="spellEnd"/>
      <w:r w:rsidRPr="00767446">
        <w:rPr>
          <w:sz w:val="16"/>
        </w:rPr>
        <w:t xml:space="preserve"> 2002).</w:t>
      </w:r>
    </w:p>
    <w:p w14:paraId="187750AC" w14:textId="77777777" w:rsidR="005C7BAD" w:rsidRPr="00767446" w:rsidRDefault="005C7BAD" w:rsidP="005C7BAD">
      <w:pPr>
        <w:rPr>
          <w:sz w:val="16"/>
        </w:rPr>
      </w:pPr>
      <w:proofErr w:type="gramStart"/>
      <w:r w:rsidRPr="00767446">
        <w:rPr>
          <w:sz w:val="16"/>
        </w:rPr>
        <w:t>Certainly</w:t>
      </w:r>
      <w:proofErr w:type="gramEnd"/>
      <w:r w:rsidRPr="00767446">
        <w:rPr>
          <w:sz w:val="16"/>
        </w:rPr>
        <w:t xml:space="preserve"> the battlefields of </w:t>
      </w:r>
      <w:r w:rsidRPr="00A567C5">
        <w:rPr>
          <w:rStyle w:val="StyleUnderline"/>
          <w:highlight w:val="cyan"/>
        </w:rPr>
        <w:t>Palestine, Venezuela</w:t>
      </w:r>
      <w:r w:rsidRPr="00767446">
        <w:rPr>
          <w:sz w:val="16"/>
        </w:rPr>
        <w:t xml:space="preserve">, long suffering </w:t>
      </w:r>
      <w:r w:rsidRPr="00A567C5">
        <w:rPr>
          <w:rStyle w:val="StyleUnderline"/>
          <w:highlight w:val="cyan"/>
        </w:rPr>
        <w:t>Haiti, and</w:t>
      </w:r>
      <w:r w:rsidRPr="00767446">
        <w:rPr>
          <w:sz w:val="16"/>
        </w:rPr>
        <w:t xml:space="preserve"> Chiapas, </w:t>
      </w:r>
      <w:r w:rsidRPr="00A567C5">
        <w:rPr>
          <w:rStyle w:val="StyleUnderline"/>
          <w:highlight w:val="cyan"/>
        </w:rPr>
        <w:t>Mexico</w:t>
      </w:r>
      <w:r w:rsidRPr="00767446">
        <w:rPr>
          <w:sz w:val="16"/>
        </w:rPr>
        <w:t xml:space="preserve">, along with other </w:t>
      </w:r>
      <w:r w:rsidRPr="00A567C5">
        <w:rPr>
          <w:rStyle w:val="StyleUnderline"/>
          <w:highlight w:val="cyan"/>
        </w:rPr>
        <w:t xml:space="preserve">continuing </w:t>
      </w:r>
      <w:r w:rsidRPr="00A567C5">
        <w:rPr>
          <w:rStyle w:val="Emphasis"/>
          <w:highlight w:val="cyan"/>
        </w:rPr>
        <w:t>emancipatory struggles</w:t>
      </w:r>
      <w:r w:rsidRPr="00767446">
        <w:rPr>
          <w:rStyle w:val="StyleUnderline"/>
        </w:rPr>
        <w:t xml:space="preserve"> everywhere, </w:t>
      </w:r>
      <w:r w:rsidRPr="00A567C5">
        <w:rPr>
          <w:rStyle w:val="Emphasis"/>
          <w:highlight w:val="cyan"/>
        </w:rPr>
        <w:t>reaffirm the indomitable character of the human spirit</w:t>
      </w:r>
      <w:r w:rsidRPr="00A567C5">
        <w:rPr>
          <w:rStyle w:val="StyleUnderline"/>
          <w:highlight w:val="cyan"/>
        </w:rPr>
        <w:t xml:space="preserve"> and</w:t>
      </w:r>
      <w:r w:rsidRPr="00767446">
        <w:rPr>
          <w:rStyle w:val="StyleUnderline"/>
        </w:rPr>
        <w:t xml:space="preserve"> the </w:t>
      </w:r>
      <w:r w:rsidRPr="00A567C5">
        <w:rPr>
          <w:rStyle w:val="Emphasis"/>
          <w:highlight w:val="cyan"/>
        </w:rPr>
        <w:t>durability</w:t>
      </w:r>
      <w:r w:rsidRPr="00A567C5">
        <w:rPr>
          <w:rStyle w:val="StyleUnderline"/>
          <w:highlight w:val="cyan"/>
        </w:rPr>
        <w:t xml:space="preserve"> and </w:t>
      </w:r>
      <w:r w:rsidRPr="00A567C5">
        <w:rPr>
          <w:rStyle w:val="Emphasis"/>
          <w:highlight w:val="cyan"/>
        </w:rPr>
        <w:t>adaptive vitality</w:t>
      </w:r>
      <w:r w:rsidRPr="00A567C5">
        <w:rPr>
          <w:rStyle w:val="StyleUnderline"/>
          <w:highlight w:val="cyan"/>
        </w:rPr>
        <w:t xml:space="preserve"> of</w:t>
      </w:r>
      <w:r w:rsidRPr="00767446">
        <w:rPr>
          <w:rStyle w:val="StyleUnderline"/>
        </w:rPr>
        <w:t xml:space="preserve"> a </w:t>
      </w:r>
      <w:r w:rsidRPr="00A567C5">
        <w:rPr>
          <w:rStyle w:val="StyleUnderline"/>
          <w:highlight w:val="cyan"/>
        </w:rPr>
        <w:t xml:space="preserve">people </w:t>
      </w:r>
      <w:r w:rsidRPr="00A567C5">
        <w:rPr>
          <w:rStyle w:val="Emphasis"/>
          <w:highlight w:val="cyan"/>
        </w:rPr>
        <w:t>determined to be free</w:t>
      </w:r>
      <w:r w:rsidRPr="00A567C5">
        <w:rPr>
          <w:rStyle w:val="StyleUnderline"/>
          <w:highlight w:val="cyan"/>
        </w:rPr>
        <w:t xml:space="preserve">, </w:t>
      </w:r>
      <w:r w:rsidRPr="00A567C5">
        <w:rPr>
          <w:rStyle w:val="Emphasis"/>
          <w:highlight w:val="cyan"/>
        </w:rPr>
        <w:t>regardless of the odds</w:t>
      </w:r>
      <w:r w:rsidRPr="00767446">
        <w:rPr>
          <w:sz w:val="16"/>
        </w:rPr>
        <w:t xml:space="preserve"> and assessments </w:t>
      </w:r>
      <w:r w:rsidRPr="00767446">
        <w:rPr>
          <w:rStyle w:val="StyleUnderline"/>
        </w:rPr>
        <w:t>against them</w:t>
      </w:r>
      <w:r w:rsidRPr="00767446">
        <w:rPr>
          <w:sz w:val="16"/>
        </w:rPr>
        <w:t xml:space="preserve">. Indeed, they remind us that </w:t>
      </w:r>
      <w:r w:rsidRPr="00767446">
        <w:rPr>
          <w:rStyle w:val="StyleUnderline"/>
        </w:rPr>
        <w:t xml:space="preserve">the motive force of history is struggle, informed by the </w:t>
      </w:r>
      <w:r w:rsidRPr="00767446">
        <w:rPr>
          <w:rStyle w:val="Emphasis"/>
        </w:rPr>
        <w:t>ongoing quest for freedom, justice, power of the masses, and peace</w:t>
      </w:r>
      <w:r w:rsidRPr="00767446">
        <w:rPr>
          <w:rStyle w:val="StyleUnderline"/>
        </w:rPr>
        <w:t xml:space="preserve"> in the world</w:t>
      </w:r>
      <w:r w:rsidRPr="00767446">
        <w:rPr>
          <w:sz w:val="16"/>
        </w:rPr>
        <w:t xml:space="preserve">. Despite "end of history" claims and single-super- power resolve and resolutions, these struggles continue. For still </w:t>
      </w:r>
      <w:r w:rsidRPr="00767446">
        <w:rPr>
          <w:rStyle w:val="StyleUnderline"/>
        </w:rPr>
        <w:t>the oppressed want freedom</w:t>
      </w:r>
      <w:r w:rsidRPr="00767446">
        <w:rPr>
          <w:sz w:val="16"/>
        </w:rPr>
        <w:t>, the wronged and injured want justice, the people want power over their destiny and daily lives, and the world wants peace. And all over the world-</w:t>
      </w:r>
      <w:r w:rsidRPr="00767446">
        <w:rPr>
          <w:rStyle w:val="StyleUnderline"/>
        </w:rPr>
        <w:t>especially in this U.S</w:t>
      </w:r>
      <w:r w:rsidRPr="00767446">
        <w:rPr>
          <w:sz w:val="16"/>
        </w:rPr>
        <w:t xml:space="preserve">. citadel </w:t>
      </w:r>
      <w:r w:rsidRPr="00767446">
        <w:rPr>
          <w:rStyle w:val="StyleUnderline"/>
        </w:rPr>
        <w:t xml:space="preserve">of aging capitalism </w:t>
      </w:r>
      <w:r w:rsidRPr="00767446">
        <w:rPr>
          <w:sz w:val="16"/>
        </w:rPr>
        <w:t xml:space="preserve">with its archaic dreams of empire-clarity in the analysis of issues, and in the critical determination of tasks and prospects, </w:t>
      </w:r>
      <w:r w:rsidRPr="00767446">
        <w:rPr>
          <w:rStyle w:val="StyleUnderline"/>
        </w:rPr>
        <w:t>requires the deep and disciplined reflection characteristic of the personal and social practice</w:t>
      </w:r>
      <w:r w:rsidRPr="00767446">
        <w:rPr>
          <w:sz w:val="16"/>
        </w:rPr>
        <w:t xml:space="preserve"> we call philosophy.</w:t>
      </w:r>
    </w:p>
    <w:p w14:paraId="345E9DE4" w14:textId="77777777" w:rsidR="005C7BAD" w:rsidRPr="00767446" w:rsidRDefault="005C7BAD" w:rsidP="005C7BAD">
      <w:pPr>
        <w:rPr>
          <w:sz w:val="16"/>
        </w:rPr>
      </w:pPr>
      <w:r w:rsidRPr="00767446">
        <w:rPr>
          <w:sz w:val="16"/>
        </w:rPr>
        <w:t xml:space="preserve">But this sense of added </w:t>
      </w:r>
      <w:r w:rsidRPr="00A567C5">
        <w:rPr>
          <w:rStyle w:val="StyleUnderline"/>
          <w:highlight w:val="cyan"/>
        </w:rPr>
        <w:t>urgency</w:t>
      </w:r>
      <w:r w:rsidRPr="00767446">
        <w:rPr>
          <w:sz w:val="16"/>
        </w:rPr>
        <w:t xml:space="preserve"> for effective intervention </w:t>
      </w:r>
      <w:r w:rsidRPr="00A567C5">
        <w:rPr>
          <w:rStyle w:val="StyleUnderline"/>
          <w:highlight w:val="cyan"/>
        </w:rPr>
        <w:t>is prompted</w:t>
      </w:r>
      <w:r w:rsidRPr="00767446">
        <w:rPr>
          <w:rStyle w:val="StyleUnderline"/>
        </w:rPr>
        <w:t xml:space="preserve"> not only </w:t>
      </w:r>
      <w:r w:rsidRPr="00A567C5">
        <w:rPr>
          <w:rStyle w:val="StyleUnderline"/>
          <w:highlight w:val="cyan"/>
        </w:rPr>
        <w:t xml:space="preserve">by the </w:t>
      </w:r>
      <w:r w:rsidRPr="00A567C5">
        <w:rPr>
          <w:rStyle w:val="Emphasis"/>
          <w:highlight w:val="cyan"/>
        </w:rPr>
        <w:t>critical juncture</w:t>
      </w:r>
      <w:r w:rsidRPr="00767446">
        <w:rPr>
          <w:rStyle w:val="StyleUnderline"/>
        </w:rPr>
        <w:t xml:space="preserve"> at which we stand but also by an awareness of our long history of resistance as a people, </w:t>
      </w:r>
      <w:r w:rsidRPr="00A567C5">
        <w:rPr>
          <w:rStyle w:val="StyleUnderline"/>
          <w:highlight w:val="cyan"/>
        </w:rPr>
        <w:t xml:space="preserve">because in our </w:t>
      </w:r>
      <w:r w:rsidRPr="00A567C5">
        <w:rPr>
          <w:rStyle w:val="Emphasis"/>
          <w:highlight w:val="cyan"/>
        </w:rPr>
        <w:t>collective strivings and social struggles</w:t>
      </w:r>
      <w:r w:rsidRPr="00A567C5">
        <w:rPr>
          <w:rStyle w:val="StyleUnderline"/>
          <w:highlight w:val="cyan"/>
        </w:rPr>
        <w:t xml:space="preserve"> we </w:t>
      </w:r>
      <w:r w:rsidRPr="00A567C5">
        <w:rPr>
          <w:rStyle w:val="Emphasis"/>
          <w:highlight w:val="cyan"/>
        </w:rPr>
        <w:t>seek a new future</w:t>
      </w:r>
      <w:r w:rsidRPr="00767446">
        <w:rPr>
          <w:sz w:val="16"/>
        </w:rPr>
        <w:t xml:space="preserve"> for our people, our descendants, and the world. Joined also to these conditions and considerations is the compelling character of our self-understanding as a people, as a moral vanguard in this country and the world. For </w:t>
      </w:r>
      <w:r w:rsidRPr="00767446">
        <w:rPr>
          <w:rStyle w:val="StyleUnderline"/>
        </w:rPr>
        <w:t xml:space="preserve">we have launched, fought, and won with our allies </w:t>
      </w:r>
      <w:r w:rsidRPr="00A567C5">
        <w:rPr>
          <w:rStyle w:val="StyleUnderline"/>
          <w:highlight w:val="cyan"/>
        </w:rPr>
        <w:t>struggles</w:t>
      </w:r>
      <w:r w:rsidRPr="00767446">
        <w:rPr>
          <w:rStyle w:val="StyleUnderline"/>
        </w:rPr>
        <w:t xml:space="preserve"> that not only </w:t>
      </w:r>
      <w:r w:rsidRPr="00A567C5">
        <w:rPr>
          <w:rStyle w:val="StyleUnderline"/>
          <w:highlight w:val="cyan"/>
        </w:rPr>
        <w:t xml:space="preserve">have </w:t>
      </w:r>
      <w:r w:rsidRPr="00A567C5">
        <w:rPr>
          <w:rStyle w:val="Emphasis"/>
          <w:highlight w:val="cyan"/>
        </w:rPr>
        <w:t>expanded</w:t>
      </w:r>
      <w:r w:rsidRPr="00A567C5">
        <w:rPr>
          <w:rStyle w:val="StyleUnderline"/>
          <w:highlight w:val="cyan"/>
        </w:rPr>
        <w:t xml:space="preserve"> the </w:t>
      </w:r>
      <w:r w:rsidRPr="00A567C5">
        <w:rPr>
          <w:rStyle w:val="Emphasis"/>
          <w:highlight w:val="cyan"/>
        </w:rPr>
        <w:t>realm of freedom</w:t>
      </w:r>
      <w:r w:rsidRPr="00767446">
        <w:rPr>
          <w:sz w:val="16"/>
        </w:rPr>
        <w:t xml:space="preserve"> in this country and the world but also have </w:t>
      </w:r>
      <w:r w:rsidRPr="00767446">
        <w:rPr>
          <w:rStyle w:val="StyleUnderline"/>
        </w:rPr>
        <w:t xml:space="preserve">served as </w:t>
      </w:r>
      <w:r w:rsidRPr="00A567C5">
        <w:rPr>
          <w:rStyle w:val="StyleUnderline"/>
          <w:highlight w:val="cyan"/>
        </w:rPr>
        <w:t>an</w:t>
      </w:r>
      <w:r w:rsidRPr="00767446">
        <w:rPr>
          <w:rStyle w:val="StyleUnderline"/>
        </w:rPr>
        <w:t xml:space="preserve"> ongoing </w:t>
      </w:r>
      <w:r w:rsidRPr="00A567C5">
        <w:rPr>
          <w:rStyle w:val="StyleUnderline"/>
          <w:highlight w:val="cyan"/>
        </w:rPr>
        <w:t>inspiration and</w:t>
      </w:r>
      <w:r w:rsidRPr="00767446">
        <w:rPr>
          <w:rStyle w:val="StyleUnderline"/>
        </w:rPr>
        <w:t xml:space="preserve"> a </w:t>
      </w:r>
      <w:r w:rsidRPr="00A567C5">
        <w:rPr>
          <w:rStyle w:val="Emphasis"/>
          <w:highlight w:val="cyan"/>
        </w:rPr>
        <w:t xml:space="preserve">model of </w:t>
      </w:r>
      <w:r w:rsidRPr="00A567C5">
        <w:rPr>
          <w:rStyle w:val="Emphasis"/>
          <w:highlight w:val="cyan"/>
        </w:rPr>
        <w:lastRenderedPageBreak/>
        <w:t>liberation</w:t>
      </w:r>
      <w:r w:rsidRPr="00767446">
        <w:rPr>
          <w:rStyle w:val="StyleUnderline"/>
        </w:rPr>
        <w:t xml:space="preserve"> struggles </w:t>
      </w:r>
      <w:r w:rsidRPr="00A567C5">
        <w:rPr>
          <w:rStyle w:val="StyleUnderline"/>
          <w:highlight w:val="cyan"/>
        </w:rPr>
        <w:t>for other</w:t>
      </w:r>
      <w:r w:rsidRPr="00767446">
        <w:rPr>
          <w:rStyle w:val="StyleUnderline"/>
        </w:rPr>
        <w:t xml:space="preserve"> marginalized and </w:t>
      </w:r>
      <w:r w:rsidRPr="00A567C5">
        <w:rPr>
          <w:rStyle w:val="StyleUnderline"/>
          <w:highlight w:val="cyan"/>
        </w:rPr>
        <w:t>oppressed peoples</w:t>
      </w:r>
      <w:r w:rsidRPr="00767446">
        <w:rPr>
          <w:rStyle w:val="StyleUnderline"/>
        </w:rPr>
        <w:t xml:space="preserve"> and groups</w:t>
      </w:r>
      <w:r w:rsidRPr="00767446">
        <w:rPr>
          <w:sz w:val="16"/>
        </w:rPr>
        <w:t xml:space="preserve"> throughout the world. Indeed, they have borrowed from and built on our moral vocabulary and moral vision, sung our songs of freedom, and held up our struggle for liberation as a model to emulate. Now, </w:t>
      </w:r>
      <w:r w:rsidRPr="00767446">
        <w:rPr>
          <w:rStyle w:val="StyleUnderline"/>
        </w:rPr>
        <w:t>self-understanding and self-assertion are dialectically linked</w:t>
      </w:r>
      <w:r w:rsidRPr="00767446">
        <w:rPr>
          <w:sz w:val="16"/>
        </w:rPr>
        <w:t xml:space="preserve">. In other words, </w:t>
      </w:r>
      <w:r w:rsidRPr="00767446">
        <w:rPr>
          <w:rStyle w:val="StyleUnderline"/>
        </w:rPr>
        <w:t>how we understand ourselves in the world determines how we assert ourselves in the world</w:t>
      </w:r>
      <w:r w:rsidRPr="00767446">
        <w:rPr>
          <w:sz w:val="16"/>
        </w:rPr>
        <w:t xml:space="preserve">. Thus, </w:t>
      </w:r>
      <w:r w:rsidRPr="00767446">
        <w:rPr>
          <w:rStyle w:val="StyleUnderline"/>
        </w:rPr>
        <w:t xml:space="preserve">an expansive concept of ourselves as Africans-continental and </w:t>
      </w:r>
      <w:proofErr w:type="spellStart"/>
      <w:r w:rsidRPr="00767446">
        <w:rPr>
          <w:rStyle w:val="StyleUnderline"/>
        </w:rPr>
        <w:t>diasporan</w:t>
      </w:r>
      <w:proofErr w:type="spellEnd"/>
      <w:r w:rsidRPr="00767446">
        <w:rPr>
          <w:rStyle w:val="StyleUnderline"/>
        </w:rPr>
        <w:t>-and as Africana philosophers forms an essential component of our sense of mission and the urgency</w:t>
      </w:r>
      <w:r w:rsidRPr="00767446">
        <w:rPr>
          <w:sz w:val="16"/>
        </w:rPr>
        <w:t xml:space="preserve"> with which we approach it.</w:t>
      </w:r>
    </w:p>
    <w:p w14:paraId="2CDC11A4" w14:textId="77777777" w:rsidR="005C7BAD" w:rsidRPr="00767446" w:rsidRDefault="005C7BAD" w:rsidP="005C7BAD">
      <w:pPr>
        <w:rPr>
          <w:sz w:val="16"/>
        </w:rPr>
      </w:pPr>
      <w:r w:rsidRPr="00767446">
        <w:rPr>
          <w:sz w:val="16"/>
        </w:rPr>
        <w:t xml:space="preserve">It is important to note that I have conceived and written this chapter within the framework of Kausaida philosophy (Karenga 1978, 1980, 1997) </w:t>
      </w:r>
      <w:proofErr w:type="spellStart"/>
      <w:r w:rsidRPr="00767446">
        <w:rPr>
          <w:rStyle w:val="StyleUnderline"/>
        </w:rPr>
        <w:t>Kawaida</w:t>
      </w:r>
      <w:proofErr w:type="spellEnd"/>
      <w:r w:rsidRPr="00767446">
        <w:rPr>
          <w:sz w:val="16"/>
        </w:rPr>
        <w:t xml:space="preserve"> is a philosophic initiative that </w:t>
      </w:r>
      <w:r w:rsidRPr="00767446">
        <w:rPr>
          <w:rStyle w:val="StyleUnderline"/>
        </w:rPr>
        <w:t xml:space="preserve">was forged in the crucible of ideological and practical struggles around issues of freedom, justice, </w:t>
      </w:r>
      <w:proofErr w:type="spellStart"/>
      <w:r w:rsidRPr="00767446">
        <w:rPr>
          <w:rStyle w:val="StyleUnderline"/>
        </w:rPr>
        <w:t>equalitys</w:t>
      </w:r>
      <w:proofErr w:type="spellEnd"/>
      <w:r w:rsidRPr="00767446">
        <w:rPr>
          <w:rStyle w:val="StyleUnderline"/>
        </w:rPr>
        <w:t xml:space="preserve">, self-determination, </w:t>
      </w:r>
      <w:proofErr w:type="spellStart"/>
      <w:r w:rsidRPr="00767446">
        <w:rPr>
          <w:rStyle w:val="StyleUnderline"/>
        </w:rPr>
        <w:t>conullunal</w:t>
      </w:r>
      <w:proofErr w:type="spellEnd"/>
      <w:r w:rsidRPr="00767446">
        <w:rPr>
          <w:rStyle w:val="StyleUnderline"/>
        </w:rPr>
        <w:t xml:space="preserve"> power, self-defense, </w:t>
      </w:r>
      <w:proofErr w:type="spellStart"/>
      <w:r w:rsidRPr="00767446">
        <w:rPr>
          <w:rStyle w:val="StyleUnderline"/>
        </w:rPr>
        <w:t>pan~African</w:t>
      </w:r>
      <w:proofErr w:type="spellEnd"/>
      <w:r w:rsidRPr="00767446">
        <w:rPr>
          <w:rStyle w:val="StyleUnderline"/>
        </w:rPr>
        <w:t xml:space="preserve">- ism, coalition and alliance, Black Studies, intellectual emancipation, and cultural recovery and </w:t>
      </w:r>
      <w:proofErr w:type="spellStart"/>
      <w:r w:rsidRPr="00767446">
        <w:rPr>
          <w:rStyle w:val="StyleUnderline"/>
        </w:rPr>
        <w:t>reconstlouction</w:t>
      </w:r>
      <w:proofErr w:type="spellEnd"/>
      <w:r w:rsidRPr="00767446">
        <w:rPr>
          <w:sz w:val="16"/>
        </w:rPr>
        <w:t xml:space="preserve">. It continued to develop </w:t>
      </w:r>
      <w:proofErr w:type="gramStart"/>
      <w:r w:rsidRPr="00767446">
        <w:rPr>
          <w:sz w:val="16"/>
        </w:rPr>
        <w:t>in the midst of</w:t>
      </w:r>
      <w:proofErr w:type="gramEnd"/>
      <w:r w:rsidRPr="00767446">
        <w:rPr>
          <w:sz w:val="16"/>
        </w:rPr>
        <w:t xml:space="preserve"> these ongoing </w:t>
      </w:r>
      <w:proofErr w:type="spellStart"/>
      <w:r w:rsidRPr="00767446">
        <w:rPr>
          <w:sz w:val="16"/>
        </w:rPr>
        <w:t>struggies</w:t>
      </w:r>
      <w:proofErr w:type="spellEnd"/>
      <w:r w:rsidRPr="00767446">
        <w:rPr>
          <w:sz w:val="16"/>
        </w:rPr>
        <w:t xml:space="preserve"> within the life of the mind and </w:t>
      </w:r>
      <w:proofErr w:type="spellStart"/>
      <w:r w:rsidRPr="00767446">
        <w:rPr>
          <w:sz w:val="16"/>
        </w:rPr>
        <w:t>stmggles</w:t>
      </w:r>
      <w:proofErr w:type="spellEnd"/>
      <w:r w:rsidRPr="00767446">
        <w:rPr>
          <w:sz w:val="16"/>
        </w:rPr>
        <w:t xml:space="preserve"> </w:t>
      </w:r>
      <w:proofErr w:type="spellStart"/>
      <w:r w:rsidRPr="00767446">
        <w:rPr>
          <w:sz w:val="16"/>
        </w:rPr>
        <w:t>iottbtn</w:t>
      </w:r>
      <w:proofErr w:type="spellEnd"/>
      <w:r w:rsidRPr="00767446">
        <w:rPr>
          <w:sz w:val="16"/>
        </w:rPr>
        <w:t xml:space="preserve"> the life of the people, as well as within the context of the conditions of the world. </w:t>
      </w:r>
      <w:proofErr w:type="spellStart"/>
      <w:r w:rsidRPr="00767446">
        <w:rPr>
          <w:sz w:val="16"/>
        </w:rPr>
        <w:t>Kawaida</w:t>
      </w:r>
      <w:proofErr w:type="spellEnd"/>
      <w:r w:rsidRPr="00767446">
        <w:rPr>
          <w:sz w:val="16"/>
        </w:rPr>
        <w:t xml:space="preserve"> is defined as an ongoing synthesis of the best of </w:t>
      </w:r>
      <w:proofErr w:type="spellStart"/>
      <w:r w:rsidRPr="00767446">
        <w:rPr>
          <w:sz w:val="16"/>
        </w:rPr>
        <w:t>xAfrican</w:t>
      </w:r>
      <w:proofErr w:type="spellEnd"/>
      <w:r w:rsidRPr="00767446">
        <w:rPr>
          <w:sz w:val="16"/>
        </w:rPr>
        <w:t xml:space="preserve"> thought and practice in constant exchange </w:t>
      </w:r>
      <w:proofErr w:type="spellStart"/>
      <w:r w:rsidRPr="00767446">
        <w:rPr>
          <w:sz w:val="16"/>
        </w:rPr>
        <w:t>tuttb</w:t>
      </w:r>
      <w:proofErr w:type="spellEnd"/>
      <w:r w:rsidRPr="00767446">
        <w:rPr>
          <w:sz w:val="16"/>
        </w:rPr>
        <w:t xml:space="preserve"> tl3e '</w:t>
      </w:r>
      <w:proofErr w:type="gramStart"/>
      <w:r w:rsidRPr="00767446">
        <w:rPr>
          <w:sz w:val="16"/>
        </w:rPr>
        <w:t>U)(</w:t>
      </w:r>
      <w:proofErr w:type="gramEnd"/>
      <w:r w:rsidRPr="00767446">
        <w:rPr>
          <w:sz w:val="16"/>
        </w:rPr>
        <w:t xml:space="preserve">)ltd. </w:t>
      </w:r>
      <w:r w:rsidRPr="00767446">
        <w:rPr>
          <w:rStyle w:val="StyleUnderline"/>
        </w:rPr>
        <w:t xml:space="preserve">It characterizes culture as a unique, </w:t>
      </w:r>
      <w:proofErr w:type="gramStart"/>
      <w:r w:rsidRPr="00767446">
        <w:rPr>
          <w:rStyle w:val="StyleUnderline"/>
        </w:rPr>
        <w:t>instructive</w:t>
      </w:r>
      <w:proofErr w:type="gramEnd"/>
      <w:r w:rsidRPr="00767446">
        <w:rPr>
          <w:rStyle w:val="StyleUnderline"/>
        </w:rPr>
        <w:t xml:space="preserve"> and valuable way of being human in the world-as a foundation and framework for self-understanding and self-assertion</w:t>
      </w:r>
      <w:r w:rsidRPr="00767446">
        <w:rPr>
          <w:sz w:val="16"/>
        </w:rPr>
        <w:t xml:space="preserve">. </w:t>
      </w:r>
    </w:p>
    <w:p w14:paraId="119D83F1" w14:textId="77777777" w:rsidR="005C7BAD" w:rsidRDefault="005C7BAD" w:rsidP="005C7BAD">
      <w:pPr>
        <w:rPr>
          <w:sz w:val="16"/>
        </w:rPr>
      </w:pPr>
      <w:r w:rsidRPr="00767446">
        <w:rPr>
          <w:sz w:val="16"/>
        </w:rPr>
        <w:t xml:space="preserve">As a philosophy of culture and struggle, </w:t>
      </w:r>
      <w:proofErr w:type="spellStart"/>
      <w:r w:rsidRPr="00767446">
        <w:rPr>
          <w:sz w:val="16"/>
        </w:rPr>
        <w:t>Kawaida</w:t>
      </w:r>
      <w:proofErr w:type="spellEnd"/>
      <w:r w:rsidRPr="00767446">
        <w:rPr>
          <w:sz w:val="16"/>
        </w:rPr>
        <w:t xml:space="preserve"> maintains that </w:t>
      </w:r>
      <w:r w:rsidRPr="00A567C5">
        <w:rPr>
          <w:rStyle w:val="StyleUnderline"/>
          <w:highlight w:val="cyan"/>
        </w:rPr>
        <w:t>our intellectual and social practice</w:t>
      </w:r>
      <w:r w:rsidRPr="00767446">
        <w:rPr>
          <w:sz w:val="16"/>
        </w:rPr>
        <w:t xml:space="preserve"> as </w:t>
      </w:r>
      <w:proofErr w:type="spellStart"/>
      <w:r w:rsidRPr="00767446">
        <w:rPr>
          <w:sz w:val="16"/>
        </w:rPr>
        <w:t>Nricana</w:t>
      </w:r>
      <w:proofErr w:type="spellEnd"/>
      <w:r w:rsidRPr="00767446">
        <w:rPr>
          <w:sz w:val="16"/>
        </w:rPr>
        <w:t xml:space="preserve"> activist scholars </w:t>
      </w:r>
      <w:r w:rsidRPr="00A567C5">
        <w:rPr>
          <w:rStyle w:val="StyleUnderline"/>
          <w:highlight w:val="cyan"/>
        </w:rPr>
        <w:t>must</w:t>
      </w:r>
      <w:r w:rsidRPr="00767446">
        <w:rPr>
          <w:sz w:val="16"/>
        </w:rPr>
        <w:t xml:space="preserve"> be undergirded and informed by ongoing efforts to (1) ground our- selves in our own culture; (2) </w:t>
      </w:r>
      <w:r w:rsidRPr="00A567C5">
        <w:rPr>
          <w:rStyle w:val="StyleUnderline"/>
          <w:highlight w:val="cyan"/>
        </w:rPr>
        <w:t>constantly recover, reconstruct, .and bring forth</w:t>
      </w:r>
      <w:r w:rsidRPr="00767446">
        <w:rPr>
          <w:rStyle w:val="StyleUnderline"/>
        </w:rPr>
        <w:t xml:space="preserve"> from our culture the best of </w:t>
      </w:r>
      <w:r w:rsidRPr="00A567C5">
        <w:rPr>
          <w:rStyle w:val="StyleUnderline"/>
          <w:highlight w:val="cyan"/>
        </w:rPr>
        <w:t xml:space="preserve">what it means to be </w:t>
      </w:r>
      <w:r w:rsidRPr="00A567C5">
        <w:rPr>
          <w:rStyle w:val="Emphasis"/>
          <w:highlight w:val="cyan"/>
        </w:rPr>
        <w:t>African and human</w:t>
      </w:r>
      <w:r w:rsidRPr="00A567C5">
        <w:rPr>
          <w:rStyle w:val="StyleUnderline"/>
          <w:highlight w:val="cyan"/>
        </w:rPr>
        <w:t xml:space="preserve"> in the </w:t>
      </w:r>
      <w:r w:rsidRPr="00A567C5">
        <w:rPr>
          <w:rStyle w:val="Emphasis"/>
          <w:highlight w:val="cyan"/>
        </w:rPr>
        <w:t>fullest sense</w:t>
      </w:r>
      <w:r w:rsidRPr="00767446">
        <w:rPr>
          <w:sz w:val="16"/>
        </w:rPr>
        <w:t xml:space="preserve">; (3) speak this special cultural truth to the world and (4) use our culture to constantly make our own unique contribution to the </w:t>
      </w:r>
      <w:proofErr w:type="spellStart"/>
      <w:r w:rsidRPr="00767446">
        <w:rPr>
          <w:sz w:val="16"/>
        </w:rPr>
        <w:t>reconception</w:t>
      </w:r>
      <w:proofErr w:type="spellEnd"/>
      <w:r w:rsidRPr="00767446">
        <w:rPr>
          <w:sz w:val="16"/>
        </w:rPr>
        <w:t xml:space="preserve"> and reconstruction of this country, </w:t>
      </w:r>
      <w:r w:rsidRPr="00767446">
        <w:rPr>
          <w:rStyle w:val="StyleUnderline"/>
        </w:rPr>
        <w:t>and to the forward flow of human history</w:t>
      </w:r>
      <w:r w:rsidRPr="00767446">
        <w:rPr>
          <w:sz w:val="16"/>
        </w:rPr>
        <w:t>.</w:t>
      </w:r>
    </w:p>
    <w:p w14:paraId="62DB7357" w14:textId="77777777" w:rsidR="005C7BAD" w:rsidRPr="005E401D" w:rsidRDefault="005C7BAD" w:rsidP="005C7BAD"/>
    <w:p w14:paraId="17E4B2B0" w14:textId="77777777" w:rsidR="005C7BAD" w:rsidRDefault="005C7BAD" w:rsidP="005C7BAD">
      <w:pPr>
        <w:pStyle w:val="Heading3"/>
      </w:pPr>
      <w:r>
        <w:lastRenderedPageBreak/>
        <w:t xml:space="preserve">Extinction DA – XT </w:t>
      </w:r>
    </w:p>
    <w:p w14:paraId="3BA7DADC" w14:textId="77777777" w:rsidR="005C7BAD" w:rsidRDefault="005C7BAD" w:rsidP="005C7BAD"/>
    <w:p w14:paraId="31840A5B" w14:textId="77777777" w:rsidR="005C7BAD" w:rsidRPr="00642E79" w:rsidRDefault="005C7BAD" w:rsidP="005C7BAD">
      <w:pPr>
        <w:pStyle w:val="Heading4"/>
      </w:pPr>
      <w:r w:rsidRPr="00642E79">
        <w:t>Anti-humanism is worse than humanism and humanism isn’t always bad --- context is always key and narratives of humanity are contingent</w:t>
      </w:r>
    </w:p>
    <w:p w14:paraId="318E1622" w14:textId="77777777" w:rsidR="005C7BAD" w:rsidRPr="00642E79" w:rsidRDefault="005C7BAD" w:rsidP="005C7BAD">
      <w:r w:rsidRPr="00642E79">
        <w:rPr>
          <w:rStyle w:val="Style13ptBold"/>
        </w:rPr>
        <w:t>Lester 12</w:t>
      </w:r>
      <w:r w:rsidRPr="00642E79">
        <w:t xml:space="preserve"> – (January 2012, Alan, Director of Interdisciplinary Research, Professor of Historical Geography, and Co-Director of the Colonial and Postcolonial Studies Network, University of Sussex, “Humanism, race and the colonial frontier,” Transactions of the Institute of British Geographers, Volume 37, Issue 1, pages 132–148)</w:t>
      </w:r>
    </w:p>
    <w:p w14:paraId="32F3DE5C" w14:textId="77777777" w:rsidR="005C7BAD" w:rsidRDefault="005C7BAD" w:rsidP="005C7BAD">
      <w:pPr>
        <w:rPr>
          <w:sz w:val="10"/>
        </w:rPr>
      </w:pPr>
      <w:r w:rsidRPr="00642E79">
        <w:rPr>
          <w:rStyle w:val="StyleUnderline"/>
        </w:rPr>
        <w:t>Anderson argues that it is not an issue of extending humanity to</w:t>
      </w:r>
      <w:r w:rsidRPr="00642E79">
        <w:rPr>
          <w:sz w:val="10"/>
        </w:rPr>
        <w:t xml:space="preserve"> … negatively </w:t>
      </w:r>
      <w:proofErr w:type="spellStart"/>
      <w:r w:rsidRPr="00642E79">
        <w:rPr>
          <w:rStyle w:val="StyleUnderline"/>
        </w:rPr>
        <w:t>racialised</w:t>
      </w:r>
      <w:proofErr w:type="spellEnd"/>
      <w:r w:rsidRPr="00642E79">
        <w:rPr>
          <w:rStyle w:val="StyleUnderline"/>
        </w:rPr>
        <w:t xml:space="preserve"> people, but</w:t>
      </w:r>
      <w:r w:rsidRPr="00642E79">
        <w:rPr>
          <w:sz w:val="10"/>
        </w:rPr>
        <w:t xml:space="preserve"> of </w:t>
      </w:r>
      <w:r w:rsidRPr="00642E79">
        <w:rPr>
          <w:rStyle w:val="StyleUnderline"/>
        </w:rPr>
        <w:t>putting into question</w:t>
      </w:r>
      <w:r w:rsidRPr="00642E79">
        <w:rPr>
          <w:sz w:val="10"/>
        </w:rPr>
        <w:t xml:space="preserve"> that from which such people have been excluded – that which, for </w:t>
      </w:r>
      <w:r w:rsidRPr="00642E79">
        <w:rPr>
          <w:rStyle w:val="StyleUnderline"/>
        </w:rPr>
        <w:t>liberal discourse</w:t>
      </w:r>
      <w:r w:rsidRPr="00642E79">
        <w:rPr>
          <w:sz w:val="10"/>
        </w:rPr>
        <w:t xml:space="preserve">, remains </w:t>
      </w:r>
      <w:proofErr w:type="spellStart"/>
      <w:r w:rsidRPr="00642E79">
        <w:rPr>
          <w:sz w:val="10"/>
        </w:rPr>
        <w:t>unproblematised</w:t>
      </w:r>
      <w:proofErr w:type="spellEnd"/>
      <w:r w:rsidRPr="00642E79">
        <w:rPr>
          <w:sz w:val="10"/>
        </w:rPr>
        <w:t xml:space="preserve">. (2007, 199) </w:t>
      </w:r>
      <w:r w:rsidRPr="00642E79">
        <w:rPr>
          <w:rStyle w:val="StyleUnderline"/>
        </w:rPr>
        <w:t>I fear</w:t>
      </w:r>
      <w:r w:rsidRPr="00642E79">
        <w:rPr>
          <w:sz w:val="10"/>
        </w:rPr>
        <w:t xml:space="preserve">, however, </w:t>
      </w:r>
      <w:r w:rsidRPr="00642E79">
        <w:rPr>
          <w:rStyle w:val="StyleUnderline"/>
        </w:rPr>
        <w:t>that if we direct attention away from histories of humanism’s failure to deal with difference</w:t>
      </w:r>
      <w:r w:rsidRPr="00642E79">
        <w:rPr>
          <w:sz w:val="10"/>
        </w:rPr>
        <w:t xml:space="preserve"> and to render that difference compatible with its fundamental universalism, </w:t>
      </w:r>
      <w:r w:rsidRPr="00642E79">
        <w:rPr>
          <w:rStyle w:val="StyleUnderline"/>
        </w:rPr>
        <w:t>and</w:t>
      </w:r>
      <w:r w:rsidRPr="00642E79">
        <w:rPr>
          <w:sz w:val="10"/>
        </w:rPr>
        <w:t xml:space="preserve"> if we </w:t>
      </w:r>
      <w:r w:rsidRPr="00642E79">
        <w:rPr>
          <w:rStyle w:val="StyleUnderline"/>
        </w:rPr>
        <w:t>overlook</w:t>
      </w:r>
      <w:r w:rsidRPr="00642E79">
        <w:rPr>
          <w:sz w:val="10"/>
        </w:rPr>
        <w:t xml:space="preserve"> its proponents’ </w:t>
      </w:r>
      <w:r w:rsidRPr="00642E79">
        <w:rPr>
          <w:rStyle w:val="StyleUnderline"/>
        </w:rPr>
        <w:t xml:space="preserve">failed attempts to combat dispossession, </w:t>
      </w:r>
      <w:proofErr w:type="gramStart"/>
      <w:r w:rsidRPr="00642E79">
        <w:rPr>
          <w:rStyle w:val="StyleUnderline"/>
        </w:rPr>
        <w:t>murder</w:t>
      </w:r>
      <w:proofErr w:type="gramEnd"/>
      <w:r w:rsidRPr="00642E79">
        <w:rPr>
          <w:rStyle w:val="StyleUnderline"/>
        </w:rPr>
        <w:t xml:space="preserve"> and oppression</w:t>
      </w:r>
      <w:r w:rsidRPr="00642E79">
        <w:rPr>
          <w:sz w:val="10"/>
        </w:rPr>
        <w:t>;</w:t>
      </w:r>
      <w:r w:rsidRPr="00642E79">
        <w:rPr>
          <w:rStyle w:val="StyleUnderline"/>
        </w:rPr>
        <w:t xml:space="preserve"> if</w:t>
      </w:r>
      <w:r w:rsidRPr="00642E79">
        <w:rPr>
          <w:sz w:val="10"/>
        </w:rPr>
        <w:t xml:space="preserve"> our history of </w:t>
      </w:r>
      <w:r w:rsidRPr="00642E79">
        <w:rPr>
          <w:rStyle w:val="StyleUnderline"/>
        </w:rPr>
        <w:t>race is</w:t>
      </w:r>
      <w:r w:rsidRPr="00642E79">
        <w:rPr>
          <w:sz w:val="10"/>
        </w:rPr>
        <w:t xml:space="preserve"> instead </w:t>
      </w:r>
      <w:r w:rsidRPr="00642E79">
        <w:rPr>
          <w:rStyle w:val="StyleUnderline"/>
        </w:rPr>
        <w:t>understood through a critique of humanity</w:t>
      </w:r>
      <w:r w:rsidRPr="00642E79">
        <w:rPr>
          <w:sz w:val="10"/>
        </w:rPr>
        <w:t xml:space="preserve">’s conceptual separation from nature, </w:t>
      </w:r>
      <w:r w:rsidRPr="00A567C5">
        <w:rPr>
          <w:rStyle w:val="Emphasis"/>
          <w:highlight w:val="cyan"/>
        </w:rPr>
        <w:t>we dilute the political potency of universalism</w:t>
      </w:r>
      <w:r w:rsidRPr="00A567C5">
        <w:rPr>
          <w:sz w:val="10"/>
          <w:highlight w:val="cyan"/>
        </w:rPr>
        <w:t xml:space="preserve">. </w:t>
      </w:r>
      <w:r w:rsidRPr="00A567C5">
        <w:rPr>
          <w:rStyle w:val="Emphasis"/>
          <w:highlight w:val="cyan"/>
        </w:rPr>
        <w:t>Historically, it was not humanism</w:t>
      </w:r>
      <w:r w:rsidRPr="00642E79">
        <w:rPr>
          <w:sz w:val="10"/>
        </w:rPr>
        <w:t xml:space="preserve"> that gave rise to racial innatism, </w:t>
      </w:r>
      <w:r w:rsidRPr="00642E79">
        <w:rPr>
          <w:rStyle w:val="StyleUnderline"/>
        </w:rPr>
        <w:t>it was</w:t>
      </w:r>
      <w:r w:rsidRPr="00642E79">
        <w:rPr>
          <w:sz w:val="10"/>
        </w:rPr>
        <w:t xml:space="preserve"> the </w:t>
      </w:r>
      <w:r w:rsidRPr="00642E79">
        <w:rPr>
          <w:rStyle w:val="Emphasis"/>
        </w:rPr>
        <w:t>specifically anti-humanist politics</w:t>
      </w:r>
      <w:r w:rsidRPr="00642E79">
        <w:rPr>
          <w:sz w:val="10"/>
        </w:rPr>
        <w:t xml:space="preserve"> of settlers </w:t>
      </w:r>
      <w:r w:rsidRPr="00642E79">
        <w:rPr>
          <w:rStyle w:val="StyleUnderline"/>
        </w:rPr>
        <w:t>forging new social assemblages through relations of violence on colonial frontiers</w:t>
      </w:r>
      <w:r w:rsidRPr="00642E79">
        <w:rPr>
          <w:sz w:val="10"/>
        </w:rPr>
        <w:t xml:space="preserve">. </w:t>
      </w:r>
      <w:r w:rsidRPr="00642E79">
        <w:rPr>
          <w:rStyle w:val="StyleUnderline"/>
        </w:rPr>
        <w:t>Settler communities became established social assemblages</w:t>
      </w:r>
      <w:r w:rsidRPr="00642E79">
        <w:rPr>
          <w:sz w:val="10"/>
        </w:rPr>
        <w:t xml:space="preserve"> </w:t>
      </w:r>
      <w:proofErr w:type="gramStart"/>
      <w:r w:rsidRPr="00642E79">
        <w:rPr>
          <w:sz w:val="10"/>
        </w:rPr>
        <w:t xml:space="preserve">in their own right </w:t>
      </w:r>
      <w:r w:rsidRPr="00642E79">
        <w:rPr>
          <w:rStyle w:val="Emphasis"/>
        </w:rPr>
        <w:t>specifically</w:t>
      </w:r>
      <w:proofErr w:type="gramEnd"/>
      <w:r w:rsidRPr="00642E79">
        <w:rPr>
          <w:rStyle w:val="Emphasis"/>
        </w:rPr>
        <w:t xml:space="preserve"> </w:t>
      </w:r>
      <w:r w:rsidRPr="00A567C5">
        <w:rPr>
          <w:rStyle w:val="Emphasis"/>
          <w:highlight w:val="cyan"/>
        </w:rPr>
        <w:t>through the rejection of humanist interventions</w:t>
      </w:r>
      <w:r w:rsidRPr="00642E79">
        <w:rPr>
          <w:sz w:val="10"/>
        </w:rPr>
        <w:t xml:space="preserve">. </w:t>
      </w:r>
      <w:r w:rsidRPr="00642E79">
        <w:rPr>
          <w:rStyle w:val="StyleUnderline"/>
        </w:rPr>
        <w:t>Perhaps</w:t>
      </w:r>
      <w:r w:rsidRPr="00642E79">
        <w:rPr>
          <w:sz w:val="10"/>
        </w:rPr>
        <w:t xml:space="preserve">, </w:t>
      </w:r>
      <w:r w:rsidRPr="00642E79">
        <w:rPr>
          <w:rStyle w:val="StyleUnderline"/>
        </w:rPr>
        <w:t>as</w:t>
      </w:r>
      <w:r w:rsidRPr="00642E79">
        <w:rPr>
          <w:sz w:val="10"/>
        </w:rPr>
        <w:t xml:space="preserve"> Edward </w:t>
      </w:r>
      <w:r w:rsidRPr="00642E79">
        <w:rPr>
          <w:rStyle w:val="StyleUnderline"/>
        </w:rPr>
        <w:t>Said suggested</w:t>
      </w:r>
      <w:r w:rsidRPr="00642E79">
        <w:rPr>
          <w:sz w:val="10"/>
        </w:rPr>
        <w:t xml:space="preserve">, </w:t>
      </w:r>
      <w:r w:rsidRPr="00A567C5">
        <w:rPr>
          <w:rStyle w:val="Emphasis"/>
          <w:highlight w:val="cyan"/>
        </w:rPr>
        <w:t>we can learn from the implementation of humanist universalism in practice</w:t>
      </w:r>
      <w:r w:rsidRPr="00A567C5">
        <w:rPr>
          <w:sz w:val="10"/>
          <w:highlight w:val="cyan"/>
        </w:rPr>
        <w:t xml:space="preserve">, </w:t>
      </w:r>
      <w:r w:rsidRPr="00A567C5">
        <w:rPr>
          <w:rStyle w:val="StyleUnderline"/>
          <w:highlight w:val="cyan"/>
        </w:rPr>
        <w:t xml:space="preserve">and insist </w:t>
      </w:r>
      <w:r w:rsidRPr="00A567C5">
        <w:rPr>
          <w:rStyle w:val="Emphasis"/>
          <w:highlight w:val="cyan"/>
        </w:rPr>
        <w:t>on its potential to combat racism</w:t>
      </w:r>
      <w:r w:rsidRPr="00642E79">
        <w:rPr>
          <w:sz w:val="10"/>
        </w:rPr>
        <w:t xml:space="preserve">, and perhaps we can insist on the contemporary conceptual </w:t>
      </w:r>
      <w:proofErr w:type="spellStart"/>
      <w:r w:rsidRPr="00642E79">
        <w:rPr>
          <w:sz w:val="10"/>
        </w:rPr>
        <w:t>hybridisation</w:t>
      </w:r>
      <w:proofErr w:type="spellEnd"/>
      <w:r w:rsidRPr="00642E79">
        <w:rPr>
          <w:sz w:val="10"/>
        </w:rPr>
        <w:t xml:space="preserve"> of human–non-human entities too, </w:t>
      </w:r>
      <w:r w:rsidRPr="00642E79">
        <w:rPr>
          <w:rStyle w:val="StyleUnderline"/>
        </w:rPr>
        <w:t>without</w:t>
      </w:r>
      <w:r w:rsidRPr="00642E79">
        <w:rPr>
          <w:sz w:val="10"/>
        </w:rPr>
        <w:t xml:space="preserve"> necessarily </w:t>
      </w:r>
      <w:r w:rsidRPr="00642E79">
        <w:rPr>
          <w:rStyle w:val="StyleUnderline"/>
        </w:rPr>
        <w:t>abandoning</w:t>
      </w:r>
      <w:r w:rsidRPr="00642E79">
        <w:rPr>
          <w:sz w:val="10"/>
        </w:rPr>
        <w:t xml:space="preserve"> all </w:t>
      </w:r>
      <w:r w:rsidRPr="00642E79">
        <w:rPr>
          <w:rStyle w:val="StyleUnderline"/>
        </w:rPr>
        <w:t>the precepts of humanism</w:t>
      </w:r>
      <w:r w:rsidRPr="00642E79">
        <w:rPr>
          <w:sz w:val="10"/>
        </w:rPr>
        <w:t xml:space="preserve"> (Said 2004; Todorov 2002). We do not necessarily need to accord a specific value to the human, separate from and above nature, </w:t>
      </w:r>
      <w:proofErr w:type="gramStart"/>
      <w:r w:rsidRPr="00642E79">
        <w:rPr>
          <w:sz w:val="10"/>
        </w:rPr>
        <w:t>in order to</w:t>
      </w:r>
      <w:proofErr w:type="gramEnd"/>
      <w:r w:rsidRPr="00642E79">
        <w:rPr>
          <w:sz w:val="10"/>
        </w:rPr>
        <w:t xml:space="preserve"> make a moral and political case for a fundamental </w:t>
      </w:r>
      <w:r w:rsidRPr="00642E79">
        <w:rPr>
          <w:rStyle w:val="StyleUnderline"/>
        </w:rPr>
        <w:t>human universalism</w:t>
      </w:r>
      <w:r w:rsidRPr="00642E79">
        <w:rPr>
          <w:sz w:val="10"/>
        </w:rPr>
        <w:t xml:space="preserve"> that </w:t>
      </w:r>
      <w:r w:rsidRPr="00642E79">
        <w:rPr>
          <w:rStyle w:val="StyleUnderline"/>
        </w:rPr>
        <w:t>can be wielded strategically against racial violence</w:t>
      </w:r>
      <w:r w:rsidRPr="00642E79">
        <w:rPr>
          <w:sz w:val="10"/>
        </w:rPr>
        <w:t xml:space="preserve">. </w:t>
      </w:r>
      <w:r w:rsidRPr="00642E79">
        <w:rPr>
          <w:rStyle w:val="StyleUnderline"/>
        </w:rPr>
        <w:t>Nineteenth century humanitarians’ universalism was</w:t>
      </w:r>
      <w:r w:rsidRPr="00642E79">
        <w:rPr>
          <w:sz w:val="10"/>
        </w:rPr>
        <w:t xml:space="preserve"> fundamentally </w:t>
      </w:r>
      <w:r w:rsidRPr="00642E79">
        <w:rPr>
          <w:rStyle w:val="StyleUnderline"/>
        </w:rPr>
        <w:t xml:space="preserve">conditioned by their belief that British culture stood at the apex of a hierarchical order of </w:t>
      </w:r>
      <w:proofErr w:type="spellStart"/>
      <w:r w:rsidRPr="00642E79">
        <w:rPr>
          <w:rStyle w:val="StyleUnderline"/>
        </w:rPr>
        <w:t>civilisations</w:t>
      </w:r>
      <w:proofErr w:type="spellEnd"/>
      <w:r w:rsidRPr="00642E79">
        <w:rPr>
          <w:sz w:val="10"/>
        </w:rPr>
        <w:t xml:space="preserve">. From the mid-nineteenth century through to the mid-twentieth century, </w:t>
      </w:r>
      <w:r w:rsidRPr="00642E79">
        <w:rPr>
          <w:rStyle w:val="StyleUnderline"/>
        </w:rPr>
        <w:t>this ethnocentrism produced</w:t>
      </w:r>
      <w:r w:rsidRPr="00642E79">
        <w:rPr>
          <w:sz w:val="10"/>
        </w:rPr>
        <w:t xml:space="preserve"> what Lyotard describes as ‘</w:t>
      </w:r>
      <w:r w:rsidRPr="00642E79">
        <w:rPr>
          <w:rStyle w:val="StyleUnderline"/>
        </w:rPr>
        <w:t>the flattening of differences</w:t>
      </w:r>
      <w:r w:rsidRPr="00642E79">
        <w:rPr>
          <w:sz w:val="10"/>
        </w:rPr>
        <w:t xml:space="preserve">, or the demand for a norm (“human nature”)’, that ‘carries with it its own forms of terror’ (cited Braun 2004, 1352). The intervention of Aboriginal Protection demonstrates that humanist universalism has the potential to inflict such terror (it was the Protectorate of Aborigines Office reincarnated that was responsible, later in the nineteenth and twentieth centuries, for Aboriginal Australia’s Stolen Generation, and it was the assimilationist vision of the Protectors’ equivalents in Canada that led to the abuses of the Residential Schools system). </w:t>
      </w:r>
      <w:r w:rsidRPr="00642E79">
        <w:rPr>
          <w:rStyle w:val="StyleUnderline"/>
        </w:rPr>
        <w:t xml:space="preserve">But we must not forget that </w:t>
      </w:r>
      <w:r w:rsidRPr="00642E79">
        <w:rPr>
          <w:rStyle w:val="Emphasis"/>
        </w:rPr>
        <w:t xml:space="preserve">humanism’s </w:t>
      </w:r>
      <w:r w:rsidRPr="00A567C5">
        <w:rPr>
          <w:rStyle w:val="Emphasis"/>
          <w:highlight w:val="cyan"/>
        </w:rPr>
        <w:t>alternatives</w:t>
      </w:r>
      <w:r w:rsidRPr="00642E79">
        <w:rPr>
          <w:sz w:val="10"/>
        </w:rPr>
        <w:t xml:space="preserve">, </w:t>
      </w:r>
      <w:r w:rsidRPr="00642E79">
        <w:rPr>
          <w:rStyle w:val="StyleUnderline"/>
        </w:rPr>
        <w:t>founded upon principles of difference rather than commonality</w:t>
      </w:r>
      <w:r w:rsidRPr="00642E79">
        <w:rPr>
          <w:sz w:val="10"/>
        </w:rPr>
        <w:t xml:space="preserve">, </w:t>
      </w:r>
      <w:r w:rsidRPr="00642E79">
        <w:rPr>
          <w:rStyle w:val="Emphasis"/>
        </w:rPr>
        <w:t xml:space="preserve">have the potential to </w:t>
      </w:r>
      <w:r w:rsidRPr="00A567C5">
        <w:rPr>
          <w:rStyle w:val="Emphasis"/>
          <w:highlight w:val="cyan"/>
        </w:rPr>
        <w:t>do</w:t>
      </w:r>
      <w:r w:rsidRPr="00642E79">
        <w:rPr>
          <w:rStyle w:val="Emphasis"/>
        </w:rPr>
        <w:t xml:space="preserve"> the same and </w:t>
      </w:r>
      <w:r w:rsidRPr="00A567C5">
        <w:rPr>
          <w:rStyle w:val="Emphasis"/>
          <w:highlight w:val="cyan"/>
        </w:rPr>
        <w:t>even worse</w:t>
      </w:r>
      <w:r w:rsidRPr="00642E79">
        <w:rPr>
          <w:sz w:val="10"/>
        </w:rPr>
        <w:t xml:space="preserve">. </w:t>
      </w:r>
      <w:r w:rsidRPr="00642E79">
        <w:rPr>
          <w:rStyle w:val="StyleUnderline"/>
        </w:rPr>
        <w:t>In the nineteenth century, Caribbean planters and</w:t>
      </w:r>
      <w:r w:rsidRPr="00642E79">
        <w:rPr>
          <w:sz w:val="10"/>
        </w:rPr>
        <w:t xml:space="preserve"> then </w:t>
      </w:r>
      <w:r w:rsidRPr="00642E79">
        <w:rPr>
          <w:rStyle w:val="StyleUnderline"/>
        </w:rPr>
        <w:t>emigrant British settlers</w:t>
      </w:r>
      <w:r w:rsidRPr="00642E79">
        <w:rPr>
          <w:sz w:val="10"/>
        </w:rPr>
        <w:t xml:space="preserve"> </w:t>
      </w:r>
      <w:proofErr w:type="spellStart"/>
      <w:r w:rsidRPr="00642E79">
        <w:rPr>
          <w:rStyle w:val="StyleUnderline"/>
        </w:rPr>
        <w:t>emphasised</w:t>
      </w:r>
      <w:proofErr w:type="spellEnd"/>
      <w:r w:rsidRPr="00642E79">
        <w:rPr>
          <w:rStyle w:val="StyleUnderline"/>
        </w:rPr>
        <w:t xml:space="preserve"> the multiplicity of the human species</w:t>
      </w:r>
      <w:r w:rsidRPr="00642E79">
        <w:rPr>
          <w:sz w:val="10"/>
        </w:rPr>
        <w:t xml:space="preserve">, </w:t>
      </w:r>
      <w:r w:rsidRPr="00642E79">
        <w:rPr>
          <w:rStyle w:val="Emphasis"/>
        </w:rPr>
        <w:t xml:space="preserve">the </w:t>
      </w:r>
      <w:r w:rsidRPr="00A567C5">
        <w:rPr>
          <w:rStyle w:val="Emphasis"/>
          <w:highlight w:val="cyan"/>
        </w:rPr>
        <w:t>absence of</w:t>
      </w:r>
      <w:r w:rsidRPr="00642E79">
        <w:rPr>
          <w:rStyle w:val="Emphasis"/>
        </w:rPr>
        <w:t xml:space="preserve"> any universal ‘</w:t>
      </w:r>
      <w:r w:rsidRPr="00A567C5">
        <w:rPr>
          <w:rStyle w:val="Emphasis"/>
          <w:highlight w:val="cyan"/>
        </w:rPr>
        <w:t>human nature’</w:t>
      </w:r>
      <w:r w:rsidRPr="00642E79">
        <w:rPr>
          <w:sz w:val="10"/>
        </w:rPr>
        <w:t xml:space="preserve">, </w:t>
      </w:r>
      <w:r w:rsidRPr="00642E79">
        <w:rPr>
          <w:rStyle w:val="StyleUnderline"/>
        </w:rPr>
        <w:t xml:space="preserve">the </w:t>
      </w:r>
      <w:r w:rsidRPr="00642E79">
        <w:rPr>
          <w:rStyle w:val="Emphasis"/>
        </w:rPr>
        <w:t>incorrigibility of difference</w:t>
      </w:r>
      <w:r w:rsidRPr="00642E79">
        <w:rPr>
          <w:sz w:val="10"/>
        </w:rPr>
        <w:t xml:space="preserve">, </w:t>
      </w:r>
      <w:r w:rsidRPr="00642E79">
        <w:rPr>
          <w:rStyle w:val="StyleUnderline"/>
        </w:rPr>
        <w:t xml:space="preserve">in their </w:t>
      </w:r>
      <w:r w:rsidRPr="00A567C5">
        <w:rPr>
          <w:rStyle w:val="Emphasis"/>
          <w:highlight w:val="cyan"/>
        </w:rPr>
        <w:t>upholding of biological determinism</w:t>
      </w:r>
      <w:r w:rsidRPr="00642E79">
        <w:rPr>
          <w:sz w:val="10"/>
        </w:rPr>
        <w:t xml:space="preserve">. </w:t>
      </w:r>
      <w:r w:rsidRPr="00642E79">
        <w:rPr>
          <w:rStyle w:val="StyleUnderline"/>
        </w:rPr>
        <w:t xml:space="preserve">Their assault on any notion of a fundamental commonality among human beings has </w:t>
      </w:r>
      <w:r w:rsidRPr="00A567C5">
        <w:rPr>
          <w:rStyle w:val="Emphasis"/>
          <w:highlight w:val="cyan"/>
        </w:rPr>
        <w:t>disconcerting points of intersection with the radical critique of humanism today</w:t>
      </w:r>
      <w:r w:rsidRPr="00642E79">
        <w:rPr>
          <w:sz w:val="10"/>
        </w:rPr>
        <w:t xml:space="preserve">. The scientific argument of the nineteenth century that came closest to </w:t>
      </w:r>
      <w:r w:rsidRPr="00642E79">
        <w:rPr>
          <w:rStyle w:val="StyleUnderline"/>
        </w:rPr>
        <w:t>post-humanism</w:t>
      </w:r>
      <w:r w:rsidRPr="00642E79">
        <w:rPr>
          <w:sz w:val="10"/>
        </w:rPr>
        <w:t xml:space="preserve">’s insistence on the hybridity of humanity, promising to ‘close the ontological gap between human and non-human animals’ (Day 2008, 49), was the evolutionary theory of biological descent associated with Darwin, and yet this theory </w:t>
      </w:r>
      <w:r w:rsidRPr="00642E79">
        <w:rPr>
          <w:rStyle w:val="StyleUnderline"/>
        </w:rPr>
        <w:t>was adopted</w:t>
      </w:r>
      <w:r w:rsidRPr="00642E79">
        <w:rPr>
          <w:sz w:val="10"/>
        </w:rPr>
        <w:t xml:space="preserve"> in Aotearoa New Zealand and other colonial sites </w:t>
      </w:r>
      <w:r w:rsidRPr="00A567C5">
        <w:rPr>
          <w:rStyle w:val="Emphasis"/>
          <w:highlight w:val="cyan"/>
        </w:rPr>
        <w:t>precisely to legitimate the potential extinction of other, ‘weaker’ races</w:t>
      </w:r>
      <w:r w:rsidRPr="00642E79">
        <w:rPr>
          <w:sz w:val="10"/>
        </w:rPr>
        <w:t xml:space="preserve"> </w:t>
      </w:r>
      <w:r w:rsidRPr="00642E79">
        <w:rPr>
          <w:rStyle w:val="StyleUnderline"/>
        </w:rPr>
        <w:t xml:space="preserve">in the face of British </w:t>
      </w:r>
      <w:proofErr w:type="spellStart"/>
      <w:r w:rsidRPr="00642E79">
        <w:rPr>
          <w:rStyle w:val="StyleUnderline"/>
        </w:rPr>
        <w:t>colonisation</w:t>
      </w:r>
      <w:proofErr w:type="spellEnd"/>
      <w:r w:rsidRPr="00642E79">
        <w:rPr>
          <w:sz w:val="10"/>
        </w:rPr>
        <w:t xml:space="preserve"> on the grounds of the natural law of a struggle for survival (Stenhouse 1999). </w:t>
      </w:r>
      <w:r w:rsidRPr="00642E79">
        <w:rPr>
          <w:rStyle w:val="StyleUnderline"/>
        </w:rPr>
        <w:t>Both the upholding and the rejection of human–nature binaries can</w:t>
      </w:r>
      <w:r w:rsidRPr="00642E79">
        <w:rPr>
          <w:sz w:val="10"/>
        </w:rPr>
        <w:t xml:space="preserve"> thus </w:t>
      </w:r>
      <w:r w:rsidRPr="00642E79">
        <w:rPr>
          <w:rStyle w:val="StyleUnderline"/>
        </w:rPr>
        <w:t>result in racially oppressive actions</w:t>
      </w:r>
      <w:r w:rsidRPr="00642E79">
        <w:rPr>
          <w:sz w:val="10"/>
        </w:rPr>
        <w:t xml:space="preserve">, </w:t>
      </w:r>
      <w:r w:rsidRPr="00A567C5">
        <w:rPr>
          <w:rStyle w:val="Emphasis"/>
          <w:highlight w:val="cyan"/>
        </w:rPr>
        <w:t>depending on the contingent politics of specific social assemblages</w:t>
      </w:r>
      <w:r w:rsidRPr="00642E79">
        <w:rPr>
          <w:sz w:val="10"/>
        </w:rPr>
        <w:t xml:space="preserve">. </w:t>
      </w:r>
      <w:r w:rsidRPr="00642E79">
        <w:rPr>
          <w:sz w:val="8"/>
          <w:szCs w:val="8"/>
        </w:rPr>
        <w:t xml:space="preserve">Nineteenth century colonial humanitarians, inspired as they were by an irredeemably ethnocentric and religiously exclusive form of universalism, at least combatted exterminatory settler discourses and practices at multiple sites of empire, and provided spaces on mission and protectorate stations in which indigenous peoples could be shielded to a very limited extent from dispossession and murder. They also, unintentionally, reproduced discourses of a </w:t>
      </w:r>
      <w:proofErr w:type="spellStart"/>
      <w:r w:rsidRPr="00642E79">
        <w:rPr>
          <w:sz w:val="8"/>
          <w:szCs w:val="8"/>
        </w:rPr>
        <w:t>civilising</w:t>
      </w:r>
      <w:proofErr w:type="spellEnd"/>
      <w:r w:rsidRPr="00642E79">
        <w:rPr>
          <w:sz w:val="8"/>
          <w:szCs w:val="8"/>
        </w:rPr>
        <w:t xml:space="preserve"> mission and of a universal humanity that could be deployed by anticolonial nationalists in other sites of empire that were never invaded to the same extent by settlers, in independence struggles from the mid-twentieth century. Finally, as Whatmore’s (2002) analysis of the Select Committee on Aborigines reveals, they provided juridical narratives that are part of the arsenal of weapons that indigenous peoples can wield in attempts to claim redress and recompense in a postcolonial world. </w:t>
      </w:r>
      <w:r w:rsidRPr="00642E79">
        <w:rPr>
          <w:rStyle w:val="StyleUnderline"/>
        </w:rPr>
        <w:t>The politics of humanism in practice, then, was riddled with contradiction, fraught with particularity and latent with varying possibilities</w:t>
      </w:r>
      <w:r w:rsidRPr="00642E79">
        <w:rPr>
          <w:sz w:val="10"/>
        </w:rPr>
        <w:t xml:space="preserve">. </w:t>
      </w:r>
      <w:r w:rsidRPr="00642E79">
        <w:rPr>
          <w:rStyle w:val="StyleUnderline"/>
        </w:rPr>
        <w:t>It could be</w:t>
      </w:r>
      <w:r w:rsidRPr="00642E79">
        <w:rPr>
          <w:sz w:val="10"/>
        </w:rPr>
        <w:t xml:space="preserve"> relatively </w:t>
      </w:r>
      <w:r w:rsidRPr="00642E79">
        <w:rPr>
          <w:rStyle w:val="StyleUnderline"/>
        </w:rPr>
        <w:t>progressive and liberatory</w:t>
      </w:r>
      <w:r w:rsidRPr="00642E79">
        <w:rPr>
          <w:sz w:val="10"/>
        </w:rPr>
        <w:t xml:space="preserve">; </w:t>
      </w:r>
      <w:r w:rsidRPr="00642E79">
        <w:rPr>
          <w:rStyle w:val="StyleUnderline"/>
        </w:rPr>
        <w:t>it could be dispossessive and culturally genocidal</w:t>
      </w:r>
      <w:r w:rsidRPr="00642E79">
        <w:rPr>
          <w:sz w:val="10"/>
        </w:rPr>
        <w:t xml:space="preserve">. Within its repertoire lay potential to combat environmental and biological determinism and innatism, however, and </w:t>
      </w:r>
      <w:r w:rsidRPr="00A567C5">
        <w:rPr>
          <w:rStyle w:val="Emphasis"/>
          <w:highlight w:val="cyan"/>
        </w:rPr>
        <w:t>this should not be forgotten in a rush to condemn humanism’s universalism</w:t>
      </w:r>
      <w:r w:rsidRPr="00642E79">
        <w:rPr>
          <w:sz w:val="10"/>
        </w:rPr>
        <w:t xml:space="preserve"> as well as its anthropocentrism. </w:t>
      </w:r>
      <w:r w:rsidRPr="00642E79">
        <w:rPr>
          <w:rStyle w:val="StyleUnderline"/>
        </w:rPr>
        <w:t xml:space="preserve">It is in the tensions within universalism that the ongoing potential of an always provisional, </w:t>
      </w:r>
      <w:r w:rsidRPr="00A567C5">
        <w:rPr>
          <w:rStyle w:val="Emphasis"/>
          <w:highlight w:val="cyan"/>
        </w:rPr>
        <w:t xml:space="preserve">self-conscious, </w:t>
      </w:r>
      <w:proofErr w:type="gramStart"/>
      <w:r w:rsidRPr="00A567C5">
        <w:rPr>
          <w:rStyle w:val="Emphasis"/>
          <w:highlight w:val="cyan"/>
        </w:rPr>
        <w:t>flexible</w:t>
      </w:r>
      <w:proofErr w:type="gramEnd"/>
      <w:r w:rsidRPr="00A567C5">
        <w:rPr>
          <w:rStyle w:val="Emphasis"/>
          <w:highlight w:val="cyan"/>
        </w:rPr>
        <w:t xml:space="preserve"> </w:t>
      </w:r>
      <w:r w:rsidRPr="00A567C5">
        <w:rPr>
          <w:rStyle w:val="Emphasis"/>
          <w:highlight w:val="cyan"/>
        </w:rPr>
        <w:lastRenderedPageBreak/>
        <w:t>and strategic humanism</w:t>
      </w:r>
      <w:r w:rsidRPr="00642E79">
        <w:rPr>
          <w:sz w:val="10"/>
        </w:rPr>
        <w:t xml:space="preserve"> – one </w:t>
      </w:r>
      <w:r w:rsidRPr="00642E79">
        <w:rPr>
          <w:rStyle w:val="StyleUnderline"/>
        </w:rPr>
        <w:t>that</w:t>
      </w:r>
      <w:r w:rsidRPr="00642E79">
        <w:rPr>
          <w:sz w:val="10"/>
        </w:rPr>
        <w:t xml:space="preserve"> now </w:t>
      </w:r>
      <w:proofErr w:type="spellStart"/>
      <w:r w:rsidRPr="00642E79">
        <w:rPr>
          <w:rStyle w:val="StyleUnderline"/>
        </w:rPr>
        <w:t>recognises</w:t>
      </w:r>
      <w:proofErr w:type="spellEnd"/>
      <w:r w:rsidRPr="00642E79">
        <w:rPr>
          <w:rStyle w:val="StyleUnderline"/>
        </w:rPr>
        <w:t xml:space="preserve"> the continuity between the human and the non-human as well as the power-laden particularities of the male, middle class, Western human subject</w:t>
      </w:r>
      <w:r w:rsidRPr="00642E79">
        <w:rPr>
          <w:sz w:val="10"/>
        </w:rPr>
        <w:t xml:space="preserve"> – </w:t>
      </w:r>
      <w:r w:rsidRPr="00642E79">
        <w:rPr>
          <w:rStyle w:val="StyleUnderline"/>
        </w:rPr>
        <w:t>resides</w:t>
      </w:r>
      <w:r w:rsidRPr="00642E79">
        <w:rPr>
          <w:sz w:val="10"/>
        </w:rPr>
        <w:t>.</w:t>
      </w:r>
    </w:p>
    <w:p w14:paraId="50A63840" w14:textId="77777777" w:rsidR="005C7BAD" w:rsidRDefault="005C7BAD" w:rsidP="005C7BAD"/>
    <w:p w14:paraId="13C8DE5F" w14:textId="77777777" w:rsidR="005C7BAD" w:rsidRDefault="005C7BAD" w:rsidP="005C7BAD">
      <w:pPr>
        <w:pStyle w:val="Heading3"/>
      </w:pPr>
      <w:proofErr w:type="spellStart"/>
      <w:r>
        <w:lastRenderedPageBreak/>
        <w:t>Aff’s</w:t>
      </w:r>
      <w:proofErr w:type="spellEnd"/>
      <w:r>
        <w:t xml:space="preserve"> a Double Turn </w:t>
      </w:r>
    </w:p>
    <w:p w14:paraId="1C07A44D" w14:textId="77777777" w:rsidR="005C7BAD" w:rsidRDefault="005C7BAD" w:rsidP="005C7BAD"/>
    <w:p w14:paraId="6C36E3E1" w14:textId="77777777" w:rsidR="005C7BAD" w:rsidRPr="0053726F" w:rsidRDefault="005C7BAD" w:rsidP="005C7BAD">
      <w:pPr>
        <w:pStyle w:val="Heading4"/>
        <w:rPr>
          <w:rStyle w:val="Style13ptBold"/>
          <w:b/>
          <w:bCs w:val="0"/>
        </w:rPr>
      </w:pPr>
      <w:r w:rsidRPr="0053726F">
        <w:rPr>
          <w:rStyle w:val="Style13ptBold"/>
          <w:b/>
        </w:rPr>
        <w:t xml:space="preserve">Affirming the hybridity of the human </w:t>
      </w:r>
      <w:r>
        <w:rPr>
          <w:rStyle w:val="Style13ptBold"/>
          <w:b/>
          <w:u w:val="single"/>
        </w:rPr>
        <w:t>only returns to humanist universalism</w:t>
      </w:r>
      <w:r w:rsidRPr="0053726F">
        <w:rPr>
          <w:rStyle w:val="Style13ptBold"/>
          <w:b/>
        </w:rPr>
        <w:t xml:space="preserve"> and fails to produce</w:t>
      </w:r>
      <w:r>
        <w:rPr>
          <w:rStyle w:val="Style13ptBold"/>
          <w:b/>
        </w:rPr>
        <w:t xml:space="preserve"> any</w:t>
      </w:r>
      <w:r w:rsidRPr="0053726F">
        <w:rPr>
          <w:rStyle w:val="Style13ptBold"/>
          <w:b/>
        </w:rPr>
        <w:t xml:space="preserve"> useful solutions</w:t>
      </w:r>
    </w:p>
    <w:p w14:paraId="10D11AA3" w14:textId="77777777" w:rsidR="005C7BAD" w:rsidRPr="0053726F" w:rsidRDefault="005C7BAD" w:rsidP="005C7BAD">
      <w:pPr>
        <w:rPr>
          <w:rStyle w:val="Style13ptBold"/>
          <w:b w:val="0"/>
          <w:bCs w:val="0"/>
        </w:rPr>
      </w:pPr>
      <w:r>
        <w:rPr>
          <w:rStyle w:val="Style13ptBold"/>
        </w:rPr>
        <w:t xml:space="preserve">Robbins 5 </w:t>
      </w:r>
      <w:r w:rsidRPr="0053726F">
        <w:rPr>
          <w:rStyle w:val="Style13ptBold"/>
          <w:b w:val="0"/>
          <w:bCs w:val="0"/>
          <w:sz w:val="20"/>
          <w:szCs w:val="20"/>
        </w:rPr>
        <w:t xml:space="preserve">(Bruce Robbins is an American literary scholar, author and an academic. He is the Old Dominion Foundation Professor in the Humanities in the Department of English and Comparative Literature at Columbia University; “A Companion to Postcolonial Studies” Chapter 29, “Race, Gender, Class, Postcolonialism: Toward a New Humanistic Paradigm?” 01 January 2005; </w:t>
      </w:r>
      <w:proofErr w:type="spellStart"/>
      <w:r w:rsidRPr="0053726F">
        <w:rPr>
          <w:rStyle w:val="Style13ptBold"/>
          <w:b w:val="0"/>
          <w:bCs w:val="0"/>
          <w:sz w:val="20"/>
          <w:szCs w:val="20"/>
        </w:rPr>
        <w:t>mahintha</w:t>
      </w:r>
      <w:proofErr w:type="spellEnd"/>
      <w:r w:rsidRPr="0053726F">
        <w:rPr>
          <w:rStyle w:val="Style13ptBold"/>
          <w:b w:val="0"/>
          <w:bCs w:val="0"/>
          <w:sz w:val="20"/>
          <w:szCs w:val="20"/>
        </w:rPr>
        <w:t>)</w:t>
      </w:r>
    </w:p>
    <w:p w14:paraId="40F7A845" w14:textId="77777777" w:rsidR="005C7BAD" w:rsidRPr="0053726F" w:rsidRDefault="005C7BAD" w:rsidP="005C7BAD">
      <w:pPr>
        <w:rPr>
          <w:sz w:val="14"/>
        </w:rPr>
      </w:pPr>
      <w:r w:rsidRPr="0053726F">
        <w:rPr>
          <w:sz w:val="14"/>
        </w:rPr>
        <w:t xml:space="preserve">One notoriously controversial instance is the supposed virtue of hybridity. This concept emerged from a variety of motives: from poststructuralist </w:t>
      </w:r>
      <w:proofErr w:type="spellStart"/>
      <w:r w:rsidRPr="0053726F">
        <w:rPr>
          <w:sz w:val="14"/>
        </w:rPr>
        <w:t>antiessentialism</w:t>
      </w:r>
      <w:proofErr w:type="spellEnd"/>
      <w:r w:rsidRPr="0053726F">
        <w:rPr>
          <w:sz w:val="14"/>
        </w:rPr>
        <w:t xml:space="preserve">, with its emphasis on the impurity and instability of all identities; from a psychoanalytic resistance to polarizations of us and them, colonizer and colonized, that missed the actual psychological and political complexities of the colonial encounter (Bhabha); from a refusal to play the role of authentic Other assigned to migrant intellectuals by the metropolitan “alterity machine” (Chow, Appiah: see the “hybridity” entry in Ashcroft et al., 1998). </w:t>
      </w:r>
      <w:proofErr w:type="gramStart"/>
      <w:r w:rsidRPr="0053726F">
        <w:rPr>
          <w:sz w:val="14"/>
        </w:rPr>
        <w:t>All of</w:t>
      </w:r>
      <w:proofErr w:type="gramEnd"/>
      <w:r w:rsidRPr="0053726F">
        <w:rPr>
          <w:sz w:val="14"/>
        </w:rPr>
        <w:t xml:space="preserve"> these motives are compelling. Yet there is no doubt that </w:t>
      </w:r>
      <w:r w:rsidRPr="0053726F">
        <w:rPr>
          <w:rStyle w:val="StyleUnderline"/>
        </w:rPr>
        <w:t xml:space="preserve">the hybrid identity asserted against such simplifications (against “the humanist </w:t>
      </w:r>
      <w:proofErr w:type="gramStart"/>
      <w:r w:rsidRPr="0053726F">
        <w:rPr>
          <w:rStyle w:val="StyleUnderline"/>
        </w:rPr>
        <w:t>self ”</w:t>
      </w:r>
      <w:proofErr w:type="gramEnd"/>
      <w:r w:rsidRPr="0053726F">
        <w:rPr>
          <w:rStyle w:val="StyleUnderline"/>
        </w:rPr>
        <w:t xml:space="preserve"> </w:t>
      </w:r>
      <w:r w:rsidRPr="0053726F">
        <w:rPr>
          <w:sz w:val="14"/>
        </w:rPr>
        <w:t xml:space="preserve">as well as against pure, authentic Otherness) </w:t>
      </w:r>
      <w:r w:rsidRPr="0053726F">
        <w:rPr>
          <w:rStyle w:val="StyleUnderline"/>
        </w:rPr>
        <w:t xml:space="preserve">looks and smells </w:t>
      </w:r>
      <w:r w:rsidRPr="0053726F">
        <w:rPr>
          <w:rStyle w:val="Emphasis"/>
        </w:rPr>
        <w:t xml:space="preserve">like a new universal ideal. </w:t>
      </w:r>
      <w:r w:rsidRPr="0053726F">
        <w:rPr>
          <w:rStyle w:val="StyleUnderline"/>
        </w:rPr>
        <w:t>And like other universal ideals, it privileges some at the expense of others</w:t>
      </w:r>
      <w:r w:rsidRPr="0053726F">
        <w:rPr>
          <w:sz w:val="14"/>
        </w:rPr>
        <w:t xml:space="preserve"> – migrants to the metropolis, for example, at the expense of </w:t>
      </w:r>
      <w:proofErr w:type="spellStart"/>
      <w:r w:rsidRPr="0053726F">
        <w:rPr>
          <w:sz w:val="14"/>
        </w:rPr>
        <w:t>nonmigrants</w:t>
      </w:r>
      <w:proofErr w:type="spellEnd"/>
      <w:r w:rsidRPr="0053726F">
        <w:rPr>
          <w:sz w:val="14"/>
        </w:rPr>
        <w:t xml:space="preserve">. To critics, </w:t>
      </w:r>
      <w:r w:rsidRPr="0053726F">
        <w:rPr>
          <w:rStyle w:val="StyleUnderline"/>
        </w:rPr>
        <w:t>it seems to express the fragmented conditions of diasporic residence, turning them into a global condition and/or a universal solution.</w:t>
      </w:r>
      <w:r w:rsidRPr="0053726F">
        <w:rPr>
          <w:sz w:val="14"/>
        </w:rPr>
        <w:t xml:space="preserve">15 In canonizing hybrid works and world views like Rushdie’s, Harish Trivedi writes, “the post-colonial project of writing back ... turns out to be writing back not to the </w:t>
      </w:r>
      <w:proofErr w:type="spellStart"/>
      <w:r w:rsidRPr="0053726F">
        <w:rPr>
          <w:sz w:val="14"/>
        </w:rPr>
        <w:t>centre</w:t>
      </w:r>
      <w:proofErr w:type="spellEnd"/>
      <w:r w:rsidRPr="0053726F">
        <w:rPr>
          <w:sz w:val="14"/>
        </w:rPr>
        <w:t xml:space="preserve"> but to the former colony one has exiled or displaced oneself from while occupying the </w:t>
      </w:r>
      <w:proofErr w:type="spellStart"/>
      <w:r w:rsidRPr="0053726F">
        <w:rPr>
          <w:sz w:val="14"/>
        </w:rPr>
        <w:t>centre</w:t>
      </w:r>
      <w:proofErr w:type="spellEnd"/>
      <w:r w:rsidRPr="0053726F">
        <w:rPr>
          <w:sz w:val="14"/>
        </w:rPr>
        <w:t xml:space="preserve">” (1996: 243). In much the same way, </w:t>
      </w:r>
      <w:proofErr w:type="spellStart"/>
      <w:r w:rsidRPr="0053726F">
        <w:rPr>
          <w:sz w:val="14"/>
        </w:rPr>
        <w:t>Aihwa</w:t>
      </w:r>
      <w:proofErr w:type="spellEnd"/>
      <w:r w:rsidRPr="0053726F">
        <w:rPr>
          <w:sz w:val="14"/>
        </w:rPr>
        <w:t xml:space="preserve"> Ong and Donald </w:t>
      </w:r>
      <w:proofErr w:type="spellStart"/>
      <w:r w:rsidRPr="0053726F">
        <w:rPr>
          <w:sz w:val="14"/>
        </w:rPr>
        <w:t>Nonini</w:t>
      </w:r>
      <w:proofErr w:type="spellEnd"/>
      <w:r w:rsidRPr="0053726F">
        <w:rPr>
          <w:sz w:val="14"/>
        </w:rPr>
        <w:t xml:space="preserve"> find it necessary to point out that “there is nothing intrinsically liberating about diasporic cultures” (1997: 325). Ong and </w:t>
      </w:r>
      <w:proofErr w:type="spellStart"/>
      <w:r w:rsidRPr="0053726F">
        <w:rPr>
          <w:sz w:val="14"/>
        </w:rPr>
        <w:t>Nonini</w:t>
      </w:r>
      <w:proofErr w:type="spellEnd"/>
      <w:r w:rsidRPr="0053726F">
        <w:rPr>
          <w:sz w:val="14"/>
        </w:rPr>
        <w:t xml:space="preserve"> go on however to propose that </w:t>
      </w:r>
      <w:r w:rsidRPr="0053726F">
        <w:rPr>
          <w:rStyle w:val="StyleUnderline"/>
        </w:rPr>
        <w:t>via “self-critique,” it may be possible to articulate “a cosmopolitan sense of social justice</w:t>
      </w:r>
      <w:r w:rsidRPr="0053726F">
        <w:rPr>
          <w:sz w:val="14"/>
        </w:rPr>
        <w:t xml:space="preserve"> ... within the diasporic transnational experience” (330). For them, in other words, </w:t>
      </w:r>
      <w:r w:rsidRPr="0053726F">
        <w:rPr>
          <w:rStyle w:val="Emphasis"/>
        </w:rPr>
        <w:t>the problem is not universalism itself. The problem is the wrong universalism</w:t>
      </w:r>
      <w:r w:rsidRPr="0053726F">
        <w:rPr>
          <w:rStyle w:val="StyleUnderline"/>
        </w:rPr>
        <w:t xml:space="preserve">, which dangerously elevates diaspora and hybridity into a cosmopolitanism lacking in commitment to “social justice.” But what is needed is a better cosmopolitanism, </w:t>
      </w:r>
      <w:r w:rsidRPr="0053726F">
        <w:rPr>
          <w:rStyle w:val="Emphasis"/>
        </w:rPr>
        <w:t>one that can link up all those “persons and groups disempowered by globalization</w:t>
      </w:r>
      <w:r w:rsidRPr="0053726F">
        <w:rPr>
          <w:rStyle w:val="StyleUnderline"/>
        </w:rPr>
        <w:t>, whatever their ethnic or national affiliations”</w:t>
      </w:r>
      <w:r w:rsidRPr="0053726F">
        <w:rPr>
          <w:sz w:val="14"/>
        </w:rPr>
        <w:t xml:space="preserve"> (330). Arguments like this one constitute evidence that, </w:t>
      </w:r>
      <w:r w:rsidRPr="0053726F">
        <w:rPr>
          <w:rStyle w:val="StyleUnderline"/>
        </w:rPr>
        <w:t>appearances to the contrary, humanism has never been foreign to the field.</w:t>
      </w:r>
      <w:r w:rsidRPr="0053726F">
        <w:rPr>
          <w:sz w:val="14"/>
        </w:rPr>
        <w:t xml:space="preserve"> More evidence is not hard to come by. “It has appeared to some of my readers recently,” Gayatri Spivak writes, “that I seem to be moving towards some notion of universal humanity, and this has surprised them – I am expected to emphasize difference” (1991). Her desire, however, is “to bring humanism and difference together. Contrary to the received assumption, it seems to me that the non-foundationalist thinkers are suggesting that </w:t>
      </w:r>
      <w:r w:rsidRPr="0053726F">
        <w:rPr>
          <w:rStyle w:val="Emphasis"/>
        </w:rPr>
        <w:t>you cannot have any kind of emancipatory project without some notion of the ways in which human beings are similar</w:t>
      </w:r>
      <w:r w:rsidRPr="0053726F">
        <w:rPr>
          <w:sz w:val="14"/>
        </w:rPr>
        <w:t>” (227). Spivak argues that “</w:t>
      </w:r>
      <w:r w:rsidRPr="0053726F">
        <w:rPr>
          <w:rStyle w:val="StyleUnderline"/>
        </w:rPr>
        <w:t>the principles of a universal humanism – the place where indeed all human beings are similar – is... lodged in their being different</w:t>
      </w:r>
      <w:r w:rsidRPr="0053726F">
        <w:rPr>
          <w:sz w:val="14"/>
        </w:rPr>
        <w:t xml:space="preserve">” (228).16 This is an argument for changing the subject. </w:t>
      </w:r>
      <w:r w:rsidRPr="0053726F">
        <w:rPr>
          <w:rStyle w:val="StyleUnderline"/>
        </w:rPr>
        <w:t xml:space="preserve">The potentially depoliticizing effects of terms like hybridity and diaspora are real. But pointing this out is not an activity worthy of further investment in time and energy. Politics today demands a different debate altogether. </w:t>
      </w:r>
      <w:r w:rsidRPr="0053726F">
        <w:rPr>
          <w:rStyle w:val="Emphasis"/>
        </w:rPr>
        <w:t>Nothing in the recent debates over hybridity or humanism encourages inquiry into actual historical junctures of humanism and difference – say, whether a given set of differences does in fact matter politically, and if so how</w:t>
      </w:r>
      <w:r w:rsidRPr="0053726F">
        <w:rPr>
          <w:rStyle w:val="StyleUnderline"/>
        </w:rPr>
        <w:t>.</w:t>
      </w:r>
      <w:r w:rsidRPr="0053726F">
        <w:rPr>
          <w:sz w:val="14"/>
        </w:rPr>
        <w:t xml:space="preserve"> Take the example of the nation. </w:t>
      </w:r>
      <w:r w:rsidRPr="0053726F">
        <w:rPr>
          <w:rStyle w:val="StyleUnderline"/>
        </w:rPr>
        <w:t xml:space="preserve">Is the nation inherently oppressive to minorities (the </w:t>
      </w:r>
      <w:proofErr w:type="spellStart"/>
      <w:r w:rsidRPr="0053726F">
        <w:rPr>
          <w:rStyle w:val="StyleUnderline"/>
        </w:rPr>
        <w:t>antihumanist</w:t>
      </w:r>
      <w:proofErr w:type="spellEnd"/>
      <w:r w:rsidRPr="0053726F">
        <w:rPr>
          <w:rStyle w:val="StyleUnderline"/>
        </w:rPr>
        <w:t xml:space="preserve"> position), or is it the humanist </w:t>
      </w:r>
      <w:proofErr w:type="spellStart"/>
      <w:r w:rsidRPr="0053726F">
        <w:rPr>
          <w:rStyle w:val="StyleUnderline"/>
        </w:rPr>
        <w:t>self</w:t>
      </w:r>
      <w:r w:rsidRPr="0053726F">
        <w:rPr>
          <w:sz w:val="14"/>
        </w:rPr>
        <w:t xml:space="preserve"> writ</w:t>
      </w:r>
      <w:proofErr w:type="spellEnd"/>
      <w:r w:rsidRPr="0053726F">
        <w:rPr>
          <w:sz w:val="14"/>
        </w:rPr>
        <w:t xml:space="preserve"> large, hence a last and necessary bulwark against global capital? </w:t>
      </w:r>
      <w:r w:rsidRPr="0053726F">
        <w:rPr>
          <w:rStyle w:val="StyleUnderline"/>
        </w:rPr>
        <w:t xml:space="preserve">Neither position helps solve such genuine mysteries of global injustice as, for instance, how far the forces of global capitalism have and have not pulled free from the interests of </w:t>
      </w:r>
      <w:proofErr w:type="gramStart"/>
      <w:r w:rsidRPr="0053726F">
        <w:rPr>
          <w:rStyle w:val="StyleUnderline"/>
        </w:rPr>
        <w:t>particular regions</w:t>
      </w:r>
      <w:proofErr w:type="gramEnd"/>
      <w:r w:rsidRPr="0053726F">
        <w:rPr>
          <w:rStyle w:val="StyleUnderline"/>
        </w:rPr>
        <w:t xml:space="preserve"> and nation-states</w:t>
      </w:r>
      <w:r w:rsidRPr="0053726F">
        <w:rPr>
          <w:sz w:val="14"/>
        </w:rPr>
        <w:t xml:space="preserve">.17 As Buell and Tomlinson suggest (1991), the shift in terminology from imperialism to globalization implies that capital has indeed become autonomous. Masao Miyoshi’s (1993) influential essay on transnational corporations (TNCs) elaborates the same suggestion. On the other hand, </w:t>
      </w:r>
      <w:r w:rsidRPr="0053726F">
        <w:rPr>
          <w:rStyle w:val="StyleUnderline"/>
        </w:rPr>
        <w:t>the much-used term “neocolonialism” suggests that capitalism, far from cutting its ties to national interests, continues to serve them, protecting citizens of some nations to some degree at least and callously sacrificing citizens of other nations</w:t>
      </w:r>
      <w:r w:rsidRPr="0053726F">
        <w:rPr>
          <w:sz w:val="14"/>
        </w:rPr>
        <w:t xml:space="preserve">. Many observers share the opinion that </w:t>
      </w:r>
      <w:r w:rsidRPr="0053726F">
        <w:rPr>
          <w:rStyle w:val="StyleUnderline"/>
        </w:rPr>
        <w:t>globalization is a less a global reality than an effective ideological tool of the most prosperous nations</w:t>
      </w:r>
      <w:r w:rsidRPr="0053726F">
        <w:rPr>
          <w:sz w:val="14"/>
        </w:rPr>
        <w:t xml:space="preserve">. Much is riding on this issue. Yet the postcolonial field has not been addressing it. At the turn of the millennium, the national question seems less likely to involve throwing off a </w:t>
      </w:r>
      <w:proofErr w:type="gramStart"/>
      <w:r w:rsidRPr="0053726F">
        <w:rPr>
          <w:sz w:val="14"/>
        </w:rPr>
        <w:t>racially-distinct</w:t>
      </w:r>
      <w:proofErr w:type="gramEnd"/>
      <w:r w:rsidRPr="0053726F">
        <w:rPr>
          <w:sz w:val="14"/>
        </w:rPr>
        <w:t xml:space="preserve"> imperial rule in order </w:t>
      </w:r>
      <w:r w:rsidRPr="0053726F">
        <w:rPr>
          <w:sz w:val="14"/>
        </w:rPr>
        <w:lastRenderedPageBreak/>
        <w:t xml:space="preserve">to bring a nation-state into existence, and more likely to involve secession from an </w:t>
      </w:r>
      <w:proofErr w:type="spellStart"/>
      <w:r w:rsidRPr="0053726F">
        <w:rPr>
          <w:sz w:val="14"/>
        </w:rPr>
        <w:t>alreadyestablished</w:t>
      </w:r>
      <w:proofErr w:type="spellEnd"/>
      <w:r w:rsidRPr="0053726F">
        <w:rPr>
          <w:sz w:val="14"/>
        </w:rPr>
        <w:t xml:space="preserve"> nation-state. </w:t>
      </w:r>
      <w:r w:rsidRPr="0053726F">
        <w:rPr>
          <w:rStyle w:val="StyleUnderline"/>
        </w:rPr>
        <w:t>What commentary does the field offer on movements for national-independence-via-secession? Here the colonial paradigm is of little assistance</w:t>
      </w:r>
      <w:r w:rsidRPr="0053726F">
        <w:rPr>
          <w:sz w:val="14"/>
        </w:rPr>
        <w:t xml:space="preserve">, though of course empires can always be blamed (correctly enough, though not very helpfully) both for imposing the nation-state form and for drawing borders so haphazardly. Postcolonial studies has no further analysis, and nothing original to recommend.18 </w:t>
      </w:r>
      <w:r w:rsidRPr="0053726F">
        <w:rPr>
          <w:rStyle w:val="StyleUnderline"/>
        </w:rPr>
        <w:t>When outside critics complain of the field’s political irrelevance, they have a point.</w:t>
      </w:r>
    </w:p>
    <w:p w14:paraId="77FF3CB9" w14:textId="77777777" w:rsidR="005C7BAD" w:rsidRPr="005E401D" w:rsidRDefault="005C7BAD" w:rsidP="005C7BAD"/>
    <w:p w14:paraId="15C9875C" w14:textId="77777777" w:rsidR="005C7BAD" w:rsidRDefault="005C7BAD" w:rsidP="005C7BAD"/>
    <w:p w14:paraId="6F5A9B87" w14:textId="77777777" w:rsidR="005C7BAD" w:rsidRPr="005E401D" w:rsidRDefault="005C7BAD" w:rsidP="005C7BAD"/>
    <w:p w14:paraId="020D7259" w14:textId="77777777" w:rsidR="005C7BAD" w:rsidRDefault="005C7BAD" w:rsidP="005C7BAD">
      <w:pPr>
        <w:pStyle w:val="Heading2"/>
      </w:pPr>
      <w:r>
        <w:lastRenderedPageBreak/>
        <w:t xml:space="preserve">Case—Defense </w:t>
      </w:r>
    </w:p>
    <w:p w14:paraId="58E86DD0" w14:textId="77777777" w:rsidR="005C7BAD" w:rsidRDefault="005C7BAD" w:rsidP="005C7BAD"/>
    <w:p w14:paraId="67C9A838" w14:textId="77777777" w:rsidR="005C7BAD" w:rsidRDefault="005C7BAD" w:rsidP="005C7BAD">
      <w:pPr>
        <w:pStyle w:val="Heading3"/>
      </w:pPr>
      <w:r>
        <w:lastRenderedPageBreak/>
        <w:t xml:space="preserve">Humanism = Contingent – 1NC </w:t>
      </w:r>
    </w:p>
    <w:p w14:paraId="3E474D27" w14:textId="77777777" w:rsidR="005C7BAD" w:rsidRDefault="005C7BAD" w:rsidP="005C7BAD"/>
    <w:p w14:paraId="50679EB8" w14:textId="77777777" w:rsidR="005C7BAD" w:rsidRDefault="005C7BAD" w:rsidP="005C7BAD">
      <w:pPr>
        <w:pStyle w:val="Heading4"/>
      </w:pPr>
      <w:r>
        <w:t xml:space="preserve">Universal Humanism can be good – its contingent on how it’s deployed </w:t>
      </w:r>
    </w:p>
    <w:p w14:paraId="3240D29C" w14:textId="77777777" w:rsidR="005C7BAD" w:rsidRPr="00233638" w:rsidRDefault="005C7BAD" w:rsidP="005C7BAD">
      <w:r w:rsidRPr="00F83E80">
        <w:rPr>
          <w:rStyle w:val="Style13ptBold"/>
        </w:rPr>
        <w:t>Lester 11</w:t>
      </w:r>
      <w:r>
        <w:t xml:space="preserve"> (</w:t>
      </w:r>
      <w:r w:rsidRPr="00233638">
        <w:t>Alan Lester is Lecturer in Geography at St. Mary's University College, University of Surrey</w:t>
      </w:r>
      <w:r>
        <w:t>; “</w:t>
      </w:r>
      <w:r w:rsidRPr="00F83E80">
        <w:t>Humanism, race and the colonial frontier</w:t>
      </w:r>
      <w:r>
        <w:t xml:space="preserve">”; </w:t>
      </w:r>
      <w:r w:rsidRPr="00F83E80">
        <w:t>23 March 2011</w:t>
      </w:r>
      <w:r>
        <w:t xml:space="preserve">; </w:t>
      </w:r>
      <w:proofErr w:type="spellStart"/>
      <w:r>
        <w:t>mk</w:t>
      </w:r>
      <w:proofErr w:type="spellEnd"/>
      <w:r>
        <w:t>)</w:t>
      </w:r>
    </w:p>
    <w:p w14:paraId="7BDC755F" w14:textId="77777777" w:rsidR="005C7BAD" w:rsidRDefault="005C7BAD" w:rsidP="005C7BAD">
      <w:pPr>
        <w:rPr>
          <w:rStyle w:val="StyleUnderline"/>
        </w:rPr>
      </w:pPr>
      <w:r w:rsidRPr="00233638">
        <w:rPr>
          <w:sz w:val="12"/>
        </w:rPr>
        <w:t xml:space="preserve">I fear, however, that if we direct attention away from histories of humanism’s failure to deal with difference and to render that difference compatible with its fundamental universalism, and if we overlook its proponents’ failed attempts to combat dispossession, </w:t>
      </w:r>
      <w:proofErr w:type="gramStart"/>
      <w:r w:rsidRPr="00233638">
        <w:rPr>
          <w:sz w:val="12"/>
        </w:rPr>
        <w:t>murder</w:t>
      </w:r>
      <w:proofErr w:type="gramEnd"/>
      <w:r w:rsidRPr="00233638">
        <w:rPr>
          <w:sz w:val="12"/>
        </w:rPr>
        <w:t xml:space="preserve"> and oppression; </w:t>
      </w:r>
      <w:r w:rsidRPr="004A6D29">
        <w:rPr>
          <w:rStyle w:val="StyleUnderline"/>
        </w:rPr>
        <w:t>if our history of race is instead understood through a critique of humanity’s conceptual separation from nature, we dilute the political potency of universalism.</w:t>
      </w:r>
      <w:r w:rsidRPr="00233638">
        <w:rPr>
          <w:sz w:val="12"/>
        </w:rPr>
        <w:t xml:space="preserve"> Historically, </w:t>
      </w:r>
      <w:r w:rsidRPr="004A6D29">
        <w:rPr>
          <w:rStyle w:val="StyleUnderline"/>
        </w:rPr>
        <w:t xml:space="preserve">it was not humanism that gave rise to racial innatism, it was the specifically anti-humanist politics of settlers forging new social assemblages through relations of violence on colonial frontiers. </w:t>
      </w:r>
      <w:r w:rsidRPr="00233638">
        <w:rPr>
          <w:sz w:val="12"/>
        </w:rPr>
        <w:t xml:space="preserve">Settler communities became established social assemblages </w:t>
      </w:r>
      <w:proofErr w:type="gramStart"/>
      <w:r w:rsidRPr="00233638">
        <w:rPr>
          <w:sz w:val="12"/>
        </w:rPr>
        <w:t>in their own right specifically</w:t>
      </w:r>
      <w:proofErr w:type="gramEnd"/>
      <w:r w:rsidRPr="00233638">
        <w:rPr>
          <w:sz w:val="12"/>
        </w:rPr>
        <w:t xml:space="preserve"> through the </w:t>
      </w:r>
      <w:r w:rsidRPr="004A6D29">
        <w:rPr>
          <w:rStyle w:val="StyleUnderline"/>
        </w:rPr>
        <w:t>rejection of humanist interventions</w:t>
      </w:r>
      <w:r w:rsidRPr="00233638">
        <w:rPr>
          <w:sz w:val="12"/>
        </w:rPr>
        <w:t xml:space="preserve">. Perhaps, as Edward Said suggested, </w:t>
      </w:r>
      <w:r w:rsidRPr="00F83E80">
        <w:rPr>
          <w:rStyle w:val="Emphasis"/>
        </w:rPr>
        <w:t>we can learn from the implementation of humanist universalism in practice, and insist on its potential to combat racism</w:t>
      </w:r>
      <w:r w:rsidRPr="00233638">
        <w:rPr>
          <w:sz w:val="12"/>
        </w:rPr>
        <w:t xml:space="preserve">, and perhaps we can insist on the contemporary conceptual </w:t>
      </w:r>
      <w:proofErr w:type="spellStart"/>
      <w:r w:rsidRPr="00233638">
        <w:rPr>
          <w:sz w:val="12"/>
        </w:rPr>
        <w:t>hybridisation</w:t>
      </w:r>
      <w:proofErr w:type="spellEnd"/>
      <w:r w:rsidRPr="00233638">
        <w:rPr>
          <w:sz w:val="12"/>
        </w:rPr>
        <w:t xml:space="preserve"> of human–non-human entities too, </w:t>
      </w:r>
      <w:r w:rsidRPr="004A6D29">
        <w:rPr>
          <w:rStyle w:val="StyleUnderline"/>
        </w:rPr>
        <w:t>without necessarily abandoning all the precepts of humanism</w:t>
      </w:r>
      <w:r w:rsidRPr="00233638">
        <w:rPr>
          <w:sz w:val="12"/>
        </w:rPr>
        <w:t xml:space="preserve"> (Said 2004; Todorov 2002). </w:t>
      </w:r>
      <w:r w:rsidRPr="004A6D29">
        <w:rPr>
          <w:rStyle w:val="StyleUnderline"/>
        </w:rPr>
        <w:t xml:space="preserve">We do not necessarily need to accord a specific value to the human, separate from and above nature, </w:t>
      </w:r>
      <w:proofErr w:type="gramStart"/>
      <w:r w:rsidRPr="004A6D29">
        <w:rPr>
          <w:rStyle w:val="StyleUnderline"/>
        </w:rPr>
        <w:t>in order to</w:t>
      </w:r>
      <w:proofErr w:type="gramEnd"/>
      <w:r w:rsidRPr="004A6D29">
        <w:rPr>
          <w:rStyle w:val="StyleUnderline"/>
        </w:rPr>
        <w:t xml:space="preserve"> make a moral and political case for a fundamental human universalism that can be wielded strategically against racial violence.</w:t>
      </w:r>
      <w:r w:rsidRPr="00233638">
        <w:rPr>
          <w:sz w:val="12"/>
        </w:rPr>
        <w:t xml:space="preserve"> Nineteenth century humanitarians’ universalism was fundamentally conditioned by their belief that British culture stood at the apex of a hierarchical order of </w:t>
      </w:r>
      <w:proofErr w:type="spellStart"/>
      <w:r w:rsidRPr="00233638">
        <w:rPr>
          <w:sz w:val="12"/>
        </w:rPr>
        <w:t>civilisations</w:t>
      </w:r>
      <w:proofErr w:type="spellEnd"/>
      <w:r w:rsidRPr="00233638">
        <w:rPr>
          <w:sz w:val="12"/>
        </w:rPr>
        <w:t xml:space="preserve">. From the mid-nineteenth century through to the mid-twentieth century, this ethnocentrism produced what Lyotard describes as ‘the flattening of differences, or the demand for a norm (‘‘human nature’’)’, that ‘carries with it its own forms of terror’ (cited Braun 2004, 1352). The intervention of Aboriginal Protection demonstrates that </w:t>
      </w:r>
      <w:r w:rsidRPr="004A6D29">
        <w:rPr>
          <w:rStyle w:val="StyleUnderline"/>
        </w:rPr>
        <w:t>humanist universalism has the potential to inflict such terror</w:t>
      </w:r>
      <w:r w:rsidRPr="00233638">
        <w:rPr>
          <w:sz w:val="12"/>
        </w:rPr>
        <w:t xml:space="preserve"> (it was the Protectorate of Aborigines Office reincarnated that was responsible, later in the nineteenth and twentieth centuries, for Aboriginal Australia’s Stolen Generation, and it was the assimilationist vision of the Protectors’ equivalents in Canada that led to the abuses of the Residential Schools system). </w:t>
      </w:r>
      <w:r w:rsidRPr="004A6D29">
        <w:rPr>
          <w:rStyle w:val="StyleUnderline"/>
        </w:rPr>
        <w:t xml:space="preserve">But we must not forget that </w:t>
      </w:r>
      <w:r w:rsidRPr="00F83E80">
        <w:rPr>
          <w:rStyle w:val="Emphasis"/>
        </w:rPr>
        <w:t>humanism’s alternatives, founded upon principles of difference rather than commonality, have the potential to do the same and even worse.</w:t>
      </w:r>
      <w:r w:rsidRPr="004A6D29">
        <w:rPr>
          <w:rStyle w:val="StyleUnderline"/>
        </w:rPr>
        <w:t xml:space="preserve"> In the nineteenth century, Caribbean planters and then emigrant </w:t>
      </w:r>
      <w:r w:rsidRPr="00F83E80">
        <w:rPr>
          <w:rStyle w:val="Emphasis"/>
        </w:rPr>
        <w:t xml:space="preserve">British settlers </w:t>
      </w:r>
      <w:proofErr w:type="spellStart"/>
      <w:r w:rsidRPr="00F83E80">
        <w:rPr>
          <w:rStyle w:val="Emphasis"/>
        </w:rPr>
        <w:t>emphasised</w:t>
      </w:r>
      <w:proofErr w:type="spellEnd"/>
      <w:r w:rsidRPr="00F83E80">
        <w:rPr>
          <w:rStyle w:val="Emphasis"/>
        </w:rPr>
        <w:t xml:space="preserve"> the multiplicity of the human species, the absence of any universal ‘human nature’, the incorrigibility of difference, in their upholding of biological determinism</w:t>
      </w:r>
      <w:r w:rsidRPr="004A6D29">
        <w:rPr>
          <w:rStyle w:val="StyleUnderline"/>
        </w:rPr>
        <w:t xml:space="preserve">. </w:t>
      </w:r>
      <w:r w:rsidRPr="00233638">
        <w:rPr>
          <w:sz w:val="12"/>
        </w:rPr>
        <w:t xml:space="preserve">Their assault on any notion of a fundamental commonality among human beings has disconcerting points of intersection with the radical critique of humanism today. </w:t>
      </w:r>
      <w:r w:rsidRPr="004A6D29">
        <w:rPr>
          <w:rStyle w:val="StyleUnderline"/>
        </w:rPr>
        <w:t>The scientific argument of the nineteenth century that came closest to post-humanism’s insistence on the hybridity of humanity,</w:t>
      </w:r>
      <w:r w:rsidRPr="00233638">
        <w:rPr>
          <w:sz w:val="12"/>
        </w:rPr>
        <w:t xml:space="preserve"> promising to ‘close the ontological gap between human and non-human animals’ (Day 2008, 49), </w:t>
      </w:r>
      <w:r w:rsidRPr="004A6D29">
        <w:rPr>
          <w:rStyle w:val="StyleUnderline"/>
        </w:rPr>
        <w:t>was the evolutionary theory of biological descen</w:t>
      </w:r>
      <w:r w:rsidRPr="00233638">
        <w:rPr>
          <w:sz w:val="12"/>
        </w:rPr>
        <w:t xml:space="preserve">t associated with Darwin, and yet </w:t>
      </w:r>
      <w:r w:rsidRPr="004A6D29">
        <w:rPr>
          <w:rStyle w:val="StyleUnderline"/>
        </w:rPr>
        <w:t xml:space="preserve">this theory was adopted in Aotearoa New Zealand and other colonial sites precisely to legitimate the potential extinction of other, ‘weaker’ races </w:t>
      </w:r>
      <w:r w:rsidRPr="00233638">
        <w:rPr>
          <w:sz w:val="12"/>
        </w:rPr>
        <w:t xml:space="preserve">in the face of British </w:t>
      </w:r>
      <w:proofErr w:type="spellStart"/>
      <w:r w:rsidRPr="00233638">
        <w:rPr>
          <w:sz w:val="12"/>
        </w:rPr>
        <w:t>colonisation</w:t>
      </w:r>
      <w:proofErr w:type="spellEnd"/>
      <w:r w:rsidRPr="00233638">
        <w:rPr>
          <w:sz w:val="12"/>
        </w:rPr>
        <w:t xml:space="preserve"> on the grounds of the natural law of a struggle for survival (Stenhouse 1999). </w:t>
      </w:r>
      <w:r w:rsidRPr="004A6D29">
        <w:rPr>
          <w:rStyle w:val="StyleUnderline"/>
        </w:rPr>
        <w:t>Both the upholding and the rejection of human</w:t>
      </w:r>
      <w:r w:rsidRPr="00233638">
        <w:rPr>
          <w:sz w:val="12"/>
        </w:rPr>
        <w:t xml:space="preserve">– nature binaries </w:t>
      </w:r>
      <w:r w:rsidRPr="004A6D29">
        <w:rPr>
          <w:rStyle w:val="StyleUnderline"/>
        </w:rPr>
        <w:t xml:space="preserve">can thus result in racially oppressive actions, </w:t>
      </w:r>
      <w:r w:rsidRPr="00F83E80">
        <w:rPr>
          <w:rStyle w:val="Emphasis"/>
        </w:rPr>
        <w:t>depending on the contingent politics of specific social assemblages</w:t>
      </w:r>
      <w:r w:rsidRPr="004A6D29">
        <w:rPr>
          <w:rStyle w:val="StyleUnderline"/>
        </w:rPr>
        <w:t>.</w:t>
      </w:r>
      <w:r w:rsidRPr="00233638">
        <w:rPr>
          <w:sz w:val="12"/>
        </w:rPr>
        <w:t xml:space="preserve"> Nineteenth century colonial humanitarians, inspired as they were by an irredeemably ethnocentric and religiously exclusive form of universalism, at least combatted exterminatory settler discourses and practices at multiple sites of empire, and provided spaces on mission and protectorate stations in which indigenous peoples could be shielded to a very limited extent from dispossession and murder. They also, unintentionally, reproduced discourses of a </w:t>
      </w:r>
      <w:proofErr w:type="spellStart"/>
      <w:r w:rsidRPr="00233638">
        <w:rPr>
          <w:sz w:val="12"/>
        </w:rPr>
        <w:t>civilising</w:t>
      </w:r>
      <w:proofErr w:type="spellEnd"/>
      <w:r w:rsidRPr="00233638">
        <w:rPr>
          <w:sz w:val="12"/>
        </w:rPr>
        <w:t xml:space="preserve"> mission and of a universal humanity that could be deployed by anticolonial nationalists in other sites of empire that were never invaded to the same extent by settlers, in independence struggles from the mid-twentieth century. Finally, as Whatmore’s (2002) analysis of the Select Committee on Aborigines reveals, they provided juridical narratives that are part of the arsenal of weapons that indigenous peoples can wield in attempts to claim redress and recompense in a postcolonial world. </w:t>
      </w:r>
      <w:r w:rsidRPr="00233638">
        <w:rPr>
          <w:rStyle w:val="StyleUnderline"/>
        </w:rPr>
        <w:t xml:space="preserve">The politics of humanism in practice, then, was riddled with contradiction, fraught with particularity and latent with varying possibilities. It could be relatively progressive and liberatory; it could be dispossessive and culturally genocidal. </w:t>
      </w:r>
      <w:r w:rsidRPr="00F83E80">
        <w:rPr>
          <w:rStyle w:val="Emphasis"/>
        </w:rPr>
        <w:t>Within its repertoire lay potential to combat environmental and biological determinism and innatism</w:t>
      </w:r>
      <w:r w:rsidRPr="00233638">
        <w:rPr>
          <w:sz w:val="12"/>
        </w:rPr>
        <w:t xml:space="preserve">, however, and </w:t>
      </w:r>
      <w:r w:rsidRPr="00233638">
        <w:rPr>
          <w:rStyle w:val="StyleUnderline"/>
        </w:rPr>
        <w:t xml:space="preserve">this should not be forgotten in a rush to condemn humanism’s universalism as well as its anthropocentrism. It is in the tensions within universalism that the ongoing potential of an always provisional, self-conscious, </w:t>
      </w:r>
      <w:proofErr w:type="gramStart"/>
      <w:r w:rsidRPr="00233638">
        <w:rPr>
          <w:rStyle w:val="StyleUnderline"/>
        </w:rPr>
        <w:t>flexible</w:t>
      </w:r>
      <w:proofErr w:type="gramEnd"/>
      <w:r w:rsidRPr="00233638">
        <w:rPr>
          <w:rStyle w:val="StyleUnderline"/>
        </w:rPr>
        <w:t xml:space="preserve"> and strategic humanism</w:t>
      </w:r>
      <w:r w:rsidRPr="00233638">
        <w:rPr>
          <w:sz w:val="12"/>
        </w:rPr>
        <w:t xml:space="preserve"> – one that now </w:t>
      </w:r>
      <w:proofErr w:type="spellStart"/>
      <w:r w:rsidRPr="00233638">
        <w:rPr>
          <w:sz w:val="12"/>
        </w:rPr>
        <w:t>recognises</w:t>
      </w:r>
      <w:proofErr w:type="spellEnd"/>
      <w:r w:rsidRPr="00233638">
        <w:rPr>
          <w:sz w:val="12"/>
        </w:rPr>
        <w:t xml:space="preserve"> the continuity between the human and the non-human as well as the </w:t>
      </w:r>
      <w:proofErr w:type="spellStart"/>
      <w:r w:rsidRPr="00233638">
        <w:rPr>
          <w:sz w:val="12"/>
        </w:rPr>
        <w:t>powerladen</w:t>
      </w:r>
      <w:proofErr w:type="spellEnd"/>
      <w:r w:rsidRPr="00233638">
        <w:rPr>
          <w:sz w:val="12"/>
        </w:rPr>
        <w:t xml:space="preserve"> particularities of the male, middle class, Western human subject – </w:t>
      </w:r>
      <w:r w:rsidRPr="00233638">
        <w:rPr>
          <w:rStyle w:val="StyleUnderline"/>
        </w:rPr>
        <w:t>resides.</w:t>
      </w:r>
      <w:r w:rsidRPr="00233638">
        <w:rPr>
          <w:sz w:val="12"/>
        </w:rPr>
        <w:t xml:space="preserve"> In her appraisal of Anderson’s work, Nash points to an urgent contemporary political imperative, concerning </w:t>
      </w:r>
      <w:r w:rsidRPr="00233638">
        <w:rPr>
          <w:rStyle w:val="StyleUnderline"/>
        </w:rPr>
        <w:t>the human genome project</w:t>
      </w:r>
      <w:r w:rsidRPr="00233638">
        <w:rPr>
          <w:sz w:val="12"/>
        </w:rPr>
        <w:t xml:space="preserve">. The project provides a resource for strengthening post-humanism’s critique of anthropocentrism, since it </w:t>
      </w:r>
      <w:r w:rsidRPr="00233638">
        <w:rPr>
          <w:rStyle w:val="StyleUnderline"/>
        </w:rPr>
        <w:t xml:space="preserve">has ‘confounded ideas of human </w:t>
      </w:r>
      <w:r w:rsidRPr="00233638">
        <w:rPr>
          <w:rStyle w:val="StyleUnderline"/>
        </w:rPr>
        <w:lastRenderedPageBreak/>
        <w:t>genetic distinctiveness</w:t>
      </w:r>
      <w:r w:rsidRPr="00233638">
        <w:rPr>
          <w:sz w:val="12"/>
        </w:rPr>
        <w:t xml:space="preserve"> and sophistication relative to other animals’ </w:t>
      </w:r>
      <w:r w:rsidRPr="00233638">
        <w:rPr>
          <w:rStyle w:val="StyleUnderline"/>
        </w:rPr>
        <w:t>by finding a smaller specifically human genome than expected’</w:t>
      </w:r>
      <w:r w:rsidRPr="00233638">
        <w:rPr>
          <w:sz w:val="12"/>
        </w:rPr>
        <w:t xml:space="preserve"> (Nash 2008, 465). However, and as in the early nineteenth century, </w:t>
      </w:r>
      <w:r w:rsidRPr="00F83E80">
        <w:rPr>
          <w:rStyle w:val="Emphasis"/>
        </w:rPr>
        <w:t>it is not so much our understanding of human–non-human relations that matters in the construction of race, but the political uses</w:t>
      </w:r>
      <w:r w:rsidRPr="00233638">
        <w:rPr>
          <w:sz w:val="12"/>
        </w:rPr>
        <w:t xml:space="preserve"> of the genome project’s findings about variability among humans. As Nash points out, the narrative of shared human origins ‘out of Africa’ and </w:t>
      </w:r>
      <w:r w:rsidRPr="00233638">
        <w:rPr>
          <w:rStyle w:val="StyleUnderline"/>
        </w:rPr>
        <w:t>accounts of the genetic unity of humanity are accompanied by a new insistent focus on the small amount of genetic variation within humanity.</w:t>
      </w:r>
      <w:r w:rsidRPr="00233638">
        <w:rPr>
          <w:sz w:val="12"/>
        </w:rPr>
        <w:t xml:space="preserve"> The thrust of this is to supplement the study of the human genome in general with the study of human genome variation. Most problematically and most controversially, much of this work is focused on exploring human genetic variation between those located in the broad conventional categories of </w:t>
      </w:r>
      <w:proofErr w:type="gramStart"/>
      <w:r w:rsidRPr="00233638">
        <w:rPr>
          <w:sz w:val="12"/>
        </w:rPr>
        <w:t>race, or</w:t>
      </w:r>
      <w:proofErr w:type="gramEnd"/>
      <w:r w:rsidRPr="00233638">
        <w:rPr>
          <w:sz w:val="12"/>
        </w:rPr>
        <w:t xml:space="preserve"> uses racial or ethnic groups in sampling and mapping global human genetic diversity. </w:t>
      </w:r>
      <w:proofErr w:type="gramStart"/>
      <w:r w:rsidRPr="00233638">
        <w:rPr>
          <w:sz w:val="12"/>
        </w:rPr>
        <w:t>So</w:t>
      </w:r>
      <w:proofErr w:type="gramEnd"/>
      <w:r w:rsidRPr="00233638">
        <w:rPr>
          <w:sz w:val="12"/>
        </w:rPr>
        <w:t xml:space="preserve"> the move to declare the redundancy of race in light of new knowledge of the human genome has been swiftly followed by a resurgence of interest in genetic differences between old categories of race. (2008, 465) </w:t>
      </w:r>
      <w:r w:rsidRPr="00F83E80">
        <w:rPr>
          <w:rStyle w:val="Emphasis"/>
        </w:rPr>
        <w:t xml:space="preserve">Demarcations between human races thus continue, </w:t>
      </w:r>
      <w:proofErr w:type="gramStart"/>
      <w:r w:rsidRPr="00F83E80">
        <w:rPr>
          <w:rStyle w:val="Emphasis"/>
        </w:rPr>
        <w:t>as a result of</w:t>
      </w:r>
      <w:proofErr w:type="gramEnd"/>
      <w:r w:rsidRPr="00F83E80">
        <w:rPr>
          <w:rStyle w:val="Emphasis"/>
        </w:rPr>
        <w:t xml:space="preserve"> the political entanglements of subordination, inclusion and exclusion, regardless of evidence about human–nature boundaries</w:t>
      </w:r>
      <w:r w:rsidRPr="00233638">
        <w:rPr>
          <w:rStyle w:val="StyleUnderline"/>
        </w:rPr>
        <w:t>.</w:t>
      </w:r>
      <w:r w:rsidRPr="00233638">
        <w:rPr>
          <w:sz w:val="12"/>
        </w:rPr>
        <w:t xml:space="preserve"> As Saldanha </w:t>
      </w:r>
      <w:proofErr w:type="spellStart"/>
      <w:r w:rsidRPr="00233638">
        <w:rPr>
          <w:sz w:val="12"/>
        </w:rPr>
        <w:t>recognises</w:t>
      </w:r>
      <w:proofErr w:type="spellEnd"/>
      <w:r w:rsidRPr="00233638">
        <w:rPr>
          <w:sz w:val="12"/>
        </w:rPr>
        <w:t xml:space="preserve">, given the material, phenotypical basis for ideas of race, ‘when understood as an immanent process, it becomes clear that, though contingent, race cannot be transcended, only understood and rearranged’ (2006, 9). </w:t>
      </w:r>
      <w:r w:rsidRPr="00233638">
        <w:rPr>
          <w:rStyle w:val="StyleUnderline"/>
        </w:rPr>
        <w:t>If we are not to use the principle of human universalism</w:t>
      </w:r>
      <w:r w:rsidRPr="00233638">
        <w:rPr>
          <w:sz w:val="12"/>
        </w:rPr>
        <w:t xml:space="preserve">, stripped as far as possible in the light of colonial history of its </w:t>
      </w:r>
      <w:proofErr w:type="spellStart"/>
      <w:r w:rsidRPr="00233638">
        <w:rPr>
          <w:sz w:val="12"/>
        </w:rPr>
        <w:t>colonising</w:t>
      </w:r>
      <w:proofErr w:type="spellEnd"/>
      <w:r w:rsidRPr="00233638">
        <w:rPr>
          <w:sz w:val="12"/>
        </w:rPr>
        <w:t xml:space="preserve"> prescriptions, </w:t>
      </w:r>
      <w:r w:rsidRPr="00233638">
        <w:rPr>
          <w:rStyle w:val="StyleUnderline"/>
        </w:rPr>
        <w:t xml:space="preserve">to combat persistent </w:t>
      </w:r>
      <w:proofErr w:type="spellStart"/>
      <w:r w:rsidRPr="00233638">
        <w:rPr>
          <w:rStyle w:val="StyleUnderline"/>
        </w:rPr>
        <w:t>innatist</w:t>
      </w:r>
      <w:proofErr w:type="spellEnd"/>
      <w:r w:rsidRPr="00233638">
        <w:rPr>
          <w:rStyle w:val="StyleUnderline"/>
        </w:rPr>
        <w:t xml:space="preserve"> demarcations, however, then what are we to use? </w:t>
      </w:r>
    </w:p>
    <w:p w14:paraId="538FC162" w14:textId="77777777" w:rsidR="005C7BAD" w:rsidRDefault="005C7BAD" w:rsidP="005C7BAD"/>
    <w:p w14:paraId="4CFAC0D1" w14:textId="77777777" w:rsidR="005C7BAD" w:rsidRDefault="005C7BAD" w:rsidP="005C7BAD">
      <w:pPr>
        <w:pStyle w:val="Heading3"/>
      </w:pPr>
      <w:r>
        <w:lastRenderedPageBreak/>
        <w:t xml:space="preserve">Humanism = Contingent – XT </w:t>
      </w:r>
    </w:p>
    <w:p w14:paraId="4AC3E133" w14:textId="77777777" w:rsidR="005C7BAD" w:rsidRDefault="005C7BAD" w:rsidP="005C7BAD"/>
    <w:p w14:paraId="57A3421C" w14:textId="77777777" w:rsidR="005C7BAD" w:rsidRDefault="005C7BAD" w:rsidP="005C7BAD">
      <w:pPr>
        <w:pStyle w:val="Heading4"/>
      </w:pPr>
      <w:r>
        <w:t>Humanism is constantly being updated and revised – it can move past its association with Western Man</w:t>
      </w:r>
    </w:p>
    <w:p w14:paraId="2D2C0B2F" w14:textId="77777777" w:rsidR="005C7BAD" w:rsidRPr="00BC33FF" w:rsidRDefault="005C7BAD" w:rsidP="005C7BAD">
      <w:r w:rsidRPr="00FB743D">
        <w:rPr>
          <w:rStyle w:val="Style13ptBold"/>
        </w:rPr>
        <w:t>McNeil 19</w:t>
      </w:r>
      <w:r>
        <w:t xml:space="preserve"> (</w:t>
      </w:r>
      <w:r w:rsidRPr="008403CF">
        <w:t xml:space="preserve">Ashley </w:t>
      </w:r>
      <w:proofErr w:type="spellStart"/>
      <w:r w:rsidRPr="008403CF">
        <w:t>Cheyemi</w:t>
      </w:r>
      <w:proofErr w:type="spellEnd"/>
      <w:r w:rsidRPr="008403CF">
        <w:t xml:space="preserve"> Rae McNeil is the 2019–2021 Postdoctoral Fellow for the Andrew W. Mellon–Funded Humanities for the Public Good </w:t>
      </w:r>
      <w:r>
        <w:t>I</w:t>
      </w:r>
      <w:r w:rsidRPr="008403CF">
        <w:t xml:space="preserve">nitiative. </w:t>
      </w:r>
      <w:r>
        <w:t>"Empathetic Humanism and Multiethnic Narratives.", Georgia State University, 2019. Mk)</w:t>
      </w:r>
    </w:p>
    <w:p w14:paraId="0DB5C9D7" w14:textId="77777777" w:rsidR="005C7BAD" w:rsidRPr="00C67A7C" w:rsidRDefault="005C7BAD" w:rsidP="005C7BAD">
      <w:pPr>
        <w:rPr>
          <w:sz w:val="16"/>
        </w:rPr>
      </w:pPr>
      <w:r w:rsidRPr="00C67A7C">
        <w:rPr>
          <w:sz w:val="16"/>
        </w:rPr>
        <w:t xml:space="preserve">The void that nation-premised agency exposes can be ameliorated, I argue, through humanism, which I use as the organizing principle to my project. In his posthumous Humanism and Democratic Criticism, Edward Said argues that “there can be no true humanism whose scope is limited to extolling patriotically the virtues of our culture, our language, our monuments” (28). </w:t>
      </w:r>
      <w:r w:rsidRPr="00D0059D">
        <w:rPr>
          <w:rStyle w:val="StyleUnderline"/>
        </w:rPr>
        <w:t>Not only does</w:t>
      </w:r>
      <w:r w:rsidRPr="00C67A7C">
        <w:rPr>
          <w:rStyle w:val="StyleUnderline"/>
        </w:rPr>
        <w:t xml:space="preserve"> </w:t>
      </w:r>
      <w:r w:rsidRPr="00FB743D">
        <w:rPr>
          <w:rStyle w:val="Emphasis"/>
        </w:rPr>
        <w:t>humanism’s scope outreach the national matrices of culture, language, and monuments</w:t>
      </w:r>
      <w:r w:rsidRPr="00C67A7C">
        <w:rPr>
          <w:sz w:val="16"/>
        </w:rPr>
        <w:t xml:space="preserve"> for Said, </w:t>
      </w:r>
      <w:r w:rsidRPr="00C67A7C">
        <w:rPr>
          <w:rStyle w:val="StyleUnderline"/>
        </w:rPr>
        <w:t>it also asserts an ambiguity in its capacity to both extoll virtues and, implicitly, expose declensions.</w:t>
      </w:r>
      <w:r w:rsidRPr="00C67A7C">
        <w:rPr>
          <w:sz w:val="16"/>
        </w:rPr>
        <w:t xml:space="preserve"> Said arrives at this articulation through the many </w:t>
      </w:r>
      <w:proofErr w:type="gramStart"/>
      <w:r w:rsidRPr="00C67A7C">
        <w:rPr>
          <w:sz w:val="16"/>
        </w:rPr>
        <w:t>shifts</w:t>
      </w:r>
      <w:proofErr w:type="gramEnd"/>
      <w:r w:rsidRPr="00C67A7C">
        <w:rPr>
          <w:sz w:val="16"/>
        </w:rPr>
        <w:t xml:space="preserve"> humanism has undergone historically. </w:t>
      </w:r>
      <w:r w:rsidRPr="00C67A7C">
        <w:rPr>
          <w:rStyle w:val="StyleUnderline"/>
        </w:rPr>
        <w:t xml:space="preserve">Modern academic approaches to humanism have varied greatly – indeed, even within the chronological scope of my archive, roughly the </w:t>
      </w:r>
      <w:proofErr w:type="spellStart"/>
      <w:r w:rsidRPr="00C67A7C">
        <w:rPr>
          <w:rStyle w:val="StyleUnderline"/>
        </w:rPr>
        <w:t>mid 20th</w:t>
      </w:r>
      <w:proofErr w:type="spellEnd"/>
      <w:r w:rsidRPr="00C67A7C">
        <w:rPr>
          <w:rStyle w:val="StyleUnderline"/>
        </w:rPr>
        <w:t xml:space="preserve"> to early 21st centuries, </w:t>
      </w:r>
      <w:r w:rsidRPr="00FB743D">
        <w:rPr>
          <w:rStyle w:val="Emphasis"/>
        </w:rPr>
        <w:t>humanism has undergone revisions. These revisions do not indicate a weak intellectual grounding</w:t>
      </w:r>
      <w:r w:rsidRPr="00C67A7C">
        <w:rPr>
          <w:rStyle w:val="StyleUnderline"/>
        </w:rPr>
        <w:t>, though</w:t>
      </w:r>
      <w:r w:rsidRPr="00C67A7C">
        <w:rPr>
          <w:sz w:val="16"/>
        </w:rPr>
        <w:t xml:space="preserve">. Rather, </w:t>
      </w:r>
      <w:r w:rsidRPr="00C67A7C">
        <w:rPr>
          <w:rStyle w:val="StyleUnderline"/>
        </w:rPr>
        <w:t>the transformations and new interpretations of the philosophical concept are an essential aspect of humanism’s core: for humanism to maintain its overarching purpose of assessing the values of the human, it must remain open to the shifting ways that humans interact with and perceive themselves, each other, and their environments.</w:t>
      </w:r>
      <w:r w:rsidRPr="00C67A7C">
        <w:rPr>
          <w:sz w:val="16"/>
        </w:rPr>
        <w:t xml:space="preserve"> While humanism as a school of thought can be traced through pre-biblical texts (though many philosophers cite God’s positioning of Adam to rule over all other life in the garden of Eden as a “natural” starting point), for my project, the most necessary distinction rests in the varying interpretations of the term in the 20th century. Until the 1960s, according to Said, a resurgence of humanism swept through American art and scholarship as part of the national project of first defining and then elevating the human spirit. The key to access this heightened status was cultivating and reading canonical Western cultural and literary products by educated individuals who had the intellectual ability to interpret the progress of mankind. This strain of humanism was “very restricted and difficult,” and functioned “like a rather austere club with rules that keep most people out” (16). Along with Said, other </w:t>
      </w:r>
      <w:r w:rsidRPr="00C67A7C">
        <w:rPr>
          <w:rStyle w:val="StyleUnderline"/>
        </w:rPr>
        <w:t>major scholars whose work address humanism</w:t>
      </w:r>
      <w:r w:rsidRPr="00C67A7C">
        <w:rPr>
          <w:sz w:val="16"/>
        </w:rPr>
        <w:t>, like Judith Butler (in her later works) and Paul Gilroy, self-</w:t>
      </w:r>
      <w:r w:rsidRPr="00C67A7C">
        <w:rPr>
          <w:rStyle w:val="StyleUnderline"/>
        </w:rPr>
        <w:t xml:space="preserve">consciously distance themselves from the pre-civil rights humanism </w:t>
      </w:r>
      <w:proofErr w:type="gramStart"/>
      <w:r w:rsidRPr="00C67A7C">
        <w:rPr>
          <w:rStyle w:val="StyleUnderline"/>
        </w:rPr>
        <w:t>in order to</w:t>
      </w:r>
      <w:proofErr w:type="gramEnd"/>
      <w:r w:rsidRPr="00C67A7C">
        <w:rPr>
          <w:rStyle w:val="StyleUnderline"/>
        </w:rPr>
        <w:t xml:space="preserve"> profess a non-hierarchal humanism. </w:t>
      </w:r>
      <w:r w:rsidRPr="00FB743D">
        <w:rPr>
          <w:rStyle w:val="Emphasis"/>
        </w:rPr>
        <w:t>More recent usages of humanism tend to focus on how the human is established through universal experiences of being as “an emancipatory intervention to social reality</w:t>
      </w:r>
      <w:r w:rsidRPr="00C67A7C">
        <w:rPr>
          <w:rStyle w:val="StyleUnderline"/>
        </w:rPr>
        <w:t>”</w:t>
      </w:r>
      <w:r w:rsidRPr="00C67A7C">
        <w:rPr>
          <w:sz w:val="16"/>
        </w:rPr>
        <w:t xml:space="preserve"> (Suárez Müller 478). </w:t>
      </w:r>
      <w:r w:rsidRPr="00C67A7C">
        <w:rPr>
          <w:rStyle w:val="StyleUnderline"/>
        </w:rPr>
        <w:t>This definition of the term departs from the construction of “the human” as part of the Western epistemological project of the early 20th century.</w:t>
      </w:r>
      <w:r w:rsidRPr="00C67A7C">
        <w:rPr>
          <w:sz w:val="16"/>
        </w:rPr>
        <w:t xml:space="preserve"> In Said’s </w:t>
      </w:r>
      <w:r w:rsidRPr="00C67A7C">
        <w:rPr>
          <w:rStyle w:val="StyleUnderline"/>
        </w:rPr>
        <w:t>revision of humanism, he urges an approach that is “not a way of consolidating and affirming what ‘we’ have always known and felt,” but instead as “a means of questioning, upsetting, and reformulating so much of what is presented to us as commodified, packaged, uncontroversial, and uncritically codified certainties</w:t>
      </w:r>
      <w:r w:rsidRPr="00C67A7C">
        <w:rPr>
          <w:sz w:val="16"/>
        </w:rPr>
        <w:t xml:space="preserve">” (28). While I concur with Said’s premise that neither we nor our experiences are all 17 the same, I maintain there exists common emotional and experiential threads among humans that can help us examine subjectivity across populations, places, and time. I seek to employ the ways that humanism highlights shared universal conditions </w:t>
      </w:r>
      <w:proofErr w:type="gramStart"/>
      <w:r w:rsidRPr="00C67A7C">
        <w:rPr>
          <w:sz w:val="16"/>
        </w:rPr>
        <w:t>in order to</w:t>
      </w:r>
      <w:proofErr w:type="gramEnd"/>
      <w:r w:rsidRPr="00C67A7C">
        <w:rPr>
          <w:sz w:val="16"/>
        </w:rPr>
        <w:t xml:space="preserve"> express how minority agency is fostered through reception and empathetic encounters with other racialized subjects.</w:t>
      </w:r>
    </w:p>
    <w:p w14:paraId="120D06B0" w14:textId="77777777" w:rsidR="005C7BAD" w:rsidRPr="00147474" w:rsidRDefault="005C7BAD" w:rsidP="005C7BAD"/>
    <w:p w14:paraId="18C64FA7" w14:textId="77777777" w:rsidR="005C7BAD" w:rsidRDefault="005C7BAD" w:rsidP="005C7BAD"/>
    <w:p w14:paraId="0AEA789C" w14:textId="77777777" w:rsidR="005C7BAD" w:rsidRPr="00147474" w:rsidRDefault="005C7BAD" w:rsidP="005C7BAD"/>
    <w:p w14:paraId="6021C253" w14:textId="77777777" w:rsidR="005C7BAD" w:rsidRDefault="005C7BAD" w:rsidP="005C7BAD">
      <w:pPr>
        <w:pStyle w:val="Heading2"/>
      </w:pPr>
      <w:r>
        <w:lastRenderedPageBreak/>
        <w:t xml:space="preserve">Framework—1NC </w:t>
      </w:r>
    </w:p>
    <w:p w14:paraId="0A28D933" w14:textId="77777777" w:rsidR="005C7BAD" w:rsidRDefault="005C7BAD" w:rsidP="005C7BAD">
      <w:pPr>
        <w:pStyle w:val="Heading3"/>
      </w:pPr>
      <w:r>
        <w:lastRenderedPageBreak/>
        <w:t xml:space="preserve">**Turns Case – 1NC </w:t>
      </w:r>
    </w:p>
    <w:p w14:paraId="5C213458" w14:textId="77777777" w:rsidR="005C7BAD" w:rsidRDefault="005C7BAD" w:rsidP="005C7BAD"/>
    <w:p w14:paraId="00E2045E" w14:textId="77777777" w:rsidR="005C7BAD" w:rsidRDefault="005C7BAD" w:rsidP="005C7BAD">
      <w:pPr>
        <w:pStyle w:val="Heading4"/>
      </w:pPr>
      <w:r>
        <w:t>Marine mammals leverage specificity to grow and build persuasive movements.</w:t>
      </w:r>
    </w:p>
    <w:p w14:paraId="79CE28F1" w14:textId="77777777" w:rsidR="005C7BAD" w:rsidRPr="00086D60" w:rsidRDefault="005C7BAD" w:rsidP="005C7BAD">
      <w:r>
        <w:t xml:space="preserve">Alexis Pauline </w:t>
      </w:r>
      <w:r w:rsidRPr="00086D60">
        <w:rPr>
          <w:rFonts w:eastAsiaTheme="majorEastAsia" w:cstheme="majorBidi"/>
          <w:b/>
          <w:iCs/>
          <w:sz w:val="26"/>
        </w:rPr>
        <w:t>Gumbs, 20</w:t>
      </w:r>
      <w:r w:rsidRPr="00086D60">
        <w:t xml:space="preserve"> (</w:t>
      </w:r>
      <w:r>
        <w:t xml:space="preserve">Alexis Pauline </w:t>
      </w:r>
      <w:r w:rsidRPr="00086D60">
        <w:t>Gumbs, Undrowned</w:t>
      </w:r>
      <w:r>
        <w:t xml:space="preserve"> p.43</w:t>
      </w:r>
      <w:r w:rsidRPr="00086D60">
        <w:t xml:space="preserve">, </w:t>
      </w:r>
      <w:r>
        <w:t>AK Press</w:t>
      </w:r>
      <w:r w:rsidRPr="00086D60">
        <w:t>, https://www.akpress.org/undrowned.html, 11-17-2020)//</w:t>
      </w:r>
      <w:proofErr w:type="spellStart"/>
      <w:r w:rsidRPr="00086D60">
        <w:t>iLake</w:t>
      </w:r>
      <w:proofErr w:type="spellEnd"/>
      <w:r w:rsidRPr="00086D60">
        <w:t>-</w:t>
      </w:r>
      <w:r w:rsidRPr="00086D60">
        <w:rPr>
          <w:rFonts w:ascii="Segoe UI Emoji" w:hAnsi="Segoe UI Emoji" w:cs="Segoe UI Emoji"/>
        </w:rPr>
        <w:t>💣🍔</w:t>
      </w:r>
      <w:r w:rsidRPr="00086D60">
        <w:t xml:space="preserve">  </w:t>
      </w:r>
    </w:p>
    <w:p w14:paraId="7505987D" w14:textId="77777777" w:rsidR="005C7BAD" w:rsidRDefault="005C7BAD" w:rsidP="005C7BAD">
      <w:pPr>
        <w:rPr>
          <w:u w:val="single"/>
        </w:rPr>
      </w:pPr>
      <w:r>
        <w:t xml:space="preserve">I wonder </w:t>
      </w:r>
      <w:r w:rsidRPr="00A567C5">
        <w:rPr>
          <w:highlight w:val="cyan"/>
          <w:u w:val="single"/>
        </w:rPr>
        <w:t>what it means for an ocean dolphin to swim up a river</w:t>
      </w:r>
      <w:r>
        <w:t xml:space="preserve">. </w:t>
      </w:r>
      <w:r w:rsidRPr="00953195">
        <w:rPr>
          <w:u w:val="single"/>
        </w:rPr>
        <w:t>The bottlenose has a range across the whole planet</w:t>
      </w:r>
      <w:r>
        <w:t xml:space="preserve">, the whole open ocean and </w:t>
      </w:r>
      <w:r w:rsidRPr="00953195">
        <w:rPr>
          <w:u w:val="single"/>
        </w:rPr>
        <w:t xml:space="preserve">yet </w:t>
      </w:r>
      <w:r w:rsidRPr="00953195">
        <w:rPr>
          <w:b/>
          <w:bCs/>
          <w:u w:val="single"/>
        </w:rPr>
        <w:t xml:space="preserve">sometimes </w:t>
      </w:r>
      <w:r w:rsidRPr="00A567C5">
        <w:rPr>
          <w:b/>
          <w:bCs/>
          <w:highlight w:val="cyan"/>
          <w:u w:val="single"/>
        </w:rPr>
        <w:t>they will choose</w:t>
      </w:r>
      <w:r w:rsidRPr="00953195">
        <w:rPr>
          <w:b/>
          <w:bCs/>
          <w:u w:val="single"/>
        </w:rPr>
        <w:t xml:space="preserve"> the </w:t>
      </w:r>
      <w:r w:rsidRPr="00A567C5">
        <w:rPr>
          <w:b/>
          <w:bCs/>
          <w:highlight w:val="cyan"/>
          <w:u w:val="single"/>
        </w:rPr>
        <w:t>boundaries and specificity</w:t>
      </w:r>
      <w:r w:rsidRPr="00953195">
        <w:rPr>
          <w:u w:val="single"/>
        </w:rPr>
        <w:t xml:space="preserve"> of a river, brackish water, narrow shores. Why?</w:t>
      </w:r>
      <w:r>
        <w:t xml:space="preserve"> </w:t>
      </w:r>
      <w:r w:rsidRPr="00953195">
        <w:rPr>
          <w:u w:val="single"/>
        </w:rPr>
        <w:t>The message for me today is about specificity</w:t>
      </w:r>
      <w:r>
        <w:t xml:space="preserve">. About </w:t>
      </w:r>
      <w:r w:rsidRPr="00953195">
        <w:rPr>
          <w:b/>
          <w:bCs/>
          <w:u w:val="single"/>
        </w:rPr>
        <w:t>choosing a lane</w:t>
      </w:r>
      <w:r w:rsidRPr="00953195">
        <w:rPr>
          <w:u w:val="single"/>
        </w:rPr>
        <w:t xml:space="preserve"> with all my infinite potential.</w:t>
      </w:r>
      <w:r>
        <w:t xml:space="preserve"> About how my world-traveling grandmother made a commitment to a small island. </w:t>
      </w:r>
      <w:r w:rsidRPr="00953195">
        <w:rPr>
          <w:u w:val="single"/>
        </w:rPr>
        <w:t xml:space="preserve">About how strong </w:t>
      </w:r>
      <w:r w:rsidRPr="00A567C5">
        <w:rPr>
          <w:highlight w:val="cyan"/>
          <w:u w:val="single"/>
        </w:rPr>
        <w:t>we grow</w:t>
      </w:r>
      <w:r w:rsidRPr="00953195">
        <w:rPr>
          <w:u w:val="single"/>
        </w:rPr>
        <w:t xml:space="preserve"> sometimes, </w:t>
      </w:r>
      <w:r w:rsidRPr="00A567C5">
        <w:rPr>
          <w:highlight w:val="cyan"/>
          <w:u w:val="single"/>
        </w:rPr>
        <w:t>swimming upstream</w:t>
      </w:r>
      <w:r w:rsidRPr="00953195">
        <w:rPr>
          <w:u w:val="single"/>
        </w:rPr>
        <w:t>.</w:t>
      </w:r>
      <w:r>
        <w:t xml:space="preserve"> About </w:t>
      </w:r>
      <w:r w:rsidRPr="00953195">
        <w:rPr>
          <w:u w:val="single"/>
        </w:rPr>
        <w:t xml:space="preserve">what </w:t>
      </w:r>
      <w:r w:rsidRPr="00A567C5">
        <w:rPr>
          <w:highlight w:val="cyan"/>
          <w:u w:val="single"/>
        </w:rPr>
        <w:t xml:space="preserve">the world can learn from the </w:t>
      </w:r>
      <w:r w:rsidRPr="00A567C5">
        <w:rPr>
          <w:b/>
          <w:bCs/>
          <w:highlight w:val="cyan"/>
          <w:u w:val="single"/>
        </w:rPr>
        <w:t>visibility</w:t>
      </w:r>
      <w:r w:rsidRPr="00A567C5">
        <w:rPr>
          <w:highlight w:val="cyan"/>
          <w:u w:val="single"/>
        </w:rPr>
        <w:t xml:space="preserve"> of our message </w:t>
      </w:r>
      <w:r w:rsidRPr="00A567C5">
        <w:rPr>
          <w:b/>
          <w:bCs/>
          <w:highlight w:val="cyan"/>
          <w:u w:val="single"/>
        </w:rPr>
        <w:t>in a context that is specific</w:t>
      </w:r>
      <w:r w:rsidRPr="00AD5829">
        <w:rPr>
          <w:u w:val="single"/>
        </w:rPr>
        <w:t xml:space="preserve"> enough</w:t>
      </w:r>
      <w:r w:rsidRPr="00953195">
        <w:rPr>
          <w:u w:val="single"/>
        </w:rPr>
        <w:t xml:space="preserve"> to ring clear. And to trust that all water touches all water everywhere</w:t>
      </w:r>
      <w:r>
        <w:t xml:space="preserve">. And for all of you, ocean dolphins, wondering “What am I doing in this river full of mud?” Remember why </w:t>
      </w:r>
      <w:r w:rsidRPr="00A567C5">
        <w:rPr>
          <w:highlight w:val="cyan"/>
          <w:u w:val="single"/>
        </w:rPr>
        <w:t>Harriet Tubman</w:t>
      </w:r>
      <w:r w:rsidRPr="00953195">
        <w:rPr>
          <w:u w:val="single"/>
        </w:rPr>
        <w:t xml:space="preserve"> went south. She didn’t have to. She was skilled, untraceable. She </w:t>
      </w:r>
      <w:r w:rsidRPr="00A567C5">
        <w:rPr>
          <w:highlight w:val="cyan"/>
          <w:u w:val="single"/>
        </w:rPr>
        <w:t>could have been</w:t>
      </w:r>
      <w:r w:rsidRPr="00953195">
        <w:rPr>
          <w:u w:val="single"/>
        </w:rPr>
        <w:t xml:space="preserve"> individually </w:t>
      </w:r>
      <w:r w:rsidRPr="00A567C5">
        <w:rPr>
          <w:highlight w:val="cyan"/>
          <w:u w:val="single"/>
        </w:rPr>
        <w:t>free</w:t>
      </w:r>
      <w:r w:rsidRPr="00953195">
        <w:rPr>
          <w:u w:val="single"/>
        </w:rPr>
        <w:t xml:space="preserve">. Unencumbered. </w:t>
      </w:r>
      <w:r w:rsidRPr="00A567C5">
        <w:rPr>
          <w:highlight w:val="cyan"/>
          <w:u w:val="single"/>
        </w:rPr>
        <w:t>But</w:t>
      </w:r>
      <w:r w:rsidRPr="00953195">
        <w:rPr>
          <w:u w:val="single"/>
        </w:rPr>
        <w:t xml:space="preserve"> if she </w:t>
      </w:r>
      <w:r w:rsidRPr="00A567C5">
        <w:rPr>
          <w:highlight w:val="cyan"/>
          <w:u w:val="single"/>
        </w:rPr>
        <w:t>wanted to tell an everlasting truth</w:t>
      </w:r>
      <w:r w:rsidRPr="00953195">
        <w:rPr>
          <w:u w:val="single"/>
        </w:rPr>
        <w:t xml:space="preserve"> about freedom </w:t>
      </w:r>
      <w:r w:rsidRPr="00A567C5">
        <w:rPr>
          <w:highlight w:val="cyan"/>
          <w:u w:val="single"/>
        </w:rPr>
        <w:t>that would ring across the planet</w:t>
      </w:r>
      <w:r w:rsidRPr="00953195">
        <w:rPr>
          <w:u w:val="single"/>
        </w:rPr>
        <w:t xml:space="preserve">, a message for the ages, </w:t>
      </w:r>
      <w:r w:rsidRPr="00A567C5">
        <w:rPr>
          <w:b/>
          <w:bCs/>
          <w:highlight w:val="cyan"/>
          <w:u w:val="single"/>
        </w:rPr>
        <w:t>she had to live free in unfree space</w:t>
      </w:r>
      <w:r w:rsidRPr="00953195">
        <w:rPr>
          <w:u w:val="single"/>
        </w:rPr>
        <w:t>.</w:t>
      </w:r>
      <w:r>
        <w:t xml:space="preserve"> It was the only way to bring us all with her. </w:t>
      </w:r>
      <w:r w:rsidRPr="00953195">
        <w:rPr>
          <w:u w:val="single"/>
        </w:rPr>
        <w:t xml:space="preserve">Thank you, my loves, for the </w:t>
      </w:r>
      <w:r w:rsidRPr="00AD5829">
        <w:rPr>
          <w:u w:val="single"/>
        </w:rPr>
        <w:t>bravery of</w:t>
      </w:r>
      <w:r w:rsidRPr="00953195">
        <w:rPr>
          <w:u w:val="single"/>
        </w:rPr>
        <w:t xml:space="preserve"> your </w:t>
      </w:r>
      <w:r w:rsidRPr="00AD5829">
        <w:rPr>
          <w:u w:val="single"/>
        </w:rPr>
        <w:t>freedom in spaces of</w:t>
      </w:r>
      <w:r w:rsidRPr="00953195">
        <w:rPr>
          <w:u w:val="single"/>
        </w:rPr>
        <w:t xml:space="preserve"> clear </w:t>
      </w:r>
      <w:r w:rsidRPr="00AD5829">
        <w:rPr>
          <w:u w:val="single"/>
        </w:rPr>
        <w:t>limitation.</w:t>
      </w:r>
      <w:r>
        <w:t xml:space="preserve"> In spaces of muddy reality. Thank you for your decisions to do not what you could do, but what you must. Thank you for teaching the difference between privilege and courage. Escape and transcendence. Reaction and revolution. </w:t>
      </w:r>
      <w:r w:rsidRPr="00953195">
        <w:rPr>
          <w:u w:val="single"/>
        </w:rPr>
        <w:t xml:space="preserve">Your </w:t>
      </w:r>
      <w:r w:rsidRPr="00A567C5">
        <w:rPr>
          <w:highlight w:val="cyan"/>
          <w:u w:val="single"/>
        </w:rPr>
        <w:t>endurance inscribes an</w:t>
      </w:r>
      <w:r w:rsidRPr="00953195">
        <w:rPr>
          <w:u w:val="single"/>
        </w:rPr>
        <w:t xml:space="preserve"> eternal </w:t>
      </w:r>
      <w:r w:rsidRPr="00A567C5">
        <w:rPr>
          <w:highlight w:val="cyan"/>
          <w:u w:val="single"/>
        </w:rPr>
        <w:t>alternative</w:t>
      </w:r>
      <w:r w:rsidRPr="00953195">
        <w:rPr>
          <w:u w:val="single"/>
        </w:rPr>
        <w:t>, carried by bottles and bottlenoses, blood and breath. Message honored. Message received.</w:t>
      </w:r>
    </w:p>
    <w:p w14:paraId="72B7F136" w14:textId="77777777" w:rsidR="005C7BAD" w:rsidRPr="0076159D" w:rsidRDefault="005C7BAD" w:rsidP="005C7BAD"/>
    <w:p w14:paraId="15ADA3EC" w14:textId="77777777" w:rsidR="005C7BAD" w:rsidRDefault="005C7BAD" w:rsidP="005C7BAD">
      <w:pPr>
        <w:pStyle w:val="Heading3"/>
      </w:pPr>
      <w:r>
        <w:lastRenderedPageBreak/>
        <w:t xml:space="preserve">Planning &gt; Metaphysics – 1NC </w:t>
      </w:r>
    </w:p>
    <w:p w14:paraId="41765F97" w14:textId="77777777" w:rsidR="005C7BAD" w:rsidRDefault="005C7BAD" w:rsidP="005C7BAD"/>
    <w:p w14:paraId="753DE8F0" w14:textId="77777777" w:rsidR="005C7BAD" w:rsidRDefault="005C7BAD" w:rsidP="005C7BAD">
      <w:pPr>
        <w:pStyle w:val="Heading4"/>
      </w:pPr>
      <w:r>
        <w:t xml:space="preserve">Challenging anti-blackness requires concrete political planning – their metaphysical poetic approach makes political resistance </w:t>
      </w:r>
      <w:r w:rsidRPr="005E401D">
        <w:rPr>
          <w:u w:val="single"/>
        </w:rPr>
        <w:t>impossible</w:t>
      </w:r>
      <w:r>
        <w:t xml:space="preserve"> </w:t>
      </w:r>
    </w:p>
    <w:p w14:paraId="631E2B28" w14:textId="77777777" w:rsidR="005C7BAD" w:rsidRDefault="005C7BAD" w:rsidP="005C7BAD">
      <w:r>
        <w:rPr>
          <w:rStyle w:val="Style13ptBold"/>
        </w:rPr>
        <w:t>Haider, 18</w:t>
      </w:r>
      <w:r>
        <w:t xml:space="preserve"> – Asad, PhD candidate in the History of Consciousness at UC Santa Cruz, “Mistaking Identity Politics: A Conversation with Asad Haider (Part II),” Verso Books, Aug 16, </w:t>
      </w:r>
      <w:hyperlink r:id="rId9" w:history="1">
        <w:r>
          <w:rPr>
            <w:rStyle w:val="Hyperlink"/>
          </w:rPr>
          <w:t>https://www.versobooks.com/blogs/3974-mistaking-identity-politics-a-conversation-with-asad-haider-part-ii</w:t>
        </w:r>
      </w:hyperlink>
      <w:r>
        <w:t xml:space="preserve"> -- Iowa </w:t>
      </w:r>
    </w:p>
    <w:p w14:paraId="176A93FF" w14:textId="77777777" w:rsidR="005C7BAD" w:rsidRPr="00910E02" w:rsidRDefault="005C7BAD" w:rsidP="005C7BAD">
      <w:pPr>
        <w:rPr>
          <w:sz w:val="16"/>
        </w:rPr>
      </w:pPr>
      <w:r>
        <w:rPr>
          <w:sz w:val="16"/>
        </w:rPr>
        <w:t xml:space="preserve">One thing that I wanted to talk about that we haven't gotten to yet is </w:t>
      </w:r>
      <w:proofErr w:type="gramStart"/>
      <w:r>
        <w:rPr>
          <w:sz w:val="16"/>
        </w:rPr>
        <w:t>Afro-pessimism</w:t>
      </w:r>
      <w:proofErr w:type="gramEnd"/>
      <w:r>
        <w:rPr>
          <w:sz w:val="16"/>
        </w:rPr>
        <w:t>. I'd like you to explain Frank Wilderson's argument. You write: "</w:t>
      </w:r>
      <w:r>
        <w:rPr>
          <w:rStyle w:val="StyleUnderline"/>
        </w:rPr>
        <w:t xml:space="preserve">the 'antiblackness problematic' radicalizes and ontologizes a separatist, black </w:t>
      </w:r>
      <w:proofErr w:type="spellStart"/>
      <w:r>
        <w:rPr>
          <w:rStyle w:val="StyleUnderline"/>
        </w:rPr>
        <w:t>exceptionalist</w:t>
      </w:r>
      <w:proofErr w:type="spellEnd"/>
      <w:r>
        <w:rPr>
          <w:rStyle w:val="StyleUnderline"/>
        </w:rPr>
        <w:t xml:space="preserve"> perspective rejecting even the minimal gesture towards coalitions implied by the term 'people of color</w:t>
      </w:r>
      <w:r>
        <w:rPr>
          <w:sz w:val="16"/>
        </w:rPr>
        <w:t xml:space="preserve">.'" Explain Afro-pessimism and how the term </w:t>
      </w:r>
      <w:r>
        <w:rPr>
          <w:rStyle w:val="StyleUnderline"/>
        </w:rPr>
        <w:t>antiblackness has come to be a substitute for the concept of racism</w:t>
      </w:r>
      <w:r>
        <w:rPr>
          <w:sz w:val="16"/>
        </w:rPr>
        <w:t xml:space="preserve"> and what the implications of that move are.</w:t>
      </w:r>
      <w:r>
        <w:rPr>
          <w:rStyle w:val="StyleUnderline"/>
        </w:rPr>
        <w:t xml:space="preserve"> </w:t>
      </w:r>
      <w:r>
        <w:rPr>
          <w:sz w:val="16"/>
        </w:rPr>
        <w:t xml:space="preserve">Frank </w:t>
      </w:r>
      <w:r>
        <w:rPr>
          <w:rStyle w:val="StyleUnderline"/>
        </w:rPr>
        <w:t>Wilderson bases his understanding of slavery</w:t>
      </w:r>
      <w:r>
        <w:rPr>
          <w:sz w:val="16"/>
        </w:rPr>
        <w:t xml:space="preserve">, </w:t>
      </w:r>
      <w:proofErr w:type="gramStart"/>
      <w:r>
        <w:rPr>
          <w:sz w:val="16"/>
        </w:rPr>
        <w:t>first of all</w:t>
      </w:r>
      <w:proofErr w:type="gramEnd"/>
      <w:r>
        <w:rPr>
          <w:sz w:val="16"/>
        </w:rPr>
        <w:t xml:space="preserve">, </w:t>
      </w:r>
      <w:r>
        <w:rPr>
          <w:rStyle w:val="StyleUnderline"/>
        </w:rPr>
        <w:t>on</w:t>
      </w:r>
      <w:r>
        <w:rPr>
          <w:sz w:val="16"/>
        </w:rPr>
        <w:t xml:space="preserve"> the argument of the sociologist Orlando Patterson, who defines slavery in terms of </w:t>
      </w:r>
      <w:r>
        <w:rPr>
          <w:rStyle w:val="StyleUnderline"/>
        </w:rPr>
        <w:t xml:space="preserve">natal alienation — the fact that the slave was transferred away from the mother at birth — and social death. These categories for Patterson are about defining slavery in a comparative perspective, from ancient slavery up through modern plantation slavery. </w:t>
      </w:r>
      <w:proofErr w:type="gramStart"/>
      <w:r>
        <w:rPr>
          <w:rStyle w:val="StyleUnderline"/>
        </w:rPr>
        <w:t>So</w:t>
      </w:r>
      <w:proofErr w:type="gramEnd"/>
      <w:r>
        <w:rPr>
          <w:rStyle w:val="StyleUnderline"/>
        </w:rPr>
        <w:t xml:space="preserve"> they had no specific attachment to racial slavery. There were </w:t>
      </w:r>
      <w:r w:rsidRPr="00A567C5">
        <w:rPr>
          <w:rStyle w:val="StyleUnderline"/>
          <w:highlight w:val="cyan"/>
        </w:rPr>
        <w:t>many</w:t>
      </w:r>
      <w:r>
        <w:rPr>
          <w:rStyle w:val="StyleUnderline"/>
        </w:rPr>
        <w:t xml:space="preserve"> practices of slavery which were not based on any kind of racial division or racial ideology, but had other ideologies attached to them</w:t>
      </w:r>
      <w:r>
        <w:rPr>
          <w:sz w:val="16"/>
        </w:rPr>
        <w:t xml:space="preserve">. </w:t>
      </w:r>
      <w:r>
        <w:rPr>
          <w:rStyle w:val="StyleUnderline"/>
        </w:rPr>
        <w:t xml:space="preserve">Wilderson takes these terms and concepts and attaches them specifically to the African slave trade and </w:t>
      </w:r>
      <w:r w:rsidRPr="00A567C5">
        <w:rPr>
          <w:rStyle w:val="StyleUnderline"/>
          <w:highlight w:val="cyan"/>
        </w:rPr>
        <w:t>understand</w:t>
      </w:r>
      <w:r>
        <w:rPr>
          <w:rStyle w:val="StyleUnderline"/>
        </w:rPr>
        <w:t xml:space="preserve">s </w:t>
      </w:r>
      <w:r w:rsidRPr="00A567C5">
        <w:rPr>
          <w:rStyle w:val="StyleUnderline"/>
          <w:highlight w:val="cyan"/>
        </w:rPr>
        <w:t>blackness as the</w:t>
      </w:r>
      <w:r>
        <w:rPr>
          <w:rStyle w:val="StyleUnderline"/>
        </w:rPr>
        <w:t xml:space="preserve"> kind of </w:t>
      </w:r>
      <w:r w:rsidRPr="00A567C5">
        <w:rPr>
          <w:rStyle w:val="StyleUnderline"/>
          <w:highlight w:val="cyan"/>
        </w:rPr>
        <w:t>core void of</w:t>
      </w:r>
      <w:r>
        <w:rPr>
          <w:rStyle w:val="StyleUnderline"/>
        </w:rPr>
        <w:t xml:space="preserve"> what he calls white civil society. It becomes a kind of axis </w:t>
      </w:r>
      <w:r w:rsidRPr="00A567C5">
        <w:rPr>
          <w:rStyle w:val="StyleUnderline"/>
          <w:highlight w:val="cyan"/>
        </w:rPr>
        <w:t>around which the entirety of</w:t>
      </w:r>
      <w:r>
        <w:rPr>
          <w:rStyle w:val="StyleUnderline"/>
        </w:rPr>
        <w:t xml:space="preserve"> the existing </w:t>
      </w:r>
      <w:r w:rsidRPr="00A567C5">
        <w:rPr>
          <w:rStyle w:val="StyleUnderline"/>
          <w:highlight w:val="cyan"/>
        </w:rPr>
        <w:t>society is built</w:t>
      </w:r>
      <w:r>
        <w:rPr>
          <w:rStyle w:val="StyleUnderline"/>
        </w:rPr>
        <w:t xml:space="preserve">, on the negation and destruction and annihilation of blackness. </w:t>
      </w:r>
      <w:r>
        <w:rPr>
          <w:sz w:val="16"/>
        </w:rPr>
        <w:t xml:space="preserve">This is not just white [people]. I quote him in the book, in this very kind of surprising anti-Palestinian statement, </w:t>
      </w:r>
      <w:r>
        <w:rPr>
          <w:rStyle w:val="StyleUnderline"/>
        </w:rPr>
        <w:t>I quoted him saying that Arabs and Jews have both equally participated in this kind of anti-blackness. That kind of argument is based on not only something which is politically completely contrary to the kinds of solidarities that were central to the Black Freedom Movement, but it's also a highly metaphysical way of speaking, which doesn't allow us to understand the specificity or contradictions and complications of the history of slavery. Another</w:t>
      </w:r>
      <w:r>
        <w:rPr>
          <w:sz w:val="16"/>
        </w:rPr>
        <w:t xml:space="preserve"> sort of </w:t>
      </w:r>
      <w:r>
        <w:rPr>
          <w:rStyle w:val="StyleUnderline"/>
        </w:rPr>
        <w:t>key term</w:t>
      </w:r>
      <w:r>
        <w:rPr>
          <w:sz w:val="16"/>
        </w:rPr>
        <w:t xml:space="preserve"> in Afro-pessimism </w:t>
      </w:r>
      <w:r>
        <w:rPr>
          <w:rStyle w:val="StyleUnderline"/>
        </w:rPr>
        <w:t xml:space="preserve">that went into wide circulation was "black bodies." That's a way </w:t>
      </w:r>
      <w:r w:rsidRPr="00A567C5">
        <w:rPr>
          <w:rStyle w:val="StyleUnderline"/>
          <w:highlight w:val="cyan"/>
        </w:rPr>
        <w:t>to say</w:t>
      </w:r>
      <w:r>
        <w:rPr>
          <w:rStyle w:val="StyleUnderline"/>
        </w:rPr>
        <w:t xml:space="preserve"> that </w:t>
      </w:r>
      <w:r w:rsidRPr="00A567C5">
        <w:rPr>
          <w:rStyle w:val="StyleUnderline"/>
          <w:highlight w:val="cyan"/>
        </w:rPr>
        <w:t>black people, through slavery, were excluded from the category of the human</w:t>
      </w:r>
      <w:r>
        <w:rPr>
          <w:rStyle w:val="StyleUnderline"/>
        </w:rPr>
        <w:t xml:space="preserve"> and excluded from the category of the subject. And that's a little complicated, because</w:t>
      </w:r>
      <w:r>
        <w:rPr>
          <w:sz w:val="16"/>
        </w:rPr>
        <w:t xml:space="preserve"> </w:t>
      </w:r>
      <w:proofErr w:type="spellStart"/>
      <w:r>
        <w:rPr>
          <w:sz w:val="16"/>
        </w:rPr>
        <w:t>Saidiya</w:t>
      </w:r>
      <w:proofErr w:type="spellEnd"/>
      <w:r>
        <w:rPr>
          <w:sz w:val="16"/>
        </w:rPr>
        <w:t xml:space="preserve"> </w:t>
      </w:r>
      <w:r>
        <w:rPr>
          <w:rStyle w:val="StyleUnderline"/>
        </w:rPr>
        <w:t>Hartman, who Wilderson and other Afro-pessimists claim as a source, even though to my knowledge she has never claimed to be a participant in this tendency — she points out how there were ways in which slaves performed a particular kind of subjectivity and so on</w:t>
      </w:r>
      <w:r>
        <w:rPr>
          <w:sz w:val="16"/>
        </w:rPr>
        <w:t xml:space="preserve">. It was a contradictory thing, it's not a simple in-or-out. Anyway, we're getting sort of technical. To me, what </w:t>
      </w:r>
      <w:r w:rsidRPr="00A567C5">
        <w:rPr>
          <w:rStyle w:val="StyleUnderline"/>
          <w:highlight w:val="cyan"/>
        </w:rPr>
        <w:t>that</w:t>
      </w:r>
      <w:r>
        <w:rPr>
          <w:rStyle w:val="StyleUnderline"/>
        </w:rPr>
        <w:t xml:space="preserve"> kind of language</w:t>
      </w:r>
      <w:r>
        <w:rPr>
          <w:sz w:val="16"/>
        </w:rPr>
        <w:t xml:space="preserve"> does today is it </w:t>
      </w:r>
      <w:r w:rsidRPr="00A567C5">
        <w:rPr>
          <w:rStyle w:val="Emphasis"/>
          <w:highlight w:val="cyan"/>
        </w:rPr>
        <w:t xml:space="preserve">takes </w:t>
      </w:r>
      <w:proofErr w:type="gramStart"/>
      <w:r w:rsidRPr="00A567C5">
        <w:rPr>
          <w:rStyle w:val="Emphasis"/>
          <w:highlight w:val="cyan"/>
        </w:rPr>
        <w:t>all</w:t>
      </w:r>
      <w:r>
        <w:rPr>
          <w:rStyle w:val="StyleUnderline"/>
        </w:rPr>
        <w:t xml:space="preserve"> of</w:t>
      </w:r>
      <w:proofErr w:type="gramEnd"/>
      <w:r>
        <w:rPr>
          <w:rStyle w:val="StyleUnderline"/>
        </w:rPr>
        <w:t xml:space="preserve"> the </w:t>
      </w:r>
      <w:r w:rsidRPr="00A567C5">
        <w:rPr>
          <w:rStyle w:val="Emphasis"/>
          <w:highlight w:val="cyan"/>
        </w:rPr>
        <w:t>agency away</w:t>
      </w:r>
      <w:r w:rsidRPr="00A567C5">
        <w:rPr>
          <w:rStyle w:val="StyleUnderline"/>
          <w:highlight w:val="cyan"/>
        </w:rPr>
        <w:t xml:space="preserve"> and when people describe</w:t>
      </w:r>
      <w:r>
        <w:rPr>
          <w:rStyle w:val="StyleUnderline"/>
        </w:rPr>
        <w:t xml:space="preserve"> the </w:t>
      </w:r>
      <w:r w:rsidRPr="00A567C5">
        <w:rPr>
          <w:rStyle w:val="StyleUnderline"/>
          <w:highlight w:val="cyan"/>
        </w:rPr>
        <w:t>Black Lives Matter</w:t>
      </w:r>
      <w:r>
        <w:rPr>
          <w:rStyle w:val="StyleUnderline"/>
        </w:rPr>
        <w:t xml:space="preserve"> movement </w:t>
      </w:r>
      <w:r w:rsidRPr="00A567C5">
        <w:rPr>
          <w:rStyle w:val="StyleUnderline"/>
          <w:highlight w:val="cyan"/>
        </w:rPr>
        <w:t>in terms of black bodies, they suppress the fact that</w:t>
      </w:r>
      <w:r>
        <w:rPr>
          <w:rStyle w:val="StyleUnderline"/>
        </w:rPr>
        <w:t xml:space="preserve"> there were </w:t>
      </w:r>
      <w:r w:rsidRPr="00A567C5">
        <w:rPr>
          <w:rStyle w:val="StyleUnderline"/>
          <w:highlight w:val="cyan"/>
        </w:rPr>
        <w:t>all of these people on the streets who had never read</w:t>
      </w:r>
      <w:r>
        <w:rPr>
          <w:rStyle w:val="StyleUnderline"/>
        </w:rPr>
        <w:t xml:space="preserve"> </w:t>
      </w:r>
      <w:r>
        <w:rPr>
          <w:sz w:val="16"/>
        </w:rPr>
        <w:t xml:space="preserve">Frank </w:t>
      </w:r>
      <w:r w:rsidRPr="00A567C5">
        <w:rPr>
          <w:rStyle w:val="StyleUnderline"/>
          <w:highlight w:val="cyan"/>
        </w:rPr>
        <w:t>Wilderson or</w:t>
      </w:r>
      <w:r>
        <w:rPr>
          <w:rStyle w:val="StyleUnderline"/>
        </w:rPr>
        <w:t xml:space="preserve"> even </w:t>
      </w:r>
      <w:r w:rsidRPr="00A567C5">
        <w:rPr>
          <w:rStyle w:val="StyleUnderline"/>
          <w:highlight w:val="cyan"/>
        </w:rPr>
        <w:t>Coates</w:t>
      </w:r>
      <w:r>
        <w:rPr>
          <w:rStyle w:val="StyleUnderline"/>
        </w:rPr>
        <w:t xml:space="preserve">, who </w:t>
      </w:r>
      <w:r w:rsidRPr="00A567C5">
        <w:rPr>
          <w:rStyle w:val="Emphasis"/>
          <w:highlight w:val="cyan"/>
        </w:rPr>
        <w:t>were out there resisting death</w:t>
      </w:r>
      <w:r>
        <w:rPr>
          <w:rStyle w:val="StyleUnderline"/>
        </w:rPr>
        <w:t xml:space="preserve">, who were </w:t>
      </w:r>
      <w:r w:rsidRPr="00A567C5">
        <w:rPr>
          <w:rStyle w:val="StyleUnderline"/>
          <w:highlight w:val="cyan"/>
        </w:rPr>
        <w:t>saying they refuse</w:t>
      </w:r>
      <w:r>
        <w:rPr>
          <w:rStyle w:val="StyleUnderline"/>
        </w:rPr>
        <w:t xml:space="preserve"> to die, they refuse to </w:t>
      </w:r>
      <w:r w:rsidRPr="00A567C5">
        <w:rPr>
          <w:rStyle w:val="StyleUnderline"/>
          <w:highlight w:val="cyan"/>
        </w:rPr>
        <w:t>be killed by the police</w:t>
      </w:r>
      <w:r>
        <w:rPr>
          <w:rStyle w:val="StyleUnderline"/>
        </w:rPr>
        <w:t xml:space="preserve">. </w:t>
      </w:r>
      <w:proofErr w:type="gramStart"/>
      <w:r>
        <w:rPr>
          <w:rStyle w:val="StyleUnderline"/>
        </w:rPr>
        <w:t>So</w:t>
      </w:r>
      <w:proofErr w:type="gramEnd"/>
      <w:r>
        <w:rPr>
          <w:rStyle w:val="StyleUnderline"/>
        </w:rPr>
        <w:t xml:space="preserve"> for me, this was a serious misunderstanding and misrepresentation. It did a disservice to the mass movement that was emerging at that point. </w:t>
      </w:r>
      <w:r>
        <w:rPr>
          <w:sz w:val="16"/>
        </w:rPr>
        <w:t xml:space="preserve">You quote Robin D.G. Kelley on this question of bodies and violence against black bodies. He writes: "In the argot of our day, </w:t>
      </w:r>
      <w:r>
        <w:rPr>
          <w:rStyle w:val="StyleUnderline"/>
        </w:rPr>
        <w:t>'bodies' — vulnerable and threatening bodies — increasingly stand in for actual people with names, experiences, dreams and desires</w:t>
      </w:r>
      <w:r>
        <w:rPr>
          <w:sz w:val="16"/>
        </w:rPr>
        <w:t xml:space="preserve">." To me, this lack of particularity seems like it also serves to obscure the </w:t>
      </w:r>
      <w:proofErr w:type="gramStart"/>
      <w:r>
        <w:rPr>
          <w:sz w:val="16"/>
        </w:rPr>
        <w:t>particular sorts</w:t>
      </w:r>
      <w:proofErr w:type="gramEnd"/>
      <w:r>
        <w:rPr>
          <w:sz w:val="16"/>
        </w:rPr>
        <w:t xml:space="preserve"> of black people who are most often getting murdered by the police and incarcerated and suffering all sorts of other obscenities. </w:t>
      </w:r>
      <w:r w:rsidRPr="00A567C5">
        <w:rPr>
          <w:rStyle w:val="StyleUnderline"/>
          <w:highlight w:val="cyan"/>
        </w:rPr>
        <w:t>It's obscuring the struggles</w:t>
      </w:r>
      <w:r>
        <w:rPr>
          <w:rStyle w:val="StyleUnderline"/>
        </w:rPr>
        <w:t xml:space="preserve"> — and the </w:t>
      </w:r>
      <w:r>
        <w:rPr>
          <w:rStyle w:val="StyleUnderline"/>
        </w:rPr>
        <w:lastRenderedPageBreak/>
        <w:t xml:space="preserve">struggles </w:t>
      </w:r>
      <w:r w:rsidRPr="00A567C5">
        <w:rPr>
          <w:rStyle w:val="StyleUnderline"/>
          <w:highlight w:val="cyan"/>
        </w:rPr>
        <w:t>to survive — that people are engaged in every day. And the resistance that people engage in every day, even if it's not recognized as such</w:t>
      </w:r>
      <w:r>
        <w:rPr>
          <w:sz w:val="16"/>
        </w:rPr>
        <w:t xml:space="preserve">. This is something else that Robin D.G. Kelley has written very well about. </w:t>
      </w:r>
      <w:r>
        <w:rPr>
          <w:rStyle w:val="StyleUnderline"/>
        </w:rPr>
        <w:t xml:space="preserve">Dragging your feet and taking extra time on your breaks at work — these are </w:t>
      </w:r>
      <w:r w:rsidRPr="00A567C5">
        <w:rPr>
          <w:rStyle w:val="StyleUnderline"/>
          <w:highlight w:val="cyan"/>
        </w:rPr>
        <w:t>forms of resistance</w:t>
      </w:r>
      <w:r>
        <w:rPr>
          <w:rStyle w:val="StyleUnderline"/>
        </w:rPr>
        <w:t xml:space="preserve"> that </w:t>
      </w:r>
      <w:r w:rsidRPr="00A567C5">
        <w:rPr>
          <w:rStyle w:val="StyleUnderline"/>
          <w:highlight w:val="cyan"/>
        </w:rPr>
        <w:t>are always at play</w:t>
      </w:r>
      <w:r>
        <w:rPr>
          <w:rStyle w:val="StyleUnderline"/>
        </w:rPr>
        <w:t xml:space="preserve">. This rhetoric, </w:t>
      </w:r>
      <w:r w:rsidRPr="00A567C5">
        <w:rPr>
          <w:rStyle w:val="Emphasis"/>
          <w:highlight w:val="cyan"/>
        </w:rPr>
        <w:t>this metaphysical rhetoric</w:t>
      </w:r>
      <w:r>
        <w:rPr>
          <w:rStyle w:val="StyleUnderline"/>
        </w:rPr>
        <w:t xml:space="preserve"> of victimhood as I was referring to earlier, </w:t>
      </w:r>
      <w:r w:rsidRPr="00A567C5">
        <w:rPr>
          <w:rStyle w:val="Emphasis"/>
          <w:highlight w:val="cyan"/>
        </w:rPr>
        <w:t>takes that</w:t>
      </w:r>
      <w:r>
        <w:rPr>
          <w:rStyle w:val="StyleUnderline"/>
        </w:rPr>
        <w:t xml:space="preserve"> agency, that </w:t>
      </w:r>
      <w:r w:rsidRPr="00A567C5">
        <w:rPr>
          <w:rStyle w:val="Emphasis"/>
          <w:highlight w:val="cyan"/>
        </w:rPr>
        <w:t>possibility of resistance away.</w:t>
      </w:r>
      <w:r>
        <w:rPr>
          <w:rStyle w:val="Emphasis"/>
        </w:rPr>
        <w:t xml:space="preserve"> </w:t>
      </w:r>
      <w:r>
        <w:rPr>
          <w:sz w:val="16"/>
        </w:rPr>
        <w:t xml:space="preserve">The last thing I want to talk about is that this discussion: </w:t>
      </w:r>
      <w:r w:rsidRPr="00A567C5">
        <w:rPr>
          <w:rStyle w:val="Emphasis"/>
          <w:highlight w:val="cyan"/>
        </w:rPr>
        <w:t>this debate</w:t>
      </w:r>
      <w:r>
        <w:rPr>
          <w:sz w:val="16"/>
        </w:rPr>
        <w:t xml:space="preserve"> that you're writing about </w:t>
      </w:r>
      <w:r w:rsidRPr="00A567C5">
        <w:rPr>
          <w:rStyle w:val="Emphasis"/>
          <w:highlight w:val="cyan"/>
        </w:rPr>
        <w:t>is not just academic</w:t>
      </w:r>
      <w:r>
        <w:rPr>
          <w:sz w:val="16"/>
        </w:rPr>
        <w:t xml:space="preserve">, to invoke an anti-intellectual colloquialism. </w:t>
      </w:r>
      <w:r w:rsidRPr="00A567C5">
        <w:rPr>
          <w:rStyle w:val="Emphasis"/>
          <w:highlight w:val="cyan"/>
        </w:rPr>
        <w:t>These politics can concretely be quite destructive</w:t>
      </w:r>
      <w:r>
        <w:rPr>
          <w:rStyle w:val="StyleUnderline"/>
        </w:rPr>
        <w:t xml:space="preserve"> in organizing campaigns, </w:t>
      </w:r>
      <w:r w:rsidRPr="00A567C5">
        <w:rPr>
          <w:rStyle w:val="Emphasis"/>
          <w:highlight w:val="cyan"/>
        </w:rPr>
        <w:t>for</w:t>
      </w:r>
      <w:r>
        <w:rPr>
          <w:rStyle w:val="StyleUnderline"/>
        </w:rPr>
        <w:t xml:space="preserve"> people doing </w:t>
      </w:r>
      <w:r w:rsidRPr="00A567C5">
        <w:rPr>
          <w:rStyle w:val="Emphasis"/>
          <w:highlight w:val="cyan"/>
        </w:rPr>
        <w:t>political work</w:t>
      </w:r>
      <w:r>
        <w:rPr>
          <w:sz w:val="16"/>
        </w:rPr>
        <w:t xml:space="preserve">. You write about your own experience organizing to fight tuition hikes at UC Santa Cruz. Explain what happened. </w:t>
      </w:r>
      <w:r>
        <w:rPr>
          <w:rStyle w:val="StyleUnderline"/>
        </w:rPr>
        <w:t>We had the occupation of a building and successfully ejected the administration and had held that building for a couple days. The trajectory was not clear at that point</w:t>
      </w:r>
      <w:r>
        <w:rPr>
          <w:sz w:val="16"/>
        </w:rPr>
        <w:t xml:space="preserve">, where things were going to go. </w:t>
      </w:r>
      <w:r>
        <w:rPr>
          <w:rStyle w:val="StyleUnderline"/>
        </w:rPr>
        <w:t>But somehow the idea began to circulate that this was a movement of white anarchists or white Marxists. And that it was not a safe space for people of color</w:t>
      </w:r>
      <w:r>
        <w:rPr>
          <w:sz w:val="16"/>
        </w:rPr>
        <w:t xml:space="preserve">. The primary organizers were just completely taken by surprise by this. I wasn't one of them, by the way. I was a supporter and participant, but it had been mainly undergraduate students who had organized it. </w:t>
      </w:r>
      <w:r>
        <w:rPr>
          <w:rStyle w:val="StyleUnderline"/>
        </w:rPr>
        <w:t>Most of these primary organizers were people of color and they were just completely taken aback by this</w:t>
      </w:r>
      <w:r>
        <w:rPr>
          <w:sz w:val="16"/>
        </w:rPr>
        <w:t xml:space="preserve">. There were attempts to respond, but what ultimately happened is that a group called itself </w:t>
      </w:r>
      <w:r>
        <w:rPr>
          <w:rStyle w:val="StyleUnderline"/>
        </w:rPr>
        <w:t>The People of Color Caucus</w:t>
      </w:r>
      <w:r>
        <w:rPr>
          <w:sz w:val="16"/>
        </w:rPr>
        <w:t xml:space="preserve">, it was a group of some people of color who had </w:t>
      </w:r>
      <w:r>
        <w:rPr>
          <w:rStyle w:val="StyleUnderline"/>
        </w:rPr>
        <w:t>showed up, had not been involved in the previous organizing but had showed up to participate, and I went to one of their meetings; white people were not allowed. They basically planned out a split and they took about half of the remaining people at the occupation with them and sort of destroyed the reputation of the occupation</w:t>
      </w:r>
      <w:r>
        <w:rPr>
          <w:sz w:val="16"/>
        </w:rPr>
        <w:t xml:space="preserve">. That's pretty much the experience that got me to start writing the materials that led to this book. Just by seeing just how destructive it was and how these </w:t>
      </w:r>
      <w:proofErr w:type="gramStart"/>
      <w:r>
        <w:rPr>
          <w:sz w:val="16"/>
        </w:rPr>
        <w:t>particular languages</w:t>
      </w:r>
      <w:proofErr w:type="gramEnd"/>
      <w:r>
        <w:rPr>
          <w:sz w:val="16"/>
        </w:rPr>
        <w:t xml:space="preserve"> circulated and were used in such de-politicizing ways. Before I let you go, </w:t>
      </w:r>
      <w:r>
        <w:rPr>
          <w:rStyle w:val="StyleUnderline"/>
        </w:rPr>
        <w:t>I want to ask</w:t>
      </w:r>
      <w:r>
        <w:rPr>
          <w:sz w:val="16"/>
        </w:rPr>
        <w:t xml:space="preserve">, in this current moment </w:t>
      </w:r>
      <w:r>
        <w:rPr>
          <w:rStyle w:val="StyleUnderline"/>
        </w:rPr>
        <w:t>what path the left might have to break out of this</w:t>
      </w:r>
      <w:r>
        <w:rPr>
          <w:sz w:val="16"/>
        </w:rPr>
        <w:t xml:space="preserve"> ideological trap. There are a couple things. One is that </w:t>
      </w:r>
      <w:r>
        <w:rPr>
          <w:rStyle w:val="StyleUnderline"/>
        </w:rPr>
        <w:t>people who consider themselves socialist should stop allowing there to be a division between problems of race and problems of class. They should stop making it possible for people to represent socialism as a white project and the same goes, by the way, for gender. It should not be possible to say that socialism is a male project. It should be fundamentally feminist</w:t>
      </w:r>
      <w:r>
        <w:rPr>
          <w:sz w:val="16"/>
        </w:rPr>
        <w:t xml:space="preserve">. That means not only the issues of representation, who is in the leadership, who publishes in your magazines, and so on, but also the kinds of demands that you take up, the kinds of communities you decide to work in, the kinds of coalitions you decide to </w:t>
      </w:r>
      <w:proofErr w:type="gramStart"/>
      <w:r>
        <w:rPr>
          <w:sz w:val="16"/>
        </w:rPr>
        <w:t>enter into</w:t>
      </w:r>
      <w:proofErr w:type="gramEnd"/>
      <w:r>
        <w:rPr>
          <w:sz w:val="16"/>
        </w:rPr>
        <w:t xml:space="preserve">. That is one fundamental thing. The second thing is that </w:t>
      </w:r>
      <w:r>
        <w:rPr>
          <w:rStyle w:val="StyleUnderline"/>
        </w:rPr>
        <w:t>there should be a turn away from the endless cycle of debate, denunciation, and so on</w:t>
      </w:r>
      <w:r>
        <w:rPr>
          <w:sz w:val="16"/>
        </w:rPr>
        <w:t xml:space="preserve">. The worst sort of manifestation of this is social media, in which you get the most attention for attacking someone else. </w:t>
      </w:r>
      <w:r>
        <w:rPr>
          <w:rStyle w:val="StyleUnderline"/>
        </w:rPr>
        <w:t>That doesn't help build any kind of movement</w:t>
      </w:r>
      <w:r>
        <w:rPr>
          <w:sz w:val="16"/>
        </w:rPr>
        <w:t xml:space="preserve">. The usefulness of social media for movement building is severely exaggerated. But it's not just social media: these kinds of things also happen, as I described </w:t>
      </w:r>
      <w:r>
        <w:rPr>
          <w:rStyle w:val="StyleUnderline"/>
        </w:rPr>
        <w:t>in my own experience, in general assemblies and political meetings. The important thing to recognize is that the end goal is not to have a victorious discussion and it's not to win an argument. The arguments can last for seven hours. I have been in that seven-hour general assembly</w:t>
      </w:r>
      <w:r>
        <w:rPr>
          <w:sz w:val="16"/>
        </w:rPr>
        <w:t xml:space="preserve">. </w:t>
      </w:r>
      <w:r w:rsidRPr="00A567C5">
        <w:rPr>
          <w:rStyle w:val="StyleUnderline"/>
          <w:highlight w:val="cyan"/>
        </w:rPr>
        <w:t xml:space="preserve">The important thing is to </w:t>
      </w:r>
      <w:r w:rsidRPr="00A567C5">
        <w:rPr>
          <w:rStyle w:val="Emphasis"/>
          <w:highlight w:val="cyan"/>
        </w:rPr>
        <w:t>move away from endless conversation towards practical activity and to work on concrete projects</w:t>
      </w:r>
      <w:r w:rsidRPr="00A567C5">
        <w:rPr>
          <w:rStyle w:val="StyleUnderline"/>
          <w:highlight w:val="cyan"/>
        </w:rPr>
        <w:t>. When you work on concrete projects, you</w:t>
      </w:r>
      <w:r>
        <w:rPr>
          <w:rStyle w:val="StyleUnderline"/>
        </w:rPr>
        <w:t xml:space="preserve"> </w:t>
      </w:r>
      <w:proofErr w:type="gramStart"/>
      <w:r>
        <w:rPr>
          <w:rStyle w:val="StyleUnderline"/>
        </w:rPr>
        <w:t>have to</w:t>
      </w:r>
      <w:proofErr w:type="gramEnd"/>
      <w:r>
        <w:rPr>
          <w:rStyle w:val="StyleUnderline"/>
        </w:rPr>
        <w:t xml:space="preserve"> find a way to work with other people. You </w:t>
      </w:r>
      <w:proofErr w:type="gramStart"/>
      <w:r>
        <w:rPr>
          <w:rStyle w:val="StyleUnderline"/>
        </w:rPr>
        <w:t>have to</w:t>
      </w:r>
      <w:proofErr w:type="gramEnd"/>
      <w:r>
        <w:rPr>
          <w:rStyle w:val="StyleUnderline"/>
        </w:rPr>
        <w:t xml:space="preserve"> </w:t>
      </w:r>
      <w:r w:rsidRPr="00A567C5">
        <w:rPr>
          <w:rStyle w:val="StyleUnderline"/>
          <w:highlight w:val="cyan"/>
        </w:rPr>
        <w:t>find a way to work with people</w:t>
      </w:r>
      <w:r>
        <w:rPr>
          <w:rStyle w:val="StyleUnderline"/>
        </w:rPr>
        <w:t xml:space="preserve"> who are different from you and whose views you may not share. </w:t>
      </w:r>
      <w:r w:rsidRPr="00A567C5">
        <w:rPr>
          <w:rStyle w:val="StyleUnderline"/>
          <w:highlight w:val="cyan"/>
        </w:rPr>
        <w:t>And this is one of the fundamental lessons of the Black Freedom Movement</w:t>
      </w:r>
      <w:r>
        <w:rPr>
          <w:sz w:val="16"/>
        </w:rPr>
        <w:t xml:space="preserve">, of the civil rights movement, </w:t>
      </w:r>
      <w:r>
        <w:rPr>
          <w:rStyle w:val="StyleUnderline"/>
        </w:rPr>
        <w:t xml:space="preserve">just </w:t>
      </w:r>
      <w:r w:rsidRPr="00A567C5">
        <w:rPr>
          <w:rStyle w:val="Emphasis"/>
          <w:highlight w:val="cyan"/>
        </w:rPr>
        <w:t>in terms o</w:t>
      </w:r>
      <w:r w:rsidRPr="00A567C5">
        <w:rPr>
          <w:rStyle w:val="StyleUnderline"/>
          <w:highlight w:val="cyan"/>
        </w:rPr>
        <w:t>f</w:t>
      </w:r>
      <w:r>
        <w:rPr>
          <w:rStyle w:val="StyleUnderline"/>
        </w:rPr>
        <w:t xml:space="preserve"> going and </w:t>
      </w:r>
      <w:r w:rsidRPr="00A567C5">
        <w:rPr>
          <w:rStyle w:val="Emphasis"/>
          <w:highlight w:val="cyan"/>
        </w:rPr>
        <w:t>making coalitions</w:t>
      </w:r>
      <w:r>
        <w:rPr>
          <w:rStyle w:val="StyleUnderline"/>
        </w:rPr>
        <w:t xml:space="preserve"> to </w:t>
      </w:r>
      <w:proofErr w:type="gramStart"/>
      <w:r>
        <w:rPr>
          <w:rStyle w:val="StyleUnderline"/>
        </w:rPr>
        <w:t>actually work</w:t>
      </w:r>
      <w:proofErr w:type="gramEnd"/>
      <w:r>
        <w:rPr>
          <w:rStyle w:val="StyleUnderline"/>
        </w:rPr>
        <w:t xml:space="preserve"> on a project</w:t>
      </w:r>
      <w:r>
        <w:rPr>
          <w:sz w:val="16"/>
        </w:rPr>
        <w:t xml:space="preserve">. You need to make a poster, </w:t>
      </w:r>
      <w:r w:rsidRPr="00A567C5">
        <w:rPr>
          <w:rStyle w:val="Emphasis"/>
          <w:highlight w:val="cyan"/>
        </w:rPr>
        <w:t>you need to plan</w:t>
      </w:r>
      <w:r>
        <w:rPr>
          <w:sz w:val="16"/>
        </w:rPr>
        <w:t xml:space="preserve"> a rally, you need to whatever your project may be, </w:t>
      </w:r>
      <w:r w:rsidRPr="00A567C5">
        <w:rPr>
          <w:rStyle w:val="Emphasis"/>
          <w:highlight w:val="cyan"/>
        </w:rPr>
        <w:t>you need to organize</w:t>
      </w:r>
      <w:r>
        <w:rPr>
          <w:sz w:val="16"/>
        </w:rPr>
        <w:t xml:space="preserve"> people to go canvassing for something. </w:t>
      </w:r>
      <w:r>
        <w:rPr>
          <w:rStyle w:val="StyleUnderline"/>
        </w:rPr>
        <w:t>That's the way that people can bridge</w:t>
      </w:r>
      <w:r>
        <w:rPr>
          <w:sz w:val="16"/>
        </w:rPr>
        <w:t xml:space="preserve"> ideological </w:t>
      </w:r>
      <w:r>
        <w:rPr>
          <w:rStyle w:val="StyleUnderline"/>
        </w:rPr>
        <w:t xml:space="preserve">divisions and it's also the way that, if you have understood the necessity of this, </w:t>
      </w:r>
      <w:r w:rsidRPr="00A567C5">
        <w:rPr>
          <w:rStyle w:val="Emphasis"/>
          <w:highlight w:val="cyan"/>
        </w:rPr>
        <w:t>it's</w:t>
      </w:r>
      <w:r>
        <w:rPr>
          <w:rStyle w:val="StyleUnderline"/>
        </w:rPr>
        <w:t xml:space="preserve"> also </w:t>
      </w:r>
      <w:r w:rsidRPr="00A567C5">
        <w:rPr>
          <w:rStyle w:val="Emphasis"/>
          <w:highlight w:val="cyan"/>
        </w:rPr>
        <w:t>the way that people can be politically educated</w:t>
      </w:r>
      <w:r>
        <w:rPr>
          <w:rStyle w:val="StyleUnderline"/>
        </w:rPr>
        <w:t>. It's the way that white people can learn to question their own assumptions and prejudices. It is the way that men can learn to listen when women speak.</w:t>
      </w:r>
    </w:p>
    <w:p w14:paraId="6EBC57C7" w14:textId="77777777" w:rsidR="005C7BAD" w:rsidRDefault="005C7BAD" w:rsidP="005C7BAD"/>
    <w:p w14:paraId="4A806BB2" w14:textId="77777777" w:rsidR="005C7BAD" w:rsidRDefault="005C7BAD" w:rsidP="005C7BAD">
      <w:pPr>
        <w:pStyle w:val="Heading3"/>
      </w:pPr>
      <w:r>
        <w:lastRenderedPageBreak/>
        <w:t xml:space="preserve">Policy-Making Good – 1NC </w:t>
      </w:r>
    </w:p>
    <w:p w14:paraId="3BB075FD" w14:textId="77777777" w:rsidR="005C7BAD" w:rsidRDefault="005C7BAD" w:rsidP="005C7BAD"/>
    <w:p w14:paraId="7BAB3B15" w14:textId="77777777" w:rsidR="005C7BAD" w:rsidRDefault="005C7BAD" w:rsidP="005C7BAD">
      <w:pPr>
        <w:pStyle w:val="Heading4"/>
      </w:pPr>
      <w:r>
        <w:t xml:space="preserve">Even if every K of fiat is true, </w:t>
      </w:r>
      <w:r>
        <w:rPr>
          <w:u w:val="single"/>
        </w:rPr>
        <w:t>studying</w:t>
      </w:r>
      <w:r>
        <w:t xml:space="preserve"> and </w:t>
      </w:r>
      <w:r>
        <w:rPr>
          <w:u w:val="single"/>
        </w:rPr>
        <w:t>challenging</w:t>
      </w:r>
      <w:r>
        <w:t xml:space="preserve"> the details of public policy creates a </w:t>
      </w:r>
      <w:r>
        <w:rPr>
          <w:u w:val="single"/>
        </w:rPr>
        <w:t>portable toolkit</w:t>
      </w:r>
      <w:r>
        <w:t xml:space="preserve"> for </w:t>
      </w:r>
      <w:r>
        <w:rPr>
          <w:u w:val="single"/>
        </w:rPr>
        <w:t>policymaking as power-building</w:t>
      </w:r>
      <w:r>
        <w:t xml:space="preserve"> – only our model solves this – teaching debaters to </w:t>
      </w:r>
      <w:r>
        <w:rPr>
          <w:u w:val="single"/>
        </w:rPr>
        <w:t>repurpose existing literatures</w:t>
      </w:r>
      <w:r>
        <w:t xml:space="preserve"> towards radical change is key </w:t>
      </w:r>
    </w:p>
    <w:p w14:paraId="73067C1A" w14:textId="77777777" w:rsidR="005C7BAD" w:rsidRDefault="005C7BAD" w:rsidP="005C7BAD">
      <w:r>
        <w:rPr>
          <w:rStyle w:val="Style13ptBold"/>
        </w:rPr>
        <w:t>Rahman, 18</w:t>
      </w:r>
      <w:r>
        <w:t xml:space="preserve"> – K. Sabeel, Assistant Professor of Law, Brooklyn Law School; Visiting Professor of Law, Harvard Law School. “Policymaking as Power-Building,” Southern California Interdisciplinary Law Journal, Winter, 27 S. Cal. </w:t>
      </w:r>
      <w:proofErr w:type="spellStart"/>
      <w:r>
        <w:t>Interdis</w:t>
      </w:r>
      <w:proofErr w:type="spellEnd"/>
      <w:r>
        <w:t xml:space="preserve">. L.J. 315, p. Lexis – Klab21 </w:t>
      </w:r>
    </w:p>
    <w:p w14:paraId="5AD3EBCD" w14:textId="77777777" w:rsidR="005C7BAD" w:rsidRDefault="005C7BAD" w:rsidP="005C7BAD">
      <w:pPr>
        <w:rPr>
          <w:sz w:val="16"/>
        </w:rPr>
      </w:pPr>
      <w:r w:rsidRPr="00A567C5">
        <w:rPr>
          <w:rStyle w:val="StyleUnderline"/>
          <w:highlight w:val="cyan"/>
        </w:rPr>
        <w:t xml:space="preserve">The problem of power - </w:t>
      </w:r>
      <w:proofErr w:type="gramStart"/>
      <w:r w:rsidRPr="00A567C5">
        <w:rPr>
          <w:rStyle w:val="StyleUnderline"/>
          <w:highlight w:val="cyan"/>
        </w:rPr>
        <w:t>and in particular</w:t>
      </w:r>
      <w:r>
        <w:rPr>
          <w:rStyle w:val="StyleUnderline"/>
        </w:rPr>
        <w:t>, balancing</w:t>
      </w:r>
      <w:proofErr w:type="gramEnd"/>
      <w:r>
        <w:rPr>
          <w:rStyle w:val="StyleUnderline"/>
        </w:rPr>
        <w:t xml:space="preserve"> </w:t>
      </w:r>
      <w:r w:rsidRPr="00A567C5">
        <w:rPr>
          <w:rStyle w:val="StyleUnderline"/>
          <w:highlight w:val="cyan"/>
        </w:rPr>
        <w:t>the</w:t>
      </w:r>
      <w:r>
        <w:rPr>
          <w:rStyle w:val="StyleUnderline"/>
        </w:rPr>
        <w:t xml:space="preserve"> differential </w:t>
      </w:r>
      <w:r w:rsidRPr="00A567C5">
        <w:rPr>
          <w:rStyle w:val="StyleUnderline"/>
          <w:highlight w:val="cyan"/>
        </w:rPr>
        <w:t>power of</w:t>
      </w:r>
      <w:r>
        <w:rPr>
          <w:rStyle w:val="StyleUnderline"/>
        </w:rPr>
        <w:t xml:space="preserve"> different factions to preserve effective, accountable, and responsive republican </w:t>
      </w:r>
      <w:r w:rsidRPr="00A567C5">
        <w:rPr>
          <w:rStyle w:val="StyleUnderline"/>
          <w:highlight w:val="cyan"/>
        </w:rPr>
        <w:t xml:space="preserve">government - has always been a central concern of </w:t>
      </w:r>
      <w:r>
        <w:rPr>
          <w:rStyle w:val="StyleUnderline"/>
        </w:rPr>
        <w:t xml:space="preserve">constitutional and public </w:t>
      </w:r>
      <w:r w:rsidRPr="00A567C5">
        <w:rPr>
          <w:rStyle w:val="StyleUnderline"/>
          <w:highlight w:val="cyan"/>
        </w:rPr>
        <w:t>law</w:t>
      </w:r>
      <w:r>
        <w:rPr>
          <w:rStyle w:val="StyleUnderline"/>
        </w:rPr>
        <w:t>. In today's era of growing economic inequality, these age-old concerns about how institutional structures allocate power and protect against potentially excess influence of any one faction have become a renewed area of concern for scholars of constitutional law, public law, and law and inequality</w:t>
      </w:r>
      <w:r>
        <w:rPr>
          <w:sz w:val="16"/>
        </w:rPr>
        <w:t xml:space="preserve">. n1 Indeed, </w:t>
      </w:r>
      <w:r>
        <w:rPr>
          <w:rStyle w:val="StyleUnderline"/>
        </w:rPr>
        <w:t xml:space="preserve">a wide body of social science research has documented that economic wealth in particular generates troubling </w:t>
      </w:r>
      <w:r w:rsidRPr="00A567C5">
        <w:rPr>
          <w:rStyle w:val="StyleUnderline"/>
          <w:highlight w:val="cyan"/>
        </w:rPr>
        <w:t>disparities in political power and influence</w:t>
      </w:r>
      <w:r>
        <w:rPr>
          <w:rStyle w:val="StyleUnderline"/>
        </w:rPr>
        <w:t xml:space="preserve">, thereby </w:t>
      </w:r>
      <w:r w:rsidRPr="00A567C5">
        <w:rPr>
          <w:rStyle w:val="StyleUnderline"/>
          <w:highlight w:val="cyan"/>
        </w:rPr>
        <w:t>skew</w:t>
      </w:r>
      <w:r>
        <w:rPr>
          <w:rStyle w:val="StyleUnderline"/>
        </w:rPr>
        <w:t xml:space="preserve">ing </w:t>
      </w:r>
      <w:r w:rsidRPr="00A567C5">
        <w:rPr>
          <w:rStyle w:val="StyleUnderline"/>
          <w:highlight w:val="cyan"/>
        </w:rPr>
        <w:t>our ordinary processes of democratic governance</w:t>
      </w:r>
      <w:r>
        <w:rPr>
          <w:rStyle w:val="StyleUnderline"/>
        </w:rPr>
        <w:t>: legislation is empirically more</w:t>
      </w:r>
      <w:r>
        <w:rPr>
          <w:sz w:val="16"/>
        </w:rPr>
        <w:t xml:space="preserve"> [*318] </w:t>
      </w:r>
      <w:r>
        <w:rPr>
          <w:rStyle w:val="StyleUnderline"/>
        </w:rPr>
        <w:t>responsive to the preferences of wealthier citizens</w:t>
      </w:r>
      <w:r>
        <w:rPr>
          <w:sz w:val="16"/>
        </w:rPr>
        <w:t xml:space="preserve">; n2 legislators themselves are dependent on campaign funders and donors rather than constituents for winning office; n3 organized business interests have proven more resourced and sophisticated in building an influence ecosystem of lobbying, advocacy, and model legislation bodies that have major impact on state, local and federal legislatures, as well as regulatory bodies; n4 the shared social and cultural background among legislators, regulators, and economic elites induces more elite-friendly policies. n5 </w:t>
      </w:r>
      <w:proofErr w:type="gramStart"/>
      <w:r w:rsidRPr="00A567C5">
        <w:rPr>
          <w:rStyle w:val="StyleUnderline"/>
          <w:highlight w:val="cyan"/>
        </w:rPr>
        <w:t>But</w:t>
      </w:r>
      <w:proofErr w:type="gramEnd"/>
      <w:r>
        <w:rPr>
          <w:rStyle w:val="StyleUnderline"/>
        </w:rPr>
        <w:t xml:space="preserve"> the challenge of mitigating these disparities of political power is not just a question of macro-level constitutional or structural institutional design. Rather, </w:t>
      </w:r>
      <w:r w:rsidRPr="00A567C5">
        <w:rPr>
          <w:rStyle w:val="StyleUnderline"/>
          <w:highlight w:val="cyan"/>
        </w:rPr>
        <w:t>public policy</w:t>
      </w:r>
      <w:r>
        <w:rPr>
          <w:rStyle w:val="StyleUnderline"/>
        </w:rPr>
        <w:t xml:space="preserve"> itself </w:t>
      </w:r>
      <w:r w:rsidRPr="00A567C5">
        <w:rPr>
          <w:rStyle w:val="StyleUnderline"/>
          <w:highlight w:val="cyan"/>
        </w:rPr>
        <w:t>plays a role in shaping the balance of power</w:t>
      </w:r>
      <w:r>
        <w:rPr>
          <w:rStyle w:val="StyleUnderline"/>
        </w:rPr>
        <w:t xml:space="preserve"> between different constituencies in civil society - </w:t>
      </w:r>
      <w:r w:rsidRPr="00A567C5">
        <w:rPr>
          <w:rStyle w:val="Emphasis"/>
          <w:highlight w:val="cyan"/>
        </w:rPr>
        <w:t>and their relative ability to exercise power and influence on public policy in the future. This power-shifting dimension of policy design is often overlooked in</w:t>
      </w:r>
      <w:r>
        <w:rPr>
          <w:rStyle w:val="StyleUnderline"/>
        </w:rPr>
        <w:t xml:space="preserve"> more </w:t>
      </w:r>
      <w:proofErr w:type="gramStart"/>
      <w:r>
        <w:rPr>
          <w:rStyle w:val="StyleUnderline"/>
        </w:rPr>
        <w:t>substantively-oriented</w:t>
      </w:r>
      <w:proofErr w:type="gramEnd"/>
      <w:r>
        <w:rPr>
          <w:rStyle w:val="StyleUnderline"/>
        </w:rPr>
        <w:t xml:space="preserve"> </w:t>
      </w:r>
      <w:r w:rsidRPr="00A567C5">
        <w:rPr>
          <w:rStyle w:val="Emphasis"/>
          <w:highlight w:val="cyan"/>
        </w:rPr>
        <w:t>policy discussions</w:t>
      </w:r>
      <w:r>
        <w:rPr>
          <w:rStyle w:val="StyleUnderline"/>
        </w:rPr>
        <w:t xml:space="preserve">. But a self-conscious use of policy design to balance disparities of political power can play an important role in these larger conversations about power, public law, and inequality today. </w:t>
      </w:r>
      <w:r w:rsidRPr="00A567C5">
        <w:rPr>
          <w:rStyle w:val="StyleUnderline"/>
          <w:highlight w:val="cyan"/>
        </w:rPr>
        <w:t>This is what I call</w:t>
      </w:r>
      <w:r>
        <w:rPr>
          <w:rStyle w:val="StyleUnderline"/>
        </w:rPr>
        <w:t xml:space="preserve"> in this paper </w:t>
      </w:r>
      <w:r w:rsidRPr="00A567C5">
        <w:rPr>
          <w:rStyle w:val="Emphasis"/>
          <w:highlight w:val="cyan"/>
        </w:rPr>
        <w:t>policymaking as power-building</w:t>
      </w:r>
      <w:r>
        <w:rPr>
          <w:rStyle w:val="StyleUnderline"/>
        </w:rPr>
        <w:t>. I argue below that in an era of increasing (and increasingly interrelated) economic and political inequality, we must design public policies not only with an eye toward their substantive merits, but also in ways that rebalance disparities of power</w:t>
      </w:r>
      <w:r>
        <w:rPr>
          <w:sz w:val="16"/>
        </w:rPr>
        <w:t xml:space="preserve">. </w:t>
      </w:r>
      <w:proofErr w:type="gramStart"/>
      <w:r>
        <w:rPr>
          <w:sz w:val="16"/>
        </w:rPr>
        <w:t>In particular, public</w:t>
      </w:r>
      <w:proofErr w:type="gramEnd"/>
      <w:r>
        <w:rPr>
          <w:sz w:val="16"/>
        </w:rPr>
        <w:t xml:space="preserve"> policy should be aimed at institutionalizing the countervailing power of constituencies that are often the beneficiaries of egalitarian economic policies, yet lack the durable, long-term political influence. Specifically, this paper makes three main arguments and contributions. </w:t>
      </w:r>
      <w:r>
        <w:rPr>
          <w:rStyle w:val="StyleUnderline"/>
        </w:rPr>
        <w:t>First, the paper develops a theoretical framework for understanding power and power-building, drawing on and contributing to an overlapping set of literatures in public law, administrative law, social movements, and social science. In so doing, the paper develops implications for public law debates, policymakers, and social movement actors alike. Specifically, I suggest that</w:t>
      </w:r>
      <w:r>
        <w:rPr>
          <w:sz w:val="16"/>
        </w:rPr>
        <w:t xml:space="preserve"> [*319] </w:t>
      </w:r>
      <w:r w:rsidRPr="00A567C5">
        <w:rPr>
          <w:rStyle w:val="StyleUnderline"/>
          <w:highlight w:val="cyan"/>
        </w:rPr>
        <w:t>power distributions are not an intrinsic property of pure institutional design</w:t>
      </w:r>
      <w:r>
        <w:rPr>
          <w:rStyle w:val="StyleUnderline"/>
        </w:rPr>
        <w:t xml:space="preserve"> or of raw interest group resources. </w:t>
      </w:r>
      <w:r w:rsidRPr="00A567C5">
        <w:rPr>
          <w:rStyle w:val="Emphasis"/>
          <w:highlight w:val="cyan"/>
        </w:rPr>
        <w:t>Rather, power is relational, emerging out from</w:t>
      </w:r>
      <w:r>
        <w:rPr>
          <w:rStyle w:val="StyleUnderline"/>
        </w:rPr>
        <w:t xml:space="preserve"> the dynamics of how civil society groups interface or interact with </w:t>
      </w:r>
      <w:r w:rsidRPr="00A567C5">
        <w:rPr>
          <w:rStyle w:val="Emphasis"/>
          <w:highlight w:val="cyan"/>
        </w:rPr>
        <w:t>policymaking institutions</w:t>
      </w:r>
      <w:r>
        <w:rPr>
          <w:rStyle w:val="StyleUnderline"/>
        </w:rPr>
        <w:t xml:space="preserve">. It is by altering and reshaping this state-society linkage that institutions create new forms and distributions of power. </w:t>
      </w:r>
      <w:r>
        <w:rPr>
          <w:sz w:val="16"/>
        </w:rPr>
        <w:t xml:space="preserve">Second, I argue that </w:t>
      </w:r>
      <w:r>
        <w:rPr>
          <w:rStyle w:val="StyleUnderline"/>
        </w:rPr>
        <w:t xml:space="preserve">this power-building orientation to policy and institutional design is of </w:t>
      </w:r>
      <w:proofErr w:type="gramStart"/>
      <w:r>
        <w:rPr>
          <w:rStyle w:val="StyleUnderline"/>
        </w:rPr>
        <w:t>particular relevance</w:t>
      </w:r>
      <w:proofErr w:type="gramEnd"/>
      <w:r>
        <w:rPr>
          <w:rStyle w:val="StyleUnderline"/>
        </w:rPr>
        <w:t xml:space="preserve"> in context of regulatory institutions and the administrative process. While we are accustomed to a long-standing debate about regulatory constraint and discretion, the relationship of administrative agencies to the separation of powers, and the balance between expertise </w:t>
      </w:r>
      <w:r>
        <w:rPr>
          <w:rStyle w:val="StyleUnderline"/>
        </w:rPr>
        <w:lastRenderedPageBreak/>
        <w:t>and public input in regulatory policymaking, viewing the administrative process as a mode of constructing - and potentially remedying - power disparities suggests some valuable new approaches to policy and regulatory design</w:t>
      </w:r>
      <w:r>
        <w:rPr>
          <w:sz w:val="16"/>
        </w:rPr>
        <w:t xml:space="preserve">. The administrative process is already one of more flexible and fluid public law arenas in which to experiment with approaches to balancing political power. n6 </w:t>
      </w:r>
      <w:proofErr w:type="gramStart"/>
      <w:r>
        <w:rPr>
          <w:sz w:val="16"/>
        </w:rPr>
        <w:t>Nor</w:t>
      </w:r>
      <w:proofErr w:type="gramEnd"/>
      <w:r>
        <w:rPr>
          <w:sz w:val="16"/>
        </w:rPr>
        <w:t xml:space="preserve"> is this administrative focus limited to the federal arena; arguably some of the most compelling experiments in administrative power-balancing has been taking place at the state and local level. n7 </w:t>
      </w:r>
      <w:r w:rsidRPr="00A567C5">
        <w:rPr>
          <w:rStyle w:val="StyleUnderline"/>
          <w:highlight w:val="cyan"/>
        </w:rPr>
        <w:t>This orientation</w:t>
      </w:r>
      <w:r>
        <w:rPr>
          <w:rStyle w:val="StyleUnderline"/>
        </w:rPr>
        <w:t xml:space="preserve"> towards power provides a distinct lens that recasts and </w:t>
      </w:r>
      <w:r w:rsidRPr="00A567C5">
        <w:rPr>
          <w:rStyle w:val="Emphasis"/>
          <w:highlight w:val="cyan"/>
        </w:rPr>
        <w:t>repurposes existing literatures</w:t>
      </w:r>
      <w:r>
        <w:rPr>
          <w:rStyle w:val="StyleUnderline"/>
        </w:rPr>
        <w:t xml:space="preserve"> in administrative law, </w:t>
      </w:r>
      <w:r w:rsidRPr="00A567C5">
        <w:rPr>
          <w:rStyle w:val="StyleUnderline"/>
          <w:highlight w:val="cyan"/>
        </w:rPr>
        <w:t>to better address problems of inclusion, accountability, responsiveness, and</w:t>
      </w:r>
      <w:r>
        <w:rPr>
          <w:rStyle w:val="StyleUnderline"/>
        </w:rPr>
        <w:t xml:space="preserve"> above all, </w:t>
      </w:r>
      <w:r w:rsidRPr="00A567C5">
        <w:rPr>
          <w:rStyle w:val="StyleUnderline"/>
          <w:highlight w:val="cyan"/>
        </w:rPr>
        <w:t>political power.</w:t>
      </w:r>
      <w:r>
        <w:rPr>
          <w:rStyle w:val="StyleUnderline"/>
        </w:rPr>
        <w:t xml:space="preserve"> Third, the paper outlines </w:t>
      </w:r>
      <w:r w:rsidRPr="00A567C5">
        <w:rPr>
          <w:rStyle w:val="Emphasis"/>
          <w:highlight w:val="cyan"/>
        </w:rPr>
        <w:t>a more generalizable toolkit</w:t>
      </w:r>
      <w:r>
        <w:rPr>
          <w:rStyle w:val="StyleUnderline"/>
        </w:rPr>
        <w:t xml:space="preserve"> through which policies can be designed to empower key constituencies, and to mitigate disparities of political power. This toolkit </w:t>
      </w:r>
      <w:r w:rsidRPr="00A567C5">
        <w:rPr>
          <w:rStyle w:val="Emphasis"/>
          <w:highlight w:val="cyan"/>
        </w:rPr>
        <w:t>is also portable - easily applied to policy contexts from federal</w:t>
      </w:r>
      <w:r>
        <w:rPr>
          <w:rStyle w:val="StyleUnderline"/>
        </w:rPr>
        <w:t xml:space="preserve">, state, </w:t>
      </w:r>
      <w:r w:rsidRPr="00A567C5">
        <w:rPr>
          <w:rStyle w:val="StyleUnderline"/>
          <w:highlight w:val="cyan"/>
        </w:rPr>
        <w:t>or local arenas - and</w:t>
      </w:r>
      <w:r>
        <w:rPr>
          <w:rStyle w:val="StyleUnderline"/>
        </w:rPr>
        <w:t xml:space="preserve"> trans-substantive - </w:t>
      </w:r>
      <w:r w:rsidRPr="00A567C5">
        <w:rPr>
          <w:rStyle w:val="StyleUnderline"/>
          <w:highlight w:val="cyan"/>
        </w:rPr>
        <w:t>adaptable in different policy areas</w:t>
      </w:r>
      <w:r>
        <w:rPr>
          <w:rStyle w:val="StyleUnderline"/>
        </w:rPr>
        <w:t xml:space="preserve">. Highlighting and developing this strategy of power-building through policy design offers several valuable implications. For policymakers, these ideas could inform regulatory policies and designs that help mitigate disparities of influence, particularly between more well-connected and resourced interest groups and more diffuse or disempowered constituencies. For advocacy groups, these ideas suggest a way to strategically design public policy and regulatory initiatives in ways that forge tighter links to constituencies that may benefit from key </w:t>
      </w:r>
      <w:proofErr w:type="gramStart"/>
      <w:r>
        <w:rPr>
          <w:rStyle w:val="StyleUnderline"/>
        </w:rPr>
        <w:t>policies, but</w:t>
      </w:r>
      <w:proofErr w:type="gramEnd"/>
      <w:r>
        <w:rPr>
          <w:rStyle w:val="StyleUnderline"/>
        </w:rPr>
        <w:t xml:space="preserve"> might otherwise be</w:t>
      </w:r>
      <w:r>
        <w:rPr>
          <w:sz w:val="16"/>
        </w:rPr>
        <w:t xml:space="preserve"> [*320] </w:t>
      </w:r>
      <w:r>
        <w:rPr>
          <w:rStyle w:val="StyleUnderline"/>
        </w:rPr>
        <w:t>politically ill-equipped to defend them from rollback</w:t>
      </w:r>
      <w:r>
        <w:rPr>
          <w:sz w:val="16"/>
        </w:rPr>
        <w:t xml:space="preserve">. If legal and social science scholarship have documented how economic inequality and political inequality reinforce one another as </w:t>
      </w:r>
      <w:proofErr w:type="gramStart"/>
      <w:r>
        <w:rPr>
          <w:sz w:val="16"/>
        </w:rPr>
        <w:t>politically-powerful</w:t>
      </w:r>
      <w:proofErr w:type="gramEnd"/>
      <w:r>
        <w:rPr>
          <w:sz w:val="16"/>
        </w:rPr>
        <w:t xml:space="preserve"> actors push for policies that exacerbate inequality, this paper suggests a way towards the inverse dynamic: in which policies aimed at promoting economic equality are made more durable and effective through policy designs that help create more political equality. </w:t>
      </w:r>
      <w:r w:rsidRPr="00A567C5">
        <w:rPr>
          <w:rStyle w:val="Emphasis"/>
          <w:highlight w:val="cyan"/>
        </w:rPr>
        <w:t xml:space="preserve">These arguments are of particular concern </w:t>
      </w:r>
      <w:proofErr w:type="gramStart"/>
      <w:r w:rsidRPr="00A567C5">
        <w:rPr>
          <w:rStyle w:val="Emphasis"/>
          <w:highlight w:val="cyan"/>
        </w:rPr>
        <w:t>in light of</w:t>
      </w:r>
      <w:proofErr w:type="gramEnd"/>
      <w:r>
        <w:rPr>
          <w:rStyle w:val="StyleUnderline"/>
        </w:rPr>
        <w:t xml:space="preserve"> both </w:t>
      </w:r>
      <w:r w:rsidRPr="00A567C5">
        <w:rPr>
          <w:rStyle w:val="Emphasis"/>
          <w:highlight w:val="cyan"/>
        </w:rPr>
        <w:t>the growing importance of regulatory agencies in driving the larger policy debates</w:t>
      </w:r>
      <w:r>
        <w:rPr>
          <w:rStyle w:val="StyleUnderline"/>
        </w:rPr>
        <w:t>, and how this increased centrality of regulation places previous waves of regulatory process reform under strain</w:t>
      </w:r>
      <w:r>
        <w:rPr>
          <w:sz w:val="16"/>
        </w:rPr>
        <w:t xml:space="preserve">. As this paper will suggest, as an empirical matter, federal regulatory agencies are already central to major policy initiatives, even above and beyond formal actions of Congress. </w:t>
      </w:r>
      <w:r>
        <w:rPr>
          <w:rStyle w:val="StyleUnderline"/>
        </w:rPr>
        <w:t>This is in part because of the accumulation of delegations of agency authority, and in part because of the political incentives to make policy through the Executive Branch in the face of either divided government where different parties control the White House and the Congress, or sclerosis and gridlock within Congress itself - or both</w:t>
      </w:r>
      <w:r>
        <w:rPr>
          <w:sz w:val="16"/>
        </w:rPr>
        <w:t>. The administrative state has long been subject to waves of institutional process reform from the passage of the Administrative Procedure Act to more recent attempts at leveraging new technological and online tools to improve agency processes. But the practical and political stakes of regulatory judgment today suggests the need for more far-reaching institutional design approaches.</w:t>
      </w:r>
    </w:p>
    <w:p w14:paraId="0F0A0924" w14:textId="77777777" w:rsidR="005C7BAD" w:rsidRPr="005E401D" w:rsidRDefault="005C7BAD" w:rsidP="005C7BAD"/>
    <w:p w14:paraId="0F0D729D" w14:textId="77777777" w:rsidR="005C7BAD" w:rsidRPr="005E401D" w:rsidRDefault="005C7BAD" w:rsidP="005C7BAD"/>
    <w:p w14:paraId="11F29DEC" w14:textId="77777777" w:rsidR="005C7BAD" w:rsidRDefault="005C7BAD" w:rsidP="005C7BAD">
      <w:pPr>
        <w:pStyle w:val="Heading3"/>
      </w:pPr>
      <w:r>
        <w:lastRenderedPageBreak/>
        <w:t xml:space="preserve">Radical Black Liberalism – 1NC </w:t>
      </w:r>
    </w:p>
    <w:p w14:paraId="23A112A5" w14:textId="77777777" w:rsidR="005C7BAD" w:rsidRDefault="005C7BAD" w:rsidP="005C7BAD"/>
    <w:p w14:paraId="75550859" w14:textId="77777777" w:rsidR="005C7BAD" w:rsidRPr="00FA3B39" w:rsidRDefault="005C7BAD" w:rsidP="005C7BAD">
      <w:pPr>
        <w:pStyle w:val="Heading4"/>
      </w:pPr>
      <w:r>
        <w:t xml:space="preserve">Sweeping rejection of the possibility of black humanist concepts like ‘freedom’ and ‘emancipation’ </w:t>
      </w:r>
      <w:r w:rsidRPr="0035337F">
        <w:rPr>
          <w:u w:val="single"/>
        </w:rPr>
        <w:t>empowers white supremacy</w:t>
      </w:r>
      <w:r>
        <w:t xml:space="preserve"> – in contrast, </w:t>
      </w:r>
      <w:r w:rsidRPr="0035337F">
        <w:rPr>
          <w:u w:val="single"/>
        </w:rPr>
        <w:t>radical black liberalism</w:t>
      </w:r>
      <w:r w:rsidRPr="00FA3B39">
        <w:t xml:space="preserve"> </w:t>
      </w:r>
      <w:r>
        <w:t>and</w:t>
      </w:r>
      <w:r w:rsidRPr="00FA3B39">
        <w:t xml:space="preserve"> </w:t>
      </w:r>
      <w:r w:rsidRPr="0035337F">
        <w:rPr>
          <w:u w:val="single"/>
        </w:rPr>
        <w:t>coalitions</w:t>
      </w:r>
      <w:r w:rsidRPr="00FA3B39">
        <w:t xml:space="preserve"> against material exploitation </w:t>
      </w:r>
      <w:r>
        <w:t>are</w:t>
      </w:r>
      <w:r w:rsidRPr="00FA3B39">
        <w:t xml:space="preserve"> the only hope </w:t>
      </w:r>
    </w:p>
    <w:p w14:paraId="5A2E3850" w14:textId="77777777" w:rsidR="005C7BAD" w:rsidRPr="00FB3866" w:rsidRDefault="005C7BAD" w:rsidP="005C7BAD">
      <w:r w:rsidRPr="00FB3866">
        <w:rPr>
          <w:rStyle w:val="Style13ptBold"/>
        </w:rPr>
        <w:t>Mills, 17</w:t>
      </w:r>
      <w:r w:rsidRPr="00FB3866">
        <w:t xml:space="preserve"> – Charles, Distinguished Professor of Philosophy at the CUNY Graduate Center, winner of multiple book awards, co-editor of several volumes. Interview by Neil Roberts, 5-3-2017, "The Critique of Racial Liberalism," Public Books, </w:t>
      </w:r>
      <w:hyperlink r:id="rId10" w:history="1">
        <w:r w:rsidRPr="00FB3866">
          <w:rPr>
            <w:rStyle w:val="Hyperlink"/>
          </w:rPr>
          <w:t>http://www.publicbooks.org/the-critique-of-racial-liberalism/</w:t>
        </w:r>
      </w:hyperlink>
      <w:r w:rsidRPr="00FB3866">
        <w:t xml:space="preserve"> -- </w:t>
      </w:r>
      <w:proofErr w:type="spellStart"/>
      <w:r w:rsidRPr="00FB3866">
        <w:t>iowa</w:t>
      </w:r>
      <w:proofErr w:type="spellEnd"/>
      <w:r w:rsidRPr="00FB3866">
        <w:t xml:space="preserve"> debate </w:t>
      </w:r>
    </w:p>
    <w:p w14:paraId="3A334A2D" w14:textId="77777777" w:rsidR="005C7BAD" w:rsidRPr="00FB3866" w:rsidRDefault="005C7BAD" w:rsidP="005C7BAD">
      <w:pPr>
        <w:rPr>
          <w:u w:val="single"/>
        </w:rPr>
      </w:pPr>
      <w:r w:rsidRPr="00FB3866">
        <w:rPr>
          <w:rStyle w:val="StyleUnderline"/>
        </w:rPr>
        <w:t xml:space="preserve">NR: You acknowledge the historical flaws in </w:t>
      </w:r>
      <w:r w:rsidRPr="00FB3866">
        <w:rPr>
          <w:rStyle w:val="Emphasis"/>
        </w:rPr>
        <w:t>genres</w:t>
      </w:r>
      <w:r w:rsidRPr="00FB3866">
        <w:rPr>
          <w:rStyle w:val="StyleUnderline"/>
        </w:rPr>
        <w:t xml:space="preserve"> of liberalism whose language purports universal ideals but whose real-world applications have been altogether limited. Domination over and arbitrary interference into the lives of black subjects have been integral to the functioning of racial states and Herrenvolk democracies. So today </w:t>
      </w:r>
      <w:r w:rsidRPr="00A567C5">
        <w:rPr>
          <w:rStyle w:val="StyleUnderline"/>
          <w:highlight w:val="cyan"/>
        </w:rPr>
        <w:t xml:space="preserve">why shouldn’t blacks desiring </w:t>
      </w:r>
      <w:r w:rsidRPr="00A567C5">
        <w:rPr>
          <w:rStyle w:val="Emphasis"/>
          <w:highlight w:val="cyan"/>
        </w:rPr>
        <w:t>freedom, equality, rights, and justice</w:t>
      </w:r>
      <w:r w:rsidRPr="00A567C5">
        <w:rPr>
          <w:rStyle w:val="StyleUnderline"/>
          <w:highlight w:val="cyan"/>
        </w:rPr>
        <w:t xml:space="preserve"> in polities </w:t>
      </w:r>
      <w:r w:rsidRPr="00A567C5">
        <w:rPr>
          <w:rStyle w:val="Emphasis"/>
          <w:highlight w:val="cyan"/>
        </w:rPr>
        <w:t>founded on</w:t>
      </w:r>
      <w:r w:rsidRPr="00FB3866">
        <w:rPr>
          <w:rStyle w:val="StyleUnderline"/>
        </w:rPr>
        <w:t xml:space="preserve"> the twin principles of </w:t>
      </w:r>
      <w:r w:rsidRPr="00A567C5">
        <w:rPr>
          <w:rStyle w:val="Emphasis"/>
          <w:highlight w:val="cyan"/>
        </w:rPr>
        <w:t>white supremacy and liberalism simply reject liberalism in all its forms</w:t>
      </w:r>
      <w:r w:rsidRPr="00FB3866">
        <w:rPr>
          <w:rStyle w:val="StyleUnderline"/>
        </w:rPr>
        <w:t>?</w:t>
      </w:r>
    </w:p>
    <w:p w14:paraId="5CB17684" w14:textId="77777777" w:rsidR="005C7BAD" w:rsidRPr="00FB3866" w:rsidRDefault="005C7BAD" w:rsidP="005C7BAD">
      <w:pPr>
        <w:rPr>
          <w:u w:val="single"/>
        </w:rPr>
      </w:pPr>
      <w:r w:rsidRPr="0035337F">
        <w:rPr>
          <w:rStyle w:val="StyleUnderline"/>
        </w:rPr>
        <w:t xml:space="preserve">CM: It’s certainly a </w:t>
      </w:r>
      <w:r w:rsidRPr="0035337F">
        <w:rPr>
          <w:rStyle w:val="Emphasis"/>
        </w:rPr>
        <w:t>perfectly reasonable question</w:t>
      </w:r>
      <w:r w:rsidRPr="0035337F">
        <w:rPr>
          <w:rStyle w:val="StyleUnderline"/>
        </w:rPr>
        <w:t xml:space="preserve">, given liberalism’s actual history. The case I try to make in the book is that racialized (“racial”) liberalism has been the problem rather than liberalism as such, but that it is understandably hard to </w:t>
      </w:r>
      <w:r w:rsidRPr="00047A8C">
        <w:rPr>
          <w:rStyle w:val="StyleUnderline"/>
        </w:rPr>
        <w:t>appreciate this considering that the former has been the dominant form of liberalism for hundreds of years! Two considerations, one intrinsic, one instrumental, can be advanced in favor of trying to work within a (modified) liberal framework</w:t>
      </w:r>
      <w:r w:rsidRPr="0035337F">
        <w:rPr>
          <w:rStyle w:val="StyleUnderline"/>
        </w:rPr>
        <w:t xml:space="preserve">. </w:t>
      </w:r>
      <w:r w:rsidRPr="00A567C5">
        <w:rPr>
          <w:rStyle w:val="StyleUnderline"/>
          <w:highlight w:val="cyan"/>
        </w:rPr>
        <w:t>First, liberalism’s</w:t>
      </w:r>
      <w:r w:rsidRPr="00FB3866">
        <w:rPr>
          <w:rStyle w:val="StyleUnderline"/>
        </w:rPr>
        <w:t xml:space="preserve"> founding </w:t>
      </w:r>
      <w:r w:rsidRPr="00A567C5">
        <w:rPr>
          <w:rStyle w:val="StyleUnderline"/>
          <w:highlight w:val="cyan"/>
        </w:rPr>
        <w:t>principles</w:t>
      </w:r>
      <w:r w:rsidRPr="00FB3866">
        <w:rPr>
          <w:rStyle w:val="StyleUnderline"/>
        </w:rPr>
        <w:t xml:space="preserve">—the </w:t>
      </w:r>
      <w:r w:rsidRPr="00A567C5">
        <w:rPr>
          <w:rStyle w:val="StyleUnderline"/>
          <w:highlight w:val="cyan"/>
        </w:rPr>
        <w:t>rule of law</w:t>
      </w:r>
      <w:r w:rsidRPr="00FB3866">
        <w:rPr>
          <w:rStyle w:val="StyleUnderline"/>
        </w:rPr>
        <w:t xml:space="preserve">, the </w:t>
      </w:r>
      <w:r w:rsidRPr="00A567C5">
        <w:rPr>
          <w:rStyle w:val="StyleUnderline"/>
          <w:highlight w:val="cyan"/>
        </w:rPr>
        <w:t>moral equality</w:t>
      </w:r>
      <w:r w:rsidRPr="00FB3866">
        <w:rPr>
          <w:rStyle w:val="StyleUnderline"/>
        </w:rPr>
        <w:t xml:space="preserve"> of all individuals, the state as providing </w:t>
      </w:r>
      <w:r w:rsidRPr="00A567C5">
        <w:rPr>
          <w:rStyle w:val="StyleUnderline"/>
          <w:highlight w:val="cyan"/>
        </w:rPr>
        <w:t>equal protection</w:t>
      </w:r>
      <w:r w:rsidRPr="00FB3866">
        <w:rPr>
          <w:rStyle w:val="StyleUnderline"/>
        </w:rPr>
        <w:t xml:space="preserve"> of our interests, </w:t>
      </w:r>
      <w:r w:rsidRPr="00A567C5">
        <w:rPr>
          <w:rStyle w:val="StyleUnderline"/>
          <w:highlight w:val="cyan"/>
        </w:rPr>
        <w:t xml:space="preserve">the ideal of individual flourishing—are </w:t>
      </w:r>
      <w:r w:rsidRPr="00A567C5">
        <w:rPr>
          <w:rStyle w:val="Emphasis"/>
          <w:highlight w:val="cyan"/>
        </w:rPr>
        <w:t>very attractive</w:t>
      </w:r>
      <w:r w:rsidRPr="00FB3866">
        <w:rPr>
          <w:rStyle w:val="StyleUnderline"/>
        </w:rPr>
        <w:t xml:space="preserve"> ones. Of course, as detailed in the book, </w:t>
      </w:r>
      <w:r w:rsidRPr="00A567C5">
        <w:rPr>
          <w:rStyle w:val="StyleUnderline"/>
          <w:highlight w:val="cyan"/>
        </w:rPr>
        <w:t>they have all been systematically violated in practice</w:t>
      </w:r>
      <w:r w:rsidRPr="00FB3866">
        <w:rPr>
          <w:rStyle w:val="StyleUnderline"/>
        </w:rPr>
        <w:t xml:space="preserve"> (and not just for people of color, but white women also). </w:t>
      </w:r>
      <w:r w:rsidRPr="00A567C5">
        <w:rPr>
          <w:rStyle w:val="Emphasis"/>
          <w:highlight w:val="cyan"/>
        </w:rPr>
        <w:t>But that doesn’t diminish their worth as ideals</w:t>
      </w:r>
      <w:r w:rsidRPr="00A567C5">
        <w:rPr>
          <w:rStyle w:val="StyleUnderline"/>
          <w:highlight w:val="cyan"/>
        </w:rPr>
        <w:t>. Second, racial justice</w:t>
      </w:r>
      <w:r w:rsidRPr="00FB3866">
        <w:rPr>
          <w:rStyle w:val="StyleUnderline"/>
        </w:rPr>
        <w:t xml:space="preserve"> for blacks and other people of color </w:t>
      </w:r>
      <w:r w:rsidRPr="00A567C5">
        <w:rPr>
          <w:rStyle w:val="Emphasis"/>
          <w:highlight w:val="cyan"/>
        </w:rPr>
        <w:t>can only be achieved through</w:t>
      </w:r>
      <w:r w:rsidRPr="00FB3866">
        <w:rPr>
          <w:rStyle w:val="StyleUnderline"/>
        </w:rPr>
        <w:t xml:space="preserve"> some form of </w:t>
      </w:r>
      <w:r w:rsidRPr="00A567C5">
        <w:rPr>
          <w:rStyle w:val="Emphasis"/>
          <w:highlight w:val="cyan"/>
        </w:rPr>
        <w:t>coalition</w:t>
      </w:r>
      <w:r w:rsidRPr="00FB3866">
        <w:rPr>
          <w:rStyle w:val="StyleUnderline"/>
        </w:rPr>
        <w:t xml:space="preserve"> with whites, </w:t>
      </w:r>
      <w:r w:rsidRPr="00A567C5">
        <w:rPr>
          <w:rStyle w:val="StyleUnderline"/>
          <w:highlight w:val="cyan"/>
        </w:rPr>
        <w:t>considering that whites</w:t>
      </w:r>
      <w:r w:rsidRPr="00FB3866">
        <w:rPr>
          <w:rStyle w:val="StyleUnderline"/>
        </w:rPr>
        <w:t xml:space="preserve"> are not merely the demographic majority but </w:t>
      </w:r>
      <w:r w:rsidRPr="00A567C5">
        <w:rPr>
          <w:rStyle w:val="StyleUnderline"/>
          <w:highlight w:val="cyan"/>
        </w:rPr>
        <w:t>have power</w:t>
      </w:r>
      <w:r w:rsidRPr="00047A8C">
        <w:rPr>
          <w:rStyle w:val="StyleUnderline"/>
        </w:rPr>
        <w:t xml:space="preserve"> (political, economic, military, cultural, symbolic) vastly disproportionate to their numbers. Liberalism as a political ideology has always been the dominant ideology in the United States, albeit too often (as just pointed out) in racialized forms. </w:t>
      </w:r>
      <w:proofErr w:type="gramStart"/>
      <w:r w:rsidRPr="00047A8C">
        <w:rPr>
          <w:rStyle w:val="StyleUnderline"/>
        </w:rPr>
        <w:t>So</w:t>
      </w:r>
      <w:proofErr w:type="gramEnd"/>
      <w:r w:rsidRPr="00047A8C">
        <w:rPr>
          <w:rStyle w:val="StyleUnderline"/>
        </w:rPr>
        <w:t xml:space="preserve"> in trying to put together </w:t>
      </w:r>
      <w:r w:rsidRPr="00A567C5">
        <w:rPr>
          <w:rStyle w:val="StyleUnderline"/>
          <w:highlight w:val="cyan"/>
        </w:rPr>
        <w:t xml:space="preserve">a </w:t>
      </w:r>
      <w:r w:rsidRPr="00A567C5">
        <w:rPr>
          <w:rStyle w:val="Emphasis"/>
          <w:highlight w:val="cyan"/>
        </w:rPr>
        <w:t>political coalition</w:t>
      </w:r>
      <w:r w:rsidRPr="00A567C5">
        <w:rPr>
          <w:rStyle w:val="StyleUnderline"/>
          <w:highlight w:val="cyan"/>
        </w:rPr>
        <w:t xml:space="preserve"> of the class- and racially-disadvantaged, </w:t>
      </w:r>
      <w:r w:rsidRPr="00A567C5">
        <w:rPr>
          <w:rStyle w:val="Emphasis"/>
          <w:highlight w:val="cyan"/>
        </w:rPr>
        <w:t>liberalism</w:t>
      </w:r>
      <w:r w:rsidRPr="00FB3866">
        <w:rPr>
          <w:rStyle w:val="StyleUnderline"/>
        </w:rPr>
        <w:t>—appropriately modified, of course—</w:t>
      </w:r>
      <w:r w:rsidRPr="00A567C5">
        <w:rPr>
          <w:rStyle w:val="Emphasis"/>
          <w:highlight w:val="cyan"/>
        </w:rPr>
        <w:t>could provide an overarching moral/political framework</w:t>
      </w:r>
      <w:r w:rsidRPr="00047A8C">
        <w:rPr>
          <w:rStyle w:val="Emphasis"/>
        </w:rPr>
        <w:t xml:space="preserve"> </w:t>
      </w:r>
      <w:r w:rsidRPr="00047A8C">
        <w:rPr>
          <w:rStyle w:val="StyleUnderline"/>
        </w:rPr>
        <w:t>acceptable to all. The most</w:t>
      </w:r>
      <w:r w:rsidRPr="00FB3866">
        <w:rPr>
          <w:rStyle w:val="StyleUnderline"/>
        </w:rPr>
        <w:t xml:space="preserve"> successful mass progressive political movement of recent years</w:t>
      </w:r>
      <w:r w:rsidRPr="00FB3866">
        <w:t xml:space="preserve"> is the Bernie Sanders campaign—and he was advocating a democratic socialist/left-liberal agenda. </w:t>
      </w:r>
      <w:proofErr w:type="gramStart"/>
      <w:r w:rsidRPr="00FB3866">
        <w:t>So</w:t>
      </w:r>
      <w:proofErr w:type="gramEnd"/>
      <w:r w:rsidRPr="00FB3866">
        <w:t xml:space="preserve"> though he ultimately failed to get the nomination (though he might have won the Presidential election against Donald Trump), this </w:t>
      </w:r>
      <w:r w:rsidRPr="00FB3866">
        <w:rPr>
          <w:rStyle w:val="StyleUnderline"/>
        </w:rPr>
        <w:t xml:space="preserve">shows </w:t>
      </w:r>
      <w:r w:rsidRPr="00047A8C">
        <w:rPr>
          <w:rStyle w:val="StyleUnderline"/>
        </w:rPr>
        <w:t>how the political climate in the country has changed, and what could be possible with a broader movement that did not sideline racial justice issues as his campaign did</w:t>
      </w:r>
      <w:r w:rsidRPr="00FB3866">
        <w:rPr>
          <w:rStyle w:val="StyleUnderline"/>
        </w:rPr>
        <w:t>.</w:t>
      </w:r>
    </w:p>
    <w:p w14:paraId="1F1C7B73" w14:textId="77777777" w:rsidR="005C7BAD" w:rsidRPr="00FB3866" w:rsidRDefault="005C7BAD" w:rsidP="005C7BAD">
      <w:pPr>
        <w:rPr>
          <w:rStyle w:val="StyleUnderline"/>
        </w:rPr>
      </w:pPr>
      <w:r w:rsidRPr="00FB3866">
        <w:t xml:space="preserve">NR: By the end of Black Rights / White Wrongs, you issue a trenchant twofold provocation: first, riffing off the Occupy Wall Street movement, you call on us to “Occupy liberalism!”; and second, </w:t>
      </w:r>
      <w:r w:rsidRPr="00FB3866">
        <w:rPr>
          <w:rStyle w:val="StyleUnderline"/>
        </w:rPr>
        <w:t>you introduce what I anticipate will be the most controversial notion in the book, namely “black radical liberalism.” Could you describe for us what black radical liberalism is and its ramifications for black politics and activism in the Age of Trump?</w:t>
      </w:r>
    </w:p>
    <w:p w14:paraId="22B8A7EC" w14:textId="77777777" w:rsidR="005C7BAD" w:rsidRDefault="005C7BAD" w:rsidP="005C7BAD">
      <w:pPr>
        <w:rPr>
          <w:rStyle w:val="StyleUnderline"/>
        </w:rPr>
      </w:pPr>
      <w:r w:rsidRPr="00FB3866">
        <w:rPr>
          <w:rStyle w:val="StyleUnderline"/>
        </w:rPr>
        <w:lastRenderedPageBreak/>
        <w:t xml:space="preserve">CM: </w:t>
      </w:r>
      <w:r w:rsidRPr="00A567C5">
        <w:rPr>
          <w:rStyle w:val="Emphasis"/>
          <w:highlight w:val="cyan"/>
        </w:rPr>
        <w:t>Black radical liberalism</w:t>
      </w:r>
      <w:r w:rsidRPr="00A567C5">
        <w:rPr>
          <w:rStyle w:val="StyleUnderline"/>
          <w:highlight w:val="cyan"/>
        </w:rPr>
        <w:t xml:space="preserve"> is a liberalism that takes the history of white supremacy seriously in a way that mainstream liberalisms</w:t>
      </w:r>
      <w:r w:rsidRPr="00FB3866">
        <w:rPr>
          <w:rStyle w:val="StyleUnderline"/>
        </w:rPr>
        <w:t xml:space="preserve">, whether </w:t>
      </w:r>
      <w:r w:rsidRPr="00047A8C">
        <w:rPr>
          <w:rStyle w:val="StyleUnderline"/>
        </w:rPr>
        <w:t>white or black, do not. That’s what makes it “radical” (drawing on black nationalism and black Marxism, the two “radical” streams of Afro-modern political thought usually counterposed to black liberalism).</w:t>
      </w:r>
      <w:r w:rsidRPr="00FB3866">
        <w:rPr>
          <w:rStyle w:val="StyleUnderline"/>
        </w:rPr>
        <w:t xml:space="preserve"> </w:t>
      </w:r>
      <w:r w:rsidRPr="00A567C5">
        <w:rPr>
          <w:rStyle w:val="StyleUnderline"/>
          <w:highlight w:val="cyan"/>
        </w:rPr>
        <w:t>It recognizes that the U.S. has historically been a white supremacist polity</w:t>
      </w:r>
      <w:r w:rsidRPr="00FB3866">
        <w:rPr>
          <w:rStyle w:val="StyleUnderline"/>
        </w:rPr>
        <w:t xml:space="preserve">; that “races” are social entities that need to be incorporated into a liberal apparatus rather than evaded in the name of “individualism”; that the society has historically been founded on racial exploitation and the unjust transfer of opportunities, wealth, and resources from people of color to whites; </w:t>
      </w:r>
      <w:r w:rsidRPr="00A567C5">
        <w:rPr>
          <w:rStyle w:val="StyleUnderline"/>
          <w:highlight w:val="cyan"/>
        </w:rPr>
        <w:t>and that the capitalism that has prevailed in modernity has for the most part been racial capitalism</w:t>
      </w:r>
      <w:r w:rsidRPr="00FB3866">
        <w:rPr>
          <w:rStyle w:val="StyleUnderline"/>
        </w:rPr>
        <w:t xml:space="preserve">, white-supremacist capitalism, not the abstract “ideal” capitalism of white political theory, </w:t>
      </w:r>
      <w:r w:rsidRPr="00047A8C">
        <w:rPr>
          <w:rStyle w:val="StyleUnderline"/>
        </w:rPr>
        <w:t>conservative or Marxist, and that this fundamentally shapes the perceived group interests and moral psychology of the white working class. One of the great virtues of the advent of the Age of Trump is—if nothing else—epistemic, the potential for greater clarity about the actual racial dynamics of the United States, and the</w:t>
      </w:r>
      <w:r w:rsidRPr="00FB3866">
        <w:rPr>
          <w:rStyle w:val="StyleUnderline"/>
        </w:rPr>
        <w:t xml:space="preserve"> discrediting of the ludicrous claims after Obama’s 2008 election of a post-racial society. My hope is that </w:t>
      </w:r>
      <w:r w:rsidRPr="00A567C5">
        <w:rPr>
          <w:rStyle w:val="StyleUnderline"/>
          <w:highlight w:val="cyan"/>
        </w:rPr>
        <w:t xml:space="preserve">a black radical liberalism would be </w:t>
      </w:r>
      <w:r w:rsidRPr="00A567C5">
        <w:rPr>
          <w:rStyle w:val="Emphasis"/>
          <w:highlight w:val="cyan"/>
        </w:rPr>
        <w:t>better positioned</w:t>
      </w:r>
      <w:r w:rsidRPr="00047A8C">
        <w:rPr>
          <w:rStyle w:val="StyleUnderline"/>
        </w:rPr>
        <w:t xml:space="preserve"> theoretically </w:t>
      </w:r>
      <w:r w:rsidRPr="00A567C5">
        <w:rPr>
          <w:rStyle w:val="Emphasis"/>
          <w:highlight w:val="cyan"/>
        </w:rPr>
        <w:t>to guide a future</w:t>
      </w:r>
      <w:r w:rsidRPr="00A567C5">
        <w:rPr>
          <w:rStyle w:val="StyleUnderline"/>
          <w:highlight w:val="cyan"/>
        </w:rPr>
        <w:t xml:space="preserve"> </w:t>
      </w:r>
      <w:r w:rsidRPr="00047A8C">
        <w:rPr>
          <w:rStyle w:val="StyleUnderline"/>
        </w:rPr>
        <w:t xml:space="preserve">political activism that in order to be successful will need to combine the </w:t>
      </w:r>
      <w:r w:rsidRPr="00A567C5">
        <w:rPr>
          <w:rStyle w:val="Emphasis"/>
          <w:highlight w:val="cyan"/>
        </w:rPr>
        <w:t>struggle against</w:t>
      </w:r>
      <w:r w:rsidRPr="00047A8C">
        <w:rPr>
          <w:rStyle w:val="Emphasis"/>
        </w:rPr>
        <w:t xml:space="preserve"> </w:t>
      </w:r>
      <w:r w:rsidRPr="00047A8C">
        <w:rPr>
          <w:rStyle w:val="StyleUnderline"/>
        </w:rPr>
        <w:t xml:space="preserve">plutocracy with the struggle against </w:t>
      </w:r>
      <w:r w:rsidRPr="00A567C5">
        <w:rPr>
          <w:rStyle w:val="Emphasis"/>
          <w:highlight w:val="cyan"/>
        </w:rPr>
        <w:t xml:space="preserve">white </w:t>
      </w:r>
      <w:proofErr w:type="gramStart"/>
      <w:r w:rsidRPr="00A567C5">
        <w:rPr>
          <w:rStyle w:val="Emphasis"/>
          <w:highlight w:val="cyan"/>
        </w:rPr>
        <w:t>supremacy</w:t>
      </w:r>
      <w:r w:rsidRPr="00047A8C">
        <w:rPr>
          <w:rStyle w:val="StyleUnderline"/>
        </w:rPr>
        <w:t>, and</w:t>
      </w:r>
      <w:proofErr w:type="gramEnd"/>
      <w:r w:rsidRPr="00047A8C">
        <w:rPr>
          <w:rStyle w:val="StyleUnderline"/>
        </w:rPr>
        <w:t xml:space="preserve"> negotiate the tricky mix of conflicting and potentially converging group interests involved.</w:t>
      </w:r>
    </w:p>
    <w:p w14:paraId="210EC49B" w14:textId="77777777" w:rsidR="005C7BAD" w:rsidRPr="00691E7C" w:rsidRDefault="005C7BAD" w:rsidP="005C7BAD"/>
    <w:p w14:paraId="4E9926CE" w14:textId="77777777" w:rsidR="005C7BAD" w:rsidRPr="005E401D" w:rsidRDefault="005C7BAD" w:rsidP="005C7BAD"/>
    <w:p w14:paraId="64728506" w14:textId="77777777" w:rsidR="005C7BAD" w:rsidRDefault="005C7BAD" w:rsidP="005C7BAD">
      <w:pPr>
        <w:pStyle w:val="Heading3"/>
      </w:pPr>
      <w:r>
        <w:lastRenderedPageBreak/>
        <w:t xml:space="preserve">Scholar Activism – 1NC </w:t>
      </w:r>
    </w:p>
    <w:p w14:paraId="18662F5E" w14:textId="77777777" w:rsidR="005C7BAD" w:rsidRPr="00E92B48" w:rsidRDefault="005C7BAD" w:rsidP="005C7BAD"/>
    <w:p w14:paraId="2333EA1D" w14:textId="77777777" w:rsidR="005C7BAD" w:rsidRPr="00E92B48" w:rsidRDefault="005C7BAD" w:rsidP="005C7BAD">
      <w:pPr>
        <w:pStyle w:val="Heading4"/>
        <w:rPr>
          <w:rFonts w:cs="Arial"/>
          <w:u w:val="single"/>
        </w:rPr>
      </w:pPr>
      <w:r w:rsidRPr="00CA6244">
        <w:rPr>
          <w:rFonts w:cs="Arial"/>
        </w:rPr>
        <w:t xml:space="preserve">Wedding embodied activism to ethically-driven scholarship is the most effective way to challenge the marginalization of black women – scholarly support from outside groups </w:t>
      </w:r>
      <w:r w:rsidRPr="00E92B48">
        <w:rPr>
          <w:rFonts w:cs="Arial"/>
          <w:u w:val="single"/>
        </w:rPr>
        <w:t xml:space="preserve">making calls upon the government is vital </w:t>
      </w:r>
    </w:p>
    <w:p w14:paraId="19A92085" w14:textId="77777777" w:rsidR="005C7BAD" w:rsidRPr="00CA6244" w:rsidRDefault="005C7BAD" w:rsidP="005C7BAD">
      <w:r w:rsidRPr="00CA6244">
        <w:rPr>
          <w:rStyle w:val="Style13ptBold"/>
        </w:rPr>
        <w:t xml:space="preserve">Reiter and </w:t>
      </w:r>
      <w:proofErr w:type="spellStart"/>
      <w:r w:rsidRPr="00CA6244">
        <w:rPr>
          <w:rStyle w:val="Style13ptBold"/>
        </w:rPr>
        <w:t>Oslender</w:t>
      </w:r>
      <w:proofErr w:type="spellEnd"/>
      <w:r w:rsidRPr="00CA6244">
        <w:rPr>
          <w:rStyle w:val="Style13ptBold"/>
        </w:rPr>
        <w:t>, 14</w:t>
      </w:r>
      <w:r w:rsidRPr="00CA6244">
        <w:t xml:space="preserve"> – Bernd Reiter (Associate Prof of Poli Sci @ University of South Florida) and Ulrich </w:t>
      </w:r>
      <w:proofErr w:type="spellStart"/>
      <w:r w:rsidRPr="00CA6244">
        <w:t>Oslender</w:t>
      </w:r>
      <w:proofErr w:type="spellEnd"/>
      <w:r w:rsidRPr="00CA6244">
        <w:t xml:space="preserve"> (Associate Professor of Geography @ Florida International University). </w:t>
      </w:r>
      <w:r w:rsidRPr="00CA6244">
        <w:rPr>
          <w:u w:val="single"/>
        </w:rPr>
        <w:t>Bridging Scholarship and Activism: Reflections from the Frontlines of Collaborative Research</w:t>
      </w:r>
      <w:r w:rsidRPr="00CA6244">
        <w:t xml:space="preserve">, Michigan State University Press, ProQuest </w:t>
      </w:r>
      <w:proofErr w:type="spellStart"/>
      <w:r w:rsidRPr="00CA6244">
        <w:t>Ebook</w:t>
      </w:r>
      <w:proofErr w:type="spellEnd"/>
      <w:r w:rsidRPr="00CA6244">
        <w:t xml:space="preserve"> Central, p. 203 – </w:t>
      </w:r>
      <w:r>
        <w:t xml:space="preserve">Klab21 </w:t>
      </w:r>
      <w:r w:rsidRPr="00CA6244">
        <w:t xml:space="preserve">  </w:t>
      </w:r>
    </w:p>
    <w:p w14:paraId="08515AD2" w14:textId="77777777" w:rsidR="005C7BAD" w:rsidRDefault="005C7BAD" w:rsidP="005C7BAD">
      <w:pPr>
        <w:rPr>
          <w:rStyle w:val="StyleUnderline"/>
        </w:rPr>
      </w:pPr>
      <w:r w:rsidRPr="00CA6244">
        <w:rPr>
          <w:sz w:val="16"/>
        </w:rPr>
        <w:t xml:space="preserve">As the chapters by those who have successfully navigated this terrain and been able to not only survive but thrive in these two environments demonstrate, </w:t>
      </w:r>
      <w:r w:rsidRPr="00CA6244">
        <w:rPr>
          <w:rStyle w:val="StyleUnderline"/>
        </w:rPr>
        <w:t>the challenges to do a better job never end, as the responsibilities that a serious researcher of a local community faces only seem to grow bigger the better the researcher does his or her job</w:t>
      </w:r>
      <w:r w:rsidRPr="00CA6244">
        <w:rPr>
          <w:sz w:val="16"/>
        </w:rPr>
        <w:t xml:space="preserve">. As the chapter by Rob Benford highlights, </w:t>
      </w:r>
      <w:r w:rsidRPr="00CA6244">
        <w:rPr>
          <w:rStyle w:val="StyleUnderline"/>
        </w:rPr>
        <w:t>successfully negotiating one’s roles as activist and scholar can easily lead into a position where the “system” seeks to use and co-opt the activist scholar, expecting him to appease potentially unruly elements</w:t>
      </w:r>
      <w:r w:rsidRPr="00CA6244">
        <w:rPr>
          <w:sz w:val="16"/>
        </w:rPr>
        <w:t xml:space="preserve">. As Ulrich </w:t>
      </w:r>
      <w:proofErr w:type="spellStart"/>
      <w:r w:rsidRPr="00CA6244">
        <w:rPr>
          <w:sz w:val="16"/>
        </w:rPr>
        <w:t>Oslender</w:t>
      </w:r>
      <w:proofErr w:type="spellEnd"/>
      <w:r w:rsidRPr="00CA6244">
        <w:rPr>
          <w:sz w:val="16"/>
        </w:rPr>
        <w:t xml:space="preserve"> has highlighted in his contribution, </w:t>
      </w:r>
      <w:r w:rsidRPr="00A567C5">
        <w:rPr>
          <w:rStyle w:val="StyleUnderline"/>
          <w:highlight w:val="cyan"/>
        </w:rPr>
        <w:t>the responsibilities of a responsible activist researcher</w:t>
      </w:r>
      <w:r w:rsidRPr="00CA6244">
        <w:rPr>
          <w:rStyle w:val="StyleUnderline"/>
        </w:rPr>
        <w:t xml:space="preserve"> to local communities are oftentimes difficult to bear and hard to negotiate. However, here as elsewhere, there is no way around transparency and honesty, which </w:t>
      </w:r>
      <w:r w:rsidRPr="00A567C5">
        <w:rPr>
          <w:rStyle w:val="StyleUnderline"/>
          <w:highlight w:val="cyan"/>
        </w:rPr>
        <w:t>must be rooted in a critical self-awareness of the positionality and situatedness of oneself</w:t>
      </w:r>
      <w:r w:rsidRPr="00CA6244">
        <w:rPr>
          <w:rStyle w:val="StyleUnderline"/>
        </w:rPr>
        <w:t xml:space="preserve">. This not only involves knowing oneself; it also demands knowing how one is perceived by different groups. To know and recognize one’s limit is as important as to step up and follow through, as the contributions by Hordge-Freeman, Smith, and Perry clearly show. Much harm can come from overestimating what one can achieve when immersed in local </w:t>
      </w:r>
      <w:proofErr w:type="spellStart"/>
      <w:r w:rsidRPr="00CA6244">
        <w:rPr>
          <w:rStyle w:val="StyleUnderline"/>
        </w:rPr>
        <w:t>lifeworlds</w:t>
      </w:r>
      <w:proofErr w:type="spellEnd"/>
      <w:r w:rsidRPr="00CA6244">
        <w:rPr>
          <w:rStyle w:val="StyleUnderline"/>
        </w:rPr>
        <w:t xml:space="preserve"> and politics. </w:t>
      </w:r>
      <w:r w:rsidRPr="00A567C5">
        <w:rPr>
          <w:rStyle w:val="StyleUnderline"/>
          <w:highlight w:val="cyan"/>
        </w:rPr>
        <w:t xml:space="preserve">This </w:t>
      </w:r>
      <w:r w:rsidRPr="00A567C5">
        <w:rPr>
          <w:rStyle w:val="Emphasis"/>
          <w:highlight w:val="cyan"/>
        </w:rPr>
        <w:t>does not</w:t>
      </w:r>
      <w:r w:rsidRPr="00A567C5">
        <w:rPr>
          <w:rStyle w:val="StyleUnderline"/>
          <w:highlight w:val="cyan"/>
        </w:rPr>
        <w:t xml:space="preserve"> mean that one is utterly powerless</w:t>
      </w:r>
      <w:r w:rsidRPr="00CA6244">
        <w:rPr>
          <w:rStyle w:val="StyleUnderline"/>
        </w:rPr>
        <w:t xml:space="preserve">, only </w:t>
      </w:r>
      <w:r w:rsidRPr="00A567C5">
        <w:rPr>
          <w:rStyle w:val="StyleUnderline"/>
          <w:highlight w:val="cyan"/>
        </w:rPr>
        <w:t>because one is in a privileged position</w:t>
      </w:r>
      <w:r w:rsidRPr="00CA6244">
        <w:rPr>
          <w:rStyle w:val="StyleUnderline"/>
        </w:rPr>
        <w:t xml:space="preserve">. It </w:t>
      </w:r>
      <w:r w:rsidRPr="00A567C5">
        <w:rPr>
          <w:rStyle w:val="StyleUnderline"/>
          <w:highlight w:val="cyan"/>
        </w:rPr>
        <w:t>rather</w:t>
      </w:r>
      <w:r w:rsidRPr="00CA6244">
        <w:rPr>
          <w:rStyle w:val="StyleUnderline"/>
        </w:rPr>
        <w:t xml:space="preserve"> seems that </w:t>
      </w:r>
      <w:r w:rsidRPr="00A567C5">
        <w:rPr>
          <w:rStyle w:val="StyleUnderline"/>
          <w:highlight w:val="cyan"/>
        </w:rPr>
        <w:t>by recognizing the limits of an activist agency, an engaged scholar can direct her efforts to</w:t>
      </w:r>
      <w:r w:rsidRPr="00CA6244">
        <w:rPr>
          <w:rStyle w:val="StyleUnderline"/>
        </w:rPr>
        <w:t xml:space="preserve">wards those things that she can </w:t>
      </w:r>
      <w:proofErr w:type="gramStart"/>
      <w:r w:rsidRPr="00CA6244">
        <w:rPr>
          <w:rStyle w:val="StyleUnderline"/>
        </w:rPr>
        <w:t xml:space="preserve">actually </w:t>
      </w:r>
      <w:r w:rsidRPr="00A567C5">
        <w:rPr>
          <w:rStyle w:val="StyleUnderline"/>
          <w:highlight w:val="cyan"/>
        </w:rPr>
        <w:t>do</w:t>
      </w:r>
      <w:proofErr w:type="gramEnd"/>
      <w:r w:rsidRPr="00A567C5">
        <w:rPr>
          <w:rStyle w:val="StyleUnderline"/>
          <w:highlight w:val="cyan"/>
        </w:rPr>
        <w:t xml:space="preserve"> better</w:t>
      </w:r>
      <w:r w:rsidRPr="00CA6244">
        <w:rPr>
          <w:rStyle w:val="StyleUnderline"/>
        </w:rPr>
        <w:t xml:space="preserve"> than the local activists— and offer her contribution as a way to support local efforts. </w:t>
      </w:r>
      <w:r w:rsidRPr="00A567C5">
        <w:rPr>
          <w:rStyle w:val="StyleUnderline"/>
          <w:highlight w:val="cyan"/>
        </w:rPr>
        <w:t>Achieving visibility and a voice is one of the main hurdles</w:t>
      </w:r>
      <w:r w:rsidRPr="00CA6244">
        <w:rPr>
          <w:rStyle w:val="StyleUnderline"/>
        </w:rPr>
        <w:t xml:space="preserve"> that local </w:t>
      </w:r>
      <w:r w:rsidRPr="00A567C5">
        <w:rPr>
          <w:rStyle w:val="StyleUnderline"/>
          <w:highlight w:val="cyan"/>
        </w:rPr>
        <w:t>communities face— particularly</w:t>
      </w:r>
      <w:r w:rsidRPr="00CA6244">
        <w:rPr>
          <w:rStyle w:val="StyleUnderline"/>
        </w:rPr>
        <w:t xml:space="preserve"> poor </w:t>
      </w:r>
      <w:r w:rsidRPr="00A567C5">
        <w:rPr>
          <w:rStyle w:val="StyleUnderline"/>
          <w:highlight w:val="cyan"/>
        </w:rPr>
        <w:t>black communities, and women</w:t>
      </w:r>
      <w:r w:rsidRPr="00CA6244">
        <w:rPr>
          <w:rStyle w:val="StyleUnderline"/>
        </w:rPr>
        <w:t xml:space="preserve"> within these communities. </w:t>
      </w:r>
      <w:r w:rsidRPr="00A567C5">
        <w:rPr>
          <w:rStyle w:val="Emphasis"/>
          <w:highlight w:val="cyan"/>
        </w:rPr>
        <w:t>It is precisely here that committed scholars can contribute</w:t>
      </w:r>
      <w:r w:rsidRPr="00CA6244">
        <w:rPr>
          <w:rStyle w:val="StyleUnderline"/>
        </w:rPr>
        <w:t>, as they have more access to different forms of media and outreach</w:t>
      </w:r>
      <w:r w:rsidRPr="00CA6244">
        <w:rPr>
          <w:sz w:val="16"/>
        </w:rPr>
        <w:t xml:space="preserve">. </w:t>
      </w:r>
      <w:r w:rsidRPr="00A567C5">
        <w:rPr>
          <w:rStyle w:val="StyleUnderline"/>
          <w:highlight w:val="cyan"/>
        </w:rPr>
        <w:t>The Zapatistas</w:t>
      </w:r>
      <w:r w:rsidRPr="00CA6244">
        <w:rPr>
          <w:rStyle w:val="StyleUnderline"/>
        </w:rPr>
        <w:t xml:space="preserve"> in southern Mexico </w:t>
      </w:r>
      <w:r w:rsidRPr="00A567C5">
        <w:rPr>
          <w:rStyle w:val="StyleUnderline"/>
          <w:highlight w:val="cyan"/>
        </w:rPr>
        <w:t>provide</w:t>
      </w:r>
      <w:r w:rsidRPr="00CA6244">
        <w:rPr>
          <w:rStyle w:val="StyleUnderline"/>
        </w:rPr>
        <w:t xml:space="preserve"> maybe </w:t>
      </w:r>
      <w:r w:rsidRPr="00A567C5">
        <w:rPr>
          <w:rStyle w:val="StyleUnderline"/>
          <w:highlight w:val="cyan"/>
        </w:rPr>
        <w:t>the</w:t>
      </w:r>
      <w:r w:rsidRPr="00CA6244">
        <w:rPr>
          <w:rStyle w:val="StyleUnderline"/>
        </w:rPr>
        <w:t xml:space="preserve"> best-known </w:t>
      </w:r>
      <w:r w:rsidRPr="00A567C5">
        <w:rPr>
          <w:rStyle w:val="StyleUnderline"/>
          <w:highlight w:val="cyan"/>
        </w:rPr>
        <w:t>example for the potential of this marriage between local communities and international scholars</w:t>
      </w:r>
      <w:r w:rsidRPr="00CA6244">
        <w:rPr>
          <w:rStyle w:val="StyleUnderline"/>
        </w:rPr>
        <w:t xml:space="preserve"> with access to different media outlets</w:t>
      </w:r>
      <w:r w:rsidRPr="00CA6244">
        <w:rPr>
          <w:sz w:val="16"/>
        </w:rPr>
        <w:t xml:space="preserve">. </w:t>
      </w:r>
      <w:r w:rsidRPr="00CA6244">
        <w:rPr>
          <w:rStyle w:val="StyleUnderline"/>
        </w:rPr>
        <w:t xml:space="preserve">Whenever such a fruitful, and respectful, interchange occurs, it has the potential for mutual learning— the kind of learning where both sides, local </w:t>
      </w:r>
      <w:proofErr w:type="gramStart"/>
      <w:r w:rsidRPr="00CA6244">
        <w:rPr>
          <w:rStyle w:val="StyleUnderline"/>
        </w:rPr>
        <w:t>communities</w:t>
      </w:r>
      <w:proofErr w:type="gramEnd"/>
      <w:r w:rsidRPr="00CA6244">
        <w:rPr>
          <w:rStyle w:val="StyleUnderline"/>
        </w:rPr>
        <w:t xml:space="preserve"> and scholars, grow. </w:t>
      </w:r>
      <w:r w:rsidRPr="00A567C5">
        <w:rPr>
          <w:rStyle w:val="StyleUnderline"/>
          <w:highlight w:val="cyan"/>
        </w:rPr>
        <w:t xml:space="preserve">While scholars can offer </w:t>
      </w:r>
      <w:r w:rsidRPr="00A567C5">
        <w:rPr>
          <w:rStyle w:val="Emphasis"/>
          <w:highlight w:val="cyan"/>
        </w:rPr>
        <w:t>voice and access to formal structures of power</w:t>
      </w:r>
      <w:r w:rsidRPr="00CA6244">
        <w:rPr>
          <w:rStyle w:val="StyleUnderline"/>
        </w:rPr>
        <w:t xml:space="preserve"> and influence </w:t>
      </w:r>
      <w:proofErr w:type="gramStart"/>
      <w:r w:rsidRPr="00CA6244">
        <w:rPr>
          <w:rStyle w:val="StyleUnderline"/>
        </w:rPr>
        <w:t>to</w:t>
      </w:r>
      <w:proofErr w:type="gramEnd"/>
      <w:r w:rsidRPr="00CA6244">
        <w:rPr>
          <w:rStyle w:val="StyleUnderline"/>
        </w:rPr>
        <w:t xml:space="preserve"> local activists, local </w:t>
      </w:r>
      <w:r w:rsidRPr="00A567C5">
        <w:rPr>
          <w:rStyle w:val="StyleUnderline"/>
          <w:highlight w:val="cyan"/>
        </w:rPr>
        <w:t>activists can help connect scholars to</w:t>
      </w:r>
      <w:r w:rsidRPr="00CA6244">
        <w:rPr>
          <w:rStyle w:val="StyleUnderline"/>
        </w:rPr>
        <w:t xml:space="preserve"> the stuff that social scientists need as a substratum of their work: the informal world of local </w:t>
      </w:r>
      <w:r w:rsidRPr="00A567C5">
        <w:rPr>
          <w:rStyle w:val="StyleUnderline"/>
          <w:highlight w:val="cyan"/>
        </w:rPr>
        <w:t>community life.</w:t>
      </w:r>
    </w:p>
    <w:p w14:paraId="3415EF39" w14:textId="77777777" w:rsidR="005C7BAD" w:rsidRDefault="005C7BAD" w:rsidP="005C7BAD">
      <w:pPr>
        <w:pStyle w:val="Heading2"/>
      </w:pPr>
      <w:r>
        <w:lastRenderedPageBreak/>
        <w:t xml:space="preserve">Framework—XT/AT: </w:t>
      </w:r>
    </w:p>
    <w:p w14:paraId="48873BBE" w14:textId="77777777" w:rsidR="005C7BAD" w:rsidRDefault="005C7BAD" w:rsidP="005C7BAD">
      <w:pPr>
        <w:pStyle w:val="Heading3"/>
      </w:pPr>
      <w:r>
        <w:lastRenderedPageBreak/>
        <w:t xml:space="preserve">Radical Black Liberalism – XT </w:t>
      </w:r>
    </w:p>
    <w:p w14:paraId="070BC04B" w14:textId="77777777" w:rsidR="005C7BAD" w:rsidRPr="00691E7C" w:rsidRDefault="005C7BAD" w:rsidP="005C7BAD"/>
    <w:p w14:paraId="68DCAFAC" w14:textId="77777777" w:rsidR="005C7BAD" w:rsidRPr="00047A8C" w:rsidRDefault="005C7BAD" w:rsidP="005C7BAD">
      <w:pPr>
        <w:pStyle w:val="Heading4"/>
      </w:pPr>
      <w:r>
        <w:t xml:space="preserve">Calls to move against “the entire liberal project” through a critique of humanism empowers white supremacy. Our Mills evidence agrees that status quo configurations of liberalism are </w:t>
      </w:r>
      <w:proofErr w:type="gramStart"/>
      <w:r>
        <w:t>anti-black, but</w:t>
      </w:r>
      <w:proofErr w:type="gramEnd"/>
      <w:r>
        <w:t xml:space="preserve"> makes two key claims – 1) Freedom and autonomy are good – yes, they have been systematically violated by institutions in practice, but that is why </w:t>
      </w:r>
      <w:r>
        <w:rPr>
          <w:u w:val="single"/>
        </w:rPr>
        <w:t>holding those institutions accountable</w:t>
      </w:r>
      <w:r w:rsidRPr="00047A8C">
        <w:t xml:space="preserve"> for delivering freedom and justice is good. </w:t>
      </w:r>
      <w:r>
        <w:t xml:space="preserve">Abandoning the liberal project also dismisses the political possibility of groups like Black Lives Matter that orient around collective notions of humanity and justice. 2) Coalitions are vital – the 1AC’s call to eliminate collective notions like humanism and liberalism prevents material organizing by the victims of colonial white supremacy. </w:t>
      </w:r>
    </w:p>
    <w:p w14:paraId="754C3CB0" w14:textId="77777777" w:rsidR="005C7BAD" w:rsidRPr="00565EAD" w:rsidRDefault="005C7BAD" w:rsidP="005C7BAD"/>
    <w:p w14:paraId="08C118AA" w14:textId="77777777" w:rsidR="005C7BAD" w:rsidRDefault="005C7BAD" w:rsidP="005C7BAD">
      <w:pPr>
        <w:pStyle w:val="Heading4"/>
      </w:pPr>
      <w:r>
        <w:t xml:space="preserve">Even if they win some of the metaphysical critiques of liberalism, the turn vastly outweighs. Voting </w:t>
      </w:r>
      <w:proofErr w:type="spellStart"/>
      <w:r>
        <w:t>aff</w:t>
      </w:r>
      <w:proofErr w:type="spellEnd"/>
      <w:r>
        <w:t xml:space="preserve"> can’t attend to the metaphysical aspects of anti-blackness or induce impossibility, but you can at least affirm a politics which would attend to the material aspects of anti-blackness. Blackness is not outside of the </w:t>
      </w:r>
      <w:proofErr w:type="gramStart"/>
      <w:r>
        <w:t>World,</w:t>
      </w:r>
      <w:proofErr w:type="gramEnd"/>
      <w:r>
        <w:t xml:space="preserve"> it is </w:t>
      </w:r>
      <w:r w:rsidRPr="00047A8C">
        <w:rPr>
          <w:u w:val="single"/>
        </w:rPr>
        <w:t>of</w:t>
      </w:r>
      <w:r>
        <w:t xml:space="preserve"> the World. Even if some forces of anti-blackness may exceed grammar or redress, some contingent/material forms of it are reducible through grammar and data (</w:t>
      </w:r>
      <w:proofErr w:type="gramStart"/>
      <w:r>
        <w:t>i.e.</w:t>
      </w:r>
      <w:proofErr w:type="gramEnd"/>
      <w:r>
        <w:t xml:space="preserve"> disparate rates of access to capital, health care, education, etc.) and demand address (i.e. through the TVA and calls for political possibility like reparations). </w:t>
      </w:r>
    </w:p>
    <w:p w14:paraId="72DBD472" w14:textId="77777777" w:rsidR="005C7BAD" w:rsidRPr="00691E7C" w:rsidRDefault="005C7BAD" w:rsidP="005C7BAD"/>
    <w:p w14:paraId="76721D6F" w14:textId="77777777" w:rsidR="005C7BAD" w:rsidRPr="00691E7C" w:rsidRDefault="005C7BAD" w:rsidP="005C7BAD"/>
    <w:p w14:paraId="12E02DA1" w14:textId="77777777" w:rsidR="005C7BAD" w:rsidRDefault="005C7BAD" w:rsidP="005C7BAD">
      <w:pPr>
        <w:pStyle w:val="Heading3"/>
      </w:pPr>
      <w:r>
        <w:lastRenderedPageBreak/>
        <w:t xml:space="preserve">Scholar Activism – XT </w:t>
      </w:r>
    </w:p>
    <w:p w14:paraId="3D43282B" w14:textId="77777777" w:rsidR="005C7BAD" w:rsidRPr="000E0FA1" w:rsidRDefault="005C7BAD" w:rsidP="005C7BAD"/>
    <w:p w14:paraId="5468D9AE" w14:textId="77777777" w:rsidR="005C7BAD" w:rsidRPr="00CA6244" w:rsidRDefault="005C7BAD" w:rsidP="005C7BAD">
      <w:pPr>
        <w:pStyle w:val="Heading4"/>
        <w:rPr>
          <w:rStyle w:val="Style13ptBold"/>
          <w:rFonts w:cs="Arial"/>
          <w:b/>
        </w:rPr>
      </w:pPr>
      <w:r w:rsidRPr="00CA6244">
        <w:rPr>
          <w:rFonts w:cs="Arial"/>
        </w:rPr>
        <w:t xml:space="preserve">Scholar-activism does </w:t>
      </w:r>
      <w:r w:rsidRPr="00CA6244">
        <w:rPr>
          <w:rFonts w:cs="Arial"/>
          <w:u w:val="single"/>
        </w:rPr>
        <w:t>not</w:t>
      </w:r>
      <w:r w:rsidRPr="00CA6244">
        <w:rPr>
          <w:rFonts w:cs="Arial"/>
        </w:rPr>
        <w:t xml:space="preserve"> trade off with local, embodied knowledge – it </w:t>
      </w:r>
      <w:r w:rsidRPr="00CA6244">
        <w:rPr>
          <w:rFonts w:cs="Arial"/>
          <w:u w:val="single"/>
        </w:rPr>
        <w:t>enables</w:t>
      </w:r>
      <w:r w:rsidRPr="00CA6244">
        <w:rPr>
          <w:rFonts w:cs="Arial"/>
        </w:rPr>
        <w:t xml:space="preserve"> it – combined efforts foster ruptures in the status quo that challenge state power </w:t>
      </w:r>
    </w:p>
    <w:p w14:paraId="5573BCCE" w14:textId="77777777" w:rsidR="005C7BAD" w:rsidRPr="00CA6244" w:rsidRDefault="005C7BAD" w:rsidP="005C7BAD">
      <w:r w:rsidRPr="00CA6244">
        <w:rPr>
          <w:rStyle w:val="Style13ptBold"/>
        </w:rPr>
        <w:t xml:space="preserve">Reiter and </w:t>
      </w:r>
      <w:proofErr w:type="spellStart"/>
      <w:r w:rsidRPr="00CA6244">
        <w:rPr>
          <w:rStyle w:val="Style13ptBold"/>
        </w:rPr>
        <w:t>Oslender</w:t>
      </w:r>
      <w:proofErr w:type="spellEnd"/>
      <w:r w:rsidRPr="00CA6244">
        <w:rPr>
          <w:rStyle w:val="Style13ptBold"/>
        </w:rPr>
        <w:t>, 14</w:t>
      </w:r>
      <w:r w:rsidRPr="00CA6244">
        <w:t xml:space="preserve"> – Bernd Reiter (Associate Prof of Poli Sci @ University of South Florida) and Ulrich </w:t>
      </w:r>
      <w:proofErr w:type="spellStart"/>
      <w:r w:rsidRPr="00CA6244">
        <w:t>Oslender</w:t>
      </w:r>
      <w:proofErr w:type="spellEnd"/>
      <w:r w:rsidRPr="00CA6244">
        <w:t xml:space="preserve"> (Associate Professor of Geography @ Florida International University). </w:t>
      </w:r>
      <w:r w:rsidRPr="00CA6244">
        <w:rPr>
          <w:u w:val="single"/>
        </w:rPr>
        <w:t>Bridging Scholarship and Activism: Reflections from the Frontlines of Collaborative Research</w:t>
      </w:r>
      <w:r w:rsidRPr="00CA6244">
        <w:t xml:space="preserve">, Michigan State University Press, ProQuest </w:t>
      </w:r>
      <w:proofErr w:type="spellStart"/>
      <w:r w:rsidRPr="00CA6244">
        <w:t>Ebook</w:t>
      </w:r>
      <w:proofErr w:type="spellEnd"/>
      <w:r w:rsidRPr="00CA6244">
        <w:t xml:space="preserve"> Central, p. 201-2 – </w:t>
      </w:r>
      <w:proofErr w:type="spellStart"/>
      <w:r>
        <w:t>KLab</w:t>
      </w:r>
      <w:proofErr w:type="spellEnd"/>
      <w:r>
        <w:t xml:space="preserve"> </w:t>
      </w:r>
      <w:r w:rsidRPr="00CA6244">
        <w:t xml:space="preserve">  </w:t>
      </w:r>
    </w:p>
    <w:p w14:paraId="541F0772" w14:textId="77777777" w:rsidR="005C7BAD" w:rsidRDefault="005C7BAD" w:rsidP="005C7BAD">
      <w:pPr>
        <w:rPr>
          <w:sz w:val="16"/>
        </w:rPr>
      </w:pPr>
      <w:r w:rsidRPr="00CA6244">
        <w:rPr>
          <w:sz w:val="16"/>
        </w:rPr>
        <w:t xml:space="preserve">Let’s be clear about it. </w:t>
      </w:r>
      <w:r w:rsidRPr="00CA6244">
        <w:rPr>
          <w:rStyle w:val="StyleUnderline"/>
        </w:rPr>
        <w:t>Activist scholarship is not for everyone</w:t>
      </w:r>
      <w:r w:rsidRPr="00CA6244">
        <w:rPr>
          <w:sz w:val="16"/>
        </w:rPr>
        <w:t xml:space="preserve">. As the contributions in this book make clear, </w:t>
      </w:r>
      <w:r w:rsidRPr="00CA6244">
        <w:rPr>
          <w:rStyle w:val="StyleUnderline"/>
        </w:rPr>
        <w:t xml:space="preserve">there are a great many trials to overcome, difficult situations to navigate in a sea of obstacles placed in one’s way as an academic. </w:t>
      </w:r>
      <w:r w:rsidRPr="00A567C5">
        <w:rPr>
          <w:rStyle w:val="StyleUnderline"/>
          <w:highlight w:val="cyan"/>
        </w:rPr>
        <w:t>Institutional structures</w:t>
      </w:r>
      <w:r w:rsidRPr="00CA6244">
        <w:rPr>
          <w:sz w:val="16"/>
        </w:rPr>
        <w:t xml:space="preserve"> (university boards, tenure and promotion committees, funding agencies, etc.) </w:t>
      </w:r>
      <w:r w:rsidRPr="00A567C5">
        <w:rPr>
          <w:rStyle w:val="Emphasis"/>
          <w:highlight w:val="cyan"/>
        </w:rPr>
        <w:t>typically</w:t>
      </w:r>
      <w:r w:rsidRPr="00A567C5">
        <w:rPr>
          <w:rStyle w:val="StyleUnderline"/>
          <w:highlight w:val="cyan"/>
        </w:rPr>
        <w:t xml:space="preserve"> reward streamlined academic output</w:t>
      </w:r>
      <w:r w:rsidRPr="00CA6244">
        <w:rPr>
          <w:rStyle w:val="StyleUnderline"/>
        </w:rPr>
        <w:t>, thereby discouraging overly activist and time-intensive engagement with research subjects</w:t>
      </w:r>
      <w:r w:rsidRPr="00CA6244">
        <w:rPr>
          <w:sz w:val="16"/>
        </w:rPr>
        <w:t xml:space="preserve">. Activist scholarship also often demands a level of commitment and risk-taking that not everyone is willing, or able, to offer. </w:t>
      </w:r>
      <w:r w:rsidRPr="00A567C5">
        <w:rPr>
          <w:rStyle w:val="StyleUnderline"/>
          <w:highlight w:val="cyan"/>
        </w:rPr>
        <w:t>However</w:t>
      </w:r>
      <w:r w:rsidRPr="00CA6244">
        <w:rPr>
          <w:sz w:val="16"/>
        </w:rPr>
        <w:t xml:space="preserve">, as the accounts assembled here also demonstrate, </w:t>
      </w:r>
      <w:r w:rsidRPr="00A567C5">
        <w:rPr>
          <w:rStyle w:val="StyleUnderline"/>
          <w:highlight w:val="cyan"/>
        </w:rPr>
        <w:t>for many social scientists a basic moral imperative guides their research</w:t>
      </w:r>
      <w:r w:rsidRPr="00CA6244">
        <w:rPr>
          <w:rStyle w:val="StyleUnderline"/>
        </w:rPr>
        <w:t xml:space="preserve"> questions from the outset</w:t>
      </w:r>
      <w:r w:rsidRPr="00CA6244">
        <w:rPr>
          <w:sz w:val="16"/>
        </w:rPr>
        <w:t xml:space="preserve">. Being faced with at times drastic social inequalities in their research settings, </w:t>
      </w:r>
      <w:r w:rsidRPr="00A567C5">
        <w:rPr>
          <w:rStyle w:val="StyleUnderline"/>
          <w:highlight w:val="cyan"/>
        </w:rPr>
        <w:t xml:space="preserve">the option of activist scholarship becomes more than a simple choice; </w:t>
      </w:r>
      <w:r w:rsidRPr="00A567C5">
        <w:rPr>
          <w:rStyle w:val="Emphasis"/>
          <w:highlight w:val="cyan"/>
        </w:rPr>
        <w:t>it is an ethically felt necessity</w:t>
      </w:r>
      <w:r w:rsidRPr="00CA6244">
        <w:rPr>
          <w:sz w:val="16"/>
        </w:rPr>
        <w:t xml:space="preserve">. Let’s also be clear that </w:t>
      </w:r>
      <w:r w:rsidRPr="00CA6244">
        <w:rPr>
          <w:rStyle w:val="StyleUnderline"/>
        </w:rPr>
        <w:t xml:space="preserve">there are many ways of being an activist scholar. From the organic intellectual who is embedded within a particular social movement, to the efforts of academics who accompany vulnerable communities, at times living among them, at others helping to mobilize from afar, </w:t>
      </w:r>
      <w:r w:rsidRPr="00A567C5">
        <w:rPr>
          <w:rStyle w:val="StyleUnderline"/>
          <w:highlight w:val="cyan"/>
        </w:rPr>
        <w:t xml:space="preserve">there are </w:t>
      </w:r>
      <w:r w:rsidRPr="00A567C5">
        <w:rPr>
          <w:rStyle w:val="Emphasis"/>
          <w:highlight w:val="cyan"/>
        </w:rPr>
        <w:t>innumerable possibilities to bridge activism and scholarship</w:t>
      </w:r>
      <w:r w:rsidRPr="00CA6244">
        <w:rPr>
          <w:rStyle w:val="StyleUnderline"/>
        </w:rPr>
        <w:t xml:space="preserve">. </w:t>
      </w:r>
      <w:r w:rsidRPr="00CA6244">
        <w:rPr>
          <w:sz w:val="16"/>
        </w:rPr>
        <w:t>As Elizabeth Hordge-Freeman (this volume) observes quite accurately in her conclusions, “</w:t>
      </w:r>
      <w:r w:rsidRPr="00A567C5">
        <w:rPr>
          <w:rStyle w:val="StyleUnderline"/>
          <w:highlight w:val="cyan"/>
        </w:rPr>
        <w:t xml:space="preserve">Activism and research do not always involve </w:t>
      </w:r>
      <w:r w:rsidRPr="00CA6244">
        <w:rPr>
          <w:rStyle w:val="StyleUnderline"/>
        </w:rPr>
        <w:t xml:space="preserve">elaborately planned </w:t>
      </w:r>
      <w:r w:rsidRPr="00A567C5">
        <w:rPr>
          <w:rStyle w:val="StyleUnderline"/>
          <w:highlight w:val="cyan"/>
        </w:rPr>
        <w:t>protests and institutional transformation</w:t>
      </w:r>
      <w:r w:rsidRPr="00CA6244">
        <w:rPr>
          <w:rStyle w:val="StyleUnderline"/>
        </w:rPr>
        <w:t xml:space="preserve">. To the contrary, </w:t>
      </w:r>
      <w:r w:rsidRPr="00A567C5">
        <w:rPr>
          <w:rStyle w:val="StyleUnderline"/>
          <w:highlight w:val="cyan"/>
        </w:rPr>
        <w:t>researchers should</w:t>
      </w:r>
      <w:r w:rsidRPr="00CA6244">
        <w:rPr>
          <w:rStyle w:val="StyleUnderline"/>
        </w:rPr>
        <w:t xml:space="preserve"> reframe what activism means for them and their research and work to </w:t>
      </w:r>
      <w:r w:rsidRPr="00A567C5">
        <w:rPr>
          <w:rStyle w:val="Emphasis"/>
          <w:highlight w:val="cyan"/>
        </w:rPr>
        <w:t>foster ruptures in the status quo</w:t>
      </w:r>
      <w:r w:rsidRPr="00CA6244">
        <w:rPr>
          <w:rStyle w:val="StyleUnderline"/>
        </w:rPr>
        <w:t>, consciousness-raising, and empowerment that reflect their own capabilities</w:t>
      </w:r>
      <w:r w:rsidRPr="00CA6244">
        <w:rPr>
          <w:sz w:val="16"/>
        </w:rPr>
        <w:t xml:space="preserve">.” The writing process </w:t>
      </w:r>
      <w:proofErr w:type="gramStart"/>
      <w:r w:rsidRPr="00CA6244">
        <w:rPr>
          <w:sz w:val="16"/>
        </w:rPr>
        <w:t>in itself can</w:t>
      </w:r>
      <w:proofErr w:type="gramEnd"/>
      <w:r w:rsidRPr="00CA6244">
        <w:rPr>
          <w:sz w:val="16"/>
        </w:rPr>
        <w:t xml:space="preserve"> take on an activist shape, for example by providing an outlet for otherwise marginalized voices and imbuing them not only with a space but also status often reserved for the “expert” academic only. Arturo Escobar’s (this volume) insistence on the co-production of conceptual language, created together with black social-movement leaders of the </w:t>
      </w:r>
      <w:proofErr w:type="spellStart"/>
      <w:r w:rsidRPr="00CA6244">
        <w:rPr>
          <w:sz w:val="16"/>
        </w:rPr>
        <w:t>pcn</w:t>
      </w:r>
      <w:proofErr w:type="spellEnd"/>
      <w:r w:rsidRPr="00CA6244">
        <w:rPr>
          <w:sz w:val="16"/>
        </w:rPr>
        <w:t xml:space="preserve"> in Colombia, for example, stresses not merely the epistemological qualities of local knowledge production, but the ontological implications of being-in-the-world. The chapters in this collection, then, provide a rich kaleidoscope of personal experiences that the individual writers and researchers have gathered in their work with diverse collectivities. </w:t>
      </w:r>
      <w:r w:rsidRPr="00CA6244">
        <w:rPr>
          <w:rStyle w:val="StyleUnderline"/>
        </w:rPr>
        <w:t>In this sense this book wants to be an invitation to others to share their experiences, to collectively enlarge the meaning of “activist scholarship,” and to continue to search for ways of making knowledge production meaningful beyond the academy, by speaking truth to power and by supporting marginalized, endangered, or otherwise discriminated-against communities</w:t>
      </w:r>
      <w:r w:rsidRPr="00CA6244">
        <w:rPr>
          <w:sz w:val="16"/>
        </w:rPr>
        <w:t xml:space="preserve">. The authors collectively show how it is possible to successfully negotiate and balance the two roles we choose to play: scholar and activist. As Keisha-Khan Perry has argued, conducting long-term, intensive research in a local community of choice can be a way to belong politically and to be in place emotionally. This is particularly true for those of us conducting ethnographic work, as Perry herself highlights. Anthropologists thus tend to be at the forefront of making sense of their academic work in relation to their role as activists and supporters of local groups. The fact that most contributors to this volume are either anthropologists or borrow anthropological methods of participant observation provides an indicator for this reality. As the general tone of almost all contributions suggests— the “with” is a crucial determinant of a successful marriage between scholarship and social activism. Nothing can be achieved for others without their active involvement. Seen from this angle, the problem of how to bridge scholarship and activism can only be successfully addressed by those social scientists who have the courage, the means, and the (language) skills to leave the ivory tower and venture into the messy reality of concrete people and their communities. It cannot be done by looking out of the window. While the predominance of statistical analysis and the search for a harder and more reliable social science is understandable, the social sciences should also look for ways to keep the social in the equation— that is, in their research agendas, ontologies, epistemologies, and methodologies. While survey data is more and more available even for remote areas, nothing substitutes for the direct contact, the interaction, and the learning that researchers undergo when in the field. </w:t>
      </w:r>
      <w:r w:rsidRPr="00CA6244">
        <w:rPr>
          <w:rStyle w:val="StyleUnderline"/>
        </w:rPr>
        <w:t xml:space="preserve">Respect for local, nonacademic knowledge is but one of the important consequences that often result from extended interactions with local communities. </w:t>
      </w:r>
      <w:r w:rsidRPr="00A567C5">
        <w:rPr>
          <w:rStyle w:val="StyleUnderline"/>
          <w:highlight w:val="cyan"/>
        </w:rPr>
        <w:t xml:space="preserve">A </w:t>
      </w:r>
      <w:r w:rsidRPr="00A567C5">
        <w:rPr>
          <w:rStyle w:val="StyleUnderline"/>
          <w:highlight w:val="cyan"/>
        </w:rPr>
        <w:lastRenderedPageBreak/>
        <w:t>heightened sense of the limits of academic knowledge, and even a sense of academic humility might also result from such experiences</w:t>
      </w:r>
      <w:r w:rsidRPr="00CA6244">
        <w:rPr>
          <w:sz w:val="16"/>
        </w:rPr>
        <w:t>. However, one is not able to detect much of these learnings when attending an American Political Sciences Association annual meeting or another professional association’s conference, be it in international studies, sociology, or economics.</w:t>
      </w:r>
    </w:p>
    <w:p w14:paraId="456D8DBC" w14:textId="77777777" w:rsidR="005C7BAD" w:rsidRDefault="005C7BAD" w:rsidP="005C7BAD">
      <w:pPr>
        <w:pStyle w:val="Heading3"/>
      </w:pPr>
      <w:r>
        <w:lastRenderedPageBreak/>
        <w:t xml:space="preserve">AT: Black Participation </w:t>
      </w:r>
    </w:p>
    <w:p w14:paraId="16E33FAA" w14:textId="77777777" w:rsidR="005C7BAD" w:rsidRDefault="005C7BAD" w:rsidP="005C7BAD"/>
    <w:p w14:paraId="270E127C" w14:textId="77777777" w:rsidR="005C7BAD" w:rsidRDefault="005C7BAD" w:rsidP="005C7BAD">
      <w:pPr>
        <w:pStyle w:val="Heading4"/>
      </w:pPr>
      <w:r>
        <w:t>The effects of your ballot on black participation more broadly are impossible to determine – the effects of your ballot in resolving our theory claims are immediate</w:t>
      </w:r>
    </w:p>
    <w:p w14:paraId="61E7DB96" w14:textId="77777777" w:rsidR="005C7BAD" w:rsidRPr="00292DEB" w:rsidRDefault="005C7BAD" w:rsidP="005C7BAD"/>
    <w:p w14:paraId="16E000B5" w14:textId="77777777" w:rsidR="005C7BAD" w:rsidRPr="001B1BF7" w:rsidRDefault="005C7BAD" w:rsidP="005C7BAD">
      <w:pPr>
        <w:pStyle w:val="Heading4"/>
      </w:pPr>
      <w:r>
        <w:t xml:space="preserve">Voting </w:t>
      </w:r>
      <w:proofErr w:type="spellStart"/>
      <w:r>
        <w:t>aff</w:t>
      </w:r>
      <w:proofErr w:type="spellEnd"/>
      <w:r>
        <w:t xml:space="preserve"> to align with black participation and r</w:t>
      </w:r>
      <w:r w:rsidRPr="001B1BF7">
        <w:t xml:space="preserve">eading ‘resistance’ into Black survival is </w:t>
      </w:r>
      <w:r w:rsidRPr="001B1BF7">
        <w:rPr>
          <w:u w:val="single"/>
        </w:rPr>
        <w:t>dangerous</w:t>
      </w:r>
      <w:r w:rsidRPr="001B1BF7">
        <w:t xml:space="preserve">---it establishes a </w:t>
      </w:r>
      <w:r w:rsidRPr="001B1BF7">
        <w:rPr>
          <w:u w:val="single"/>
        </w:rPr>
        <w:t>violent</w:t>
      </w:r>
      <w:r w:rsidRPr="001B1BF7">
        <w:t xml:space="preserve"> form of </w:t>
      </w:r>
      <w:r>
        <w:t>politics</w:t>
      </w:r>
      <w:r w:rsidRPr="001B1BF7">
        <w:t xml:space="preserve"> that colludes with racial capitalism because selfhood becomes defined through the</w:t>
      </w:r>
      <w:r>
        <w:t xml:space="preserve"> very</w:t>
      </w:r>
      <w:r w:rsidRPr="001B1BF7">
        <w:t xml:space="preserve"> capacity to be </w:t>
      </w:r>
      <w:r>
        <w:t>successful</w:t>
      </w:r>
      <w:r w:rsidRPr="001B1BF7">
        <w:t xml:space="preserve">. The impact is that Black women are either </w:t>
      </w:r>
      <w:r w:rsidRPr="001B1BF7">
        <w:rPr>
          <w:u w:val="single"/>
        </w:rPr>
        <w:t>targeted for death</w:t>
      </w:r>
      <w:r w:rsidRPr="001B1BF7">
        <w:t xml:space="preserve"> or </w:t>
      </w:r>
      <w:r w:rsidRPr="001B1BF7">
        <w:rPr>
          <w:u w:val="single"/>
        </w:rPr>
        <w:t>left for dead</w:t>
      </w:r>
      <w:r w:rsidRPr="001B1BF7">
        <w:t xml:space="preserve"> under this paradigm.</w:t>
      </w:r>
    </w:p>
    <w:p w14:paraId="2A87D2DB" w14:textId="77777777" w:rsidR="005C7BAD" w:rsidRPr="001B1BF7" w:rsidRDefault="005C7BAD" w:rsidP="005C7BAD">
      <w:r w:rsidRPr="001B1BF7">
        <w:rPr>
          <w:rStyle w:val="Style13ptBold"/>
        </w:rPr>
        <w:t>Low End Theory 13</w:t>
      </w:r>
      <w:r w:rsidRPr="001B1BF7">
        <w:t xml:space="preserve">, blog by an anonymous feminist studies and ethnic studies professor, 5-14-2013, “On Audre Lorde’s Legacy and the “Self” of Self-Care, Part 2 of 3,” http://www.lowendtheory.org/post/50428216600/on-audre-lordes-legacy-and-the-self-of </w:t>
      </w:r>
    </w:p>
    <w:p w14:paraId="37B0F0C1" w14:textId="77777777" w:rsidR="005C7BAD" w:rsidRPr="001B1BF7" w:rsidRDefault="005C7BAD" w:rsidP="005C7BAD">
      <w:pPr>
        <w:rPr>
          <w:sz w:val="16"/>
        </w:rPr>
      </w:pPr>
      <w:r w:rsidRPr="001B1BF7">
        <w:rPr>
          <w:sz w:val="16"/>
        </w:rPr>
        <w:t xml:space="preserve">With all of this said, </w:t>
      </w:r>
      <w:r w:rsidRPr="00A567C5">
        <w:rPr>
          <w:rStyle w:val="Emphasis"/>
          <w:highlight w:val="cyan"/>
        </w:rPr>
        <w:t>what do we make of this</w:t>
      </w:r>
      <w:r w:rsidRPr="001B1BF7">
        <w:rPr>
          <w:rStyle w:val="Emphasis"/>
        </w:rPr>
        <w:t xml:space="preserve"> Audre Lorde </w:t>
      </w:r>
      <w:proofErr w:type="gramStart"/>
      <w:r w:rsidRPr="00A567C5">
        <w:rPr>
          <w:rStyle w:val="Emphasis"/>
          <w:highlight w:val="cyan"/>
        </w:rPr>
        <w:t>quote?:</w:t>
      </w:r>
      <w:proofErr w:type="gramEnd"/>
      <w:r w:rsidRPr="00A567C5">
        <w:rPr>
          <w:rStyle w:val="Emphasis"/>
          <w:highlight w:val="cyan"/>
        </w:rPr>
        <w:t xml:space="preserve"> “Caring for myself is not self-indulgence, it is</w:t>
      </w:r>
      <w:r w:rsidRPr="001B1BF7">
        <w:rPr>
          <w:rStyle w:val="Emphasis"/>
        </w:rPr>
        <w:t xml:space="preserve"> self-preservation, and that is </w:t>
      </w:r>
      <w:r w:rsidRPr="00A567C5">
        <w:rPr>
          <w:rStyle w:val="Emphasis"/>
          <w:highlight w:val="cyan"/>
        </w:rPr>
        <w:t>an act of political warfare</w:t>
      </w:r>
      <w:r w:rsidRPr="001B1BF7">
        <w:rPr>
          <w:rStyle w:val="Emphasis"/>
        </w:rPr>
        <w:t>.”</w:t>
      </w:r>
      <w:r w:rsidRPr="001B1BF7">
        <w:rPr>
          <w:sz w:val="16"/>
        </w:rPr>
        <w:t xml:space="preserve">  </w:t>
      </w:r>
      <w:r w:rsidRPr="001B1BF7">
        <w:rPr>
          <w:rStyle w:val="StyleUnderline"/>
        </w:rPr>
        <w:t>It is both thrilling and affirming</w:t>
      </w:r>
      <w:r w:rsidRPr="001B1BF7">
        <w:rPr>
          <w:sz w:val="16"/>
        </w:rPr>
        <w:t xml:space="preserve">, I think, to sit with the possibilities of redefining self-care as though it were going on the political offensive. This may especially be the case in a context where the dominant meaning of “care” either has become industrialized in such a way that it consolidates (instead of contests) </w:t>
      </w:r>
      <w:proofErr w:type="spellStart"/>
      <w:r w:rsidRPr="001B1BF7">
        <w:rPr>
          <w:sz w:val="16"/>
        </w:rPr>
        <w:t>one’s'alienation</w:t>
      </w:r>
      <w:proofErr w:type="spellEnd"/>
      <w:r w:rsidRPr="001B1BF7">
        <w:rPr>
          <w:sz w:val="16"/>
        </w:rPr>
        <w:t xml:space="preserve"> from her conditions of existence, or from the means necessary to inform herself about, determine, and pursue the course of care and wellbeing that she needs.</w:t>
      </w:r>
    </w:p>
    <w:p w14:paraId="1A10E3BF" w14:textId="77777777" w:rsidR="005C7BAD" w:rsidRPr="001B1BF7" w:rsidRDefault="005C7BAD" w:rsidP="005C7BAD">
      <w:pPr>
        <w:rPr>
          <w:sz w:val="16"/>
        </w:rPr>
      </w:pPr>
      <w:r w:rsidRPr="001B1BF7">
        <w:rPr>
          <w:rStyle w:val="StyleUnderline"/>
        </w:rPr>
        <w:t>But what I think is especially important about this now regularly cited quotation is</w:t>
      </w:r>
      <w:r w:rsidRPr="001B1BF7">
        <w:rPr>
          <w:sz w:val="16"/>
        </w:rPr>
        <w:t xml:space="preserve"> what comes before the first comma, what comes before, that is, the moment when self-care finds its euphemistic, sunny resolution as “political warfare”: </w:t>
      </w:r>
      <w:r w:rsidRPr="001B1BF7">
        <w:rPr>
          <w:rStyle w:val="StyleUnderline"/>
        </w:rPr>
        <w:t>the disavowal of self-care as “</w:t>
      </w:r>
      <w:proofErr w:type="spellStart"/>
      <w:r w:rsidRPr="001B1BF7">
        <w:rPr>
          <w:rStyle w:val="StyleUnderline"/>
        </w:rPr>
        <w:t>self indulgence</w:t>
      </w:r>
      <w:proofErr w:type="spellEnd"/>
      <w:r w:rsidRPr="001B1BF7">
        <w:rPr>
          <w:rStyle w:val="StyleUnderline"/>
        </w:rPr>
        <w:t>.”</w:t>
      </w:r>
      <w:r w:rsidRPr="001B1BF7">
        <w:rPr>
          <w:sz w:val="16"/>
        </w:rPr>
        <w:t xml:space="preserve">  </w:t>
      </w:r>
      <w:r w:rsidRPr="001B1BF7">
        <w:rPr>
          <w:rStyle w:val="StyleUnderline"/>
        </w:rPr>
        <w:t>What, after all, is wrong with self-indulgence, with stealing time to enjoy the self, to pursue ways of being and living that are not necessarily productive, even if to do so is to steal away from the justifiably voracious appetites of left political desire?</w:t>
      </w:r>
      <w:r w:rsidRPr="001B1BF7">
        <w:rPr>
          <w:sz w:val="16"/>
        </w:rPr>
        <w:t xml:space="preserve">  </w:t>
      </w:r>
      <w:r w:rsidRPr="001B1BF7">
        <w:rPr>
          <w:rStyle w:val="StyleUnderline"/>
        </w:rPr>
        <w:t xml:space="preserve">Lorde’s </w:t>
      </w:r>
      <w:r w:rsidRPr="00A567C5">
        <w:rPr>
          <w:rStyle w:val="StyleUnderline"/>
          <w:highlight w:val="cyan"/>
        </w:rPr>
        <w:t>rewriting of self-care</w:t>
      </w:r>
      <w:r w:rsidRPr="001B1BF7">
        <w:rPr>
          <w:rStyle w:val="StyleUnderline"/>
        </w:rPr>
        <w:t xml:space="preserve"> as political warfare </w:t>
      </w:r>
      <w:r w:rsidRPr="00A567C5">
        <w:rPr>
          <w:rStyle w:val="StyleUnderline"/>
          <w:highlight w:val="cyan"/>
        </w:rPr>
        <w:t>seems</w:t>
      </w:r>
      <w:r w:rsidRPr="001B1BF7">
        <w:rPr>
          <w:rStyle w:val="StyleUnderline"/>
        </w:rPr>
        <w:t xml:space="preserve"> to me to be </w:t>
      </w:r>
      <w:r w:rsidRPr="00A567C5">
        <w:rPr>
          <w:rStyle w:val="StyleUnderline"/>
          <w:highlight w:val="cyan"/>
        </w:rPr>
        <w:t xml:space="preserve">symptomatic of a philosophy of movement building that has an </w:t>
      </w:r>
      <w:r w:rsidRPr="00A567C5">
        <w:rPr>
          <w:rStyle w:val="Emphasis"/>
          <w:highlight w:val="cyan"/>
        </w:rPr>
        <w:t>unacknowledged investment in surveilling</w:t>
      </w:r>
      <w:r w:rsidRPr="001B1BF7">
        <w:rPr>
          <w:rStyle w:val="Emphasis"/>
        </w:rPr>
        <w:t xml:space="preserve"> the behavior of </w:t>
      </w:r>
      <w:r w:rsidRPr="00A567C5">
        <w:rPr>
          <w:rStyle w:val="Emphasis"/>
          <w:highlight w:val="cyan"/>
        </w:rPr>
        <w:t>its members</w:t>
      </w:r>
      <w:r w:rsidRPr="001B1BF7">
        <w:rPr>
          <w:rStyle w:val="Emphasis"/>
        </w:rPr>
        <w:t xml:space="preserve"> </w:t>
      </w:r>
      <w:r w:rsidRPr="00A567C5">
        <w:rPr>
          <w:rStyle w:val="Emphasis"/>
          <w:highlight w:val="cyan"/>
        </w:rPr>
        <w:t>(and demanding</w:t>
      </w:r>
      <w:r w:rsidRPr="001B1BF7">
        <w:rPr>
          <w:rStyle w:val="Emphasis"/>
        </w:rPr>
        <w:t xml:space="preserve"> that </w:t>
      </w:r>
      <w:r w:rsidRPr="00A567C5">
        <w:rPr>
          <w:rStyle w:val="Emphasis"/>
          <w:highlight w:val="cyan"/>
        </w:rPr>
        <w:t>they surveil themselves)</w:t>
      </w:r>
      <w:r w:rsidRPr="001B1BF7">
        <w:rPr>
          <w:rStyle w:val="StyleUnderline"/>
        </w:rPr>
        <w:t xml:space="preserve">, a philosophy that is so deeply committed to the idea that everything is political that it cannot see the ways it </w:t>
      </w:r>
      <w:r w:rsidRPr="001B1BF7">
        <w:rPr>
          <w:rStyle w:val="Emphasis"/>
        </w:rPr>
        <w:t>enforces that definition through the implicit demand that its members justify all their behavior on its terms</w:t>
      </w:r>
      <w:r w:rsidRPr="001B1BF7">
        <w:rPr>
          <w:sz w:val="16"/>
        </w:rPr>
        <w:t xml:space="preserve">.  Everything is political, in other words, can be a particularly disciplinary and disciplining definition of the political because of the way that </w:t>
      </w:r>
      <w:r w:rsidRPr="00A567C5">
        <w:rPr>
          <w:rStyle w:val="StyleUnderline"/>
          <w:highlight w:val="cyan"/>
        </w:rPr>
        <w:t>it privileges a</w:t>
      </w:r>
      <w:r w:rsidRPr="001B1BF7">
        <w:rPr>
          <w:rStyle w:val="StyleUnderline"/>
        </w:rPr>
        <w:t xml:space="preserve"> kind of </w:t>
      </w:r>
      <w:r w:rsidRPr="00A567C5">
        <w:rPr>
          <w:rStyle w:val="StyleUnderline"/>
          <w:highlight w:val="cyan"/>
        </w:rPr>
        <w:t>ruthless scrutiny</w:t>
      </w:r>
      <w:r w:rsidRPr="001B1BF7">
        <w:rPr>
          <w:rStyle w:val="StyleUnderline"/>
        </w:rPr>
        <w:t xml:space="preserve">, assessment, and justification </w:t>
      </w:r>
      <w:r w:rsidRPr="00A567C5">
        <w:rPr>
          <w:rStyle w:val="StyleUnderline"/>
          <w:highlight w:val="cyan"/>
        </w:rPr>
        <w:t xml:space="preserve">of one’s behaviors </w:t>
      </w:r>
      <w:proofErr w:type="gramStart"/>
      <w:r w:rsidRPr="00A567C5">
        <w:rPr>
          <w:rStyle w:val="Emphasis"/>
          <w:highlight w:val="cyan"/>
        </w:rPr>
        <w:t>on the basis of</w:t>
      </w:r>
      <w:proofErr w:type="gramEnd"/>
      <w:r w:rsidRPr="00A567C5">
        <w:rPr>
          <w:rStyle w:val="Emphasis"/>
          <w:highlight w:val="cyan"/>
        </w:rPr>
        <w:t xml:space="preserve"> whether</w:t>
      </w:r>
      <w:r w:rsidRPr="001B1BF7">
        <w:rPr>
          <w:rStyle w:val="Emphasis"/>
        </w:rPr>
        <w:t xml:space="preserve"> or not </w:t>
      </w:r>
      <w:r w:rsidRPr="00A567C5">
        <w:rPr>
          <w:rStyle w:val="Emphasis"/>
          <w:highlight w:val="cyan"/>
        </w:rPr>
        <w:t>they generate political value</w:t>
      </w:r>
      <w:r w:rsidRPr="001B1BF7">
        <w:rPr>
          <w:sz w:val="16"/>
        </w:rPr>
        <w:t xml:space="preserve">.  At the same time, </w:t>
      </w:r>
      <w:r w:rsidRPr="001B1BF7">
        <w:rPr>
          <w:rStyle w:val="StyleUnderline"/>
        </w:rPr>
        <w:t xml:space="preserve">it tends to regard the political </w:t>
      </w:r>
      <w:r w:rsidRPr="001B1BF7">
        <w:rPr>
          <w:rStyle w:val="Emphasis"/>
        </w:rPr>
        <w:t xml:space="preserve">less as a contestation over social transformation than as the </w:t>
      </w:r>
      <w:proofErr w:type="gramStart"/>
      <w:r w:rsidRPr="001B1BF7">
        <w:rPr>
          <w:rStyle w:val="Emphasis"/>
        </w:rPr>
        <w:t>sum total</w:t>
      </w:r>
      <w:proofErr w:type="gramEnd"/>
      <w:r w:rsidRPr="001B1BF7">
        <w:rPr>
          <w:rStyle w:val="Emphasis"/>
        </w:rPr>
        <w:t xml:space="preserve"> of “good” or “bad” political behaviors</w:t>
      </w:r>
      <w:r w:rsidRPr="001B1BF7">
        <w:rPr>
          <w:sz w:val="16"/>
        </w:rPr>
        <w:t xml:space="preserve">.  </w:t>
      </w:r>
    </w:p>
    <w:p w14:paraId="14FDE2BE" w14:textId="77777777" w:rsidR="005C7BAD" w:rsidRPr="001B1BF7" w:rsidRDefault="005C7BAD" w:rsidP="005C7BAD">
      <w:pPr>
        <w:rPr>
          <w:rStyle w:val="Emphasis"/>
        </w:rPr>
      </w:pPr>
      <w:r w:rsidRPr="001B1BF7">
        <w:rPr>
          <w:sz w:val="16"/>
        </w:rPr>
        <w:t xml:space="preserve">At worst, </w:t>
      </w:r>
      <w:r w:rsidRPr="001B1BF7">
        <w:rPr>
          <w:rStyle w:val="StyleUnderline"/>
        </w:rPr>
        <w:t xml:space="preserve">everything is political can privilege </w:t>
      </w:r>
      <w:r w:rsidRPr="00A567C5">
        <w:rPr>
          <w:rStyle w:val="StyleUnderline"/>
          <w:highlight w:val="cyan"/>
        </w:rPr>
        <w:t>a</w:t>
      </w:r>
      <w:r w:rsidRPr="001B1BF7">
        <w:rPr>
          <w:rStyle w:val="StyleUnderline"/>
        </w:rPr>
        <w:t xml:space="preserve"> kind of </w:t>
      </w:r>
      <w:r w:rsidRPr="00A567C5">
        <w:rPr>
          <w:rStyle w:val="Emphasis"/>
          <w:highlight w:val="cyan"/>
        </w:rPr>
        <w:t>left version of austerity logic</w:t>
      </w:r>
      <w:r w:rsidRPr="001B1BF7">
        <w:rPr>
          <w:rStyle w:val="StyleUnderline"/>
        </w:rPr>
        <w:t xml:space="preserve">, one that </w:t>
      </w:r>
      <w:r w:rsidRPr="00A567C5">
        <w:rPr>
          <w:rStyle w:val="StyleUnderline"/>
          <w:highlight w:val="cyan"/>
        </w:rPr>
        <w:t>calls</w:t>
      </w:r>
      <w:r w:rsidRPr="001B1BF7">
        <w:rPr>
          <w:rStyle w:val="StyleUnderline"/>
        </w:rPr>
        <w:t xml:space="preserve"> implicitly </w:t>
      </w:r>
      <w:r w:rsidRPr="00A567C5">
        <w:rPr>
          <w:rStyle w:val="StyleUnderline"/>
          <w:highlight w:val="cyan"/>
        </w:rPr>
        <w:t xml:space="preserve">for the </w:t>
      </w:r>
      <w:r w:rsidRPr="00A567C5">
        <w:rPr>
          <w:rStyle w:val="Emphasis"/>
          <w:highlight w:val="cyan"/>
        </w:rPr>
        <w:t>abstention from behaviors that don’t serve the Higher Purpose of</w:t>
      </w:r>
      <w:r w:rsidRPr="001B1BF7">
        <w:rPr>
          <w:rStyle w:val="Emphasis"/>
        </w:rPr>
        <w:t xml:space="preserve"> generating and assessing individual behavior in the form of </w:t>
      </w:r>
      <w:r w:rsidRPr="00A567C5">
        <w:rPr>
          <w:rStyle w:val="Emphasis"/>
          <w:highlight w:val="cyan"/>
        </w:rPr>
        <w:t>political value</w:t>
      </w:r>
      <w:r w:rsidRPr="001B1BF7">
        <w:rPr>
          <w:sz w:val="16"/>
        </w:rPr>
        <w:t xml:space="preserve">.  </w:t>
      </w:r>
      <w:r w:rsidRPr="00A567C5">
        <w:rPr>
          <w:rStyle w:val="Emphasis"/>
          <w:highlight w:val="cyan"/>
        </w:rPr>
        <w:t>It can only handle self-indulgence and extravagance when those things can be given a justifiable political form, when they can be commended or valorized, in other words, for how radical they are</w:t>
      </w:r>
      <w:r w:rsidRPr="001B1BF7">
        <w:rPr>
          <w:sz w:val="16"/>
        </w:rPr>
        <w:t xml:space="preserve">.  </w:t>
      </w:r>
      <w:r w:rsidRPr="00A567C5">
        <w:rPr>
          <w:rStyle w:val="Emphasis"/>
          <w:highlight w:val="cyan"/>
        </w:rPr>
        <w:t>It can only handle self-indulgence and extravagance</w:t>
      </w:r>
      <w:r w:rsidRPr="001B1BF7">
        <w:rPr>
          <w:sz w:val="16"/>
        </w:rPr>
        <w:t xml:space="preserve">, in other words, </w:t>
      </w:r>
      <w:r w:rsidRPr="00A567C5">
        <w:rPr>
          <w:rStyle w:val="Emphasis"/>
          <w:highlight w:val="cyan"/>
        </w:rPr>
        <w:t>when they cease to be self-indulgent or extravagant at all, and claim, on the flip, to be productive and progressive.</w:t>
      </w:r>
      <w:r w:rsidRPr="001B1BF7">
        <w:rPr>
          <w:rStyle w:val="Emphasis"/>
        </w:rPr>
        <w:t xml:space="preserve"> </w:t>
      </w:r>
    </w:p>
    <w:p w14:paraId="6AF04A05" w14:textId="77777777" w:rsidR="005C7BAD" w:rsidRPr="001B1BF7" w:rsidRDefault="005C7BAD" w:rsidP="005C7BAD">
      <w:pPr>
        <w:rPr>
          <w:sz w:val="16"/>
        </w:rPr>
      </w:pPr>
      <w:r w:rsidRPr="00A567C5">
        <w:rPr>
          <w:rStyle w:val="StyleUnderline"/>
          <w:highlight w:val="cyan"/>
        </w:rPr>
        <w:lastRenderedPageBreak/>
        <w:t>Austerity logics</w:t>
      </w:r>
      <w:r w:rsidRPr="001B1BF7">
        <w:rPr>
          <w:rStyle w:val="StyleUnderline"/>
        </w:rPr>
        <w:t xml:space="preserve">, whether they come </w:t>
      </w:r>
      <w:r w:rsidRPr="00A567C5">
        <w:rPr>
          <w:rStyle w:val="StyleUnderline"/>
          <w:highlight w:val="cyan"/>
        </w:rPr>
        <w:t>from the left or</w:t>
      </w:r>
      <w:r w:rsidRPr="001B1BF7">
        <w:rPr>
          <w:rStyle w:val="StyleUnderline"/>
        </w:rPr>
        <w:t xml:space="preserve"> the </w:t>
      </w:r>
      <w:r w:rsidRPr="00A567C5">
        <w:rPr>
          <w:rStyle w:val="StyleUnderline"/>
          <w:highlight w:val="cyan"/>
        </w:rPr>
        <w:t>right</w:t>
      </w:r>
      <w:r w:rsidRPr="001B1BF7">
        <w:rPr>
          <w:rStyle w:val="StyleUnderline"/>
        </w:rPr>
        <w:t xml:space="preserve">, </w:t>
      </w:r>
      <w:r w:rsidRPr="00A567C5">
        <w:rPr>
          <w:rStyle w:val="StyleUnderline"/>
          <w:highlight w:val="cyan"/>
        </w:rPr>
        <w:t xml:space="preserve">get </w:t>
      </w:r>
      <w:r w:rsidRPr="00A567C5">
        <w:rPr>
          <w:rStyle w:val="Emphasis"/>
          <w:highlight w:val="cyan"/>
        </w:rPr>
        <w:t>articulated through the bodies of black women by making</w:t>
      </w:r>
      <w:r w:rsidRPr="001B1BF7">
        <w:rPr>
          <w:rStyle w:val="Emphasis"/>
        </w:rPr>
        <w:t xml:space="preserve"> certain kinds of </w:t>
      </w:r>
      <w:r w:rsidRPr="00A567C5">
        <w:rPr>
          <w:rStyle w:val="Emphasis"/>
          <w:highlight w:val="cyan"/>
        </w:rPr>
        <w:t>demands on them</w:t>
      </w:r>
      <w:r w:rsidRPr="001B1BF7">
        <w:rPr>
          <w:sz w:val="16"/>
        </w:rPr>
        <w:t>.  An important thing to understand about these demands</w:t>
      </w:r>
      <w:r w:rsidRPr="001B1BF7">
        <w:rPr>
          <w:sz w:val="12"/>
        </w:rPr>
        <w:t xml:space="preserve"> </w:t>
      </w:r>
      <w:r w:rsidRPr="001B1BF7">
        <w:rPr>
          <w:sz w:val="16"/>
        </w:rPr>
        <w:t xml:space="preserve">is </w:t>
      </w:r>
      <w:r w:rsidRPr="00A567C5">
        <w:rPr>
          <w:rStyle w:val="StyleUnderline"/>
          <w:highlight w:val="cyan"/>
        </w:rPr>
        <w:t>that</w:t>
      </w:r>
      <w:r w:rsidRPr="001B1BF7">
        <w:rPr>
          <w:sz w:val="16"/>
        </w:rPr>
        <w:t xml:space="preserve"> they </w:t>
      </w:r>
      <w:r w:rsidRPr="00A567C5">
        <w:rPr>
          <w:rStyle w:val="Emphasis"/>
          <w:highlight w:val="cyan"/>
        </w:rPr>
        <w:t>do not simply take the form of general devaluation</w:t>
      </w:r>
      <w:r w:rsidRPr="001B1BF7">
        <w:rPr>
          <w:sz w:val="16"/>
        </w:rPr>
        <w:t xml:space="preserve">.  </w:t>
      </w:r>
      <w:r w:rsidRPr="001B1BF7">
        <w:rPr>
          <w:rStyle w:val="StyleUnderline"/>
        </w:rPr>
        <w:t>They do not simply take the form of the welfare queen stereotype</w:t>
      </w:r>
      <w:r w:rsidRPr="001B1BF7">
        <w:rPr>
          <w:sz w:val="16"/>
        </w:rPr>
        <w:t xml:space="preserve">.  </w:t>
      </w:r>
      <w:r w:rsidRPr="00A567C5">
        <w:rPr>
          <w:rStyle w:val="StyleUnderline"/>
          <w:highlight w:val="cyan"/>
        </w:rPr>
        <w:t>They</w:t>
      </w:r>
      <w:r w:rsidRPr="001B1BF7">
        <w:rPr>
          <w:rStyle w:val="StyleUnderline"/>
        </w:rPr>
        <w:t xml:space="preserve"> can </w:t>
      </w:r>
      <w:r w:rsidRPr="00A567C5">
        <w:rPr>
          <w:rStyle w:val="StyleUnderline"/>
          <w:highlight w:val="cyan"/>
        </w:rPr>
        <w:t>also take the form of</w:t>
      </w:r>
      <w:r w:rsidRPr="001B1BF7">
        <w:rPr>
          <w:rStyle w:val="StyleUnderline"/>
        </w:rPr>
        <w:t xml:space="preserve"> a </w:t>
      </w:r>
      <w:r w:rsidRPr="001B1BF7">
        <w:rPr>
          <w:rStyle w:val="Emphasis"/>
        </w:rPr>
        <w:t xml:space="preserve">general </w:t>
      </w:r>
      <w:r w:rsidRPr="00A567C5">
        <w:rPr>
          <w:rStyle w:val="Emphasis"/>
          <w:highlight w:val="cyan"/>
        </w:rPr>
        <w:t>overinvestment</w:t>
      </w:r>
      <w:r w:rsidRPr="00A567C5">
        <w:rPr>
          <w:rStyle w:val="StyleUnderline"/>
          <w:highlight w:val="cyan"/>
        </w:rPr>
        <w:t xml:space="preserve"> or </w:t>
      </w:r>
      <w:proofErr w:type="spellStart"/>
      <w:r w:rsidRPr="00A567C5">
        <w:rPr>
          <w:rStyle w:val="Emphasis"/>
          <w:highlight w:val="cyan"/>
        </w:rPr>
        <w:t>hypervaluation</w:t>
      </w:r>
      <w:proofErr w:type="spellEnd"/>
      <w:r w:rsidRPr="001B1BF7">
        <w:rPr>
          <w:sz w:val="16"/>
        </w:rPr>
        <w:t>—</w:t>
      </w:r>
      <w:r w:rsidRPr="00A567C5">
        <w:rPr>
          <w:rStyle w:val="StyleUnderline"/>
          <w:highlight w:val="cyan"/>
        </w:rPr>
        <w:t>in feelings</w:t>
      </w:r>
      <w:r w:rsidRPr="001B1BF7">
        <w:rPr>
          <w:rStyle w:val="StyleUnderline"/>
        </w:rPr>
        <w:t xml:space="preserve"> and performances of excessive admiration, deference, and high regard</w:t>
      </w:r>
      <w:r w:rsidRPr="001B1BF7">
        <w:rPr>
          <w:sz w:val="16"/>
        </w:rPr>
        <w:t xml:space="preserve">.  </w:t>
      </w:r>
      <w:r w:rsidRPr="001B1BF7">
        <w:rPr>
          <w:rStyle w:val="StyleUnderline"/>
        </w:rPr>
        <w:t>They can inhabit the expectation</w:t>
      </w:r>
      <w:r w:rsidRPr="001B1BF7">
        <w:rPr>
          <w:sz w:val="16"/>
        </w:rPr>
        <w:t xml:space="preserve">—an expectation </w:t>
      </w:r>
      <w:r w:rsidRPr="001B1BF7">
        <w:rPr>
          <w:rStyle w:val="StyleUnderline"/>
        </w:rPr>
        <w:t>that</w:t>
      </w:r>
      <w:r w:rsidRPr="001B1BF7">
        <w:rPr>
          <w:sz w:val="16"/>
        </w:rPr>
        <w:t xml:space="preserve">, again, </w:t>
      </w:r>
      <w:r w:rsidRPr="001B1BF7">
        <w:rPr>
          <w:rStyle w:val="StyleUnderline"/>
        </w:rPr>
        <w:t>can have the force of a demand</w:t>
      </w:r>
      <w:r w:rsidRPr="001B1BF7">
        <w:rPr>
          <w:sz w:val="16"/>
        </w:rPr>
        <w:t>—</w:t>
      </w:r>
      <w:proofErr w:type="gramStart"/>
      <w:r w:rsidRPr="00A567C5">
        <w:rPr>
          <w:rStyle w:val="Emphasis"/>
          <w:highlight w:val="cyan"/>
        </w:rPr>
        <w:t>that black women</w:t>
      </w:r>
      <w:proofErr w:type="gramEnd"/>
      <w:r w:rsidRPr="00A567C5">
        <w:rPr>
          <w:rStyle w:val="Emphasis"/>
          <w:highlight w:val="cyan"/>
        </w:rPr>
        <w:t xml:space="preserve"> embody</w:t>
      </w:r>
      <w:r w:rsidRPr="001B1BF7">
        <w:rPr>
          <w:rStyle w:val="Emphasis"/>
        </w:rPr>
        <w:t xml:space="preserve"> a kind of </w:t>
      </w:r>
      <w:r w:rsidRPr="00A567C5">
        <w:rPr>
          <w:rStyle w:val="Emphasis"/>
          <w:highlight w:val="cyan"/>
        </w:rPr>
        <w:t>superhuman strength</w:t>
      </w:r>
      <w:r w:rsidRPr="001B1BF7">
        <w:rPr>
          <w:rStyle w:val="StyleUnderline"/>
        </w:rPr>
        <w:t>, or that they inherently possess an exceedingly resolute political consciousness</w:t>
      </w:r>
      <w:r w:rsidRPr="001B1BF7">
        <w:rPr>
          <w:sz w:val="16"/>
        </w:rPr>
        <w:t xml:space="preserve">.  </w:t>
      </w:r>
      <w:r w:rsidRPr="001B1BF7">
        <w:rPr>
          <w:rStyle w:val="StyleUnderline"/>
        </w:rPr>
        <w:t xml:space="preserve">Unlike the bad faith that underwrites the demonization of black women as unproductive, </w:t>
      </w:r>
      <w:r w:rsidRPr="00A567C5">
        <w:rPr>
          <w:rStyle w:val="StyleUnderline"/>
          <w:highlight w:val="cyan"/>
        </w:rPr>
        <w:t xml:space="preserve">this leftist </w:t>
      </w:r>
      <w:proofErr w:type="spellStart"/>
      <w:r w:rsidRPr="00A567C5">
        <w:rPr>
          <w:rStyle w:val="StyleUnderline"/>
          <w:highlight w:val="cyan"/>
        </w:rPr>
        <w:t>hypervaluation</w:t>
      </w:r>
      <w:proofErr w:type="spellEnd"/>
      <w:r w:rsidRPr="00A567C5">
        <w:rPr>
          <w:rStyle w:val="StyleUnderline"/>
          <w:highlight w:val="cyan"/>
        </w:rPr>
        <w:t xml:space="preserve"> of black women often takes the form of love</w:t>
      </w:r>
      <w:r w:rsidRPr="00A567C5">
        <w:rPr>
          <w:sz w:val="16"/>
          <w:highlight w:val="cyan"/>
        </w:rPr>
        <w:t>.</w:t>
      </w:r>
      <w:r w:rsidRPr="001B1BF7">
        <w:rPr>
          <w:sz w:val="16"/>
        </w:rPr>
        <w:t xml:space="preserve">  </w:t>
      </w:r>
    </w:p>
    <w:p w14:paraId="1F548819" w14:textId="77777777" w:rsidR="005C7BAD" w:rsidRPr="001B1BF7" w:rsidRDefault="005C7BAD" w:rsidP="005C7BAD">
      <w:pPr>
        <w:rPr>
          <w:sz w:val="16"/>
        </w:rPr>
      </w:pPr>
      <w:r w:rsidRPr="001B1BF7">
        <w:rPr>
          <w:sz w:val="16"/>
        </w:rPr>
        <w:t xml:space="preserve">Love: </w:t>
      </w:r>
      <w:r w:rsidRPr="00A567C5">
        <w:rPr>
          <w:rStyle w:val="Emphasis"/>
          <w:highlight w:val="cyan"/>
        </w:rPr>
        <w:t>Killing love, perhaps</w:t>
      </w:r>
      <w:r w:rsidRPr="001B1BF7">
        <w:rPr>
          <w:sz w:val="16"/>
        </w:rPr>
        <w:t xml:space="preserve">. </w:t>
      </w:r>
      <w:r w:rsidRPr="00A567C5">
        <w:rPr>
          <w:rStyle w:val="StyleUnderline"/>
          <w:highlight w:val="cyan"/>
        </w:rPr>
        <w:t xml:space="preserve">It is the kind of love that solicits a constant performance from black women, one that demands that they be </w:t>
      </w:r>
      <w:r w:rsidRPr="00A567C5">
        <w:rPr>
          <w:rStyle w:val="Emphasis"/>
          <w:highlight w:val="cyan"/>
        </w:rPr>
        <w:t>endlessly productive, endlessly working, for the movement, even after death</w:t>
      </w:r>
      <w:r w:rsidRPr="001B1BF7">
        <w:rPr>
          <w:sz w:val="16"/>
        </w:rPr>
        <w:t xml:space="preserve">.  It is for this reason that I spent some time in the last post attempting to contest the deification of Lorde: I want to make visible just how much work is implicitly called for in the desire for black women to be adequate to what is asked of them–which they very well may also want of themselves.  The point is that </w:t>
      </w:r>
      <w:r w:rsidRPr="00A567C5">
        <w:rPr>
          <w:rStyle w:val="StyleUnderline"/>
          <w:highlight w:val="cyan"/>
        </w:rPr>
        <w:t>any politics that seeks to celebrate</w:t>
      </w:r>
      <w:r w:rsidRPr="001B1BF7">
        <w:rPr>
          <w:rStyle w:val="StyleUnderline"/>
        </w:rPr>
        <w:t xml:space="preserve"> the </w:t>
      </w:r>
      <w:r w:rsidRPr="00A567C5">
        <w:rPr>
          <w:rStyle w:val="StyleUnderline"/>
          <w:highlight w:val="cyan"/>
        </w:rPr>
        <w:t>seemingly superhuman</w:t>
      </w:r>
      <w:r w:rsidRPr="001B1BF7">
        <w:rPr>
          <w:rStyle w:val="StyleUnderline"/>
        </w:rPr>
        <w:t xml:space="preserve"> accomplishments of </w:t>
      </w:r>
      <w:r w:rsidRPr="00A567C5">
        <w:rPr>
          <w:rStyle w:val="StyleUnderline"/>
          <w:highlight w:val="cyan"/>
        </w:rPr>
        <w:t xml:space="preserve">black women </w:t>
      </w:r>
      <w:r w:rsidRPr="00A567C5">
        <w:rPr>
          <w:rStyle w:val="Emphasis"/>
          <w:highlight w:val="cyan"/>
        </w:rPr>
        <w:t>can become the unwitting collaborator with the</w:t>
      </w:r>
      <w:r w:rsidRPr="001B1BF7">
        <w:rPr>
          <w:rStyle w:val="Emphasis"/>
        </w:rPr>
        <w:t xml:space="preserve"> entire </w:t>
      </w:r>
      <w:r w:rsidRPr="00A567C5">
        <w:rPr>
          <w:rStyle w:val="Emphasis"/>
          <w:highlight w:val="cyan"/>
        </w:rPr>
        <w:t>field of the political</w:t>
      </w:r>
      <w:r w:rsidRPr="001B1BF7">
        <w:rPr>
          <w:rStyle w:val="Emphasis"/>
        </w:rPr>
        <w:t xml:space="preserve"> that </w:t>
      </w:r>
      <w:r w:rsidRPr="00A567C5">
        <w:rPr>
          <w:rStyle w:val="Emphasis"/>
          <w:highlight w:val="cyan"/>
        </w:rPr>
        <w:t>we</w:t>
      </w:r>
      <w:r w:rsidRPr="001B1BF7">
        <w:rPr>
          <w:rStyle w:val="Emphasis"/>
        </w:rPr>
        <w:t xml:space="preserve"> might </w:t>
      </w:r>
      <w:r w:rsidRPr="00A567C5">
        <w:rPr>
          <w:rStyle w:val="Emphasis"/>
          <w:highlight w:val="cyan"/>
        </w:rPr>
        <w:t>want to contest</w:t>
      </w:r>
      <w:r w:rsidRPr="001B1BF7">
        <w:rPr>
          <w:rStyle w:val="StyleUnderline"/>
        </w:rPr>
        <w:t xml:space="preserve">, a field </w:t>
      </w:r>
      <w:r w:rsidRPr="00A567C5">
        <w:rPr>
          <w:rStyle w:val="StyleUnderline"/>
          <w:highlight w:val="cyan"/>
        </w:rPr>
        <w:t xml:space="preserve">in which </w:t>
      </w:r>
      <w:r w:rsidRPr="00A567C5">
        <w:rPr>
          <w:rStyle w:val="Emphasis"/>
          <w:highlight w:val="cyan"/>
        </w:rPr>
        <w:t>the</w:t>
      </w:r>
      <w:r w:rsidRPr="001B1BF7">
        <w:rPr>
          <w:rStyle w:val="Emphasis"/>
        </w:rPr>
        <w:t xml:space="preserve"> superhuman </w:t>
      </w:r>
      <w:r w:rsidRPr="00A567C5">
        <w:rPr>
          <w:rStyle w:val="Emphasis"/>
          <w:highlight w:val="cyan"/>
        </w:rPr>
        <w:t>demands placed on black women are nothing short of murderous</w:t>
      </w:r>
      <w:r w:rsidRPr="001B1BF7">
        <w:rPr>
          <w:sz w:val="16"/>
        </w:rPr>
        <w:t xml:space="preserve">. The point is, </w:t>
      </w:r>
      <w:r w:rsidRPr="001B1BF7">
        <w:rPr>
          <w:rStyle w:val="StyleUnderline"/>
        </w:rPr>
        <w:t>while it may appear to honor the Audre Lordes</w:t>
      </w:r>
      <w:r w:rsidRPr="001B1BF7">
        <w:rPr>
          <w:sz w:val="16"/>
        </w:rPr>
        <w:t xml:space="preserve"> (1934-1992) </w:t>
      </w:r>
      <w:r w:rsidRPr="001B1BF7">
        <w:rPr>
          <w:rStyle w:val="StyleUnderline"/>
        </w:rPr>
        <w:t>and the Barbara Christians</w:t>
      </w:r>
      <w:r w:rsidRPr="001B1BF7">
        <w:rPr>
          <w:sz w:val="16"/>
        </w:rPr>
        <w:t xml:space="preserve"> (1943-2000) </w:t>
      </w:r>
      <w:r w:rsidRPr="001B1BF7">
        <w:rPr>
          <w:rStyle w:val="StyleUnderline"/>
        </w:rPr>
        <w:t>and the VèVè Clarks</w:t>
      </w:r>
      <w:r w:rsidRPr="001B1BF7">
        <w:rPr>
          <w:sz w:val="16"/>
        </w:rPr>
        <w:t xml:space="preserve"> (1944-2007) </w:t>
      </w:r>
      <w:r w:rsidRPr="001B1BF7">
        <w:rPr>
          <w:rStyle w:val="StyleUnderline"/>
        </w:rPr>
        <w:t>and the Sherley Anne Williamses</w:t>
      </w:r>
      <w:r w:rsidRPr="001B1BF7">
        <w:rPr>
          <w:sz w:val="16"/>
        </w:rPr>
        <w:t xml:space="preserve"> (1944-1999) </w:t>
      </w:r>
      <w:r w:rsidRPr="001B1BF7">
        <w:rPr>
          <w:rStyle w:val="StyleUnderline"/>
        </w:rPr>
        <w:t xml:space="preserve">with the demand that they rest in power, </w:t>
      </w:r>
      <w:r w:rsidRPr="00A567C5">
        <w:rPr>
          <w:rStyle w:val="Emphasis"/>
          <w:highlight w:val="cyan"/>
        </w:rPr>
        <w:t>there may also be an ethics, if not also a justice, in insisting on their right to rest in peace</w:t>
      </w:r>
      <w:r w:rsidRPr="001B1BF7">
        <w:rPr>
          <w:sz w:val="16"/>
        </w:rPr>
        <w:t>.</w:t>
      </w:r>
    </w:p>
    <w:p w14:paraId="08F5D850" w14:textId="77777777" w:rsidR="005C7BAD" w:rsidRDefault="005C7BAD" w:rsidP="005C7BAD">
      <w:pPr>
        <w:pStyle w:val="Heading3"/>
      </w:pPr>
      <w:r>
        <w:lastRenderedPageBreak/>
        <w:t>AT: Can’t Access Political</w:t>
      </w:r>
    </w:p>
    <w:p w14:paraId="5A783580" w14:textId="77777777" w:rsidR="005C7BAD" w:rsidRDefault="005C7BAD" w:rsidP="005C7BAD"/>
    <w:p w14:paraId="50A9516E" w14:textId="77777777" w:rsidR="005C7BAD" w:rsidRPr="00923A0C" w:rsidRDefault="005C7BAD" w:rsidP="005C7BAD">
      <w:pPr>
        <w:pStyle w:val="Heading4"/>
      </w:pPr>
      <w:r>
        <w:t xml:space="preserve">Our model is a sequencing question – empowerment </w:t>
      </w:r>
      <w:r>
        <w:rPr>
          <w:u w:val="single"/>
        </w:rPr>
        <w:t>cannot</w:t>
      </w:r>
      <w:r>
        <w:t xml:space="preserve"> accrue without transforming institutions – a litany of historical examples prove that black women focused on changing laws get </w:t>
      </w:r>
      <w:proofErr w:type="gramStart"/>
      <w:r>
        <w:t>shit</w:t>
      </w:r>
      <w:proofErr w:type="gramEnd"/>
      <w:r>
        <w:t xml:space="preserve"> done  </w:t>
      </w:r>
    </w:p>
    <w:p w14:paraId="0AA5D250" w14:textId="77777777" w:rsidR="005C7BAD" w:rsidRPr="00122171" w:rsidRDefault="005C7BAD" w:rsidP="005C7BAD">
      <w:r w:rsidRPr="00923A0C">
        <w:rPr>
          <w:rStyle w:val="Style13ptBold"/>
        </w:rPr>
        <w:t>Hill Collins 9</w:t>
      </w:r>
      <w:r w:rsidRPr="00122171">
        <w:t xml:space="preserve"> (Patricia, Distinguished University Professor of Sociology at the University of Maryland, College Park, “Black Feminist Thought: Knowledge, Consciousness and the Politics of Empowerment”, page 277-280, https://uniteyouthdublin.files.wordpress.com/2015/01/black-feminist-though-by-patricia-hill-collins.pdf)</w:t>
      </w:r>
    </w:p>
    <w:p w14:paraId="16820960" w14:textId="77777777" w:rsidR="005C7BAD" w:rsidRPr="00292DEB" w:rsidRDefault="005C7BAD" w:rsidP="005C7BAD">
      <w:pPr>
        <w:rPr>
          <w:b/>
          <w:iCs/>
          <w:u w:val="single"/>
        </w:rPr>
      </w:pPr>
      <w:r w:rsidRPr="00085E2F">
        <w:rPr>
          <w:rStyle w:val="StyleUnderline"/>
        </w:rPr>
        <w:t>The structural domain of power encompasses how</w:t>
      </w:r>
      <w:r w:rsidRPr="00085E2F">
        <w:rPr>
          <w:sz w:val="16"/>
        </w:rPr>
        <w:t xml:space="preserve"> </w:t>
      </w:r>
      <w:r w:rsidRPr="00085E2F">
        <w:rPr>
          <w:rStyle w:val="Emphasis"/>
        </w:rPr>
        <w:t>social institutions are organized to reproduce Black women’s subordination</w:t>
      </w:r>
      <w:r w:rsidRPr="00085E2F">
        <w:rPr>
          <w:sz w:val="16"/>
        </w:rPr>
        <w:t xml:space="preserve"> over time. One characteristic feature of this domain is its emphasis on large-scale, interlocking social institutions. An impressive array of U.S. social institutions lies at the heart of the structural domain of power. Historically, in the United States, the policies and procedures of the U.S. legal system, labor markets, schools, the housing industry, banking, insurance, the news media, and other social institutions as interdependent entities have worked to disadvantage </w:t>
      </w:r>
      <w:proofErr w:type="gramStart"/>
      <w:r w:rsidRPr="00085E2F">
        <w:rPr>
          <w:sz w:val="16"/>
        </w:rPr>
        <w:t>African-American</w:t>
      </w:r>
      <w:proofErr w:type="gramEnd"/>
      <w:r w:rsidRPr="00085E2F">
        <w:rPr>
          <w:sz w:val="16"/>
        </w:rPr>
        <w:t xml:space="preserve"> women. For example, </w:t>
      </w:r>
      <w:r w:rsidRPr="00085E2F">
        <w:rPr>
          <w:rStyle w:val="StyleUnderline"/>
        </w:rPr>
        <w:t>Black women’s long-standing exclusion from the best jobs, schools, health care, and housing illustrates the broad array of social policies designed to exclude Black women from full citizenship rights</w:t>
      </w:r>
      <w:r w:rsidRPr="00085E2F">
        <w:rPr>
          <w:sz w:val="16"/>
        </w:rPr>
        <w:t xml:space="preserve">. </w:t>
      </w:r>
      <w:r w:rsidRPr="00085E2F">
        <w:rPr>
          <w:rStyle w:val="StyleUnderline"/>
        </w:rPr>
        <w:t>These interlocking social institutions have relied on multiple forms of segregation</w:t>
      </w:r>
      <w:r w:rsidRPr="00085E2F">
        <w:rPr>
          <w:sz w:val="16"/>
        </w:rPr>
        <w:t>—by race, class, and gender—</w:t>
      </w:r>
      <w:r w:rsidRPr="00085E2F">
        <w:rPr>
          <w:rStyle w:val="StyleUnderline"/>
        </w:rPr>
        <w:t>to produce these unjust results</w:t>
      </w:r>
      <w:r w:rsidRPr="00085E2F">
        <w:rPr>
          <w:sz w:val="16"/>
        </w:rPr>
        <w:t xml:space="preserve">. For </w:t>
      </w:r>
      <w:proofErr w:type="spellStart"/>
      <w:r w:rsidRPr="00085E2F">
        <w:rPr>
          <w:sz w:val="16"/>
        </w:rPr>
        <w:t>AfricanAmerican</w:t>
      </w:r>
      <w:proofErr w:type="spellEnd"/>
      <w:r w:rsidRPr="00085E2F">
        <w:rPr>
          <w:sz w:val="16"/>
        </w:rPr>
        <w:t xml:space="preserve"> women, racial segregation has been paramount. Racial segregation rested on the “separate but equal” doctrine established under the 1896 ruling of Plessy v. Ferguson where the Supreme Court upheld the constitutionality of segregation of groups. This ruling paved the way for a rhetoric of color-blindness (Crenshaw 1997). Under the “separate but equal” doctrine, Blacks and Whites as groups could be segregated </w:t>
      </w:r>
      <w:proofErr w:type="gramStart"/>
      <w:r w:rsidRPr="00085E2F">
        <w:rPr>
          <w:sz w:val="16"/>
        </w:rPr>
        <w:t>as long as</w:t>
      </w:r>
      <w:proofErr w:type="gramEnd"/>
      <w:r w:rsidRPr="00085E2F">
        <w:rPr>
          <w:sz w:val="16"/>
        </w:rPr>
        <w:t xml:space="preserve"> the law was color-blind in affording each group equal treatment. Despite the supposed formal equality promised by “separate but equal,” subsequent treatment certainly was separate, but it was anything but equal. As a result, </w:t>
      </w:r>
      <w:r w:rsidRPr="00085E2F">
        <w:rPr>
          <w:rStyle w:val="StyleUnderline"/>
        </w:rPr>
        <w:t>policies and procedures with housing, education, industry, government, the media, and other major social institutions have worked together to exclude Black women</w:t>
      </w:r>
      <w:r w:rsidRPr="00085E2F">
        <w:rPr>
          <w:sz w:val="16"/>
        </w:rPr>
        <w:t xml:space="preserve"> from exercising full citizenship rights. </w:t>
      </w:r>
      <w:r w:rsidRPr="00085E2F">
        <w:rPr>
          <w:rStyle w:val="StyleUnderline"/>
        </w:rPr>
        <w:t>Whether this social exclusion has taken the form of relegating Black women to inner-city neighborhoods</w:t>
      </w:r>
      <w:r w:rsidRPr="00085E2F">
        <w:rPr>
          <w:sz w:val="16"/>
        </w:rPr>
        <w:t xml:space="preserve"> poorly served by social services, </w:t>
      </w:r>
      <w:r w:rsidRPr="00085E2F">
        <w:rPr>
          <w:rStyle w:val="StyleUnderline"/>
        </w:rPr>
        <w:t>to poorly funded and racially segregated public schools</w:t>
      </w:r>
      <w:r w:rsidRPr="00085E2F">
        <w:rPr>
          <w:sz w:val="16"/>
        </w:rPr>
        <w:t xml:space="preserve">, </w:t>
      </w:r>
      <w:r w:rsidRPr="00085E2F">
        <w:rPr>
          <w:rStyle w:val="StyleUnderline"/>
        </w:rPr>
        <w:t>or to a narrow cluster of jobs in the labor market, the intent was to exclude</w:t>
      </w:r>
      <w:r w:rsidRPr="00085E2F">
        <w:rPr>
          <w:sz w:val="16"/>
        </w:rPr>
        <w:t xml:space="preserve">. Within the structural domain of power, </w:t>
      </w:r>
      <w:r w:rsidRPr="00A567C5">
        <w:rPr>
          <w:rStyle w:val="Emphasis"/>
          <w:highlight w:val="cyan"/>
        </w:rPr>
        <w:t>empowerment cannot accrue</w:t>
      </w:r>
      <w:r w:rsidRPr="00085E2F">
        <w:rPr>
          <w:rStyle w:val="Emphasis"/>
        </w:rPr>
        <w:t xml:space="preserve"> to individuals and groups </w:t>
      </w:r>
      <w:r w:rsidRPr="00A567C5">
        <w:rPr>
          <w:rStyle w:val="Emphasis"/>
          <w:highlight w:val="cyan"/>
        </w:rPr>
        <w:t xml:space="preserve">without transforming </w:t>
      </w:r>
      <w:r w:rsidRPr="00085E2F">
        <w:rPr>
          <w:rStyle w:val="Emphasis"/>
        </w:rPr>
        <w:t xml:space="preserve">U.S. social </w:t>
      </w:r>
      <w:r w:rsidRPr="00A567C5">
        <w:rPr>
          <w:rStyle w:val="Emphasis"/>
          <w:highlight w:val="cyan"/>
        </w:rPr>
        <w:t>institutions</w:t>
      </w:r>
      <w:r w:rsidRPr="00085E2F">
        <w:rPr>
          <w:rStyle w:val="Emphasis"/>
        </w:rPr>
        <w:t xml:space="preserve"> that foster this exclusion</w:t>
      </w:r>
      <w:r w:rsidRPr="00085E2F">
        <w:rPr>
          <w:sz w:val="16"/>
        </w:rPr>
        <w:t xml:space="preserve">. </w:t>
      </w:r>
      <w:r w:rsidRPr="00085E2F">
        <w:rPr>
          <w:rStyle w:val="StyleUnderline"/>
        </w:rPr>
        <w:t>Because this domain is large-scale, systemwide, and has operated over a long period of time</w:t>
      </w:r>
      <w:r w:rsidRPr="00085E2F">
        <w:rPr>
          <w:sz w:val="16"/>
        </w:rPr>
        <w:t xml:space="preserve"> via interconnected social institutions, </w:t>
      </w:r>
      <w:r w:rsidRPr="00085E2F">
        <w:rPr>
          <w:rStyle w:val="StyleUnderline"/>
        </w:rPr>
        <w:t>segregation of this magnitude cannot be changed overnight</w:t>
      </w:r>
      <w:r w:rsidRPr="00085E2F">
        <w:rPr>
          <w:sz w:val="16"/>
        </w:rPr>
        <w:t xml:space="preserve">. </w:t>
      </w:r>
      <w:r w:rsidRPr="00085E2F">
        <w:rPr>
          <w:rStyle w:val="StyleUnderline"/>
        </w:rPr>
        <w:t>Structural forms of injustice that permeate the entire society yield only grudgingly to change</w:t>
      </w:r>
      <w:r w:rsidRPr="00085E2F">
        <w:rPr>
          <w:sz w:val="16"/>
        </w:rPr>
        <w:t xml:space="preserve">. Since they do so in part when confronted with wide-scale social movements, wars, and revolutions that threaten the social order overall, </w:t>
      </w:r>
      <w:proofErr w:type="gramStart"/>
      <w:r w:rsidRPr="00085E2F">
        <w:rPr>
          <w:rStyle w:val="StyleUnderline"/>
        </w:rPr>
        <w:t>African-American</w:t>
      </w:r>
      <w:proofErr w:type="gramEnd"/>
      <w:r w:rsidRPr="00085E2F">
        <w:rPr>
          <w:rStyle w:val="StyleUnderline"/>
        </w:rPr>
        <w:t xml:space="preserve"> women’s rights have not been gained solely by gradual reformism</w:t>
      </w:r>
      <w:r w:rsidRPr="00085E2F">
        <w:rPr>
          <w:sz w:val="16"/>
        </w:rPr>
        <w:t xml:space="preserve">. A civil war preceded the abolition of slavery when all efforts to negotiate a settlement failed. Southern states routinely ignored the citizenship rights of Blacks, and even when confronted with the 1954 Brown v. Board of Education Supreme Court decision that outlawed racial segregation, many dug in their heels and refused to uphold the law. Massive demonstrations, media exposure, and federal troops all were deployed to implement this fundamental policy change. The reemergence of White supremacist organizations in the 1990s, many of which recirculate troubling racist ideologies of prior eras, speaks to the deep-seated resentment attached to Black women, among others, working toward a more just U.S. society. Events such as these indicate how deeply woven into the very fabric of American society ideas about Black women’s subordination appear to be. In the United States, </w:t>
      </w:r>
      <w:r w:rsidRPr="00085E2F">
        <w:rPr>
          <w:rStyle w:val="StyleUnderline"/>
        </w:rPr>
        <w:t xml:space="preserve">visible social protest of this magnitude, while </w:t>
      </w:r>
      <w:r w:rsidRPr="00085E2F">
        <w:rPr>
          <w:rStyle w:val="Emphasis"/>
        </w:rPr>
        <w:t>often required to bring about change</w:t>
      </w:r>
      <w:r w:rsidRPr="00085E2F">
        <w:rPr>
          <w:sz w:val="16"/>
        </w:rPr>
        <w:t xml:space="preserve">, </w:t>
      </w:r>
      <w:r w:rsidRPr="00085E2F">
        <w:rPr>
          <w:rStyle w:val="StyleUnderline"/>
        </w:rPr>
        <w:t>remains more the exception than the rule</w:t>
      </w:r>
      <w:r w:rsidRPr="00085E2F">
        <w:rPr>
          <w:sz w:val="16"/>
        </w:rPr>
        <w:t xml:space="preserve">. For U.S. Black women, social change has more often been gradual and reformist, punctuated by episodes of systemwide upheaval. </w:t>
      </w:r>
      <w:r w:rsidRPr="00A567C5">
        <w:rPr>
          <w:rStyle w:val="Emphasis"/>
          <w:highlight w:val="cyan"/>
        </w:rPr>
        <w:t>Trying to change</w:t>
      </w:r>
      <w:r w:rsidRPr="00085E2F">
        <w:rPr>
          <w:rStyle w:val="Emphasis"/>
        </w:rPr>
        <w:t xml:space="preserve"> the </w:t>
      </w:r>
      <w:r w:rsidRPr="00A567C5">
        <w:rPr>
          <w:rStyle w:val="Emphasis"/>
          <w:highlight w:val="cyan"/>
        </w:rPr>
        <w:t>policies and procedures</w:t>
      </w:r>
      <w:r w:rsidRPr="00085E2F">
        <w:rPr>
          <w:rStyle w:val="Emphasis"/>
        </w:rPr>
        <w:t xml:space="preserve"> themselves</w:t>
      </w:r>
      <w:r w:rsidRPr="00085E2F">
        <w:rPr>
          <w:sz w:val="16"/>
        </w:rPr>
        <w:t xml:space="preserve">, typically through social reforms, </w:t>
      </w:r>
      <w:r w:rsidRPr="00A567C5">
        <w:rPr>
          <w:rStyle w:val="Emphasis"/>
          <w:highlight w:val="cyan"/>
        </w:rPr>
        <w:t>constitutes an important cluster of strategies within the</w:t>
      </w:r>
      <w:r w:rsidRPr="00085E2F">
        <w:rPr>
          <w:rStyle w:val="Emphasis"/>
        </w:rPr>
        <w:t xml:space="preserve"> </w:t>
      </w:r>
      <w:r w:rsidRPr="00A567C5">
        <w:rPr>
          <w:rStyle w:val="Emphasis"/>
          <w:highlight w:val="cyan"/>
        </w:rPr>
        <w:t>structural domain</w:t>
      </w:r>
      <w:r w:rsidRPr="00085E2F">
        <w:rPr>
          <w:sz w:val="16"/>
        </w:rPr>
        <w:t xml:space="preserve">. </w:t>
      </w:r>
      <w:r w:rsidRPr="00085E2F">
        <w:rPr>
          <w:rStyle w:val="StyleUnderline"/>
        </w:rPr>
        <w:t xml:space="preserve">Because the U.S. context contains a </w:t>
      </w:r>
      <w:r w:rsidRPr="00085E2F">
        <w:rPr>
          <w:rStyle w:val="Emphasis"/>
        </w:rPr>
        <w:t>commitment to reformist change by changing the laws</w:t>
      </w:r>
      <w:r w:rsidRPr="00085E2F">
        <w:rPr>
          <w:sz w:val="16"/>
        </w:rPr>
        <w:t xml:space="preserve">, </w:t>
      </w:r>
      <w:r w:rsidRPr="00A567C5">
        <w:rPr>
          <w:rStyle w:val="Emphasis"/>
          <w:highlight w:val="cyan"/>
        </w:rPr>
        <w:t>Black women have used the</w:t>
      </w:r>
      <w:r w:rsidRPr="00085E2F">
        <w:rPr>
          <w:rStyle w:val="Emphasis"/>
        </w:rPr>
        <w:t xml:space="preserve"> </w:t>
      </w:r>
      <w:r w:rsidRPr="00A567C5">
        <w:rPr>
          <w:rStyle w:val="Emphasis"/>
          <w:highlight w:val="cyan"/>
        </w:rPr>
        <w:t>legal system in their struggles for structural transformation</w:t>
      </w:r>
      <w:r w:rsidRPr="00085E2F">
        <w:rPr>
          <w:sz w:val="16"/>
        </w:rPr>
        <w:t xml:space="preserve">. </w:t>
      </w:r>
      <w:proofErr w:type="gramStart"/>
      <w:r w:rsidRPr="00085E2F">
        <w:rPr>
          <w:rStyle w:val="Emphasis"/>
        </w:rPr>
        <w:t>African-American</w:t>
      </w:r>
      <w:proofErr w:type="gramEnd"/>
      <w:r w:rsidRPr="00085E2F">
        <w:rPr>
          <w:rStyle w:val="Emphasis"/>
        </w:rPr>
        <w:t xml:space="preserve"> women have aimed to challenge the laws that legitimate </w:t>
      </w:r>
      <w:r w:rsidRPr="00085E2F">
        <w:rPr>
          <w:rStyle w:val="Emphasis"/>
        </w:rPr>
        <w:lastRenderedPageBreak/>
        <w:t>racial segregation</w:t>
      </w:r>
      <w:r w:rsidRPr="00085E2F">
        <w:rPr>
          <w:sz w:val="16"/>
        </w:rPr>
        <w:t xml:space="preserve">. As Chapter 9’s discussion of Black women’s activism suggests, </w:t>
      </w:r>
      <w:r w:rsidRPr="00085E2F">
        <w:rPr>
          <w:rStyle w:val="StyleUnderline"/>
        </w:rPr>
        <w:t>African-American women have used various strategies to get laws changed.</w:t>
      </w:r>
      <w:r w:rsidRPr="00085E2F">
        <w:rPr>
          <w:sz w:val="16"/>
        </w:rPr>
        <w:t xml:space="preserve"> </w:t>
      </w:r>
      <w:r w:rsidRPr="00085E2F">
        <w:rPr>
          <w:rStyle w:val="StyleUnderline"/>
        </w:rPr>
        <w:t>Grassroots organizations</w:t>
      </w:r>
      <w:r w:rsidRPr="00085E2F">
        <w:rPr>
          <w:sz w:val="16"/>
        </w:rPr>
        <w:t xml:space="preserve">, </w:t>
      </w:r>
      <w:r w:rsidRPr="00085E2F">
        <w:rPr>
          <w:rStyle w:val="StyleUnderline"/>
        </w:rPr>
        <w:t>forming national advocacy organizations</w:t>
      </w:r>
      <w:r w:rsidRPr="00085E2F">
        <w:rPr>
          <w:sz w:val="16"/>
        </w:rPr>
        <w:t xml:space="preserve">, </w:t>
      </w:r>
      <w:r w:rsidRPr="00085E2F">
        <w:rPr>
          <w:rStyle w:val="StyleUnderline"/>
        </w:rPr>
        <w:t xml:space="preserve">and </w:t>
      </w:r>
      <w:proofErr w:type="spellStart"/>
      <w:r w:rsidRPr="00085E2F">
        <w:rPr>
          <w:rStyle w:val="StyleUnderline"/>
        </w:rPr>
        <w:t>eventspecific</w:t>
      </w:r>
      <w:proofErr w:type="spellEnd"/>
      <w:r w:rsidRPr="00085E2F">
        <w:rPr>
          <w:rStyle w:val="StyleUnderline"/>
        </w:rPr>
        <w:t xml:space="preserve"> social protest</w:t>
      </w:r>
      <w:r w:rsidRPr="00085E2F">
        <w:rPr>
          <w:sz w:val="16"/>
        </w:rPr>
        <w:t xml:space="preserve"> such as boycotts and sit-ins </w:t>
      </w:r>
      <w:r w:rsidRPr="00085E2F">
        <w:rPr>
          <w:rStyle w:val="StyleUnderline"/>
        </w:rPr>
        <w:t>have all been used</w:t>
      </w:r>
      <w:r w:rsidRPr="00085E2F">
        <w:rPr>
          <w:sz w:val="16"/>
        </w:rPr>
        <w:t xml:space="preserve">, </w:t>
      </w:r>
      <w:r w:rsidRPr="00085E2F">
        <w:rPr>
          <w:rStyle w:val="StyleUnderline"/>
        </w:rPr>
        <w:t>yet changing the laws and the terms of their implementation have formed the focus of change</w:t>
      </w:r>
      <w:r w:rsidRPr="00085E2F">
        <w:rPr>
          <w:sz w:val="16"/>
        </w:rPr>
        <w:t xml:space="preserve">. </w:t>
      </w:r>
      <w:r w:rsidRPr="00085E2F">
        <w:rPr>
          <w:rStyle w:val="Emphasis"/>
        </w:rPr>
        <w:t>Even the development of parallel social institutions</w:t>
      </w:r>
      <w:r w:rsidRPr="00085E2F">
        <w:rPr>
          <w:sz w:val="16"/>
        </w:rPr>
        <w:t xml:space="preserve"> such as Black churches and schools </w:t>
      </w:r>
      <w:r w:rsidRPr="00085E2F">
        <w:rPr>
          <w:rStyle w:val="Emphasis"/>
        </w:rPr>
        <w:t xml:space="preserve">have aimed to prepare </w:t>
      </w:r>
      <w:proofErr w:type="gramStart"/>
      <w:r w:rsidRPr="00085E2F">
        <w:rPr>
          <w:rStyle w:val="Emphasis"/>
        </w:rPr>
        <w:t>African-Americans</w:t>
      </w:r>
      <w:proofErr w:type="gramEnd"/>
      <w:r w:rsidRPr="00085E2F">
        <w:rPr>
          <w:rStyle w:val="Emphasis"/>
        </w:rPr>
        <w:t xml:space="preserve"> for full participation in U.S. society when the laws were changed</w:t>
      </w:r>
      <w:r w:rsidRPr="00085E2F">
        <w:rPr>
          <w:sz w:val="16"/>
        </w:rPr>
        <w:t xml:space="preserve">. </w:t>
      </w:r>
      <w:proofErr w:type="gramStart"/>
      <w:r w:rsidRPr="00085E2F">
        <w:rPr>
          <w:rStyle w:val="StyleUnderline"/>
        </w:rPr>
        <w:t>African-American</w:t>
      </w:r>
      <w:proofErr w:type="gramEnd"/>
      <w:r w:rsidRPr="00085E2F">
        <w:rPr>
          <w:rStyle w:val="StyleUnderline"/>
        </w:rPr>
        <w:t xml:space="preserve"> women have experienced </w:t>
      </w:r>
      <w:r w:rsidRPr="00085E2F">
        <w:rPr>
          <w:rStyle w:val="Emphasis"/>
        </w:rPr>
        <w:t>considerable success not only in getting laws changed</w:t>
      </w:r>
      <w:r w:rsidRPr="00085E2F">
        <w:rPr>
          <w:sz w:val="16"/>
        </w:rPr>
        <w:t xml:space="preserve">, </w:t>
      </w:r>
      <w:r w:rsidRPr="00085E2F">
        <w:rPr>
          <w:rStyle w:val="Emphasis"/>
        </w:rPr>
        <w:t>but in stimulating government action to redress past wrongs</w:t>
      </w:r>
      <w:r w:rsidRPr="00085E2F">
        <w:rPr>
          <w:sz w:val="16"/>
        </w:rPr>
        <w:t xml:space="preserve">. </w:t>
      </w:r>
      <w:r w:rsidRPr="00085E2F">
        <w:rPr>
          <w:rStyle w:val="StyleUnderline"/>
        </w:rPr>
        <w:t>The Voting Rights Act</w:t>
      </w:r>
      <w:r w:rsidRPr="00085E2F">
        <w:rPr>
          <w:sz w:val="16"/>
        </w:rPr>
        <w:t xml:space="preserve"> of 1964, </w:t>
      </w:r>
      <w:r w:rsidRPr="00085E2F">
        <w:rPr>
          <w:rStyle w:val="StyleUnderline"/>
        </w:rPr>
        <w:t>the Civil Rights Act</w:t>
      </w:r>
      <w:r w:rsidRPr="00085E2F">
        <w:rPr>
          <w:sz w:val="16"/>
        </w:rPr>
        <w:t xml:space="preserve"> of 1965, </w:t>
      </w:r>
      <w:r w:rsidRPr="00085E2F">
        <w:rPr>
          <w:rStyle w:val="StyleUnderline"/>
        </w:rPr>
        <w:t>and other important federal, state, and local legislation have outlawed discrimination by race, sex, national origin, age, or disability status.</w:t>
      </w:r>
      <w:r w:rsidRPr="00085E2F">
        <w:rPr>
          <w:sz w:val="16"/>
        </w:rPr>
        <w:t xml:space="preserve"> </w:t>
      </w:r>
      <w:r w:rsidRPr="00085E2F">
        <w:rPr>
          <w:rStyle w:val="Emphasis"/>
        </w:rPr>
        <w:t xml:space="preserve">This changed legal climate granted </w:t>
      </w:r>
      <w:proofErr w:type="gramStart"/>
      <w:r w:rsidRPr="00085E2F">
        <w:rPr>
          <w:rStyle w:val="Emphasis"/>
        </w:rPr>
        <w:t>African-American</w:t>
      </w:r>
      <w:proofErr w:type="gramEnd"/>
      <w:r w:rsidRPr="00085E2F">
        <w:rPr>
          <w:rStyle w:val="Emphasis"/>
        </w:rPr>
        <w:t xml:space="preserve"> women some protection from the widespread discrimination that we faced in the past</w:t>
      </w:r>
      <w:r w:rsidRPr="00085E2F">
        <w:rPr>
          <w:sz w:val="16"/>
        </w:rPr>
        <w:t xml:space="preserve">. </w:t>
      </w:r>
      <w:r w:rsidRPr="00085E2F">
        <w:rPr>
          <w:rStyle w:val="StyleUnderline"/>
        </w:rPr>
        <w:t>At the same time</w:t>
      </w:r>
      <w:r w:rsidRPr="00085E2F">
        <w:rPr>
          <w:sz w:val="16"/>
        </w:rPr>
        <w:t xml:space="preserve">, </w:t>
      </w:r>
      <w:r w:rsidRPr="00085E2F">
        <w:rPr>
          <w:rStyle w:val="StyleUnderline"/>
        </w:rPr>
        <w:t xml:space="preserve">class-action </w:t>
      </w:r>
      <w:r w:rsidRPr="00A567C5">
        <w:rPr>
          <w:rStyle w:val="StyleUnderline"/>
          <w:highlight w:val="cyan"/>
        </w:rPr>
        <w:t>lawsuits against</w:t>
      </w:r>
      <w:r w:rsidRPr="00085E2F">
        <w:rPr>
          <w:rStyle w:val="StyleUnderline"/>
        </w:rPr>
        <w:t xml:space="preserve"> </w:t>
      </w:r>
      <w:r w:rsidRPr="00A567C5">
        <w:rPr>
          <w:rStyle w:val="StyleUnderline"/>
          <w:highlight w:val="cyan"/>
        </w:rPr>
        <w:t>discriminatory housing</w:t>
      </w:r>
      <w:r w:rsidRPr="00A567C5">
        <w:rPr>
          <w:sz w:val="16"/>
          <w:highlight w:val="cyan"/>
        </w:rPr>
        <w:t xml:space="preserve">, </w:t>
      </w:r>
      <w:r w:rsidRPr="00A567C5">
        <w:rPr>
          <w:rStyle w:val="StyleUnderline"/>
          <w:highlight w:val="cyan"/>
        </w:rPr>
        <w:t>educational</w:t>
      </w:r>
      <w:r w:rsidRPr="00A567C5">
        <w:rPr>
          <w:sz w:val="16"/>
          <w:highlight w:val="cyan"/>
        </w:rPr>
        <w:t xml:space="preserve">, </w:t>
      </w:r>
      <w:r w:rsidRPr="00A567C5">
        <w:rPr>
          <w:rStyle w:val="StyleUnderline"/>
          <w:highlight w:val="cyan"/>
        </w:rPr>
        <w:t>and employment policies</w:t>
      </w:r>
      <w:r w:rsidRPr="00085E2F">
        <w:rPr>
          <w:rStyle w:val="StyleUnderline"/>
        </w:rPr>
        <w:t xml:space="preserve"> have </w:t>
      </w:r>
      <w:r w:rsidRPr="00A567C5">
        <w:rPr>
          <w:rStyle w:val="StyleUnderline"/>
          <w:highlight w:val="cyan"/>
        </w:rPr>
        <w:t xml:space="preserve">resulted in </w:t>
      </w:r>
      <w:r w:rsidRPr="00A567C5">
        <w:rPr>
          <w:rStyle w:val="Emphasis"/>
          <w:highlight w:val="cyan"/>
        </w:rPr>
        <w:t>tangible benefits</w:t>
      </w:r>
      <w:r w:rsidRPr="00A567C5">
        <w:rPr>
          <w:rStyle w:val="StyleUnderline"/>
          <w:highlight w:val="cyan"/>
        </w:rPr>
        <w:t xml:space="preserve"> for</w:t>
      </w:r>
      <w:r w:rsidRPr="00085E2F">
        <w:rPr>
          <w:rStyle w:val="StyleUnderline"/>
        </w:rPr>
        <w:t xml:space="preserve"> many </w:t>
      </w:r>
      <w:r w:rsidRPr="00A567C5">
        <w:rPr>
          <w:rStyle w:val="StyleUnderline"/>
          <w:highlight w:val="cyan"/>
        </w:rPr>
        <w:t>Black women</w:t>
      </w:r>
      <w:r w:rsidRPr="00085E2F">
        <w:rPr>
          <w:sz w:val="16"/>
        </w:rPr>
        <w:t xml:space="preserve">. While necessary, </w:t>
      </w:r>
      <w:r w:rsidRPr="00085E2F">
        <w:rPr>
          <w:rStyle w:val="StyleUnderline"/>
        </w:rPr>
        <w:t>these legal victories may not be enough</w:t>
      </w:r>
      <w:r w:rsidRPr="00085E2F">
        <w:rPr>
          <w:sz w:val="16"/>
        </w:rPr>
        <w:t xml:space="preserve">. Ironically, the same laws designed to protect </w:t>
      </w:r>
      <w:proofErr w:type="gramStart"/>
      <w:r w:rsidRPr="00085E2F">
        <w:rPr>
          <w:sz w:val="16"/>
        </w:rPr>
        <w:t>African-American</w:t>
      </w:r>
      <w:proofErr w:type="gramEnd"/>
      <w:r w:rsidRPr="00085E2F">
        <w:rPr>
          <w:sz w:val="16"/>
        </w:rPr>
        <w:t xml:space="preserve"> women from social exclusion have increasingly become used against Black women. In describing new models for equal treatment under the law, Black feminist legal scholar Kimberle Crenshaw argues that the rhetoric of color-blindness was not unseated by the 1954 Brown v. Board of Education ruling. Instead, the rhetoric of color-blindness was reformulated to refer to the equal treatment of individuals by not discriminating among them. Under this new rhetoric of color-blindness, equality meant treating all individuals the same, regardless of differences they brought with them </w:t>
      </w:r>
      <w:proofErr w:type="gramStart"/>
      <w:r w:rsidRPr="00085E2F">
        <w:rPr>
          <w:sz w:val="16"/>
        </w:rPr>
        <w:t>due to the effects</w:t>
      </w:r>
      <w:proofErr w:type="gramEnd"/>
      <w:r w:rsidRPr="00085E2F">
        <w:rPr>
          <w:sz w:val="16"/>
        </w:rPr>
        <w:t xml:space="preserve"> of past discrimination or even discrimination in other venues. “Having determined, then, that everyone was equal in the sense that everyone had a skin color,” observes Crenshaw, “symmetrical treatment was satisfied by a general rule that nobody’s skin color should be </w:t>
      </w:r>
      <w:proofErr w:type="gramStart"/>
      <w:r w:rsidRPr="00085E2F">
        <w:rPr>
          <w:sz w:val="16"/>
        </w:rPr>
        <w:t>taken into account</w:t>
      </w:r>
      <w:proofErr w:type="gramEnd"/>
      <w:r w:rsidRPr="00085E2F">
        <w:rPr>
          <w:sz w:val="16"/>
        </w:rPr>
        <w:t xml:space="preserve"> in governmental decision-making” (Crenshaw 1997, 284). Within this logic, the path to equality lies in ignoring race, gender, and other markers of historical discrimination that might account for any differences that individuals bring to schools and the workplace. As a new rule that maintains long-standing hierarchies of race, class, and gender while appearing to provide equal treatment, this rhetoric of color-blindness has had some noteworthy effects. For one, observes Black feminist legal scholar Patricia Williams (1995), it fosters a certain kind of race thinking among Whites: Because the legal system has now formally equalized individual access to housing, schooling, and jobs, any unequal group results, such as those that characterize gaps between Blacks and Whites, must somehow lie within the individuals themselves or their culture. When joined to its twin of gender neutrality, one claiming that no significant differences distinguish men from women, the rhetoric of color-blindness works to unseat one important strategy of Black women’s resistance within the structural domain. Black women who make claims of discrimination and who demand that policies and procedures may not be as fair as they seem can more easily be dismissed as complainers who want special, unearned favors. Moreover, within a rhetoric of color-blindness that defends the theme of no inherent differences among races, or of gender-neutrality that claims no differences among genders, it becomes difficult to talk of racial and gender differences that stem from discriminatory treatment. </w:t>
      </w:r>
      <w:r w:rsidRPr="00085E2F">
        <w:rPr>
          <w:rStyle w:val="StyleUnderline"/>
        </w:rPr>
        <w:t>The assumption is that the U.S. matrix of domination</w:t>
      </w:r>
      <w:r w:rsidRPr="00085E2F">
        <w:rPr>
          <w:sz w:val="16"/>
        </w:rPr>
        <w:t xml:space="preserve"> now </w:t>
      </w:r>
      <w:r w:rsidRPr="00085E2F">
        <w:rPr>
          <w:rStyle w:val="StyleUnderline"/>
        </w:rPr>
        <w:t>provides equal treatment because where it once overtly discriminated by race and gender, it now seemingly ignores them</w:t>
      </w:r>
      <w:r w:rsidRPr="00085E2F">
        <w:rPr>
          <w:sz w:val="16"/>
        </w:rPr>
        <w:t xml:space="preserve">. </w:t>
      </w:r>
      <w:r w:rsidRPr="00085E2F">
        <w:rPr>
          <w:rStyle w:val="StyleUnderline"/>
        </w:rPr>
        <w:t xml:space="preserve">Beliefs such as these thus allow Whites and men to support a host of punitive policies that reinscribe social </w:t>
      </w:r>
      <w:proofErr w:type="spellStart"/>
      <w:r w:rsidRPr="00085E2F">
        <w:rPr>
          <w:rStyle w:val="StyleUnderline"/>
        </w:rPr>
        <w:t>heirarchies</w:t>
      </w:r>
      <w:proofErr w:type="spellEnd"/>
      <w:r w:rsidRPr="00085E2F">
        <w:rPr>
          <w:rStyle w:val="StyleUnderline"/>
        </w:rPr>
        <w:t xml:space="preserve"> of race and gender</w:t>
      </w:r>
      <w:r w:rsidRPr="00085E2F">
        <w:rPr>
          <w:sz w:val="16"/>
        </w:rPr>
        <w:t xml:space="preserve">. In her discussion of how racism now relies on encoded language Angela Davis identifies how this rhetoric of color-blindness can operate as a form of “camouflaged racism”: </w:t>
      </w:r>
      <w:r w:rsidRPr="00085E2F">
        <w:rPr>
          <w:rStyle w:val="StyleUnderline"/>
        </w:rPr>
        <w:t>Because race is ostracized from some of the most impassioned political debates</w:t>
      </w:r>
      <w:r w:rsidRPr="00085E2F">
        <w:rPr>
          <w:sz w:val="16"/>
        </w:rPr>
        <w:t xml:space="preserve"> of this period, </w:t>
      </w:r>
      <w:r w:rsidRPr="00085E2F">
        <w:rPr>
          <w:rStyle w:val="StyleUnderline"/>
        </w:rPr>
        <w:t xml:space="preserve">their racialized character becomes increasingly difficult to identify, </w:t>
      </w:r>
      <w:r w:rsidRPr="00085E2F">
        <w:rPr>
          <w:sz w:val="16"/>
        </w:rPr>
        <w:t xml:space="preserve">especially by those who are unable—or do not want— to decipher the encoded language. This means that hidden racist arguments can be mobilized readily across racial boundaries and political alignments. Political positions once easily defined as conservative, liberal, and sometimes even radical therefore have a tendency to lose </w:t>
      </w:r>
      <w:proofErr w:type="gramStart"/>
      <w:r w:rsidRPr="00085E2F">
        <w:rPr>
          <w:sz w:val="16"/>
        </w:rPr>
        <w:t>their</w:t>
      </w:r>
      <w:proofErr w:type="gramEnd"/>
      <w:r w:rsidRPr="00085E2F">
        <w:rPr>
          <w:sz w:val="16"/>
        </w:rPr>
        <w:t xml:space="preserve"> dis </w:t>
      </w:r>
      <w:proofErr w:type="spellStart"/>
      <w:r w:rsidRPr="00085E2F">
        <w:rPr>
          <w:sz w:val="16"/>
        </w:rPr>
        <w:t>tinctiveness</w:t>
      </w:r>
      <w:proofErr w:type="spellEnd"/>
      <w:r w:rsidRPr="00085E2F">
        <w:rPr>
          <w:sz w:val="16"/>
        </w:rPr>
        <w:t xml:space="preserve"> in the face of the seductions of this camouflaged racism (Davis 1997, 264). Americans can talk of “street crime” and “welfare mothers,” all the while claiming that they are not discussing race at all. </w:t>
      </w:r>
      <w:r w:rsidRPr="00A567C5">
        <w:rPr>
          <w:rStyle w:val="StyleUnderline"/>
          <w:highlight w:val="cyan"/>
        </w:rPr>
        <w:t>Despite</w:t>
      </w:r>
      <w:r w:rsidRPr="00085E2F">
        <w:rPr>
          <w:rStyle w:val="StyleUnderline"/>
        </w:rPr>
        <w:t xml:space="preserve"> the new </w:t>
      </w:r>
      <w:r w:rsidRPr="00A567C5">
        <w:rPr>
          <w:rStyle w:val="StyleUnderline"/>
          <w:highlight w:val="cyan"/>
        </w:rPr>
        <w:t>challenges</w:t>
      </w:r>
      <w:r w:rsidRPr="00085E2F">
        <w:rPr>
          <w:rStyle w:val="StyleUnderline"/>
        </w:rPr>
        <w:t xml:space="preserve"> raised by the rhetoric of color-blindness and gender neutrality</w:t>
      </w:r>
      <w:r w:rsidRPr="00085E2F">
        <w:rPr>
          <w:sz w:val="16"/>
        </w:rPr>
        <w:t xml:space="preserve">, </w:t>
      </w:r>
      <w:r w:rsidRPr="00A567C5">
        <w:rPr>
          <w:rStyle w:val="Emphasis"/>
          <w:highlight w:val="cyan"/>
        </w:rPr>
        <w:t>it is important to remember</w:t>
      </w:r>
      <w:r w:rsidRPr="00085E2F">
        <w:rPr>
          <w:rStyle w:val="Emphasis"/>
        </w:rPr>
        <w:t xml:space="preserve"> that </w:t>
      </w:r>
      <w:r w:rsidRPr="00A567C5">
        <w:rPr>
          <w:rStyle w:val="Emphasis"/>
          <w:highlight w:val="cyan"/>
        </w:rPr>
        <w:t>legal strategies</w:t>
      </w:r>
      <w:r w:rsidRPr="00085E2F">
        <w:rPr>
          <w:rStyle w:val="Emphasis"/>
        </w:rPr>
        <w:t xml:space="preserve"> have </w:t>
      </w:r>
      <w:r w:rsidRPr="00A567C5">
        <w:rPr>
          <w:rStyle w:val="Emphasis"/>
          <w:highlight w:val="cyan"/>
        </w:rPr>
        <w:t>yielded and most probably will continue</w:t>
      </w:r>
      <w:r w:rsidRPr="00085E2F">
        <w:rPr>
          <w:rStyle w:val="Emphasis"/>
        </w:rPr>
        <w:t xml:space="preserve"> </w:t>
      </w:r>
      <w:r w:rsidRPr="00A567C5">
        <w:rPr>
          <w:rStyle w:val="Emphasis"/>
          <w:highlight w:val="cyan"/>
        </w:rPr>
        <w:t>to produce victories</w:t>
      </w:r>
      <w:r w:rsidRPr="00085E2F">
        <w:rPr>
          <w:rStyle w:val="Emphasis"/>
        </w:rPr>
        <w:t xml:space="preserve"> </w:t>
      </w:r>
      <w:r w:rsidRPr="00A567C5">
        <w:rPr>
          <w:rStyle w:val="Emphasis"/>
          <w:highlight w:val="cyan"/>
        </w:rPr>
        <w:t xml:space="preserve">for </w:t>
      </w:r>
      <w:proofErr w:type="gramStart"/>
      <w:r w:rsidRPr="00A567C5">
        <w:rPr>
          <w:rStyle w:val="Emphasis"/>
          <w:highlight w:val="cyan"/>
        </w:rPr>
        <w:t>African-American</w:t>
      </w:r>
      <w:proofErr w:type="gramEnd"/>
      <w:r w:rsidRPr="00A567C5">
        <w:rPr>
          <w:rStyle w:val="Emphasis"/>
          <w:highlight w:val="cyan"/>
        </w:rPr>
        <w:t xml:space="preserve"> women</w:t>
      </w:r>
      <w:r w:rsidRPr="00085E2F">
        <w:rPr>
          <w:sz w:val="16"/>
        </w:rPr>
        <w:t xml:space="preserve">. Historically, </w:t>
      </w:r>
      <w:r w:rsidRPr="00085E2F">
        <w:rPr>
          <w:rStyle w:val="StyleUnderline"/>
        </w:rPr>
        <w:t>much of Black women’s resistance to the policies and procedures of the structural domain of power occurred outside powerful social institutions</w:t>
      </w:r>
      <w:r w:rsidRPr="00085E2F">
        <w:rPr>
          <w:sz w:val="16"/>
        </w:rPr>
        <w:t xml:space="preserve">. </w:t>
      </w:r>
      <w:r w:rsidRPr="00085E2F">
        <w:rPr>
          <w:rStyle w:val="Emphasis"/>
        </w:rPr>
        <w:t>Currently</w:t>
      </w:r>
      <w:r w:rsidRPr="00085E2F">
        <w:rPr>
          <w:sz w:val="16"/>
        </w:rPr>
        <w:t xml:space="preserve">, however, </w:t>
      </w:r>
      <w:proofErr w:type="spellStart"/>
      <w:r w:rsidRPr="00085E2F">
        <w:rPr>
          <w:rStyle w:val="Emphasis"/>
        </w:rPr>
        <w:t>AfricanAmerican</w:t>
      </w:r>
      <w:proofErr w:type="spellEnd"/>
      <w:r w:rsidRPr="00085E2F">
        <w:rPr>
          <w:rStyle w:val="Emphasis"/>
        </w:rPr>
        <w:t xml:space="preserve"> women are more often included in these same social institutions that long excluded us</w:t>
      </w:r>
      <w:r w:rsidRPr="00085E2F">
        <w:rPr>
          <w:sz w:val="16"/>
        </w:rPr>
        <w:t xml:space="preserve">. </w:t>
      </w:r>
      <w:r w:rsidRPr="00085E2F">
        <w:rPr>
          <w:rStyle w:val="Emphasis"/>
        </w:rPr>
        <w:t xml:space="preserve">Increasing numbers of </w:t>
      </w:r>
      <w:proofErr w:type="gramStart"/>
      <w:r w:rsidRPr="00A567C5">
        <w:rPr>
          <w:rStyle w:val="Emphasis"/>
          <w:highlight w:val="cyan"/>
        </w:rPr>
        <w:t>African-American</w:t>
      </w:r>
      <w:proofErr w:type="gramEnd"/>
      <w:r w:rsidRPr="00A567C5">
        <w:rPr>
          <w:rStyle w:val="Emphasis"/>
          <w:highlight w:val="cyan"/>
        </w:rPr>
        <w:t xml:space="preserve"> women</w:t>
      </w:r>
      <w:r w:rsidRPr="00085E2F">
        <w:rPr>
          <w:rStyle w:val="Emphasis"/>
        </w:rPr>
        <w:t xml:space="preserve"> have </w:t>
      </w:r>
      <w:r w:rsidRPr="00A567C5">
        <w:rPr>
          <w:rStyle w:val="Emphasis"/>
          <w:highlight w:val="cyan"/>
        </w:rPr>
        <w:t>gained access to higher education</w:t>
      </w:r>
      <w:r w:rsidRPr="00A567C5">
        <w:rPr>
          <w:sz w:val="16"/>
          <w:highlight w:val="cyan"/>
        </w:rPr>
        <w:t>,</w:t>
      </w:r>
      <w:r w:rsidRPr="00085E2F">
        <w:rPr>
          <w:sz w:val="16"/>
        </w:rPr>
        <w:t xml:space="preserve"> now </w:t>
      </w:r>
      <w:r w:rsidRPr="00085E2F">
        <w:rPr>
          <w:rStyle w:val="Emphasis"/>
        </w:rPr>
        <w:t xml:space="preserve">hold </w:t>
      </w:r>
      <w:r w:rsidRPr="00A567C5">
        <w:rPr>
          <w:rStyle w:val="Emphasis"/>
          <w:highlight w:val="cyan"/>
        </w:rPr>
        <w:t>good jobs</w:t>
      </w:r>
      <w:r w:rsidRPr="00A567C5">
        <w:rPr>
          <w:sz w:val="16"/>
          <w:highlight w:val="cyan"/>
        </w:rPr>
        <w:t>,</w:t>
      </w:r>
      <w:r w:rsidRPr="00085E2F">
        <w:rPr>
          <w:sz w:val="16"/>
        </w:rPr>
        <w:t xml:space="preserve"> </w:t>
      </w:r>
      <w:r w:rsidRPr="00085E2F">
        <w:rPr>
          <w:rStyle w:val="Emphasis"/>
        </w:rPr>
        <w:t>and</w:t>
      </w:r>
      <w:r w:rsidRPr="00085E2F">
        <w:rPr>
          <w:sz w:val="16"/>
        </w:rPr>
        <w:t xml:space="preserve"> </w:t>
      </w:r>
      <w:r w:rsidRPr="00085E2F">
        <w:rPr>
          <w:rStyle w:val="Emphasis"/>
        </w:rPr>
        <w:t>might be considered middle-class if not elite</w:t>
      </w:r>
      <w:r w:rsidRPr="00085E2F">
        <w:rPr>
          <w:sz w:val="16"/>
        </w:rPr>
        <w:t xml:space="preserve">. </w:t>
      </w:r>
      <w:r w:rsidRPr="00085E2F">
        <w:rPr>
          <w:rStyle w:val="Emphasis"/>
        </w:rPr>
        <w:t xml:space="preserve">These women often </w:t>
      </w:r>
      <w:r w:rsidRPr="00A567C5">
        <w:rPr>
          <w:rStyle w:val="Emphasis"/>
          <w:highlight w:val="cyan"/>
        </w:rPr>
        <w:t>occupy positions of authority inside</w:t>
      </w:r>
      <w:r w:rsidRPr="00085E2F">
        <w:rPr>
          <w:sz w:val="16"/>
        </w:rPr>
        <w:t xml:space="preserve"> schools, corporations, and </w:t>
      </w:r>
      <w:r w:rsidRPr="00A567C5">
        <w:rPr>
          <w:rStyle w:val="Emphasis"/>
          <w:highlight w:val="cyan"/>
        </w:rPr>
        <w:t>government agencies</w:t>
      </w:r>
      <w:r w:rsidRPr="00085E2F">
        <w:rPr>
          <w:sz w:val="16"/>
        </w:rPr>
        <w:t xml:space="preserve">. </w:t>
      </w:r>
      <w:r w:rsidRPr="00085E2F">
        <w:rPr>
          <w:rStyle w:val="Emphasis"/>
        </w:rPr>
        <w:t xml:space="preserve">Achieving </w:t>
      </w:r>
      <w:r w:rsidRPr="00A567C5">
        <w:rPr>
          <w:rStyle w:val="Emphasis"/>
          <w:highlight w:val="cyan"/>
        </w:rPr>
        <w:t>these results required changing</w:t>
      </w:r>
      <w:r w:rsidRPr="00085E2F">
        <w:rPr>
          <w:rStyle w:val="Emphasis"/>
        </w:rPr>
        <w:t xml:space="preserve"> U.S. </w:t>
      </w:r>
      <w:r w:rsidRPr="00A567C5">
        <w:rPr>
          <w:rStyle w:val="Emphasis"/>
          <w:highlight w:val="cyan"/>
        </w:rPr>
        <w:t>laws</w:t>
      </w:r>
    </w:p>
    <w:p w14:paraId="15AE7833" w14:textId="77777777" w:rsidR="005C7BAD" w:rsidRPr="009F1AFE" w:rsidRDefault="005C7BAD" w:rsidP="005C7BAD">
      <w:pPr>
        <w:pStyle w:val="Heading4"/>
        <w:rPr>
          <w:rFonts w:cs="Arial"/>
        </w:rPr>
      </w:pPr>
      <w:r w:rsidRPr="009F1AFE">
        <w:rPr>
          <w:rFonts w:cs="Arial"/>
        </w:rPr>
        <w:lastRenderedPageBreak/>
        <w:t xml:space="preserve">Black women are actively engaged in political institutions and </w:t>
      </w:r>
      <w:r w:rsidRPr="009F1AFE">
        <w:rPr>
          <w:rFonts w:cs="Arial"/>
          <w:i/>
          <w:u w:val="single"/>
        </w:rPr>
        <w:t>demanding political power</w:t>
      </w:r>
      <w:r w:rsidRPr="009F1AFE">
        <w:rPr>
          <w:rFonts w:cs="Arial"/>
        </w:rPr>
        <w:t xml:space="preserve"> – continued involvement is necessary for survivability</w:t>
      </w:r>
    </w:p>
    <w:p w14:paraId="61460B93" w14:textId="77777777" w:rsidR="005C7BAD" w:rsidRPr="009F1AFE" w:rsidRDefault="005C7BAD" w:rsidP="005C7BAD">
      <w:pPr>
        <w:rPr>
          <w:rStyle w:val="Style13ptBold"/>
        </w:rPr>
      </w:pPr>
      <w:r w:rsidRPr="009F1AFE">
        <w:rPr>
          <w:rStyle w:val="Style13ptBold"/>
        </w:rPr>
        <w:t xml:space="preserve">Lockhart, </w:t>
      </w:r>
      <w:r>
        <w:rPr>
          <w:rStyle w:val="Style13ptBold"/>
        </w:rPr>
        <w:t>18</w:t>
      </w:r>
      <w:r w:rsidRPr="009F1AFE">
        <w:t xml:space="preserve"> – P.R. Lockhart writes about race: how it intersects with gender, sexuality, and economic status, how it influences social justice movements, and how communities of color interact with and are affected by policy and politics. Before joining Vox, I covered race and politics for Mother Jones.</w:t>
      </w:r>
    </w:p>
    <w:p w14:paraId="5736F871" w14:textId="77777777" w:rsidR="005C7BAD" w:rsidRPr="009F1AFE" w:rsidRDefault="005C7BAD" w:rsidP="005C7BAD">
      <w:r w:rsidRPr="009F1AFE">
        <w:t>(“In 2018, black women want more than thanks. They want political power.,” Vox, January 8, 2018, https://www.vox.com/identities/2018/1/8/16849720/black-voters-women-midterm-2018, SRA)</w:t>
      </w:r>
    </w:p>
    <w:p w14:paraId="72E5F26C" w14:textId="77777777" w:rsidR="005C7BAD" w:rsidRPr="009F1AFE" w:rsidRDefault="005C7BAD" w:rsidP="005C7BAD">
      <w:pPr>
        <w:rPr>
          <w:sz w:val="14"/>
        </w:rPr>
      </w:pPr>
      <w:r w:rsidRPr="009F1AFE">
        <w:rPr>
          <w:rStyle w:val="StyleUnderline"/>
        </w:rPr>
        <w:t xml:space="preserve">A few weeks ago, on a brisk December afternoon, </w:t>
      </w:r>
      <w:r w:rsidRPr="00A567C5">
        <w:rPr>
          <w:rStyle w:val="StyleUnderline"/>
          <w:highlight w:val="cyan"/>
        </w:rPr>
        <w:t xml:space="preserve">a group of </w:t>
      </w:r>
      <w:r w:rsidRPr="009F1AFE">
        <w:rPr>
          <w:rStyle w:val="StyleUnderline"/>
        </w:rPr>
        <w:t xml:space="preserve">policy </w:t>
      </w:r>
      <w:r w:rsidRPr="00A567C5">
        <w:rPr>
          <w:rStyle w:val="StyleUnderline"/>
          <w:highlight w:val="cyan"/>
        </w:rPr>
        <w:t xml:space="preserve">advocates, members of Congress, and </w:t>
      </w:r>
      <w:r w:rsidRPr="009F1AFE">
        <w:rPr>
          <w:rStyle w:val="StyleUnderline"/>
        </w:rPr>
        <w:t xml:space="preserve">interested </w:t>
      </w:r>
      <w:r w:rsidRPr="00A567C5">
        <w:rPr>
          <w:rStyle w:val="StyleUnderline"/>
          <w:highlight w:val="cyan"/>
        </w:rPr>
        <w:t>citizens gathered on Capitol Hill</w:t>
      </w:r>
      <w:r w:rsidRPr="009F1AFE">
        <w:rPr>
          <w:rStyle w:val="StyleUnderline"/>
        </w:rPr>
        <w:t xml:space="preserve"> in Washington, DC </w:t>
      </w:r>
      <w:r w:rsidRPr="00A567C5">
        <w:rPr>
          <w:rStyle w:val="StyleUnderline"/>
          <w:highlight w:val="cyan"/>
        </w:rPr>
        <w:t>for a policy discussion</w:t>
      </w:r>
      <w:r w:rsidRPr="009F1AFE">
        <w:rPr>
          <w:rStyle w:val="StyleUnderline"/>
        </w:rPr>
        <w:t xml:space="preserve">. On its face, this doesn’t sound like anything special, but </w:t>
      </w:r>
      <w:r w:rsidRPr="00A567C5">
        <w:rPr>
          <w:rStyle w:val="StyleUnderline"/>
          <w:highlight w:val="cyan"/>
        </w:rPr>
        <w:t xml:space="preserve">there was something unique about </w:t>
      </w:r>
      <w:proofErr w:type="gramStart"/>
      <w:r w:rsidRPr="00A567C5">
        <w:rPr>
          <w:rStyle w:val="StyleUnderline"/>
          <w:highlight w:val="cyan"/>
        </w:rPr>
        <w:t>the</w:t>
      </w:r>
      <w:r w:rsidRPr="009F1AFE">
        <w:rPr>
          <w:rStyle w:val="StyleUnderline"/>
        </w:rPr>
        <w:t xml:space="preserve"> majority of</w:t>
      </w:r>
      <w:proofErr w:type="gramEnd"/>
      <w:r w:rsidRPr="009F1AFE">
        <w:rPr>
          <w:rStyle w:val="StyleUnderline"/>
        </w:rPr>
        <w:t xml:space="preserve"> the </w:t>
      </w:r>
      <w:r w:rsidRPr="00A567C5">
        <w:rPr>
          <w:rStyle w:val="StyleUnderline"/>
          <w:highlight w:val="cyan"/>
        </w:rPr>
        <w:t>people</w:t>
      </w:r>
      <w:r w:rsidRPr="009F1AFE">
        <w:rPr>
          <w:rStyle w:val="StyleUnderline"/>
        </w:rPr>
        <w:t xml:space="preserve"> in the room that day: </w:t>
      </w:r>
      <w:r w:rsidRPr="00A567C5">
        <w:rPr>
          <w:rStyle w:val="StyleUnderline"/>
          <w:highlight w:val="cyan"/>
        </w:rPr>
        <w:t>They were mostly black women</w:t>
      </w:r>
      <w:r w:rsidRPr="009F1AFE">
        <w:rPr>
          <w:rStyle w:val="StyleUnderline"/>
        </w:rPr>
        <w:t xml:space="preserve">. </w:t>
      </w:r>
      <w:r w:rsidRPr="009F1AFE">
        <w:rPr>
          <w:sz w:val="14"/>
        </w:rPr>
        <w:t xml:space="preserve">The mood was jubilant, largely because the night prior, Democrat Doug Jones bested Republican Roy Moore in the Alabama special election, ending a 25-year losing streak for Democratic Senate candidates in the state. </w:t>
      </w:r>
      <w:r w:rsidRPr="009F1AFE">
        <w:rPr>
          <w:rStyle w:val="StyleUnderline"/>
        </w:rPr>
        <w:t xml:space="preserve">Exit polls showed that Jones’s victory was largely due to the high turnout of black voters, especially black women. </w:t>
      </w:r>
      <w:r w:rsidRPr="009F1AFE">
        <w:rPr>
          <w:sz w:val="14"/>
        </w:rPr>
        <w:t xml:space="preserve">The event began as the results from the election were still trending on Twitter, with streams of praise for #BlackWomen’s performance in the Alabama contest. </w:t>
      </w:r>
      <w:r w:rsidRPr="009F1AFE">
        <w:rPr>
          <w:rStyle w:val="StyleUnderline"/>
        </w:rPr>
        <w:t xml:space="preserve">“What if we just let black women run everything?” </w:t>
      </w:r>
      <w:r w:rsidRPr="009F1AFE">
        <w:rPr>
          <w:sz w:val="14"/>
        </w:rPr>
        <w:t xml:space="preserve">read one popular tweet. </w:t>
      </w:r>
      <w:r w:rsidRPr="009F1AFE">
        <w:rPr>
          <w:rStyle w:val="StyleUnderline"/>
        </w:rPr>
        <w:t>National political figures also weighed in.</w:t>
      </w:r>
      <w:r w:rsidRPr="009F1AFE">
        <w:rPr>
          <w:sz w:val="14"/>
        </w:rPr>
        <w:t xml:space="preserve"> “Let me be clear: </w:t>
      </w:r>
      <w:r w:rsidRPr="009F1AFE">
        <w:rPr>
          <w:rStyle w:val="StyleUnderline"/>
        </w:rPr>
        <w:t>We won in Alabama and Virginia because #BlackWomen led us to victory,”</w:t>
      </w:r>
      <w:r w:rsidRPr="009F1AFE">
        <w:rPr>
          <w:sz w:val="14"/>
        </w:rPr>
        <w:t xml:space="preserve"> Democratic National Committee Chairman Tom Perez noted. </w:t>
      </w:r>
      <w:r w:rsidRPr="009F1AFE">
        <w:rPr>
          <w:rStyle w:val="Emphasis"/>
        </w:rPr>
        <w:t>“</w:t>
      </w:r>
      <w:r w:rsidRPr="00A567C5">
        <w:rPr>
          <w:rStyle w:val="Emphasis"/>
          <w:highlight w:val="cyan"/>
        </w:rPr>
        <w:t>Black women are the backbone of the Democratic Party, and we can’t take that for granted</w:t>
      </w:r>
      <w:r w:rsidRPr="009F1AFE">
        <w:rPr>
          <w:rStyle w:val="Emphasis"/>
        </w:rPr>
        <w:t xml:space="preserve">. Period.” </w:t>
      </w:r>
      <w:r w:rsidRPr="009F1AFE">
        <w:rPr>
          <w:sz w:val="14"/>
        </w:rPr>
        <w:t xml:space="preserve">The narrative that black women “saved America” by blocking Roy Moore from the Senate with their votes was picked up in media circles, with political strategists and journalists alike swiftly moving to dissect what the Alabama performance might mean for political contests in 2018 and 2020. </w:t>
      </w:r>
      <w:r w:rsidRPr="009F1AFE">
        <w:rPr>
          <w:rStyle w:val="StyleUnderline"/>
        </w:rPr>
        <w:t>The December event on black women’s political influence, hosted by the Congressional Caucus on Black Women and Girls, was timely given the major win in Alabama</w:t>
      </w:r>
      <w:r w:rsidRPr="009F1AFE">
        <w:rPr>
          <w:sz w:val="14"/>
        </w:rPr>
        <w:t xml:space="preserve"> — but celebrating the election results wasn’t the point of the gathering. After all, in past victories, black women have seen the policy issues they supported most fall down the list. </w:t>
      </w:r>
      <w:r w:rsidRPr="009F1AFE">
        <w:rPr>
          <w:rStyle w:val="StyleUnderline"/>
        </w:rPr>
        <w:t>“</w:t>
      </w:r>
      <w:r w:rsidRPr="00A567C5">
        <w:rPr>
          <w:rStyle w:val="StyleUnderline"/>
          <w:highlight w:val="cyan"/>
        </w:rPr>
        <w:t>It’s one thing to acknowledge the centrality of African-American women</w:t>
      </w:r>
      <w:r w:rsidRPr="009F1AFE">
        <w:rPr>
          <w:rStyle w:val="StyleUnderline"/>
        </w:rPr>
        <w:t xml:space="preserve"> as the wheels of our political moment,”</w:t>
      </w:r>
      <w:r w:rsidRPr="009F1AFE">
        <w:rPr>
          <w:sz w:val="14"/>
        </w:rPr>
        <w:t xml:space="preserve"> legal scholar </w:t>
      </w:r>
      <w:proofErr w:type="spellStart"/>
      <w:r w:rsidRPr="009F1AFE">
        <w:rPr>
          <w:sz w:val="14"/>
        </w:rPr>
        <w:t>Kimberlé</w:t>
      </w:r>
      <w:proofErr w:type="spellEnd"/>
      <w:r w:rsidRPr="009F1AFE">
        <w:rPr>
          <w:sz w:val="14"/>
        </w:rPr>
        <w:t xml:space="preserve"> Crenshaw, who moderated the event, told the audience to approving nods. </w:t>
      </w:r>
      <w:r w:rsidRPr="00A567C5">
        <w:rPr>
          <w:rStyle w:val="Emphasis"/>
          <w:highlight w:val="cyan"/>
        </w:rPr>
        <w:t>“It’s another to put them in the driver’s seat.”</w:t>
      </w:r>
      <w:r w:rsidRPr="009F1AFE">
        <w:rPr>
          <w:sz w:val="14"/>
        </w:rPr>
        <w:t xml:space="preserve"> With the beginning of a new year, especially one that will end with a highly anticipated midterm election, the Alabama result offers hope for Democrats eager to regain political power in the Trump era. But </w:t>
      </w:r>
      <w:r w:rsidRPr="009F1AFE">
        <w:rPr>
          <w:rStyle w:val="Emphasis"/>
        </w:rPr>
        <w:t xml:space="preserve">for black women, </w:t>
      </w:r>
      <w:r w:rsidRPr="00A567C5">
        <w:rPr>
          <w:rStyle w:val="Emphasis"/>
          <w:highlight w:val="cyan"/>
        </w:rPr>
        <w:t>the post-Alabama moment</w:t>
      </w:r>
      <w:r w:rsidRPr="009F1AFE">
        <w:rPr>
          <w:rStyle w:val="Emphasis"/>
        </w:rPr>
        <w:t xml:space="preserve"> also </w:t>
      </w:r>
      <w:r w:rsidRPr="00A567C5">
        <w:rPr>
          <w:rStyle w:val="Emphasis"/>
          <w:highlight w:val="cyan"/>
        </w:rPr>
        <w:t>presents</w:t>
      </w:r>
      <w:r w:rsidRPr="009F1AFE">
        <w:rPr>
          <w:rStyle w:val="Emphasis"/>
        </w:rPr>
        <w:t xml:space="preserve"> an additional opportunity, </w:t>
      </w:r>
      <w:r w:rsidRPr="00A567C5">
        <w:rPr>
          <w:rStyle w:val="Emphasis"/>
          <w:highlight w:val="cyan"/>
        </w:rPr>
        <w:t xml:space="preserve">a </w:t>
      </w:r>
      <w:r w:rsidRPr="009F1AFE">
        <w:rPr>
          <w:rStyle w:val="Emphasis"/>
        </w:rPr>
        <w:t xml:space="preserve">potential </w:t>
      </w:r>
      <w:r w:rsidRPr="00A567C5">
        <w:rPr>
          <w:rStyle w:val="Emphasis"/>
          <w:highlight w:val="cyan"/>
        </w:rPr>
        <w:t>turning point in</w:t>
      </w:r>
      <w:r w:rsidRPr="009F1AFE">
        <w:rPr>
          <w:rStyle w:val="Emphasis"/>
        </w:rPr>
        <w:t xml:space="preserve"> how they are treated in </w:t>
      </w:r>
      <w:r w:rsidRPr="00A567C5">
        <w:rPr>
          <w:rStyle w:val="Emphasis"/>
          <w:highlight w:val="cyan"/>
        </w:rPr>
        <w:t>political circles</w:t>
      </w:r>
      <w:r w:rsidRPr="009F1AFE">
        <w:rPr>
          <w:rStyle w:val="Emphasis"/>
        </w:rPr>
        <w:t>.</w:t>
      </w:r>
      <w:r w:rsidRPr="009F1AFE">
        <w:rPr>
          <w:sz w:val="14"/>
        </w:rPr>
        <w:t xml:space="preserve"> Both parties have been reminded yet again that black women have been a consistently reliable bloc for the Democrats. </w:t>
      </w:r>
      <w:r w:rsidRPr="009F1AFE">
        <w:rPr>
          <w:rStyle w:val="StyleUnderline"/>
        </w:rPr>
        <w:t xml:space="preserve">In 2018, black women say they want to see a return on their investment. </w:t>
      </w:r>
      <w:r w:rsidRPr="009F1AFE">
        <w:rPr>
          <w:sz w:val="14"/>
        </w:rPr>
        <w:t xml:space="preserve">Black organizers are helping deliver more and more crucial Democratic wins </w:t>
      </w:r>
      <w:proofErr w:type="gramStart"/>
      <w:r w:rsidRPr="009F1AFE">
        <w:rPr>
          <w:sz w:val="14"/>
        </w:rPr>
        <w:t>In</w:t>
      </w:r>
      <w:proofErr w:type="gramEnd"/>
      <w:r w:rsidRPr="009F1AFE">
        <w:rPr>
          <w:sz w:val="14"/>
        </w:rPr>
        <w:t xml:space="preserve"> the weeks since the Alabama election, it’s become more clear that Democrats’ victory came from massive grassroots efforts by black organizers on the ground in Alabama. “We hit the ground running and we did the work that it took to get Doug elected,” Carissa Crayton, a Jones canvasser, told HuffPost’s Julia Craven shortly after the Alabama election. “People shouldn’t disregard that and just think … we saved the day without doing any hard work, that we just magically went out and voted and that that’s all we did.” As the Atlantic’s Vann Newkirk noted in an article examining black voter mobilization efforts in Alabama, much of the effort to turn out black voters was driven by the work of independent organizers rather than political campaigns. </w:t>
      </w:r>
      <w:r w:rsidRPr="009F1AFE">
        <w:rPr>
          <w:rStyle w:val="StyleUnderline"/>
        </w:rPr>
        <w:t xml:space="preserve">The most active voter outreach and mobilization efforts targeted at black voters in Alabama, including the collaborative work of groups like Woke Vote, Black Voters Matter, and </w:t>
      </w:r>
      <w:proofErr w:type="spellStart"/>
      <w:r w:rsidRPr="009F1AFE">
        <w:rPr>
          <w:rStyle w:val="StyleUnderline"/>
        </w:rPr>
        <w:t>BlackPAC</w:t>
      </w:r>
      <w:proofErr w:type="spellEnd"/>
      <w:r w:rsidRPr="009F1AFE">
        <w:rPr>
          <w:rStyle w:val="StyleUnderline"/>
        </w:rPr>
        <w:t xml:space="preserve">, were driven by black women, many of whom brought years, if not decades, of political organizing experience to the contest. </w:t>
      </w:r>
      <w:proofErr w:type="spellStart"/>
      <w:r w:rsidRPr="009F1AFE">
        <w:rPr>
          <w:sz w:val="14"/>
        </w:rPr>
        <w:t>BlackPAC</w:t>
      </w:r>
      <w:proofErr w:type="spellEnd"/>
      <w:r w:rsidRPr="009F1AFE">
        <w:rPr>
          <w:sz w:val="14"/>
        </w:rPr>
        <w:t xml:space="preserve">, a group which seeks to build black political power across the country, is one example. Last fall, the group launched a $1.1 million campaign focused on engaging black voters ahead of Virginia’s gubernatorial election. The campaign, as </w:t>
      </w:r>
      <w:proofErr w:type="spellStart"/>
      <w:r w:rsidRPr="009F1AFE">
        <w:rPr>
          <w:sz w:val="14"/>
        </w:rPr>
        <w:t>BlackPAC’s</w:t>
      </w:r>
      <w:proofErr w:type="spellEnd"/>
      <w:r w:rsidRPr="009F1AFE">
        <w:rPr>
          <w:sz w:val="14"/>
        </w:rPr>
        <w:t xml:space="preserve"> executive director Adrianne Shropshire explained to me at the time, was created due to the need for more persistent political engagement in black communities. </w:t>
      </w:r>
      <w:r w:rsidRPr="00A567C5">
        <w:rPr>
          <w:rStyle w:val="Emphasis"/>
          <w:highlight w:val="cyan"/>
        </w:rPr>
        <w:t>Politicians need to “grasp the significance of the concern</w:t>
      </w:r>
      <w:r w:rsidRPr="009F1AFE">
        <w:rPr>
          <w:rStyle w:val="Emphasis"/>
        </w:rPr>
        <w:t xml:space="preserve"> and anxiety that is being felt </w:t>
      </w:r>
      <w:r w:rsidRPr="00A567C5">
        <w:rPr>
          <w:rStyle w:val="Emphasis"/>
          <w:highlight w:val="cyan"/>
        </w:rPr>
        <w:t>inside</w:t>
      </w:r>
      <w:r w:rsidRPr="009F1AFE">
        <w:rPr>
          <w:rStyle w:val="Emphasis"/>
        </w:rPr>
        <w:t xml:space="preserve"> of </w:t>
      </w:r>
      <w:r w:rsidRPr="00A567C5">
        <w:rPr>
          <w:rStyle w:val="Emphasis"/>
          <w:highlight w:val="cyan"/>
        </w:rPr>
        <w:t>communities of color</w:t>
      </w:r>
      <w:r w:rsidRPr="009F1AFE">
        <w:rPr>
          <w:rStyle w:val="Emphasis"/>
        </w:rPr>
        <w:t>,”</w:t>
      </w:r>
      <w:r w:rsidRPr="009F1AFE">
        <w:rPr>
          <w:sz w:val="14"/>
        </w:rPr>
        <w:t xml:space="preserve"> Shropshire said, adding that black voters need to be persuaded just like swing voters in elections, an effort that requires more than a few appearances before black audiences. </w:t>
      </w:r>
      <w:proofErr w:type="spellStart"/>
      <w:r w:rsidRPr="009F1AFE">
        <w:rPr>
          <w:sz w:val="14"/>
        </w:rPr>
        <w:t>BlackPAC’s</w:t>
      </w:r>
      <w:proofErr w:type="spellEnd"/>
      <w:r w:rsidRPr="009F1AFE">
        <w:rPr>
          <w:sz w:val="14"/>
        </w:rPr>
        <w:t xml:space="preserve"> efforts in Virginia were successful, with an overwhelming majority of black Virginian voters, including 91 percent of black women, supporting Democrat Ralph Northam in the contest. Much of the group’s outreach model was replicated in the Alabama contest. “I think the writing is on the wall about what the path forward is for progressive politics in this country, and </w:t>
      </w:r>
      <w:r w:rsidRPr="00A567C5">
        <w:rPr>
          <w:rStyle w:val="Emphasis"/>
          <w:highlight w:val="cyan"/>
        </w:rPr>
        <w:t>the path forward is through communities of color and women</w:t>
      </w:r>
      <w:r w:rsidRPr="009F1AFE">
        <w:rPr>
          <w:sz w:val="14"/>
        </w:rPr>
        <w:t xml:space="preserve">,” Shropshire told the New York Times recently. </w:t>
      </w:r>
      <w:r w:rsidRPr="009F1AFE">
        <w:rPr>
          <w:rStyle w:val="StyleUnderline"/>
        </w:rPr>
        <w:t xml:space="preserve">It is a sentiment that has been echoed by others working to boost black women’s involvement in elections. </w:t>
      </w:r>
      <w:r w:rsidRPr="009F1AFE">
        <w:rPr>
          <w:sz w:val="14"/>
        </w:rPr>
        <w:t xml:space="preserve">“My first response [to black women’s </w:t>
      </w:r>
      <w:r w:rsidRPr="009F1AFE">
        <w:rPr>
          <w:sz w:val="14"/>
        </w:rPr>
        <w:lastRenderedPageBreak/>
        <w:t xml:space="preserve">turnout in Alabama] was ‘of course,’” said Kimberly Peeler-Allen, the co-founder of Higher Heights for America, a national organization that works to get more black women involved in politics and elected to office. Peeler-Allen notes that the immense black organizing structure and resources used in Alabama, coupled with the controversial nature of Roy Moore’s candidacy helped drive black women to the polls, even as outside observers fretted that black turnout would be depressed in the state due to supposedly low enthusiasm in the Alabama race. In doing so, black women built upon voting trends that have existed within the Democratic electorate for decades. Black voters in general have long been one of the most reliable voting blocs for the Democratic Party, and their share of the electorate has increased over the years. But black women have become an especially influential wing of the party, and their high voting rates have proved to be the difference in several recent contests. </w:t>
      </w:r>
      <w:r w:rsidRPr="009F1AFE">
        <w:rPr>
          <w:rStyle w:val="StyleUnderline"/>
        </w:rPr>
        <w:t xml:space="preserve">Black women’s political influence is growing on the left, but their needs go largely ignored </w:t>
      </w:r>
      <w:r w:rsidRPr="009F1AFE">
        <w:rPr>
          <w:sz w:val="14"/>
        </w:rPr>
        <w:t xml:space="preserve">A 2014 Center for American Progress report found that black women represented the largest portion of nonwhite female voters, at the time making up roughly 43 percent of women of color that were eligible to vote and 13.4 percent of all women eligible to vote. The report also noted that black women’s political muscle played a crucial role in Barack Obama’s victories in the 2008 and 2012 presidential elections, finding that in both contests “black women turned out in such large numbers that they were actually overrepresented in the electorate,” managing to flip the overall women’s vote toward Obama even as </w:t>
      </w:r>
      <w:proofErr w:type="gramStart"/>
      <w:r w:rsidRPr="009F1AFE">
        <w:rPr>
          <w:sz w:val="14"/>
        </w:rPr>
        <w:t>the majority of</w:t>
      </w:r>
      <w:proofErr w:type="gramEnd"/>
      <w:r w:rsidRPr="009F1AFE">
        <w:rPr>
          <w:sz w:val="14"/>
        </w:rPr>
        <w:t xml:space="preserve"> white women, a much larger bloc, backed the Republican candidate in both cycles. Their strong voting behavior carried over into the 2016 presidential election, in which 94 percent of black women’s votes went to Hillary Clinton, according to exit polls. Black women have also become key players in state politics in recent years, helping deliver the governor’s mansion to Democrats in Virginia in 2013 and 2017, and proving to be the most supportive voting bloc for the winning Democratic gubernatorial candidate in New Jersey. But black women’s voting power and consistent support for Democrats hasn’t necessarily translated to seeing their needs reflected in policy. Last year, a group of high-profile black women activists and politicians argued that black women voters were being taken for granted by the Democratic Party, writing in an open letter to DNC chair Perez that the party needed to better support this part of the base. “Organizing without the engagement of Black women will prove to be a losing strategy,” the letter explained. “</w:t>
      </w:r>
      <w:r w:rsidRPr="009F1AFE">
        <w:rPr>
          <w:rStyle w:val="StyleUnderline"/>
        </w:rPr>
        <w:t>There is much too much at stake for the Democratic Party to ignore Black women</w:t>
      </w:r>
      <w:r w:rsidRPr="009F1AFE">
        <w:rPr>
          <w:sz w:val="14"/>
        </w:rPr>
        <w:t xml:space="preserve">.” Last fall, a survey revealed an 11 percent drop in the number of black women who believed that the Democratic Party best represented their interests, suggesting that black women may be losing faith in the party. “Black women are exhausted of continually saving people who would not do the same on behalf our issues, concerns and this nation’s democracy.” Rep. Bonnie Watson Coleman (D-N.J.), a co-chair of the Congressional Caucus on Black Women and Girls and one of the signatories on last year’s letter to the DNC, said in an email. That the Alabama election saw such a high turnout from black women helped fuel the idea that black women were “saving America” with their vote, a construction that many black women writers and political analysts argued ignored the truth that black women were voting in their best interest. As Dominique Matti wrote for Vox in December, the suggestion that people “trust black women” in the wake of the Alabama election not only served as a tacit acknowledgement that black women weren’t already seen as trustworthy self-motivated political actors, </w:t>
      </w:r>
      <w:proofErr w:type="gramStart"/>
      <w:r w:rsidRPr="009F1AFE">
        <w:rPr>
          <w:sz w:val="14"/>
        </w:rPr>
        <w:t>it</w:t>
      </w:r>
      <w:proofErr w:type="gramEnd"/>
      <w:r w:rsidRPr="009F1AFE">
        <w:rPr>
          <w:sz w:val="14"/>
        </w:rPr>
        <w:t xml:space="preserve"> also failed to acknowledge the struggles that black women face that drive them to the polls. “The issue in America is not that Black women aren’t entrusted with care-taking and saving others,” Matti wrote. “The issue is that no one trusts Black women when we say that we need support the most.” </w:t>
      </w:r>
      <w:r w:rsidRPr="00A567C5">
        <w:rPr>
          <w:rStyle w:val="Emphasis"/>
          <w:highlight w:val="cyan"/>
        </w:rPr>
        <w:t>And black women do need support.</w:t>
      </w:r>
      <w:r w:rsidRPr="009F1AFE">
        <w:rPr>
          <w:rStyle w:val="StyleUnderline"/>
        </w:rPr>
        <w:t xml:space="preserve"> Black women are disproportionately affected by some of America’s most systemic crises, including police violence, excessive discipline in schools, sexual violence, and poor access to health care. </w:t>
      </w:r>
      <w:r w:rsidRPr="009F1AFE">
        <w:rPr>
          <w:sz w:val="14"/>
        </w:rPr>
        <w:t xml:space="preserve">Black women are currently three to four times more likely than white women to die from pregnancy-related complications. </w:t>
      </w:r>
      <w:r w:rsidRPr="009F1AFE">
        <w:rPr>
          <w:rStyle w:val="StyleUnderline"/>
        </w:rPr>
        <w:t>In the 2013-2014 school year, black girls were seven times more likely than white girls to be suspended from schools, and research has shown that by the age of 5 black girls are already viewed as less innocent than their peers.</w:t>
      </w:r>
      <w:r w:rsidRPr="009F1AFE">
        <w:rPr>
          <w:sz w:val="14"/>
        </w:rPr>
        <w:t xml:space="preserve"> When it comes to police violence, an issue that has grown in national prominence since the rise of the Black Lives Matter movement, black women find themselves in facing trauma from multiple angles. Not only because women are often the ones left behind to deal with the death or injury of their loved ones (a trauma that some argue is killing black women slowly), but because </w:t>
      </w:r>
      <w:r w:rsidRPr="009F1AFE">
        <w:rPr>
          <w:rStyle w:val="StyleUnderline"/>
        </w:rPr>
        <w:t xml:space="preserve">black women are also victims of physical and sexual violence at the hands of law enforcement. </w:t>
      </w:r>
      <w:r w:rsidRPr="009F1AFE">
        <w:rPr>
          <w:sz w:val="14"/>
        </w:rPr>
        <w:t xml:space="preserve">There are also economic issues like the pay gap, which affects black and Hispanic women more than other groups, and the fact that in 2016, some 21.3 percent of black women lived in poverty, according to the National Women’s Law Center. At the December policy event in Washington, </w:t>
      </w:r>
      <w:r w:rsidRPr="00A567C5">
        <w:rPr>
          <w:rStyle w:val="Emphasis"/>
          <w:highlight w:val="cyan"/>
        </w:rPr>
        <w:t>black congresswomen called for a policy agenda that would center around solutions</w:t>
      </w:r>
      <w:r w:rsidRPr="009F1AFE">
        <w:rPr>
          <w:rStyle w:val="Emphasis"/>
        </w:rPr>
        <w:t xml:space="preserve"> to these problems</w:t>
      </w:r>
      <w:r w:rsidRPr="009F1AFE">
        <w:rPr>
          <w:sz w:val="14"/>
        </w:rPr>
        <w:t xml:space="preserve">. “[Democratic politicians] need to address those whose votes gave you an opportunity,” noted Rep. Sheila Jackson Lee (D-Texas). “You’re bragging about 98 percent of the vote, you’re bragging about the fact that we carried Hillary in 2016, </w:t>
      </w:r>
      <w:r w:rsidRPr="009F1AFE">
        <w:rPr>
          <w:rStyle w:val="StyleUnderline"/>
        </w:rPr>
        <w:t>you’re bragging that you want us to be in the civic process. Now do something for that.</w:t>
      </w:r>
      <w:r w:rsidRPr="009F1AFE">
        <w:rPr>
          <w:sz w:val="14"/>
        </w:rPr>
        <w:t xml:space="preserve">” Black women want more than an acknowledgement of their votes — they want a place in policymaking The rise of the black-women-as political-savior narrative also obscures another grim reality: While black women are a crucial voting bloc capable of winning close contests, they are sorely underrepresented in seats of political power. In 2017, black women held just 3.7 percent of state legislative seats, 0.6 percent of statewide elected executive positions, and 4 percent of mayorships in the US. Nineteen seats in the US House of Representatives are currently held by black women, while a single black woman, Kamala Harris (D-CA), serves in the Senate. Collectively, black women made up just 3.6 percent of Congress in 2017, according to an analysis from Higher Heights and the Center for American Women and Politics at Rutgers University. “Despite Black women’s proven commitment to civic engagement and activism, Black women remain underrepresented as both candidates and officeholders,” the analysis notes. Improving these numbers isn’t just a matter of getting more black women to run for office. Peeler-Allen of Higher Heights notes that </w:t>
      </w:r>
      <w:r w:rsidRPr="009F1AFE">
        <w:rPr>
          <w:rStyle w:val="StyleUnderline"/>
        </w:rPr>
        <w:t xml:space="preserve">black female political candidates often face significant barriers when trying to run for office, and that one of the most significant is a lack of institutional support for fledgling campaigns. </w:t>
      </w:r>
      <w:r w:rsidRPr="009F1AFE">
        <w:rPr>
          <w:sz w:val="14"/>
        </w:rPr>
        <w:t xml:space="preserve">In many cases, she says, black female candidates often don’t receive support from donors and party structures until much later in the process, leaving black political groups like Higher Heights and others to fill in the gaps. “A big barrier for a lot of black women candidates, [is] that they can’t even get out of the box, be considered a viable candidate or a serious candidate because power structures have already deemed what a viable candidate looks like, or who they should be,” Peeler-Allen says. When the open letter to the DNC was drafted last year, Peeler-Allen says that outlining how the party should better support candidates was just as important as highlighting the need to better reflect the policy interests of black women. Those concerns were raised again when DNC leadership met with the women behind the letter last summer. </w:t>
      </w:r>
      <w:r w:rsidRPr="00A567C5">
        <w:rPr>
          <w:rStyle w:val="StyleUnderline"/>
          <w:highlight w:val="cyan"/>
        </w:rPr>
        <w:t xml:space="preserve">In the months since, </w:t>
      </w:r>
      <w:r w:rsidRPr="009F1AFE">
        <w:rPr>
          <w:rStyle w:val="StyleUnderline"/>
        </w:rPr>
        <w:t xml:space="preserve">some </w:t>
      </w:r>
      <w:r w:rsidRPr="00A567C5">
        <w:rPr>
          <w:rStyle w:val="StyleUnderline"/>
          <w:highlight w:val="cyan"/>
        </w:rPr>
        <w:t>changes have been made</w:t>
      </w:r>
      <w:r w:rsidRPr="009F1AFE">
        <w:rPr>
          <w:sz w:val="14"/>
        </w:rPr>
        <w:t xml:space="preserve">. As Rolling Stone noted in June, </w:t>
      </w:r>
      <w:r w:rsidRPr="009F1AFE">
        <w:rPr>
          <w:rStyle w:val="StyleUnderline"/>
        </w:rPr>
        <w:t xml:space="preserve">the Democratic Party has worked to refocus itself on down-ballot races. Bustle adds that the party has also invested in </w:t>
      </w:r>
      <w:proofErr w:type="spellStart"/>
      <w:r w:rsidRPr="009F1AFE">
        <w:rPr>
          <w:rStyle w:val="StyleUnderline"/>
        </w:rPr>
        <w:t>InCharge</w:t>
      </w:r>
      <w:proofErr w:type="spellEnd"/>
      <w:r w:rsidRPr="009F1AFE">
        <w:rPr>
          <w:rStyle w:val="StyleUnderline"/>
        </w:rPr>
        <w:t xml:space="preserve">, a program that </w:t>
      </w:r>
      <w:r w:rsidRPr="009F1AFE">
        <w:rPr>
          <w:rStyle w:val="StyleUnderline"/>
        </w:rPr>
        <w:lastRenderedPageBreak/>
        <w:t xml:space="preserve">works to mobilize in black women around elections. In Alabama, the Democratic National Committee quietly funneled $1 million into efforts </w:t>
      </w:r>
      <w:r w:rsidRPr="00A567C5">
        <w:rPr>
          <w:rStyle w:val="StyleUnderline"/>
          <w:highlight w:val="cyan"/>
        </w:rPr>
        <w:t>to engage and mobilize black, faith-based, and young voter groups</w:t>
      </w:r>
      <w:r w:rsidRPr="009F1AFE">
        <w:rPr>
          <w:rStyle w:val="StyleUnderline"/>
        </w:rPr>
        <w:t xml:space="preserve">, but let independent groups active in the community take the lead on voter outreach. </w:t>
      </w:r>
      <w:r w:rsidRPr="009F1AFE">
        <w:rPr>
          <w:sz w:val="14"/>
        </w:rPr>
        <w:t xml:space="preserve">“What worked well was entrusting people from the community that the community recognized and resonated with,” </w:t>
      </w:r>
      <w:proofErr w:type="spellStart"/>
      <w:r w:rsidRPr="009F1AFE">
        <w:rPr>
          <w:sz w:val="14"/>
        </w:rPr>
        <w:t>Waikinya</w:t>
      </w:r>
      <w:proofErr w:type="spellEnd"/>
      <w:r w:rsidRPr="009F1AFE">
        <w:rPr>
          <w:sz w:val="14"/>
        </w:rPr>
        <w:t xml:space="preserve"> Clanton, the DNC’s director of </w:t>
      </w:r>
      <w:proofErr w:type="gramStart"/>
      <w:r w:rsidRPr="009F1AFE">
        <w:rPr>
          <w:sz w:val="14"/>
        </w:rPr>
        <w:t>African-American</w:t>
      </w:r>
      <w:proofErr w:type="gramEnd"/>
      <w:r w:rsidRPr="009F1AFE">
        <w:rPr>
          <w:sz w:val="14"/>
        </w:rPr>
        <w:t xml:space="preserve"> outreach told CNN after the special election. </w:t>
      </w:r>
      <w:r w:rsidRPr="009F1AFE">
        <w:rPr>
          <w:rStyle w:val="Emphasis"/>
        </w:rPr>
        <w:t xml:space="preserve">And while black political strategists and politicians told Vox that much more needs to be done to better support black women running for office, </w:t>
      </w:r>
      <w:r w:rsidRPr="00A567C5">
        <w:rPr>
          <w:rStyle w:val="Emphasis"/>
          <w:highlight w:val="cyan"/>
        </w:rPr>
        <w:t xml:space="preserve">the past few months have brought some promising signs. </w:t>
      </w:r>
      <w:r w:rsidRPr="00A567C5">
        <w:rPr>
          <w:rStyle w:val="StyleUnderline"/>
          <w:highlight w:val="cyan"/>
        </w:rPr>
        <w:t>A handful of black women won election to mayoral offices</w:t>
      </w:r>
      <w:r w:rsidRPr="009F1AFE">
        <w:rPr>
          <w:rStyle w:val="StyleUnderline"/>
        </w:rPr>
        <w:t xml:space="preserve"> in 2017, </w:t>
      </w:r>
      <w:r w:rsidRPr="00A567C5">
        <w:rPr>
          <w:rStyle w:val="StyleUnderline"/>
          <w:highlight w:val="cyan"/>
        </w:rPr>
        <w:t>including</w:t>
      </w:r>
      <w:r w:rsidRPr="009F1AFE">
        <w:rPr>
          <w:rStyle w:val="StyleUnderline"/>
        </w:rPr>
        <w:t xml:space="preserve"> Vi </w:t>
      </w:r>
      <w:r w:rsidRPr="00A567C5">
        <w:rPr>
          <w:rStyle w:val="StyleUnderline"/>
          <w:highlight w:val="cyan"/>
        </w:rPr>
        <w:t>Lyles and</w:t>
      </w:r>
      <w:r w:rsidRPr="009F1AFE">
        <w:rPr>
          <w:rStyle w:val="StyleUnderline"/>
        </w:rPr>
        <w:t xml:space="preserve"> LaToya </w:t>
      </w:r>
      <w:r w:rsidRPr="00A567C5">
        <w:rPr>
          <w:rStyle w:val="StyleUnderline"/>
          <w:highlight w:val="cyan"/>
        </w:rPr>
        <w:t>Cantrell</w:t>
      </w:r>
      <w:r w:rsidRPr="009F1AFE">
        <w:rPr>
          <w:rStyle w:val="StyleUnderline"/>
        </w:rPr>
        <w:t xml:space="preserve">, the first black women to lead Charlotte, North Carolina and New Orleans, </w:t>
      </w:r>
      <w:proofErr w:type="gramStart"/>
      <w:r w:rsidRPr="009F1AFE">
        <w:rPr>
          <w:rStyle w:val="StyleUnderline"/>
        </w:rPr>
        <w:t>Louisiana</w:t>
      </w:r>
      <w:proofErr w:type="gramEnd"/>
      <w:r w:rsidRPr="009F1AFE">
        <w:rPr>
          <w:rStyle w:val="StyleUnderline"/>
        </w:rPr>
        <w:t xml:space="preserve"> respectively. A crowdsourced list of black women running for public office in 2018 already has more than 100 entries. </w:t>
      </w:r>
      <w:proofErr w:type="gramStart"/>
      <w:r w:rsidRPr="009F1AFE">
        <w:rPr>
          <w:rStyle w:val="StyleUnderline"/>
        </w:rPr>
        <w:t>And,</w:t>
      </w:r>
      <w:proofErr w:type="gramEnd"/>
      <w:r w:rsidRPr="009F1AFE">
        <w:rPr>
          <w:rStyle w:val="StyleUnderline"/>
        </w:rPr>
        <w:t xml:space="preserve"> should the campaign of former Georgia House Minority Leader Stacey Abrams prove successful, this year could see the election of the country’s first black female governor. </w:t>
      </w:r>
      <w:r w:rsidRPr="009F1AFE">
        <w:rPr>
          <w:sz w:val="14"/>
        </w:rPr>
        <w:t xml:space="preserve">Advocates argue that serious investments </w:t>
      </w:r>
      <w:r w:rsidRPr="00A567C5">
        <w:rPr>
          <w:rStyle w:val="StyleUnderline"/>
          <w:highlight w:val="cyan"/>
        </w:rPr>
        <w:t>that tap into the political power of black women are long overdue.</w:t>
      </w:r>
      <w:r w:rsidRPr="009F1AFE">
        <w:rPr>
          <w:rStyle w:val="StyleUnderline"/>
        </w:rPr>
        <w:t xml:space="preserve"> But at a time of increased attacks on </w:t>
      </w:r>
      <w:proofErr w:type="gramStart"/>
      <w:r w:rsidRPr="009F1AFE">
        <w:rPr>
          <w:rStyle w:val="StyleUnderline"/>
        </w:rPr>
        <w:t>a number of</w:t>
      </w:r>
      <w:proofErr w:type="gramEnd"/>
      <w:r w:rsidRPr="009F1AFE">
        <w:rPr>
          <w:rStyle w:val="StyleUnderline"/>
        </w:rPr>
        <w:t xml:space="preserve"> civil rights protections, they may be even more important. </w:t>
      </w:r>
      <w:r w:rsidRPr="009F1AFE">
        <w:rPr>
          <w:sz w:val="14"/>
        </w:rPr>
        <w:t xml:space="preserve">“As we look at stopping the rollbacks of the last 50 years of progress that are happening at the state, local, and federal level, </w:t>
      </w:r>
      <w:r w:rsidRPr="009F1AFE">
        <w:rPr>
          <w:rStyle w:val="StyleUnderline"/>
        </w:rPr>
        <w:t>we need more progressive voices in legislative bodies, and in executive chambers</w:t>
      </w:r>
      <w:r w:rsidRPr="009F1AFE">
        <w:rPr>
          <w:sz w:val="14"/>
        </w:rPr>
        <w:t>,” Peeler-Allen says. “The best way to do that is to elect black women.”</w:t>
      </w:r>
    </w:p>
    <w:p w14:paraId="7A91FE3C" w14:textId="77777777" w:rsidR="005C7BAD" w:rsidRPr="00BD5DA4" w:rsidRDefault="005C7BAD" w:rsidP="005C7BAD"/>
    <w:p w14:paraId="4DD33E4E" w14:textId="77777777" w:rsidR="005C7BAD" w:rsidRPr="00534EAF" w:rsidRDefault="005C7BAD" w:rsidP="005C7BAD"/>
    <w:p w14:paraId="3C0A0F93" w14:textId="77777777" w:rsidR="005C7BAD" w:rsidRDefault="005C7BAD" w:rsidP="005C7BAD">
      <w:pPr>
        <w:pStyle w:val="Heading3"/>
      </w:pPr>
      <w:r>
        <w:lastRenderedPageBreak/>
        <w:t>AT: Consent</w:t>
      </w:r>
    </w:p>
    <w:p w14:paraId="6904610D" w14:textId="77777777" w:rsidR="005C7BAD" w:rsidRDefault="005C7BAD" w:rsidP="005C7BAD"/>
    <w:p w14:paraId="680C2A14" w14:textId="77777777" w:rsidR="005C7BAD" w:rsidRDefault="005C7BAD" w:rsidP="005C7BAD">
      <w:pPr>
        <w:pStyle w:val="Heading4"/>
      </w:pPr>
      <w:r>
        <w:t xml:space="preserve">T isn’t a violation of consent, it’s a negative strategy that – just like a K, an impact turn, or anything else – disagrees with the 1ac and proposes a different method. T doesn’t have the power to impose rules, merely to propose normative reasons supporting our interpretation of the resolution and view of politics. This demonstrates our argument about the impossibility of being neg under their model because any 1nc that fulfills the burden of rejoinder is </w:t>
      </w:r>
      <w:proofErr w:type="gramStart"/>
      <w:r>
        <w:t>determine</w:t>
      </w:r>
      <w:proofErr w:type="gramEnd"/>
      <w:r>
        <w:t xml:space="preserve"> to have violated consent </w:t>
      </w:r>
    </w:p>
    <w:p w14:paraId="35B732DC" w14:textId="77777777" w:rsidR="005C7BAD" w:rsidRPr="00292DEB" w:rsidRDefault="005C7BAD" w:rsidP="005C7BAD"/>
    <w:p w14:paraId="5026E37C" w14:textId="77777777" w:rsidR="005C7BAD" w:rsidRDefault="005C7BAD" w:rsidP="005C7BAD">
      <w:pPr>
        <w:pStyle w:val="Heading3"/>
      </w:pPr>
      <w:r>
        <w:lastRenderedPageBreak/>
        <w:t xml:space="preserve">AT: We = Politics </w:t>
      </w:r>
    </w:p>
    <w:p w14:paraId="7EF1E369" w14:textId="77777777" w:rsidR="005C7BAD" w:rsidRDefault="005C7BAD" w:rsidP="005C7BAD"/>
    <w:p w14:paraId="20AE2B68" w14:textId="77777777" w:rsidR="005C7BAD" w:rsidRDefault="005C7BAD" w:rsidP="005C7BAD">
      <w:pPr>
        <w:pStyle w:val="Heading4"/>
      </w:pPr>
      <w:r>
        <w:t xml:space="preserve">We don’t deny that the 1AC is a form of politics or that speaking from embodied experience is valuable. Our model encourages people to utilize those forms of embodied experience as evidence to inform a perspective about government action. Their model dismisses forms of political study that don’t come from our social location, and that’s bad. </w:t>
      </w:r>
    </w:p>
    <w:p w14:paraId="54C3FCC9" w14:textId="77777777" w:rsidR="005C7BAD" w:rsidRDefault="005C7BAD" w:rsidP="005C7BAD"/>
    <w:p w14:paraId="7DC59A36" w14:textId="77777777" w:rsidR="005C7BAD" w:rsidRDefault="005C7BAD" w:rsidP="005C7BAD">
      <w:pPr>
        <w:pStyle w:val="Heading2"/>
      </w:pPr>
      <w:r>
        <w:lastRenderedPageBreak/>
        <w:t xml:space="preserve">Afro-Pessimism K </w:t>
      </w:r>
    </w:p>
    <w:p w14:paraId="20B9F8BD" w14:textId="77777777" w:rsidR="005C7BAD" w:rsidRDefault="005C7BAD" w:rsidP="005C7BAD">
      <w:pPr>
        <w:pStyle w:val="Heading3"/>
      </w:pPr>
      <w:r>
        <w:lastRenderedPageBreak/>
        <w:t xml:space="preserve">Afro-Pessimism – Coalitions Link </w:t>
      </w:r>
    </w:p>
    <w:p w14:paraId="19882C86" w14:textId="77777777" w:rsidR="005C7BAD" w:rsidRDefault="005C7BAD" w:rsidP="005C7BAD"/>
    <w:p w14:paraId="1820DD8F" w14:textId="77777777" w:rsidR="005C7BAD" w:rsidRPr="008B1FD5" w:rsidRDefault="005C7BAD" w:rsidP="005C7BAD">
      <w:pPr>
        <w:pStyle w:val="Heading4"/>
        <w:rPr>
          <w:rStyle w:val="Style13ptBold"/>
          <w:b/>
        </w:rPr>
      </w:pPr>
      <w:r>
        <w:rPr>
          <w:rStyle w:val="Style13ptBold"/>
          <w:b/>
        </w:rPr>
        <w:t>The 1AC’s call c</w:t>
      </w:r>
      <w:r w:rsidRPr="008B1FD5">
        <w:rPr>
          <w:rStyle w:val="Style13ptBold"/>
          <w:b/>
        </w:rPr>
        <w:t xml:space="preserve">oalitions </w:t>
      </w:r>
      <w:r>
        <w:rPr>
          <w:rStyle w:val="Style13ptBold"/>
          <w:b/>
        </w:rPr>
        <w:t xml:space="preserve">formed in interconnection </w:t>
      </w:r>
      <w:r w:rsidRPr="008B1FD5">
        <w:rPr>
          <w:rStyle w:val="Style13ptBold"/>
          <w:b/>
        </w:rPr>
        <w:t>are inherently anti-black</w:t>
      </w:r>
      <w:r>
        <w:rPr>
          <w:rStyle w:val="Style13ptBold"/>
          <w:b/>
        </w:rPr>
        <w:t xml:space="preserve"> – calls to ‘remake the world’ only perpetuate anti-blackness </w:t>
      </w:r>
    </w:p>
    <w:p w14:paraId="3FE0785D" w14:textId="77777777" w:rsidR="005C7BAD" w:rsidRDefault="005C7BAD" w:rsidP="005C7BAD">
      <w:r w:rsidRPr="00836F48">
        <w:rPr>
          <w:rStyle w:val="Style13ptBold"/>
        </w:rPr>
        <w:t>Sexton, 16</w:t>
      </w:r>
      <w:r>
        <w:t xml:space="preserve"> – Jared, Professor of </w:t>
      </w:r>
      <w:proofErr w:type="gramStart"/>
      <w:r>
        <w:t>African-American</w:t>
      </w:r>
      <w:proofErr w:type="gramEnd"/>
      <w:r>
        <w:t xml:space="preserve"> Studies @ UC-Berkeley. “Afro-Pessimism: The Unclear Word,” </w:t>
      </w:r>
      <w:r w:rsidRPr="00836F48">
        <w:rPr>
          <w:i/>
        </w:rPr>
        <w:t>Rhizomes</w:t>
      </w:r>
      <w:r>
        <w:t xml:space="preserve">, </w:t>
      </w:r>
      <w:r w:rsidRPr="00836F48">
        <w:t>Issue</w:t>
      </w:r>
      <w:r>
        <w:t xml:space="preserve"> 29 (2016), </w:t>
      </w:r>
      <w:hyperlink r:id="rId11" w:history="1">
        <w:r w:rsidRPr="009E321D">
          <w:rPr>
            <w:rStyle w:val="Hyperlink"/>
          </w:rPr>
          <w:t>http://www.rhizomes.net/issue29/sexton.htmlhttps://doi.org/10.20415/rhiz/029.e02</w:t>
        </w:r>
      </w:hyperlink>
      <w:r>
        <w:t xml:space="preserve"> --</w:t>
      </w:r>
      <w:proofErr w:type="spellStart"/>
      <w:r>
        <w:t>klab</w:t>
      </w:r>
      <w:proofErr w:type="spellEnd"/>
      <w:r>
        <w:t>/</w:t>
      </w:r>
      <w:proofErr w:type="spellStart"/>
      <w:r>
        <w:t>br</w:t>
      </w:r>
      <w:proofErr w:type="spellEnd"/>
    </w:p>
    <w:p w14:paraId="21765138" w14:textId="77777777" w:rsidR="005C7BAD" w:rsidRPr="008B1FD5" w:rsidRDefault="005C7BAD" w:rsidP="005C7BAD">
      <w:pPr>
        <w:rPr>
          <w:rStyle w:val="StyleUnderline"/>
        </w:rPr>
      </w:pPr>
      <w:r>
        <w:t xml:space="preserve">[6] </w:t>
      </w:r>
      <w:r w:rsidRPr="008B1FD5">
        <w:rPr>
          <w:rStyle w:val="StyleUnderline"/>
        </w:rPr>
        <w:t xml:space="preserve">Astonishingly, all of this refuses to countenance </w:t>
      </w:r>
      <w:r w:rsidRPr="008B1FD5">
        <w:rPr>
          <w:rStyle w:val="StyleUnderline"/>
          <w:highlight w:val="yellow"/>
        </w:rPr>
        <w:t>the rhetorical dimensions of</w:t>
      </w:r>
      <w:r w:rsidRPr="008B1FD5">
        <w:rPr>
          <w:rStyle w:val="StyleUnderline"/>
        </w:rPr>
        <w:t xml:space="preserve"> the discourse of </w:t>
      </w:r>
      <w:r w:rsidRPr="008B1FD5">
        <w:rPr>
          <w:rStyle w:val="StyleUnderline"/>
          <w:highlight w:val="yellow"/>
        </w:rPr>
        <w:t>Afro-Pessimism</w:t>
      </w:r>
      <w:r>
        <w:t xml:space="preserve"> (despite the minor detail that its principal author is a noted creative writer and its first major statement is found in an award-winning literary work of memoir) </w:t>
      </w:r>
      <w:r w:rsidRPr="008B1FD5">
        <w:rPr>
          <w:rStyle w:val="StyleUnderline"/>
        </w:rPr>
        <w:t xml:space="preserve">and the productive theoretical effects of the fiction it </w:t>
      </w:r>
      <w:r w:rsidRPr="008B1FD5">
        <w:rPr>
          <w:rStyle w:val="StyleUnderline"/>
          <w:highlight w:val="yellow"/>
        </w:rPr>
        <w:t>create</w:t>
      </w:r>
      <w:r w:rsidRPr="008B1FD5">
        <w:rPr>
          <w:rStyle w:val="StyleUnderline"/>
        </w:rPr>
        <w:t xml:space="preserve">s, namely, </w:t>
      </w:r>
      <w:r w:rsidRPr="008B1FD5">
        <w:rPr>
          <w:rStyle w:val="StyleUnderline"/>
          <w:highlight w:val="yellow"/>
        </w:rPr>
        <w:t>a meditation on</w:t>
      </w:r>
      <w:r w:rsidRPr="008B1FD5">
        <w:rPr>
          <w:rStyle w:val="StyleUnderline"/>
        </w:rPr>
        <w:t xml:space="preserve"> a poetics and politics of </w:t>
      </w:r>
      <w:r w:rsidRPr="008B1FD5">
        <w:rPr>
          <w:rStyle w:val="StyleUnderline"/>
          <w:highlight w:val="yellow"/>
        </w:rPr>
        <w:t>abjection wherein racial blackness operates as an</w:t>
      </w:r>
      <w:r w:rsidRPr="008B1FD5">
        <w:rPr>
          <w:rStyle w:val="StyleUnderline"/>
        </w:rPr>
        <w:t xml:space="preserve"> asymptotic </w:t>
      </w:r>
      <w:r w:rsidRPr="008B1FD5">
        <w:rPr>
          <w:rStyle w:val="StyleUnderline"/>
          <w:highlight w:val="yellow"/>
        </w:rPr>
        <w:t xml:space="preserve">approximation of that which </w:t>
      </w:r>
      <w:r w:rsidRPr="008B1FD5">
        <w:rPr>
          <w:rStyle w:val="Emphasis"/>
          <w:highlight w:val="yellow"/>
        </w:rPr>
        <w:t>disturbs every claim or formation of identity and difference</w:t>
      </w:r>
      <w:r w:rsidRPr="008B1FD5">
        <w:rPr>
          <w:rStyle w:val="StyleUnderline"/>
          <w:highlight w:val="yellow"/>
        </w:rPr>
        <w:t xml:space="preserve"> as such</w:t>
      </w:r>
      <w:r>
        <w:t xml:space="preserve">.[2] </w:t>
      </w:r>
      <w:r w:rsidRPr="008B1FD5">
        <w:rPr>
          <w:rStyle w:val="StyleUnderline"/>
          <w:highlight w:val="yellow"/>
        </w:rPr>
        <w:t xml:space="preserve">Afro-Pessimism is </w:t>
      </w:r>
      <w:r w:rsidRPr="008B1FD5">
        <w:rPr>
          <w:rStyle w:val="StyleUnderline"/>
        </w:rPr>
        <w:t xml:space="preserve">thus not </w:t>
      </w:r>
      <w:r w:rsidRPr="008B1FD5">
        <w:rPr>
          <w:rStyle w:val="Emphasis"/>
          <w:highlight w:val="yellow"/>
        </w:rPr>
        <w:t>against the politics of coalition</w:t>
      </w:r>
      <w:r w:rsidRPr="008B1FD5">
        <w:rPr>
          <w:rStyle w:val="StyleUnderline"/>
        </w:rPr>
        <w:t xml:space="preserve"> simply </w:t>
      </w:r>
      <w:r w:rsidRPr="008B1FD5">
        <w:rPr>
          <w:rStyle w:val="StyleUnderline"/>
          <w:highlight w:val="yellow"/>
        </w:rPr>
        <w:t xml:space="preserve">because coalitions tend </w:t>
      </w:r>
      <w:r w:rsidRPr="008B1FD5">
        <w:rPr>
          <w:rStyle w:val="Emphasis"/>
          <w:highlight w:val="yellow"/>
        </w:rPr>
        <w:t>systematically</w:t>
      </w:r>
      <w:r w:rsidRPr="008B1FD5">
        <w:rPr>
          <w:rStyle w:val="StyleUnderline"/>
          <w:highlight w:val="yellow"/>
        </w:rPr>
        <w:t xml:space="preserve"> to render supposed common interests as the </w:t>
      </w:r>
      <w:r w:rsidRPr="008B1FD5">
        <w:rPr>
          <w:rStyle w:val="Emphasis"/>
          <w:highlight w:val="yellow"/>
        </w:rPr>
        <w:t>concealed particular interests</w:t>
      </w:r>
      <w:r w:rsidRPr="008B1FD5">
        <w:rPr>
          <w:rStyle w:val="StyleUnderline"/>
          <w:highlight w:val="yellow"/>
        </w:rPr>
        <w:t xml:space="preserve"> of the most powerful and privileged elements of the alliance</w:t>
      </w:r>
      <w:r>
        <w:t xml:space="preserve">. Foremost, </w:t>
      </w:r>
      <w:r w:rsidRPr="008B1FD5">
        <w:rPr>
          <w:rStyle w:val="StyleUnderline"/>
          <w:highlight w:val="yellow"/>
        </w:rPr>
        <w:t>Afro-Pessimism</w:t>
      </w:r>
      <w:r w:rsidRPr="008B1FD5">
        <w:rPr>
          <w:rStyle w:val="StyleUnderline"/>
        </w:rPr>
        <w:t xml:space="preserve"> it </w:t>
      </w:r>
      <w:r w:rsidRPr="008B1FD5">
        <w:rPr>
          <w:rStyle w:val="StyleUnderline"/>
          <w:highlight w:val="yellow"/>
        </w:rPr>
        <w:t>seeks</w:t>
      </w:r>
      <w:r w:rsidRPr="008B1FD5">
        <w:rPr>
          <w:rStyle w:val="StyleUnderline"/>
        </w:rPr>
        <w:t>, in Wilderson's parlance, "</w:t>
      </w:r>
      <w:r w:rsidRPr="008B1FD5">
        <w:rPr>
          <w:rStyle w:val="Emphasis"/>
          <w:highlight w:val="yellow"/>
        </w:rPr>
        <w:t>to shit on the inspiration of the personal pronoun we</w:t>
      </w:r>
      <w:r>
        <w:t xml:space="preserve">" (143) </w:t>
      </w:r>
      <w:r w:rsidRPr="008B1FD5">
        <w:rPr>
          <w:rStyle w:val="Emphasis"/>
          <w:highlight w:val="yellow"/>
        </w:rPr>
        <w:t>because coalitions require a logic of identity and difference</w:t>
      </w:r>
      <w:r w:rsidRPr="008B1FD5">
        <w:rPr>
          <w:rStyle w:val="StyleUnderline"/>
          <w:highlight w:val="yellow"/>
        </w:rPr>
        <w:t xml:space="preserve">, of collective selves modeled on the construct of the modern individual, an entity whose coherence is purchased at the expense of whatever is cast </w:t>
      </w:r>
      <w:proofErr w:type="gramStart"/>
      <w:r w:rsidRPr="008B1FD5">
        <w:rPr>
          <w:rStyle w:val="StyleUnderline"/>
          <w:highlight w:val="yellow"/>
        </w:rPr>
        <w:t>off by definition</w:t>
      </w:r>
      <w:proofErr w:type="gramEnd"/>
      <w:r w:rsidRPr="008B1FD5">
        <w:rPr>
          <w:rStyle w:val="StyleUnderline"/>
          <w:highlight w:val="yellow"/>
        </w:rPr>
        <w:t xml:space="preserve">. The subject of politics is </w:t>
      </w:r>
      <w:r w:rsidRPr="008B1FD5">
        <w:rPr>
          <w:rStyle w:val="Emphasis"/>
          <w:highlight w:val="yellow"/>
        </w:rPr>
        <w:t>essentially dividual</w:t>
      </w:r>
      <w:r w:rsidRPr="008B1FD5">
        <w:rPr>
          <w:rStyle w:val="StyleUnderline"/>
          <w:highlight w:val="yellow"/>
        </w:rPr>
        <w:t xml:space="preserve"> and there is in effect </w:t>
      </w:r>
      <w:r w:rsidRPr="008B1FD5">
        <w:rPr>
          <w:rStyle w:val="Emphasis"/>
          <w:highlight w:val="yellow"/>
        </w:rPr>
        <w:t>always</w:t>
      </w:r>
      <w:r w:rsidRPr="008B1FD5">
        <w:rPr>
          <w:rStyle w:val="StyleUnderline"/>
          <w:highlight w:val="yellow"/>
        </w:rPr>
        <w:t xml:space="preserve"> another intervention to be made on behalf of some aspect of the group excluded in the name of the proper</w:t>
      </w:r>
      <w:r>
        <w:t xml:space="preserve">.[3] </w:t>
      </w:r>
      <w:r w:rsidRPr="008B1FD5">
        <w:rPr>
          <w:rStyle w:val="StyleUnderline"/>
          <w:highlight w:val="yellow"/>
        </w:rPr>
        <w:t xml:space="preserve">The ever-expansive inclusionary gesture </w:t>
      </w:r>
      <w:r w:rsidRPr="008B1FD5">
        <w:rPr>
          <w:rStyle w:val="Emphasis"/>
          <w:highlight w:val="yellow"/>
        </w:rPr>
        <w:t>must thus be displaced by another more radical approach: an ethics</w:t>
      </w:r>
      <w:r w:rsidRPr="008B1FD5">
        <w:rPr>
          <w:rStyle w:val="StyleUnderline"/>
        </w:rPr>
        <w:t xml:space="preserve"> of the real, a politics of the imperative, </w:t>
      </w:r>
      <w:r w:rsidRPr="008B1FD5">
        <w:rPr>
          <w:rStyle w:val="Emphasis"/>
          <w:highlight w:val="yellow"/>
        </w:rPr>
        <w:t>engaged in its interminably downward movement</w:t>
      </w:r>
      <w:r>
        <w:t xml:space="preserve">. This daunting task entails making necessity out of virtue, as it were, willing the need for the black radical imagination and not just its revisable demand. </w:t>
      </w:r>
      <w:r w:rsidRPr="008B1FD5">
        <w:rPr>
          <w:rStyle w:val="StyleUnderline"/>
          <w:highlight w:val="yellow"/>
        </w:rPr>
        <w:t xml:space="preserve">If </w:t>
      </w:r>
      <w:r w:rsidRPr="008B1FD5">
        <w:rPr>
          <w:rStyle w:val="Emphasis"/>
          <w:highlight w:val="yellow"/>
        </w:rPr>
        <w:t>certain scholars</w:t>
      </w:r>
      <w:r w:rsidRPr="008B1FD5">
        <w:rPr>
          <w:rStyle w:val="StyleUnderline"/>
          <w:highlight w:val="yellow"/>
        </w:rPr>
        <w:t xml:space="preserve"> whose work has been instructive</w:t>
      </w:r>
      <w:r w:rsidRPr="008B1FD5">
        <w:rPr>
          <w:rStyle w:val="StyleUnderline"/>
        </w:rPr>
        <w:t xml:space="preserve"> or inspirational </w:t>
      </w:r>
      <w:r w:rsidRPr="008B1FD5">
        <w:rPr>
          <w:rStyle w:val="StyleUnderline"/>
          <w:highlight w:val="yellow"/>
        </w:rPr>
        <w:t xml:space="preserve">for Afro-Pessimism miss this point too, it may have something to do with the search for a method of gaining agency that, while rightly suspending the assumption of an a priori agent, nonetheless </w:t>
      </w:r>
      <w:r w:rsidRPr="008B1FD5">
        <w:rPr>
          <w:rStyle w:val="Emphasis"/>
          <w:highlight w:val="yellow"/>
        </w:rPr>
        <w:t>rushes past the hidden structure of violence that underwrites so many violent acts</w:t>
      </w:r>
      <w:r w:rsidRPr="008B1FD5">
        <w:rPr>
          <w:rStyle w:val="StyleUnderline"/>
        </w:rPr>
        <w:t>, whether spectacular or mundane.</w:t>
      </w:r>
    </w:p>
    <w:p w14:paraId="5316851E" w14:textId="77777777" w:rsidR="005C7BAD" w:rsidRPr="00DF45FB" w:rsidRDefault="005C7BAD" w:rsidP="005C7BAD"/>
    <w:p w14:paraId="21FDBD72" w14:textId="77777777" w:rsidR="005C7BAD" w:rsidRDefault="005C7BAD" w:rsidP="005C7BAD">
      <w:pPr>
        <w:pStyle w:val="Heading3"/>
      </w:pPr>
      <w:r>
        <w:lastRenderedPageBreak/>
        <w:t xml:space="preserve">Afro-Pessimism – Language Link </w:t>
      </w:r>
    </w:p>
    <w:p w14:paraId="1E598752" w14:textId="77777777" w:rsidR="005C7BAD" w:rsidRDefault="005C7BAD" w:rsidP="005C7BAD"/>
    <w:p w14:paraId="6BA92483" w14:textId="77777777" w:rsidR="005C7BAD" w:rsidRPr="00C138C2" w:rsidRDefault="005C7BAD" w:rsidP="005C7BAD">
      <w:pPr>
        <w:pStyle w:val="Heading4"/>
      </w:pPr>
      <w:r>
        <w:t xml:space="preserve">Their conception of reclaiming language and labor renders slavery to the position of the unthought—an intergenerational poetics of possibility assumes a form of </w:t>
      </w:r>
      <w:r w:rsidRPr="0016765D">
        <w:rPr>
          <w:i/>
        </w:rPr>
        <w:t>self</w:t>
      </w:r>
      <w:r>
        <w:t xml:space="preserve">-possession and ownership inaccessible to the slave—it is better to theorize </w:t>
      </w:r>
      <w:r>
        <w:rPr>
          <w:i/>
        </w:rPr>
        <w:t>captivity</w:t>
      </w:r>
      <w:r>
        <w:t xml:space="preserve"> </w:t>
      </w:r>
    </w:p>
    <w:p w14:paraId="52EA999E" w14:textId="77777777" w:rsidR="005C7BAD" w:rsidRDefault="005C7BAD" w:rsidP="005C7BAD">
      <w:r w:rsidRPr="0016765D">
        <w:rPr>
          <w:rStyle w:val="Style13ptBold"/>
        </w:rPr>
        <w:t>Sexton, 14</w:t>
      </w:r>
      <w:r>
        <w:t xml:space="preserve"> – Jared, Associate Professor of African American Studies at UC-Irvine, “The Vel of Slavery: Tracking the Figure of the Unsovereign,” Critical Sociology 1–15, p. 9, DOI: 10.1177/0896920514552535, </w:t>
      </w:r>
      <w:hyperlink r:id="rId12" w:history="1">
        <w:r w:rsidRPr="007B478E">
          <w:rPr>
            <w:rStyle w:val="Hyperlink"/>
          </w:rPr>
          <w:t>http://planetarities.web.unc.edu/files/2015/01/sexton-unsovereign.pdf</w:t>
        </w:r>
      </w:hyperlink>
      <w:r>
        <w:t xml:space="preserve"> -- KLab21 </w:t>
      </w:r>
    </w:p>
    <w:p w14:paraId="0D142F1F" w14:textId="77777777" w:rsidR="005C7BAD" w:rsidRDefault="005C7BAD" w:rsidP="005C7BAD">
      <w:r w:rsidRPr="0016765D">
        <w:rPr>
          <w:rStyle w:val="StyleUnderline"/>
        </w:rPr>
        <w:t xml:space="preserve">Colonization is not a necessary condition of enslavement because: 1) </w:t>
      </w:r>
      <w:r w:rsidRPr="00A567C5">
        <w:rPr>
          <w:rStyle w:val="StyleUnderline"/>
          <w:highlight w:val="cyan"/>
        </w:rPr>
        <w:t>slaves</w:t>
      </w:r>
      <w:r w:rsidRPr="0016765D">
        <w:rPr>
          <w:rStyle w:val="StyleUnderline"/>
        </w:rPr>
        <w:t xml:space="preserve"> need not be colonial subjects, or objects of colonial exploitation, and they </w:t>
      </w:r>
      <w:r w:rsidRPr="00A567C5">
        <w:rPr>
          <w:rStyle w:val="StyleUnderline"/>
          <w:highlight w:val="cyan"/>
        </w:rPr>
        <w:t>do not face the fundamental directive of colonialism, ‘you, work for me’, though slaves often enough labor;</w:t>
      </w:r>
      <w:r w:rsidRPr="0016765D">
        <w:rPr>
          <w:rStyle w:val="StyleUnderline"/>
        </w:rPr>
        <w:t xml:space="preserve"> and 2) slaves need not be settler colonial subjects, or objects of settler colonial genocide, since they do not face the fundamental directive ‘you, go away’, though slaves often enough are driven from their native land. But the crucial problem with this formulation of the relations between racial slavery, settler colonialism and capitalism (leaving aside any problems with the pillar of Orientalism) has to do with the drive to confound the position of blacks </w:t>
      </w:r>
      <w:proofErr w:type="gramStart"/>
      <w:r w:rsidRPr="0016765D">
        <w:rPr>
          <w:rStyle w:val="StyleUnderline"/>
        </w:rPr>
        <w:t>in order to</w:t>
      </w:r>
      <w:proofErr w:type="gramEnd"/>
      <w:r w:rsidRPr="0016765D">
        <w:rPr>
          <w:rStyle w:val="StyleUnderline"/>
        </w:rPr>
        <w:t xml:space="preserve"> describe them as exploited and colonized degree zero. Regarding the latter, Smith writes, ‘Africa is the property of Europe</w:t>
      </w:r>
      <w:proofErr w:type="gramStart"/>
      <w:r w:rsidRPr="0016765D">
        <w:rPr>
          <w:rStyle w:val="StyleUnderline"/>
        </w:rPr>
        <w:t>’;</w:t>
      </w:r>
      <w:proofErr w:type="gramEnd"/>
      <w:r w:rsidRPr="0016765D">
        <w:rPr>
          <w:rStyle w:val="StyleUnderline"/>
        </w:rPr>
        <w:t xml:space="preserve"> Africa rather than the African. As in </w:t>
      </w:r>
      <w:r w:rsidRPr="00A567C5">
        <w:rPr>
          <w:rStyle w:val="StyleUnderline"/>
          <w:highlight w:val="cyan"/>
        </w:rPr>
        <w:t>the reduction of slavery to the exploitation of labor</w:t>
      </w:r>
      <w:r w:rsidRPr="0016765D">
        <w:rPr>
          <w:rStyle w:val="StyleUnderline"/>
        </w:rPr>
        <w:t xml:space="preserve">, there </w:t>
      </w:r>
      <w:r w:rsidRPr="00A567C5">
        <w:rPr>
          <w:rStyle w:val="Emphasis"/>
          <w:highlight w:val="cyan"/>
        </w:rPr>
        <w:t>is</w:t>
      </w:r>
      <w:r w:rsidRPr="0016765D">
        <w:rPr>
          <w:rStyle w:val="StyleUnderline"/>
        </w:rPr>
        <w:t xml:space="preserve"> here </w:t>
      </w:r>
      <w:r w:rsidRPr="00A567C5">
        <w:rPr>
          <w:rStyle w:val="Emphasis"/>
          <w:highlight w:val="cyan"/>
        </w:rPr>
        <w:t>an elision of the permanent seizure of the body essential to enslavement</w:t>
      </w:r>
      <w:r>
        <w:t>.15</w:t>
      </w:r>
    </w:p>
    <w:p w14:paraId="5A60813E" w14:textId="77777777" w:rsidR="005C7BAD" w:rsidRDefault="005C7BAD" w:rsidP="005C7BAD">
      <w:r w:rsidRPr="00A567C5">
        <w:rPr>
          <w:rStyle w:val="StyleUnderline"/>
          <w:highlight w:val="cyan"/>
        </w:rPr>
        <w:t xml:space="preserve">What can be done to a captive body? Anything whatsoever. The loss of sovereignty is a </w:t>
      </w:r>
      <w:r w:rsidRPr="00A567C5">
        <w:rPr>
          <w:rStyle w:val="Emphasis"/>
          <w:highlight w:val="cyan"/>
        </w:rPr>
        <w:t>fait accompli</w:t>
      </w:r>
      <w:r w:rsidRPr="00A567C5">
        <w:rPr>
          <w:rStyle w:val="StyleUnderline"/>
          <w:highlight w:val="cyan"/>
        </w:rPr>
        <w:t xml:space="preserve">, a </w:t>
      </w:r>
      <w:r w:rsidRPr="00A567C5">
        <w:rPr>
          <w:rStyle w:val="Emphasis"/>
          <w:highlight w:val="cyan"/>
        </w:rPr>
        <w:t>byproduct</w:t>
      </w:r>
      <w:r w:rsidRPr="00A567C5">
        <w:rPr>
          <w:rStyle w:val="StyleUnderline"/>
          <w:highlight w:val="cyan"/>
        </w:rPr>
        <w:t xml:space="preserve"> rather than a </w:t>
      </w:r>
      <w:r w:rsidRPr="00A567C5">
        <w:rPr>
          <w:rStyle w:val="Emphasis"/>
          <w:highlight w:val="cyan"/>
        </w:rPr>
        <w:t>precondition</w:t>
      </w:r>
      <w:r w:rsidRPr="00A567C5">
        <w:rPr>
          <w:rStyle w:val="StyleUnderline"/>
          <w:highlight w:val="cyan"/>
        </w:rPr>
        <w:t xml:space="preserve"> of enslavement</w:t>
      </w:r>
      <w:r w:rsidRPr="0016765D">
        <w:rPr>
          <w:rStyle w:val="StyleUnderline"/>
        </w:rPr>
        <w:t>. Genocide is endemic to enslavement insofar as slavery bans, legally and politically, the reproduction of enslaved peoples as peoples, indigenous or otherwise, whether they are removed from their native land, subjected to direct killing, unlivable conditions, or forced assimilation; or they are kept in place, allowed to live, provided adequate means, or supported in their cultural practices</w:t>
      </w:r>
      <w:r>
        <w:t xml:space="preserve">.16 </w:t>
      </w:r>
      <w:r w:rsidRPr="0016765D">
        <w:rPr>
          <w:rStyle w:val="StyleUnderline"/>
        </w:rPr>
        <w:t xml:space="preserve">Native Studies </w:t>
      </w:r>
      <w:r w:rsidRPr="00A567C5">
        <w:rPr>
          <w:rStyle w:val="StyleUnderline"/>
          <w:highlight w:val="cyan"/>
        </w:rPr>
        <w:t>scholars misrecognize ‘the true horror of slavery</w:t>
      </w:r>
      <w:r w:rsidRPr="0016765D">
        <w:rPr>
          <w:rStyle w:val="StyleUnderline"/>
        </w:rPr>
        <w:t xml:space="preserve">’ as de-culturalization or the loss of sovereignty </w:t>
      </w:r>
      <w:r w:rsidRPr="00A567C5">
        <w:rPr>
          <w:rStyle w:val="StyleUnderline"/>
          <w:highlight w:val="cyan"/>
        </w:rPr>
        <w:t>because they do not ask what slavery is in the most basic sense—its local and global histories, its legal and political structures, its social and economic functions, its psychosexual dynamics, and its philosophical consequences.</w:t>
      </w:r>
      <w:r w:rsidRPr="0016765D">
        <w:rPr>
          <w:rStyle w:val="StyleUnderline"/>
        </w:rPr>
        <w:t xml:space="preserve"> Perhaps </w:t>
      </w:r>
      <w:r w:rsidRPr="00A567C5">
        <w:rPr>
          <w:rStyle w:val="StyleUnderline"/>
          <w:highlight w:val="cyan"/>
        </w:rPr>
        <w:t>they</w:t>
      </w:r>
      <w:r w:rsidRPr="0016765D">
        <w:rPr>
          <w:rStyle w:val="StyleUnderline"/>
        </w:rPr>
        <w:t xml:space="preserve"> do not want to know anything about it, as they </w:t>
      </w:r>
      <w:r w:rsidRPr="00A567C5">
        <w:rPr>
          <w:rStyle w:val="StyleUnderline"/>
          <w:highlight w:val="cyan"/>
        </w:rPr>
        <w:t>evaluate</w:t>
      </w:r>
      <w:r w:rsidRPr="0016765D">
        <w:rPr>
          <w:rStyle w:val="StyleUnderline"/>
        </w:rPr>
        <w:t xml:space="preserve"> it </w:t>
      </w:r>
      <w:r w:rsidRPr="00A567C5">
        <w:rPr>
          <w:rStyle w:val="Emphasis"/>
          <w:highlight w:val="cyan"/>
        </w:rPr>
        <w:t>through the lens of their own loss</w:t>
      </w:r>
      <w:r w:rsidRPr="00A567C5">
        <w:rPr>
          <w:rStyle w:val="StyleUnderline"/>
          <w:highlight w:val="cyan"/>
        </w:rPr>
        <w:t xml:space="preserve"> and </w:t>
      </w:r>
      <w:r w:rsidRPr="00A567C5">
        <w:rPr>
          <w:rStyle w:val="Emphasis"/>
          <w:highlight w:val="cyan"/>
        </w:rPr>
        <w:t>lament and redress it t</w:t>
      </w:r>
      <w:r w:rsidRPr="00A567C5">
        <w:rPr>
          <w:rStyle w:val="StyleUnderline"/>
          <w:highlight w:val="cyan"/>
        </w:rPr>
        <w:t>hrough the promise of their own political imagination</w:t>
      </w:r>
      <w:r w:rsidRPr="00A567C5">
        <w:rPr>
          <w:rStyle w:val="Emphasis"/>
          <w:highlight w:val="cyan"/>
        </w:rPr>
        <w:t xml:space="preserve">. Slavery is not a loss that the </w:t>
      </w:r>
      <w:proofErr w:type="spellStart"/>
      <w:r w:rsidRPr="00A567C5">
        <w:rPr>
          <w:rStyle w:val="Emphasis"/>
          <w:highlight w:val="cyan"/>
        </w:rPr>
        <w:t>self experiences</w:t>
      </w:r>
      <w:proofErr w:type="spellEnd"/>
      <w:r w:rsidRPr="00A567C5">
        <w:rPr>
          <w:rStyle w:val="Emphasis"/>
          <w:highlight w:val="cyan"/>
        </w:rPr>
        <w:t>—of language</w:t>
      </w:r>
      <w:r>
        <w:t xml:space="preserve">, lineage, land, </w:t>
      </w:r>
      <w:r w:rsidRPr="00A567C5">
        <w:rPr>
          <w:rStyle w:val="Emphasis"/>
          <w:highlight w:val="cyan"/>
        </w:rPr>
        <w:t>or labor— but rather the loss of any self that could experience such loss</w:t>
      </w:r>
      <w:r w:rsidRPr="00A567C5">
        <w:rPr>
          <w:rStyle w:val="StyleUnderline"/>
          <w:highlight w:val="cyan"/>
        </w:rPr>
        <w:t xml:space="preserve">. Any politics based in resurgence or recovery is bound to regard the slave as ‘the </w:t>
      </w:r>
      <w:r w:rsidRPr="00A567C5">
        <w:rPr>
          <w:rStyle w:val="Emphasis"/>
          <w:highlight w:val="cyan"/>
        </w:rPr>
        <w:t>position of the unthought</w:t>
      </w:r>
      <w:r w:rsidRPr="00C138C2">
        <w:rPr>
          <w:rStyle w:val="Emphasis"/>
        </w:rPr>
        <w:t>’</w:t>
      </w:r>
      <w:r>
        <w:t xml:space="preserve"> (Hartman and Wilderson, 2003).17</w:t>
      </w:r>
    </w:p>
    <w:p w14:paraId="434AFE37" w14:textId="77777777" w:rsidR="005C7BAD" w:rsidRDefault="005C7BAD" w:rsidP="005C7BAD">
      <w:pPr>
        <w:pStyle w:val="Heading3"/>
      </w:pPr>
      <w:r>
        <w:lastRenderedPageBreak/>
        <w:t xml:space="preserve">Afro-Pessimism – Humanism Link </w:t>
      </w:r>
    </w:p>
    <w:p w14:paraId="2F0763E4" w14:textId="77777777" w:rsidR="005C7BAD" w:rsidRDefault="005C7BAD" w:rsidP="005C7BAD"/>
    <w:p w14:paraId="498FE87C" w14:textId="77777777" w:rsidR="005C7BAD" w:rsidRDefault="005C7BAD" w:rsidP="005C7BAD">
      <w:pPr>
        <w:pStyle w:val="Heading4"/>
      </w:pPr>
      <w:r>
        <w:t>The relational posthumanism of the 1AC ensure the reproduction of carceral logics and reinscribe blackness as non-being even in a posthuman world.</w:t>
      </w:r>
    </w:p>
    <w:p w14:paraId="30D6C1E7" w14:textId="77777777" w:rsidR="005C7BAD" w:rsidRPr="00125673" w:rsidRDefault="005C7BAD" w:rsidP="005C7BAD">
      <w:r>
        <w:t xml:space="preserve">Michelle </w:t>
      </w:r>
      <w:r w:rsidRPr="00125673">
        <w:rPr>
          <w:rFonts w:eastAsiaTheme="majorEastAsia" w:cstheme="majorBidi"/>
          <w:b/>
          <w:iCs/>
          <w:sz w:val="26"/>
        </w:rPr>
        <w:t>Liu, 20</w:t>
      </w:r>
      <w:r w:rsidRPr="00125673">
        <w:t xml:space="preserve"> (</w:t>
      </w:r>
      <w:r>
        <w:t>Michelle Liu</w:t>
      </w:r>
      <w:r w:rsidRPr="00125673">
        <w:t xml:space="preserve">, </w:t>
      </w:r>
      <w:r>
        <w:t xml:space="preserve">"com-posing </w:t>
      </w:r>
      <w:proofErr w:type="spellStart"/>
      <w:r>
        <w:t>abolitionist≠posthumanism</w:t>
      </w:r>
      <w:proofErr w:type="spellEnd"/>
      <w:r>
        <w:t xml:space="preserve">: notes on incommensurability, </w:t>
      </w:r>
      <w:proofErr w:type="spellStart"/>
      <w:r>
        <w:t>incomputability</w:t>
      </w:r>
      <w:proofErr w:type="spellEnd"/>
      <w:r>
        <w:t xml:space="preserve"> and incognita syn-aesthetics" p. 142-145,</w:t>
      </w:r>
      <w:r w:rsidRPr="00125673">
        <w:t xml:space="preserve"> </w:t>
      </w:r>
      <w:r>
        <w:t>Electronic Thesis and Dissertation Repository. 7016</w:t>
      </w:r>
      <w:r w:rsidRPr="00125673">
        <w:t xml:space="preserve">, https://ir.lib.uwo.ca/cgi/viewcontent.cgi?article=9468&amp;amp;context=etd, </w:t>
      </w:r>
      <w:r>
        <w:t>5-28-2020</w:t>
      </w:r>
      <w:r w:rsidRPr="00125673">
        <w:t>) //</w:t>
      </w:r>
      <w:proofErr w:type="spellStart"/>
      <w:r w:rsidRPr="00125673">
        <w:t>iLake</w:t>
      </w:r>
      <w:proofErr w:type="spellEnd"/>
      <w:r w:rsidRPr="00125673">
        <w:t>-</w:t>
      </w:r>
      <w:r w:rsidRPr="00125673">
        <w:rPr>
          <w:rFonts w:ascii="Segoe UI Emoji" w:hAnsi="Segoe UI Emoji" w:cs="Segoe UI Emoji"/>
        </w:rPr>
        <w:t>💣🍔</w:t>
      </w:r>
      <w:r w:rsidRPr="00125673">
        <w:t xml:space="preserve">  </w:t>
      </w:r>
    </w:p>
    <w:p w14:paraId="39D98120" w14:textId="77777777" w:rsidR="005C7BAD" w:rsidRPr="00125673" w:rsidRDefault="005C7BAD" w:rsidP="005C7BAD">
      <w:pPr>
        <w:rPr>
          <w:sz w:val="10"/>
        </w:rPr>
      </w:pPr>
      <w:r w:rsidRPr="00E41F38">
        <w:rPr>
          <w:highlight w:val="yellow"/>
          <w:u w:val="single"/>
        </w:rPr>
        <w:t xml:space="preserve">We are at and after the </w:t>
      </w:r>
      <w:r w:rsidRPr="00E41F38">
        <w:rPr>
          <w:b/>
          <w:bCs/>
          <w:highlight w:val="yellow"/>
          <w:u w:val="single"/>
        </w:rPr>
        <w:t>“end of the world”</w:t>
      </w:r>
      <w:r w:rsidRPr="00302EFE">
        <w:rPr>
          <w:u w:val="single"/>
        </w:rPr>
        <w:t xml:space="preserve"> and what </w:t>
      </w:r>
      <w:proofErr w:type="spellStart"/>
      <w:r w:rsidRPr="00302EFE">
        <w:rPr>
          <w:u w:val="single"/>
        </w:rPr>
        <w:t>i</w:t>
      </w:r>
      <w:proofErr w:type="spellEnd"/>
      <w:r w:rsidRPr="00302EFE">
        <w:rPr>
          <w:u w:val="single"/>
        </w:rPr>
        <w:t xml:space="preserve"> have to offer is nothing more and nothing less than an auxiliary</w:t>
      </w:r>
      <w:r w:rsidRPr="00125673">
        <w:rPr>
          <w:sz w:val="10"/>
        </w:rPr>
        <w:t xml:space="preserve">, delivering another communiqué—in homage and in extemporization—for attending to </w:t>
      </w:r>
      <w:r w:rsidRPr="00E41F38">
        <w:rPr>
          <w:highlight w:val="yellow"/>
          <w:u w:val="single"/>
        </w:rPr>
        <w:t xml:space="preserve">incommensurability as a </w:t>
      </w:r>
      <w:r w:rsidRPr="00E41F38">
        <w:rPr>
          <w:b/>
          <w:bCs/>
          <w:highlight w:val="yellow"/>
          <w:u w:val="single"/>
        </w:rPr>
        <w:t>starting point</w:t>
      </w:r>
      <w:r w:rsidRPr="00E41F38">
        <w:rPr>
          <w:highlight w:val="yellow"/>
          <w:u w:val="single"/>
        </w:rPr>
        <w:t xml:space="preserve"> </w:t>
      </w:r>
      <w:r w:rsidRPr="00E41F38">
        <w:rPr>
          <w:u w:val="single"/>
        </w:rPr>
        <w:t>for abolitionist dreaming</w:t>
      </w:r>
      <w:r w:rsidRPr="00125673">
        <w:rPr>
          <w:sz w:val="10"/>
        </w:rPr>
        <w:t xml:space="preserve">. That is, for abolitionist conspiration as intense dreaming where horizon and immanence are not easily kept apart. As Walidah Imarisha has suggested, </w:t>
      </w:r>
      <w:r w:rsidRPr="00302EFE">
        <w:rPr>
          <w:u w:val="single"/>
        </w:rPr>
        <w:t xml:space="preserve">dreaming </w:t>
      </w:r>
      <w:r w:rsidRPr="00E41F38">
        <w:rPr>
          <w:b/>
          <w:bCs/>
          <w:u w:val="single"/>
        </w:rPr>
        <w:t xml:space="preserve">the termination of a world </w:t>
      </w:r>
      <w:r w:rsidRPr="00302EFE">
        <w:rPr>
          <w:u w:val="single"/>
        </w:rPr>
        <w:t xml:space="preserve">in which the genocidal logics of </w:t>
      </w:r>
      <w:proofErr w:type="spellStart"/>
      <w:r w:rsidRPr="00302EFE">
        <w:rPr>
          <w:u w:val="single"/>
        </w:rPr>
        <w:t>carcerality</w:t>
      </w:r>
      <w:proofErr w:type="spellEnd"/>
      <w:r w:rsidRPr="00302EFE">
        <w:rPr>
          <w:u w:val="single"/>
        </w:rPr>
        <w:t xml:space="preserve"> and enslavement, coloniality and dis/possession can exist is always the work of speculative fiction</w:t>
      </w:r>
      <w:r w:rsidRPr="00125673">
        <w:rPr>
          <w:sz w:val="10"/>
        </w:rPr>
        <w:t xml:space="preserve"> (1). This project is an effort in articulating the grounds of an abolitionist non-relational stance to the “Human” as a genre of being, a </w:t>
      </w:r>
      <w:r w:rsidRPr="00E41F38">
        <w:rPr>
          <w:highlight w:val="yellow"/>
          <w:u w:val="single"/>
        </w:rPr>
        <w:t>theory</w:t>
      </w:r>
      <w:r w:rsidRPr="00302EFE">
        <w:rPr>
          <w:u w:val="single"/>
        </w:rPr>
        <w:t xml:space="preserve">-fiction troubling </w:t>
      </w:r>
      <w:r w:rsidRPr="00E41F38">
        <w:rPr>
          <w:highlight w:val="yellow"/>
          <w:u w:val="single"/>
        </w:rPr>
        <w:t>too hasty</w:t>
      </w:r>
      <w:r w:rsidRPr="00302EFE">
        <w:rPr>
          <w:u w:val="single"/>
        </w:rPr>
        <w:t xml:space="preserve"> ways </w:t>
      </w:r>
      <w:r w:rsidRPr="00E41F38">
        <w:rPr>
          <w:b/>
          <w:bCs/>
          <w:highlight w:val="yellow"/>
          <w:u w:val="single"/>
        </w:rPr>
        <w:t>to</w:t>
      </w:r>
      <w:r w:rsidRPr="00E41F38">
        <w:rPr>
          <w:b/>
          <w:bCs/>
          <w:u w:val="single"/>
        </w:rPr>
        <w:t xml:space="preserve"> a </w:t>
      </w:r>
      <w:r w:rsidRPr="00E41F38">
        <w:rPr>
          <w:b/>
          <w:bCs/>
          <w:highlight w:val="yellow"/>
          <w:u w:val="single"/>
        </w:rPr>
        <w:t>“post”</w:t>
      </w:r>
      <w:r w:rsidRPr="00E41F38">
        <w:rPr>
          <w:highlight w:val="yellow"/>
          <w:u w:val="single"/>
        </w:rPr>
        <w:t xml:space="preserve"> when the ontological</w:t>
      </w:r>
      <w:r w:rsidRPr="00302EFE">
        <w:rPr>
          <w:u w:val="single"/>
        </w:rPr>
        <w:t xml:space="preserve"> and fleshly </w:t>
      </w:r>
      <w:r w:rsidRPr="00E41F38">
        <w:rPr>
          <w:highlight w:val="yellow"/>
          <w:u w:val="single"/>
        </w:rPr>
        <w:t>procedures</w:t>
      </w:r>
      <w:r w:rsidRPr="00302EFE">
        <w:rPr>
          <w:u w:val="single"/>
        </w:rPr>
        <w:t xml:space="preserve"> of racial capitalism, settler colonialism and the afterlife </w:t>
      </w:r>
      <w:r w:rsidRPr="00E41F38">
        <w:rPr>
          <w:highlight w:val="yellow"/>
          <w:u w:val="single"/>
        </w:rPr>
        <w:t xml:space="preserve">of slavery </w:t>
      </w:r>
      <w:r w:rsidRPr="00E41F38">
        <w:rPr>
          <w:b/>
          <w:bCs/>
          <w:highlight w:val="yellow"/>
          <w:u w:val="single"/>
        </w:rPr>
        <w:t>are still performed</w:t>
      </w:r>
      <w:r w:rsidRPr="00302EFE">
        <w:rPr>
          <w:u w:val="single"/>
        </w:rPr>
        <w:t xml:space="preserve"> and still reproduced</w:t>
      </w:r>
      <w:r w:rsidRPr="00125673">
        <w:rPr>
          <w:sz w:val="10"/>
        </w:rPr>
        <w:t xml:space="preserve">. In the phrase abolitionist conspiration are vexed implications of being, relation, communication and common, as well as possibilities for moving in the non—a breaking of the terms and contractual grounds of civil society in generic philosophical insurrection. “The World” describes philosophical authority, an “over-representation” of a particular genre of worlding which generates itself in cuts (Wynter, “Unsettling” 313). </w:t>
      </w:r>
      <w:r w:rsidRPr="00302EFE">
        <w:rPr>
          <w:u w:val="single"/>
        </w:rPr>
        <w:t xml:space="preserve">Its logics of distinction and mastery developed in tandem with </w:t>
      </w:r>
      <w:r w:rsidRPr="00E41F38">
        <w:rPr>
          <w:b/>
          <w:bCs/>
          <w:highlight w:val="yellow"/>
          <w:u w:val="single"/>
        </w:rPr>
        <w:t>racial capitalism</w:t>
      </w:r>
      <w:r w:rsidRPr="00E41F38">
        <w:rPr>
          <w:b/>
          <w:bCs/>
          <w:u w:val="single"/>
        </w:rPr>
        <w:t>, (settler)coloniality</w:t>
      </w:r>
      <w:r w:rsidRPr="00302EFE">
        <w:rPr>
          <w:u w:val="single"/>
        </w:rPr>
        <w:t xml:space="preserve">, the subject and the figure of “the Human” </w:t>
      </w:r>
      <w:r w:rsidRPr="00E41F38">
        <w:rPr>
          <w:highlight w:val="yellow"/>
          <w:u w:val="single"/>
        </w:rPr>
        <w:t>coat a murderous earth-writing with</w:t>
      </w:r>
      <w:r w:rsidRPr="00302EFE">
        <w:rPr>
          <w:u w:val="single"/>
        </w:rPr>
        <w:t xml:space="preserve"> serrated </w:t>
      </w:r>
      <w:r w:rsidRPr="00E41F38">
        <w:rPr>
          <w:highlight w:val="yellow"/>
          <w:u w:val="single"/>
        </w:rPr>
        <w:t>shimmers of</w:t>
      </w:r>
      <w:r w:rsidRPr="00302EFE">
        <w:rPr>
          <w:u w:val="single"/>
        </w:rPr>
        <w:t xml:space="preserve"> universality, </w:t>
      </w:r>
      <w:r w:rsidRPr="00E41F38">
        <w:rPr>
          <w:b/>
          <w:bCs/>
          <w:highlight w:val="yellow"/>
          <w:u w:val="single"/>
        </w:rPr>
        <w:t>commonality</w:t>
      </w:r>
      <w:r w:rsidRPr="00E41F38">
        <w:rPr>
          <w:b/>
          <w:bCs/>
          <w:u w:val="single"/>
        </w:rPr>
        <w:t xml:space="preserve">, exchange </w:t>
      </w:r>
      <w:r w:rsidRPr="00E41F38">
        <w:rPr>
          <w:b/>
          <w:bCs/>
          <w:highlight w:val="yellow"/>
          <w:u w:val="single"/>
        </w:rPr>
        <w:t>and promises of resolution</w:t>
      </w:r>
      <w:r w:rsidRPr="00E41F38">
        <w:rPr>
          <w:b/>
          <w:bCs/>
          <w:u w:val="single"/>
        </w:rPr>
        <w:t>, continuation and overcoming</w:t>
      </w:r>
      <w:r w:rsidRPr="00302EFE">
        <w:rPr>
          <w:u w:val="single"/>
        </w:rPr>
        <w:t>.</w:t>
      </w:r>
      <w:r w:rsidRPr="00125673">
        <w:rPr>
          <w:sz w:val="10"/>
        </w:rPr>
        <w:t xml:space="preserve"> This project is a refusal of that promise and an attempt at making practices of moving beneath and against its grain, in view of the violence involved in making commensurable, making computable, and making knowable. The university as one of the many homes of the Western philosophical tradition is also one of the stock exchanges where theory-fiction is traded. Some of the other homes of this tradition from which it hones techniques of extraction and realizes capital gains are open-pit mines, bulldozers, checkpoints, border walls, the RCMP, mercenary armies, tar-sands infrastructure, military expansion, prisons, feminicides, “diversity” certificates, carbon trading, and </w:t>
      </w:r>
      <w:proofErr w:type="spellStart"/>
      <w:r w:rsidRPr="00125673">
        <w:rPr>
          <w:sz w:val="10"/>
        </w:rPr>
        <w:t>communitypolicing</w:t>
      </w:r>
      <w:proofErr w:type="spellEnd"/>
      <w:r w:rsidRPr="00125673">
        <w:rPr>
          <w:sz w:val="10"/>
        </w:rPr>
        <w:t xml:space="preserve"> where the standard relations of this World proceed through calculated subjection, objectification, and abjection. </w:t>
      </w:r>
      <w:r w:rsidRPr="00302EFE">
        <w:rPr>
          <w:u w:val="single"/>
        </w:rPr>
        <w:t xml:space="preserve">This composition in the non-standard is a refusal of participation, reconciliation, </w:t>
      </w:r>
      <w:proofErr w:type="gramStart"/>
      <w:r w:rsidRPr="00302EFE">
        <w:rPr>
          <w:u w:val="single"/>
        </w:rPr>
        <w:t>consensus</w:t>
      </w:r>
      <w:proofErr w:type="gramEnd"/>
      <w:r w:rsidRPr="00302EFE">
        <w:rPr>
          <w:u w:val="single"/>
        </w:rPr>
        <w:t xml:space="preserve"> and agreement in </w:t>
      </w:r>
      <w:r w:rsidRPr="00E41F38">
        <w:rPr>
          <w:highlight w:val="yellow"/>
          <w:u w:val="single"/>
        </w:rPr>
        <w:t xml:space="preserve">a situation </w:t>
      </w:r>
      <w:r w:rsidRPr="00E41F38">
        <w:rPr>
          <w:b/>
          <w:bCs/>
          <w:highlight w:val="yellow"/>
          <w:u w:val="single"/>
        </w:rPr>
        <w:t>structurally predicated</w:t>
      </w:r>
      <w:r w:rsidRPr="00E41F38">
        <w:rPr>
          <w:highlight w:val="yellow"/>
          <w:u w:val="single"/>
        </w:rPr>
        <w:t xml:space="preserve"> upon </w:t>
      </w:r>
      <w:proofErr w:type="spellStart"/>
      <w:r w:rsidRPr="00E41F38">
        <w:rPr>
          <w:b/>
          <w:bCs/>
          <w:highlight w:val="yellow"/>
          <w:u w:val="single"/>
        </w:rPr>
        <w:t>nonconsent</w:t>
      </w:r>
      <w:proofErr w:type="spellEnd"/>
      <w:r w:rsidRPr="00302EFE">
        <w:rPr>
          <w:u w:val="single"/>
        </w:rPr>
        <w:t xml:space="preserve"> for the survival and continuation of the given, where the demands of the non-Human can never be met.</w:t>
      </w:r>
      <w:r w:rsidRPr="00125673">
        <w:rPr>
          <w:sz w:val="10"/>
        </w:rPr>
        <w:t xml:space="preserve"> It is a para-critical exercise in com-posing a generic orientation to the figure “</w:t>
      </w:r>
      <w:proofErr w:type="spellStart"/>
      <w:r w:rsidRPr="00125673">
        <w:rPr>
          <w:sz w:val="10"/>
        </w:rPr>
        <w:t>abolitionist≠posthumanism</w:t>
      </w:r>
      <w:proofErr w:type="spellEnd"/>
      <w:r w:rsidRPr="00125673">
        <w:rPr>
          <w:sz w:val="10"/>
        </w:rPr>
        <w:t xml:space="preserve">”—an impression of a non-relational stance to </w:t>
      </w:r>
      <w:proofErr w:type="spellStart"/>
      <w:r w:rsidRPr="00125673">
        <w:rPr>
          <w:sz w:val="10"/>
        </w:rPr>
        <w:t>carcerality</w:t>
      </w:r>
      <w:proofErr w:type="spellEnd"/>
      <w:r w:rsidRPr="00125673">
        <w:rPr>
          <w:sz w:val="10"/>
        </w:rPr>
        <w:t xml:space="preserve">, a posthuman in mu— gathering what Nahum Chandler has described as “problems for thought” and what Frank Wilderson has called “structural antagonisms” for a </w:t>
      </w:r>
      <w:proofErr w:type="spellStart"/>
      <w:r w:rsidRPr="00125673">
        <w:rPr>
          <w:sz w:val="10"/>
        </w:rPr>
        <w:t>desedimentation</w:t>
      </w:r>
      <w:proofErr w:type="spellEnd"/>
      <w:r w:rsidRPr="00125673">
        <w:rPr>
          <w:sz w:val="10"/>
        </w:rPr>
        <w:t xml:space="preserve"> in the beneath, </w:t>
      </w:r>
      <w:proofErr w:type="gramStart"/>
      <w:r w:rsidRPr="00125673">
        <w:rPr>
          <w:sz w:val="10"/>
        </w:rPr>
        <w:t>outside</w:t>
      </w:r>
      <w:proofErr w:type="gramEnd"/>
      <w:r w:rsidRPr="00125673">
        <w:rPr>
          <w:sz w:val="10"/>
        </w:rPr>
        <w:t xml:space="preserve"> and without of this World. Throughout, </w:t>
      </w:r>
      <w:proofErr w:type="spellStart"/>
      <w:r w:rsidRPr="00125673">
        <w:rPr>
          <w:sz w:val="10"/>
        </w:rPr>
        <w:t>i</w:t>
      </w:r>
      <w:proofErr w:type="spellEnd"/>
      <w:r w:rsidRPr="00125673">
        <w:rPr>
          <w:sz w:val="10"/>
        </w:rPr>
        <w:t xml:space="preserve"> have tried to situate the “Human” and its afterlives in the production of difference and relationality as forms of commensuration, exchange, recognition, visuality, digitality, measure, count, </w:t>
      </w:r>
      <w:proofErr w:type="gramStart"/>
      <w:r w:rsidRPr="00125673">
        <w:rPr>
          <w:sz w:val="10"/>
        </w:rPr>
        <w:t>record</w:t>
      </w:r>
      <w:proofErr w:type="gramEnd"/>
      <w:r w:rsidRPr="00125673">
        <w:rPr>
          <w:sz w:val="10"/>
        </w:rPr>
        <w:t xml:space="preserve"> and environmental thought. </w:t>
      </w:r>
      <w:proofErr w:type="spellStart"/>
      <w:r w:rsidRPr="00125673">
        <w:rPr>
          <w:sz w:val="10"/>
        </w:rPr>
        <w:t>i</w:t>
      </w:r>
      <w:proofErr w:type="spellEnd"/>
      <w:r w:rsidRPr="00125673">
        <w:rPr>
          <w:sz w:val="10"/>
        </w:rPr>
        <w:t xml:space="preserve"> read racial slavery/capitalism, antiblackness and settler colonialism as ontological and institutional features and fixtures of this genre of being that are constitutive and not incidental to its procedures of intersubjectivity, ethics, politics, rights, and civility. </w:t>
      </w:r>
      <w:r w:rsidRPr="00E41F38">
        <w:rPr>
          <w:highlight w:val="yellow"/>
          <w:u w:val="single"/>
        </w:rPr>
        <w:t xml:space="preserve">Without </w:t>
      </w:r>
      <w:r w:rsidRPr="00E41F38">
        <w:rPr>
          <w:b/>
          <w:bCs/>
          <w:highlight w:val="yellow"/>
          <w:u w:val="single"/>
        </w:rPr>
        <w:t>the abolition of</w:t>
      </w:r>
      <w:r w:rsidRPr="00E41F38">
        <w:rPr>
          <w:b/>
          <w:bCs/>
          <w:u w:val="single"/>
        </w:rPr>
        <w:t xml:space="preserve"> that which gives the </w:t>
      </w:r>
      <w:r w:rsidRPr="00FA0EEA">
        <w:rPr>
          <w:b/>
          <w:bCs/>
          <w:u w:val="single"/>
        </w:rPr>
        <w:t>Human</w:t>
      </w:r>
      <w:r w:rsidRPr="00E41F38">
        <w:rPr>
          <w:b/>
          <w:bCs/>
          <w:u w:val="single"/>
        </w:rPr>
        <w:t xml:space="preserve"> coherence</w:t>
      </w:r>
      <w:r w:rsidRPr="00302EFE">
        <w:rPr>
          <w:u w:val="single"/>
        </w:rPr>
        <w:t xml:space="preserve">, without the end of logics of </w:t>
      </w:r>
      <w:proofErr w:type="spellStart"/>
      <w:r w:rsidRPr="00E41F38">
        <w:rPr>
          <w:b/>
          <w:bCs/>
          <w:highlight w:val="yellow"/>
          <w:u w:val="single"/>
        </w:rPr>
        <w:t>carcerality</w:t>
      </w:r>
      <w:proofErr w:type="spellEnd"/>
      <w:r w:rsidRPr="00E41F38">
        <w:rPr>
          <w:b/>
          <w:bCs/>
          <w:u w:val="single"/>
        </w:rPr>
        <w:t>, capture, ex/a/</w:t>
      </w:r>
      <w:proofErr w:type="spellStart"/>
      <w:r w:rsidRPr="00E41F38">
        <w:rPr>
          <w:b/>
          <w:bCs/>
          <w:u w:val="single"/>
        </w:rPr>
        <w:t>propriation</w:t>
      </w:r>
      <w:proofErr w:type="spellEnd"/>
      <w:r w:rsidRPr="00302EFE">
        <w:rPr>
          <w:u w:val="single"/>
        </w:rPr>
        <w:t xml:space="preserve">, </w:t>
      </w:r>
      <w:r w:rsidRPr="00E41F38">
        <w:rPr>
          <w:highlight w:val="yellow"/>
          <w:u w:val="single"/>
        </w:rPr>
        <w:t>the</w:t>
      </w:r>
      <w:r w:rsidRPr="00302EFE">
        <w:rPr>
          <w:u w:val="single"/>
        </w:rPr>
        <w:t xml:space="preserve"> relational </w:t>
      </w:r>
      <w:r w:rsidRPr="00E41F38">
        <w:rPr>
          <w:highlight w:val="yellow"/>
          <w:u w:val="single"/>
        </w:rPr>
        <w:t>structure</w:t>
      </w:r>
      <w:r w:rsidRPr="00302EFE">
        <w:rPr>
          <w:u w:val="single"/>
        </w:rPr>
        <w:t xml:space="preserve"> which underwrites it </w:t>
      </w:r>
      <w:r w:rsidRPr="00E41F38">
        <w:rPr>
          <w:highlight w:val="yellow"/>
          <w:u w:val="single"/>
        </w:rPr>
        <w:t>will remain intact and find new</w:t>
      </w:r>
      <w:r w:rsidRPr="00302EFE">
        <w:rPr>
          <w:u w:val="single"/>
        </w:rPr>
        <w:t xml:space="preserve"> techno-ontological </w:t>
      </w:r>
      <w:r w:rsidRPr="00E41F38">
        <w:rPr>
          <w:highlight w:val="yellow"/>
          <w:u w:val="single"/>
        </w:rPr>
        <w:t>iterations in</w:t>
      </w:r>
      <w:r w:rsidRPr="00302EFE">
        <w:rPr>
          <w:u w:val="single"/>
        </w:rPr>
        <w:t xml:space="preserve"> human and </w:t>
      </w:r>
      <w:r w:rsidRPr="00E41F38">
        <w:rPr>
          <w:highlight w:val="yellow"/>
          <w:u w:val="single"/>
        </w:rPr>
        <w:t>posthuman worlds</w:t>
      </w:r>
      <w:r w:rsidRPr="00302EFE">
        <w:rPr>
          <w:u w:val="single"/>
        </w:rPr>
        <w:t>.</w:t>
      </w:r>
      <w:r w:rsidRPr="00125673">
        <w:rPr>
          <w:sz w:val="10"/>
        </w:rPr>
        <w:t xml:space="preserve"> </w:t>
      </w:r>
      <w:r w:rsidRPr="00302EFE">
        <w:rPr>
          <w:u w:val="single"/>
        </w:rPr>
        <w:t xml:space="preserve">Its afterlives as </w:t>
      </w:r>
      <w:r w:rsidRPr="00125673">
        <w:rPr>
          <w:b/>
          <w:bCs/>
          <w:u w:val="single"/>
        </w:rPr>
        <w:t>biological, humanitarian, algorithmic, ecological, machinic and racial formations</w:t>
      </w:r>
      <w:r w:rsidRPr="00302EFE">
        <w:rPr>
          <w:u w:val="single"/>
        </w:rPr>
        <w:t xml:space="preserve"> do not fail to reproduce distinction in their relational folds. Thus, attempts at </w:t>
      </w:r>
      <w:r w:rsidRPr="00125673">
        <w:rPr>
          <w:highlight w:val="yellow"/>
          <w:u w:val="single"/>
        </w:rPr>
        <w:t xml:space="preserve">arriving at </w:t>
      </w:r>
      <w:r w:rsidRPr="00125673">
        <w:rPr>
          <w:b/>
          <w:bCs/>
          <w:highlight w:val="yellow"/>
          <w:u w:val="single"/>
        </w:rPr>
        <w:t>a “posthuman”</w:t>
      </w:r>
      <w:r w:rsidRPr="00125673">
        <w:rPr>
          <w:highlight w:val="yellow"/>
          <w:u w:val="single"/>
        </w:rPr>
        <w:t xml:space="preserve"> must</w:t>
      </w:r>
      <w:r w:rsidRPr="00302EFE">
        <w:rPr>
          <w:u w:val="single"/>
        </w:rPr>
        <w:t xml:space="preserve"> contend and </w:t>
      </w:r>
      <w:r w:rsidRPr="00125673">
        <w:rPr>
          <w:highlight w:val="yellow"/>
          <w:u w:val="single"/>
        </w:rPr>
        <w:t xml:space="preserve">engage with the </w:t>
      </w:r>
      <w:r w:rsidRPr="00125673">
        <w:rPr>
          <w:b/>
          <w:bCs/>
          <w:highlight w:val="yellow"/>
          <w:u w:val="single"/>
        </w:rPr>
        <w:t>disarticulation of the violent calculus of death</w:t>
      </w:r>
      <w:r w:rsidRPr="00302EFE">
        <w:rPr>
          <w:u w:val="single"/>
        </w:rPr>
        <w:t xml:space="preserve"> through which this genre is renewed</w:t>
      </w:r>
      <w:r w:rsidRPr="00125673">
        <w:rPr>
          <w:sz w:val="10"/>
        </w:rPr>
        <w:t xml:space="preserve">. </w:t>
      </w:r>
      <w:r w:rsidRPr="00125673">
        <w:rPr>
          <w:highlight w:val="yellow"/>
          <w:u w:val="single"/>
        </w:rPr>
        <w:t>The extension of Human-attributed properties</w:t>
      </w:r>
      <w:r w:rsidRPr="00302EFE">
        <w:rPr>
          <w:u w:val="single"/>
        </w:rPr>
        <w:t xml:space="preserve"> and values such as being, legibility, transparency, and criticality to the </w:t>
      </w:r>
      <w:proofErr w:type="spellStart"/>
      <w:r w:rsidRPr="00302EFE">
        <w:rPr>
          <w:u w:val="single"/>
        </w:rPr>
        <w:t>nonHuman</w:t>
      </w:r>
      <w:proofErr w:type="spellEnd"/>
      <w:r w:rsidRPr="00302EFE">
        <w:rPr>
          <w:u w:val="single"/>
        </w:rPr>
        <w:t xml:space="preserve">, for instance, </w:t>
      </w:r>
      <w:r w:rsidRPr="00125673">
        <w:rPr>
          <w:highlight w:val="yellow"/>
          <w:u w:val="single"/>
        </w:rPr>
        <w:t>functions through techniques of</w:t>
      </w:r>
      <w:r w:rsidRPr="00302EFE">
        <w:rPr>
          <w:u w:val="single"/>
        </w:rPr>
        <w:t xml:space="preserve"> conversion, </w:t>
      </w:r>
      <w:r w:rsidRPr="00125673">
        <w:rPr>
          <w:b/>
          <w:bCs/>
          <w:highlight w:val="yellow"/>
          <w:u w:val="single"/>
        </w:rPr>
        <w:t xml:space="preserve">commensuration, </w:t>
      </w:r>
      <w:proofErr w:type="gramStart"/>
      <w:r w:rsidRPr="00125673">
        <w:rPr>
          <w:b/>
          <w:bCs/>
          <w:highlight w:val="yellow"/>
          <w:u w:val="single"/>
        </w:rPr>
        <w:t>coercion</w:t>
      </w:r>
      <w:proofErr w:type="gramEnd"/>
      <w:r w:rsidRPr="00125673">
        <w:rPr>
          <w:b/>
          <w:bCs/>
          <w:highlight w:val="yellow"/>
          <w:u w:val="single"/>
        </w:rPr>
        <w:t xml:space="preserve"> and elimination</w:t>
      </w:r>
      <w:r w:rsidRPr="00125673">
        <w:rPr>
          <w:highlight w:val="yellow"/>
          <w:u w:val="single"/>
        </w:rPr>
        <w:t xml:space="preserve"> to reinscribe</w:t>
      </w:r>
      <w:r w:rsidRPr="00302EFE">
        <w:rPr>
          <w:u w:val="single"/>
        </w:rPr>
        <w:t xml:space="preserve"> the </w:t>
      </w:r>
      <w:r w:rsidRPr="00125673">
        <w:rPr>
          <w:highlight w:val="yellow"/>
          <w:u w:val="single"/>
        </w:rPr>
        <w:t xml:space="preserve">authority and </w:t>
      </w:r>
      <w:r w:rsidRPr="00125673">
        <w:rPr>
          <w:b/>
          <w:bCs/>
          <w:highlight w:val="yellow"/>
          <w:u w:val="single"/>
        </w:rPr>
        <w:t xml:space="preserve">heritage </w:t>
      </w:r>
      <w:r w:rsidRPr="00125673">
        <w:rPr>
          <w:highlight w:val="yellow"/>
          <w:u w:val="single"/>
        </w:rPr>
        <w:t>of the Human</w:t>
      </w:r>
      <w:r w:rsidRPr="00302EFE">
        <w:rPr>
          <w:u w:val="single"/>
        </w:rPr>
        <w:t xml:space="preserve"> (the colonizer, the citizen, the master, the subject),</w:t>
      </w:r>
      <w:r w:rsidRPr="00125673">
        <w:rPr>
          <w:sz w:val="10"/>
        </w:rPr>
        <w:t xml:space="preserve"> even when the benefits of “rights”, “inclusion”, “welfare” can be provisionally useful. Because </w:t>
      </w:r>
      <w:r w:rsidRPr="00E41F38">
        <w:rPr>
          <w:u w:val="single"/>
        </w:rPr>
        <w:t xml:space="preserve">the very coherence of the Human is predicated upon the hyper-exposure and obscuration of the non-Human, </w:t>
      </w:r>
      <w:r w:rsidRPr="00125673">
        <w:rPr>
          <w:highlight w:val="yellow"/>
          <w:u w:val="single"/>
        </w:rPr>
        <w:t>admission to Human membership can only ever be partial</w:t>
      </w:r>
      <w:r w:rsidRPr="00125673">
        <w:rPr>
          <w:sz w:val="10"/>
        </w:rPr>
        <w:t xml:space="preserve">. In a situation of structural domination, where </w:t>
      </w:r>
      <w:r w:rsidRPr="00E41F38">
        <w:rPr>
          <w:u w:val="single"/>
        </w:rPr>
        <w:t xml:space="preserve">the </w:t>
      </w:r>
      <w:r w:rsidRPr="00125673">
        <w:rPr>
          <w:highlight w:val="yellow"/>
          <w:u w:val="single"/>
        </w:rPr>
        <w:t>grounds of</w:t>
      </w:r>
      <w:r w:rsidRPr="00E41F38">
        <w:rPr>
          <w:u w:val="single"/>
        </w:rPr>
        <w:t xml:space="preserve"> being and </w:t>
      </w:r>
      <w:r w:rsidRPr="00125673">
        <w:rPr>
          <w:highlight w:val="yellow"/>
          <w:u w:val="single"/>
        </w:rPr>
        <w:t xml:space="preserve">recognition are sites of </w:t>
      </w:r>
      <w:r w:rsidRPr="00125673">
        <w:rPr>
          <w:b/>
          <w:bCs/>
          <w:highlight w:val="yellow"/>
          <w:u w:val="single"/>
        </w:rPr>
        <w:t>disappearance</w:t>
      </w:r>
      <w:r w:rsidRPr="00E41F38">
        <w:rPr>
          <w:u w:val="single"/>
        </w:rPr>
        <w:t xml:space="preserve">, where presence, performance and participation cover up violation, </w:t>
      </w:r>
      <w:r w:rsidRPr="00125673">
        <w:rPr>
          <w:highlight w:val="yellow"/>
          <w:u w:val="single"/>
        </w:rPr>
        <w:t xml:space="preserve">relationality is always </w:t>
      </w:r>
      <w:proofErr w:type="spellStart"/>
      <w:r w:rsidRPr="00125673">
        <w:rPr>
          <w:b/>
          <w:bCs/>
          <w:highlight w:val="yellow"/>
          <w:u w:val="single"/>
        </w:rPr>
        <w:t>unconsensual</w:t>
      </w:r>
      <w:proofErr w:type="spellEnd"/>
      <w:r w:rsidRPr="00E41F38">
        <w:rPr>
          <w:u w:val="single"/>
        </w:rPr>
        <w:t xml:space="preserve">, involving </w:t>
      </w:r>
      <w:r w:rsidRPr="00125673">
        <w:rPr>
          <w:b/>
          <w:bCs/>
          <w:u w:val="single"/>
        </w:rPr>
        <w:t>a giving account and a giving away without permission</w:t>
      </w:r>
      <w:r w:rsidRPr="00E41F38">
        <w:rPr>
          <w:u w:val="single"/>
        </w:rPr>
        <w:t xml:space="preserve">, an </w:t>
      </w:r>
      <w:r w:rsidRPr="00125673">
        <w:rPr>
          <w:b/>
          <w:bCs/>
          <w:u w:val="single"/>
        </w:rPr>
        <w:t>unequal exchange</w:t>
      </w:r>
      <w:r w:rsidRPr="00E41F38">
        <w:rPr>
          <w:u w:val="single"/>
        </w:rPr>
        <w:t xml:space="preserve"> posed as </w:t>
      </w:r>
      <w:r w:rsidRPr="00125673">
        <w:rPr>
          <w:b/>
          <w:bCs/>
          <w:u w:val="single"/>
        </w:rPr>
        <w:t>equivalency</w:t>
      </w:r>
      <w:r w:rsidRPr="00125673">
        <w:rPr>
          <w:sz w:val="10"/>
        </w:rPr>
        <w:t xml:space="preserve">. </w:t>
      </w:r>
      <w:r w:rsidRPr="00CA5CDF">
        <w:rPr>
          <w:u w:val="single"/>
        </w:rPr>
        <w:t>Further,</w:t>
      </w:r>
      <w:r w:rsidRPr="00CA5CDF">
        <w:rPr>
          <w:sz w:val="10"/>
        </w:rPr>
        <w:t xml:space="preserve"> </w:t>
      </w:r>
      <w:r w:rsidRPr="00125673">
        <w:rPr>
          <w:highlight w:val="yellow"/>
          <w:u w:val="single"/>
        </w:rPr>
        <w:t>the</w:t>
      </w:r>
      <w:r w:rsidRPr="00125673">
        <w:rPr>
          <w:u w:val="single"/>
        </w:rPr>
        <w:t xml:space="preserve"> non-Human/</w:t>
      </w:r>
      <w:r w:rsidRPr="00125673">
        <w:rPr>
          <w:b/>
          <w:bCs/>
          <w:highlight w:val="yellow"/>
          <w:u w:val="single"/>
        </w:rPr>
        <w:t>non-being</w:t>
      </w:r>
      <w:r w:rsidRPr="00E41F38">
        <w:rPr>
          <w:u w:val="single"/>
        </w:rPr>
        <w:t xml:space="preserve"> is an </w:t>
      </w:r>
      <w:proofErr w:type="spellStart"/>
      <w:r w:rsidRPr="00E41F38">
        <w:rPr>
          <w:u w:val="single"/>
        </w:rPr>
        <w:t>im</w:t>
      </w:r>
      <w:proofErr w:type="spellEnd"/>
      <w:r w:rsidRPr="00E41F38">
        <w:rPr>
          <w:u w:val="single"/>
        </w:rPr>
        <w:t xml:space="preserve">/possible figure </w:t>
      </w:r>
      <w:r w:rsidRPr="00125673">
        <w:rPr>
          <w:b/>
          <w:bCs/>
          <w:u w:val="single"/>
        </w:rPr>
        <w:t>defined in the without of freedom, subjectivity, rights, futurity, property</w:t>
      </w:r>
      <w:r w:rsidRPr="00E41F38">
        <w:rPr>
          <w:u w:val="single"/>
        </w:rPr>
        <w:t xml:space="preserve">. It </w:t>
      </w:r>
      <w:r w:rsidRPr="00125673">
        <w:rPr>
          <w:highlight w:val="yellow"/>
          <w:u w:val="single"/>
        </w:rPr>
        <w:t xml:space="preserve">is paradigmatically unavailable to </w:t>
      </w:r>
      <w:r w:rsidRPr="00125673">
        <w:rPr>
          <w:highlight w:val="yellow"/>
          <w:u w:val="single"/>
        </w:rPr>
        <w:lastRenderedPageBreak/>
        <w:t xml:space="preserve">thought in the </w:t>
      </w:r>
      <w:r w:rsidRPr="00125673">
        <w:rPr>
          <w:b/>
          <w:bCs/>
          <w:highlight w:val="yellow"/>
          <w:u w:val="single"/>
        </w:rPr>
        <w:t>relational terms</w:t>
      </w:r>
      <w:r w:rsidRPr="00125673">
        <w:rPr>
          <w:highlight w:val="yellow"/>
          <w:u w:val="single"/>
        </w:rPr>
        <w:t xml:space="preserve"> of this World</w:t>
      </w:r>
      <w:r w:rsidRPr="00125673">
        <w:rPr>
          <w:sz w:val="10"/>
        </w:rPr>
        <w:t xml:space="preserve">; </w:t>
      </w:r>
      <w:r w:rsidRPr="00E41F38">
        <w:rPr>
          <w:u w:val="single"/>
        </w:rPr>
        <w:t>it is outside and incomprehensible, even as the reproduction of its very non-existence in negativity constitutes the Human’s condition of possibility.</w:t>
      </w:r>
      <w:r w:rsidRPr="00125673">
        <w:rPr>
          <w:sz w:val="10"/>
        </w:rPr>
        <w:t xml:space="preserve"> </w:t>
      </w:r>
      <w:r w:rsidRPr="00E41F38">
        <w:rPr>
          <w:u w:val="single"/>
        </w:rPr>
        <w:t xml:space="preserve">Its incommensurable, incomputable and incognita grammars of non/being are always already in the spill, in fugitive non-relation that cannot be properly incorporated or converted. </w:t>
      </w:r>
      <w:r w:rsidRPr="00125673">
        <w:rPr>
          <w:sz w:val="10"/>
        </w:rPr>
        <w:t>This is because civil society is a slave society</w:t>
      </w:r>
      <w:proofErr w:type="gramStart"/>
      <w:r w:rsidRPr="00125673">
        <w:rPr>
          <w:sz w:val="10"/>
        </w:rPr>
        <w:t>—“</w:t>
      </w:r>
      <w:proofErr w:type="gramEnd"/>
      <w:r w:rsidRPr="00125673">
        <w:rPr>
          <w:sz w:val="10"/>
        </w:rPr>
        <w:t xml:space="preserve">the problem in the wake” as Christina Sharpe might say (5)—a carceral sociality given by the </w:t>
      </w:r>
      <w:proofErr w:type="spellStart"/>
      <w:r w:rsidRPr="00125673">
        <w:rPr>
          <w:sz w:val="10"/>
        </w:rPr>
        <w:t>im</w:t>
      </w:r>
      <w:proofErr w:type="spellEnd"/>
      <w:r w:rsidRPr="00125673">
        <w:rPr>
          <w:sz w:val="10"/>
        </w:rPr>
        <w:t xml:space="preserve">/possibility of the non-. It’s cutting-industrial-complex submits flesh, water, land, bodies, kinships, cosmologies to the logic of cells and confinement, in expropriative repetition to make appropriate (property) all that forms the contours of a legible, metaphysical Human-being. </w:t>
      </w:r>
      <w:r w:rsidRPr="00125673">
        <w:rPr>
          <w:b/>
          <w:bCs/>
          <w:highlight w:val="yellow"/>
          <w:u w:val="single"/>
        </w:rPr>
        <w:t xml:space="preserve">In the relational paradigm of civil society, the </w:t>
      </w:r>
      <w:r w:rsidRPr="00125673">
        <w:rPr>
          <w:b/>
          <w:bCs/>
          <w:u w:val="single"/>
        </w:rPr>
        <w:t xml:space="preserve">figure of the </w:t>
      </w:r>
      <w:r w:rsidRPr="00125673">
        <w:rPr>
          <w:b/>
          <w:bCs/>
          <w:highlight w:val="yellow"/>
          <w:u w:val="single"/>
        </w:rPr>
        <w:t xml:space="preserve">slave is irrecuperable—any attempt </w:t>
      </w:r>
      <w:r w:rsidRPr="00125673">
        <w:rPr>
          <w:b/>
          <w:bCs/>
          <w:u w:val="single"/>
        </w:rPr>
        <w:t xml:space="preserve">at doing so </w:t>
      </w:r>
      <w:r w:rsidRPr="00125673">
        <w:rPr>
          <w:b/>
          <w:bCs/>
          <w:highlight w:val="yellow"/>
          <w:u w:val="single"/>
        </w:rPr>
        <w:t>performs the obliteration of the slave</w:t>
      </w:r>
      <w:r w:rsidRPr="00125673">
        <w:rPr>
          <w:sz w:val="10"/>
        </w:rPr>
        <w:t xml:space="preserve">. As such, we do not seek redemption of the slave or of the Human, but the termination of the carceral relation, because redemption is a framework which serves the Human’s own reconstitution as an institution. </w:t>
      </w:r>
      <w:r w:rsidRPr="00E41F38">
        <w:rPr>
          <w:u w:val="single"/>
        </w:rPr>
        <w:t xml:space="preserve">Its </w:t>
      </w:r>
      <w:r w:rsidRPr="00CA5CDF">
        <w:rPr>
          <w:highlight w:val="yellow"/>
          <w:u w:val="single"/>
        </w:rPr>
        <w:t>redemptive formations</w:t>
      </w:r>
      <w:r w:rsidRPr="00E41F38">
        <w:rPr>
          <w:u w:val="single"/>
        </w:rPr>
        <w:t xml:space="preserve"> in the subject of the European enlightenment, liberal modernity, cosmopolitanism, </w:t>
      </w:r>
      <w:proofErr w:type="spellStart"/>
      <w:r w:rsidRPr="00E41F38">
        <w:rPr>
          <w:u w:val="single"/>
        </w:rPr>
        <w:t>anthropos</w:t>
      </w:r>
      <w:proofErr w:type="spellEnd"/>
      <w:r w:rsidRPr="00E41F38">
        <w:rPr>
          <w:u w:val="single"/>
        </w:rPr>
        <w:t xml:space="preserve">, or </w:t>
      </w:r>
      <w:r w:rsidRPr="00125673">
        <w:rPr>
          <w:b/>
          <w:bCs/>
          <w:u w:val="single"/>
        </w:rPr>
        <w:t xml:space="preserve">“life-in-general” </w:t>
      </w:r>
      <w:r w:rsidRPr="00CA5CDF">
        <w:rPr>
          <w:b/>
          <w:bCs/>
          <w:highlight w:val="yellow"/>
          <w:u w:val="single"/>
        </w:rPr>
        <w:t>provide little for the slave</w:t>
      </w:r>
      <w:r w:rsidRPr="00E41F38">
        <w:rPr>
          <w:u w:val="single"/>
        </w:rPr>
        <w:t xml:space="preserve">, the refugee, the fugitive, the prisoner, the native or any figure that falls on the underside and abject-side of its cut, </w:t>
      </w:r>
      <w:r w:rsidRPr="00CA5CDF">
        <w:rPr>
          <w:highlight w:val="yellow"/>
          <w:u w:val="single"/>
        </w:rPr>
        <w:t xml:space="preserve">but the </w:t>
      </w:r>
      <w:r w:rsidRPr="00CA5CDF">
        <w:rPr>
          <w:b/>
          <w:bCs/>
          <w:highlight w:val="yellow"/>
          <w:u w:val="single"/>
        </w:rPr>
        <w:t>perpetuation of the structures of their social death</w:t>
      </w:r>
      <w:r w:rsidRPr="00125673">
        <w:rPr>
          <w:sz w:val="10"/>
        </w:rPr>
        <w:t xml:space="preserve">. As many have argued, where slavery is </w:t>
      </w:r>
      <w:proofErr w:type="gramStart"/>
      <w:r w:rsidRPr="00125673">
        <w:rPr>
          <w:sz w:val="10"/>
        </w:rPr>
        <w:t>it’s</w:t>
      </w:r>
      <w:proofErr w:type="gramEnd"/>
      <w:r w:rsidRPr="00125673">
        <w:rPr>
          <w:sz w:val="10"/>
        </w:rPr>
        <w:t xml:space="preserve"> condition of freedom, getting free is inconceivable without the breaking of the notion of “freedom” itself. As Joy James and João Costa Vargas explained, some Black Cyborgs demand nothing from civil society but its end: “they exist outside of humanity that fabricates time and measures freedom and enslavement by teaspoons or </w:t>
      </w:r>
      <w:proofErr w:type="spellStart"/>
      <w:r w:rsidRPr="00125673">
        <w:rPr>
          <w:sz w:val="10"/>
        </w:rPr>
        <w:t>Tazers</w:t>
      </w:r>
      <w:proofErr w:type="spellEnd"/>
      <w:r w:rsidRPr="00125673">
        <w:rPr>
          <w:sz w:val="10"/>
        </w:rPr>
        <w:t xml:space="preserve">” (201). </w:t>
      </w:r>
      <w:r w:rsidRPr="00125673">
        <w:rPr>
          <w:highlight w:val="yellow"/>
          <w:u w:val="single"/>
        </w:rPr>
        <w:t xml:space="preserve">A stance towards </w:t>
      </w:r>
      <w:proofErr w:type="spellStart"/>
      <w:r w:rsidRPr="00125673">
        <w:rPr>
          <w:highlight w:val="yellow"/>
          <w:u w:val="single"/>
        </w:rPr>
        <w:t>abolitionist</w:t>
      </w:r>
      <w:r w:rsidRPr="00E41F38">
        <w:rPr>
          <w:u w:val="single"/>
        </w:rPr>
        <w:t>≠posthumanism</w:t>
      </w:r>
      <w:proofErr w:type="spellEnd"/>
      <w:r w:rsidRPr="00E41F38">
        <w:rPr>
          <w:u w:val="single"/>
        </w:rPr>
        <w:t xml:space="preserve"> </w:t>
      </w:r>
      <w:r w:rsidRPr="00125673">
        <w:rPr>
          <w:highlight w:val="yellow"/>
          <w:u w:val="single"/>
        </w:rPr>
        <w:t xml:space="preserve">is written from the </w:t>
      </w:r>
      <w:r w:rsidRPr="00125673">
        <w:rPr>
          <w:b/>
          <w:bCs/>
          <w:highlight w:val="yellow"/>
          <w:u w:val="single"/>
        </w:rPr>
        <w:t>beneath, outside and without</w:t>
      </w:r>
      <w:r w:rsidRPr="00E41F38">
        <w:rPr>
          <w:u w:val="single"/>
        </w:rPr>
        <w:t xml:space="preserve">. It begins and stays with the </w:t>
      </w:r>
      <w:proofErr w:type="spellStart"/>
      <w:r w:rsidRPr="00E41F38">
        <w:rPr>
          <w:u w:val="single"/>
        </w:rPr>
        <w:t>im</w:t>
      </w:r>
      <w:proofErr w:type="spellEnd"/>
      <w:r w:rsidRPr="00E41F38">
        <w:rPr>
          <w:u w:val="single"/>
        </w:rPr>
        <w:t xml:space="preserve">/possibility of the non- and withholds it in </w:t>
      </w:r>
      <w:proofErr w:type="spellStart"/>
      <w:r w:rsidRPr="00E41F38">
        <w:rPr>
          <w:u w:val="single"/>
        </w:rPr>
        <w:t>parapractice</w:t>
      </w:r>
      <w:proofErr w:type="spellEnd"/>
      <w:r w:rsidRPr="00E41F38">
        <w:rPr>
          <w:u w:val="single"/>
        </w:rPr>
        <w:t xml:space="preserve"> or theory fiction</w:t>
      </w:r>
      <w:r w:rsidRPr="00125673">
        <w:rPr>
          <w:sz w:val="10"/>
        </w:rPr>
        <w:t xml:space="preserve">. </w:t>
      </w:r>
      <w:r w:rsidRPr="00E41F38">
        <w:rPr>
          <w:u w:val="single"/>
        </w:rPr>
        <w:t xml:space="preserve">The non- and the para- are positional and suppositional refusals at becoming-Human, </w:t>
      </w:r>
      <w:r w:rsidRPr="00125673">
        <w:rPr>
          <w:highlight w:val="yellow"/>
          <w:u w:val="single"/>
        </w:rPr>
        <w:t xml:space="preserve">a withdrawal of </w:t>
      </w:r>
      <w:r w:rsidRPr="00125673">
        <w:rPr>
          <w:b/>
          <w:bCs/>
          <w:highlight w:val="yellow"/>
          <w:u w:val="single"/>
        </w:rPr>
        <w:t>being-in-relation</w:t>
      </w:r>
      <w:r w:rsidRPr="00125673">
        <w:rPr>
          <w:highlight w:val="yellow"/>
          <w:u w:val="single"/>
        </w:rPr>
        <w:t xml:space="preserve"> according to this World</w:t>
      </w:r>
      <w:r w:rsidRPr="00E41F38">
        <w:rPr>
          <w:u w:val="single"/>
        </w:rPr>
        <w:t>.</w:t>
      </w:r>
      <w:r w:rsidRPr="00125673">
        <w:rPr>
          <w:sz w:val="10"/>
        </w:rPr>
        <w:t xml:space="preserve"> Because the violence of philosophical distinction is always an emergency, this posture in dreamy immediacy to the posthuman is expressed as an articulation of genres, com-posed obliquely throughout the document, bearing semblance to generic refusal, general </w:t>
      </w:r>
      <w:proofErr w:type="gramStart"/>
      <w:r w:rsidRPr="00125673">
        <w:rPr>
          <w:sz w:val="10"/>
        </w:rPr>
        <w:t>strike</w:t>
      </w:r>
      <w:proofErr w:type="gramEnd"/>
      <w:r w:rsidRPr="00125673">
        <w:rPr>
          <w:sz w:val="10"/>
        </w:rPr>
        <w:t xml:space="preserve"> or abolitionist generation. Abolitionist oneirology is a study of f(r)</w:t>
      </w:r>
      <w:proofErr w:type="spellStart"/>
      <w:r w:rsidRPr="00125673">
        <w:rPr>
          <w:sz w:val="10"/>
        </w:rPr>
        <w:t>iction</w:t>
      </w:r>
      <w:proofErr w:type="spellEnd"/>
      <w:r w:rsidRPr="00125673">
        <w:rPr>
          <w:sz w:val="10"/>
        </w:rPr>
        <w:t xml:space="preserve"> and immanent revolt, drawing from traditions of fugitivity, </w:t>
      </w:r>
      <w:proofErr w:type="spellStart"/>
      <w:r w:rsidRPr="00125673">
        <w:rPr>
          <w:sz w:val="10"/>
        </w:rPr>
        <w:t>maroonage</w:t>
      </w:r>
      <w:proofErr w:type="spellEnd"/>
      <w:r w:rsidRPr="00125673">
        <w:rPr>
          <w:sz w:val="10"/>
        </w:rPr>
        <w:t xml:space="preserve">, decoloniality and genres of freedom struggle that pose a non-relational challenge to this World’s dis/possessive fold. The </w:t>
      </w:r>
      <w:proofErr w:type="spellStart"/>
      <w:r w:rsidRPr="00125673">
        <w:rPr>
          <w:sz w:val="10"/>
        </w:rPr>
        <w:t>im</w:t>
      </w:r>
      <w:proofErr w:type="spellEnd"/>
      <w:r w:rsidRPr="00125673">
        <w:rPr>
          <w:sz w:val="10"/>
        </w:rPr>
        <w:t>/possible “demands” of abolitionist dreaming are gestures towards a radicality incommensurable, incomputable and opaque to the relational terms of the dominant genre of the Human.</w:t>
      </w:r>
    </w:p>
    <w:p w14:paraId="683B8A08" w14:textId="77777777" w:rsidR="005C7BAD" w:rsidRPr="00EA5C9C" w:rsidRDefault="005C7BAD" w:rsidP="005C7BAD"/>
    <w:p w14:paraId="4F2B33D7" w14:textId="77777777" w:rsidR="005C7BAD" w:rsidRDefault="005C7BAD" w:rsidP="005C7BAD"/>
    <w:p w14:paraId="47709E44" w14:textId="77777777" w:rsidR="005C7BAD" w:rsidRPr="00E92B48" w:rsidRDefault="005C7BAD" w:rsidP="005C7BAD"/>
    <w:p w14:paraId="46746467" w14:textId="77777777" w:rsidR="005C7BAD" w:rsidRDefault="005C7BAD" w:rsidP="005C7BAD">
      <w:pPr>
        <w:pStyle w:val="Heading2"/>
      </w:pPr>
      <w:r>
        <w:lastRenderedPageBreak/>
        <w:t>Cap K</w:t>
      </w:r>
    </w:p>
    <w:p w14:paraId="7A3CAB1E" w14:textId="77777777" w:rsidR="005C7BAD" w:rsidRDefault="005C7BAD" w:rsidP="005C7BAD">
      <w:pPr>
        <w:pStyle w:val="Heading3"/>
      </w:pPr>
      <w:r>
        <w:lastRenderedPageBreak/>
        <w:t xml:space="preserve">Notes for Further Study </w:t>
      </w:r>
    </w:p>
    <w:p w14:paraId="047D86BA" w14:textId="77777777" w:rsidR="005C7BAD" w:rsidRDefault="005C7BAD" w:rsidP="005C7BAD"/>
    <w:p w14:paraId="5EA6458A" w14:textId="77777777" w:rsidR="005C7BAD" w:rsidRDefault="005C7BAD" w:rsidP="005C7BAD">
      <w:pPr>
        <w:pStyle w:val="Heading4"/>
      </w:pPr>
      <w:r>
        <w:t xml:space="preserve">Additional link ideas </w:t>
      </w:r>
    </w:p>
    <w:p w14:paraId="2BC6B346" w14:textId="77777777" w:rsidR="005C7BAD" w:rsidRDefault="005C7BAD" w:rsidP="005C7BAD">
      <w:r>
        <w:t xml:space="preserve">1) Commodification would be a big one. I think if you had anything that said that either environmental campaigns around whales are co-opted or that black feminism is co-opted or (magical card that probably doesn't exist) black feminist environmental movements get co-opted/commodified by capital I think that would be awesome. </w:t>
      </w:r>
    </w:p>
    <w:p w14:paraId="00D84CBD" w14:textId="77777777" w:rsidR="005C7BAD" w:rsidRDefault="005C7BAD" w:rsidP="005C7BAD">
      <w:r>
        <w:t>2) Capitalism is the best explanation for humanism and divisions within the human. Capital wants to block labor consciousness by focusing on individuation or broad themes like 'we're all in this together' when the reality is that top executives and other wage earners are doing GREAT in the pandemic but others are languishing, and that reflects divisions along race/class (</w:t>
      </w:r>
      <w:proofErr w:type="gramStart"/>
      <w:r>
        <w:t>i.e.</w:t>
      </w:r>
      <w:proofErr w:type="gramEnd"/>
      <w:r>
        <w:t xml:space="preserve"> within the category of human and non-productive/dangerous actors as suddenly sub-human). </w:t>
      </w:r>
    </w:p>
    <w:p w14:paraId="0504AD01" w14:textId="77777777" w:rsidR="005C7BAD" w:rsidRDefault="005C7BAD" w:rsidP="005C7BAD">
      <w:r>
        <w:t xml:space="preserve">3) Humanism is a useful device to challenge capital, </w:t>
      </w:r>
      <w:proofErr w:type="gramStart"/>
      <w:r>
        <w:t>i.e.</w:t>
      </w:r>
      <w:proofErr w:type="gramEnd"/>
      <w:r>
        <w:t xml:space="preserve"> connected labor movements around 'no human should have to work 16 hour days' </w:t>
      </w:r>
      <w:proofErr w:type="spellStart"/>
      <w:r>
        <w:t>kinda</w:t>
      </w:r>
      <w:proofErr w:type="spellEnd"/>
      <w:r>
        <w:t xml:space="preserve"> make sense and divisions within humanism (i.e. children are a unique/different constituted group and child labor is bad) are also good</w:t>
      </w:r>
    </w:p>
    <w:p w14:paraId="1F6DB7A3" w14:textId="77777777" w:rsidR="005C7BAD" w:rsidRDefault="005C7BAD" w:rsidP="005C7BAD">
      <w:r>
        <w:t xml:space="preserve"> </w:t>
      </w:r>
    </w:p>
    <w:p w14:paraId="4F2AB6FF" w14:textId="77777777" w:rsidR="005C7BAD" w:rsidRDefault="005C7BAD" w:rsidP="005C7BAD"/>
    <w:p w14:paraId="34BB39D4" w14:textId="77777777" w:rsidR="005C7BAD" w:rsidRDefault="005C7BAD" w:rsidP="005C7BAD">
      <w:pPr>
        <w:pStyle w:val="Heading3"/>
      </w:pPr>
      <w:r>
        <w:lastRenderedPageBreak/>
        <w:t>Cap K – Humanism Good Link</w:t>
      </w:r>
    </w:p>
    <w:p w14:paraId="0DA64C71" w14:textId="77777777" w:rsidR="005C7BAD" w:rsidRDefault="005C7BAD" w:rsidP="005C7BAD"/>
    <w:p w14:paraId="3FCF3709" w14:textId="77777777" w:rsidR="005C7BAD" w:rsidRDefault="005C7BAD" w:rsidP="005C7BAD">
      <w:pPr>
        <w:pStyle w:val="Heading4"/>
      </w:pPr>
      <w:r>
        <w:t>Universal humanism is a good framework to mobilize resistance against capitalism and protect basic human rights – but it still leaves space for understanding difference</w:t>
      </w:r>
    </w:p>
    <w:p w14:paraId="0B7F1FA7" w14:textId="77777777" w:rsidR="005C7BAD" w:rsidRDefault="005C7BAD" w:rsidP="005C7BAD">
      <w:r w:rsidRPr="00F16B0B">
        <w:rPr>
          <w:rStyle w:val="Style13ptBold"/>
        </w:rPr>
        <w:t>Rutar 17</w:t>
      </w:r>
      <w:r>
        <w:t xml:space="preserve"> (</w:t>
      </w:r>
      <w:r w:rsidRPr="00F16B0B">
        <w:t>Tibor Rutar is Assistant Professor in the Department of Sociology at the University of Maribor, Slovenia.</w:t>
      </w:r>
      <w:r>
        <w:t xml:space="preserve"> “AGENCY, STRUCTURE AND VALUES: A CRITICAL HUMANIST INTERVENTION”, 2017; </w:t>
      </w:r>
      <w:proofErr w:type="spellStart"/>
      <w:r>
        <w:t>mahintha</w:t>
      </w:r>
      <w:proofErr w:type="spellEnd"/>
      <w:r>
        <w:t>)</w:t>
      </w:r>
    </w:p>
    <w:p w14:paraId="26EDF2CE" w14:textId="77777777" w:rsidR="005C7BAD" w:rsidRDefault="005C7BAD" w:rsidP="005C7BAD">
      <w:pPr>
        <w:rPr>
          <w:sz w:val="14"/>
        </w:rPr>
      </w:pPr>
      <w:r w:rsidRPr="009B7807">
        <w:rPr>
          <w:sz w:val="14"/>
        </w:rPr>
        <w:t xml:space="preserve">So much for the first humanist feature I find useful. </w:t>
      </w:r>
      <w:r w:rsidRPr="009B7807">
        <w:rPr>
          <w:rStyle w:val="StyleUnderline"/>
        </w:rPr>
        <w:t xml:space="preserve">The second feature we should renew is the universalist notion that </w:t>
      </w:r>
      <w:r w:rsidRPr="00F16B0B">
        <w:rPr>
          <w:rStyle w:val="Emphasis"/>
        </w:rPr>
        <w:t>there are certain capabilities (and needs) which all human agents possess</w:t>
      </w:r>
      <w:r w:rsidRPr="009B7807">
        <w:rPr>
          <w:rStyle w:val="StyleUnderline"/>
        </w:rPr>
        <w:t>. One such capability is the already mentioned capacity for conscious intentionality and reasoned decision-making. This ability should not be seen as a gift from society</w:t>
      </w:r>
      <w:r w:rsidRPr="009B7807">
        <w:rPr>
          <w:sz w:val="14"/>
        </w:rPr>
        <w:t xml:space="preserve">, as </w:t>
      </w:r>
      <w:proofErr w:type="spellStart"/>
      <w:r w:rsidRPr="009B7807">
        <w:rPr>
          <w:sz w:val="14"/>
        </w:rPr>
        <w:t>structurationists</w:t>
      </w:r>
      <w:proofErr w:type="spellEnd"/>
      <w:r w:rsidRPr="009B7807">
        <w:rPr>
          <w:sz w:val="14"/>
        </w:rPr>
        <w:t xml:space="preserve"> argue (Archer 2000); they, contrary to anti-humanists, usually at least grant it existence even if they downplay its contribution to action. </w:t>
      </w:r>
      <w:r w:rsidRPr="009B7807">
        <w:rPr>
          <w:rStyle w:val="StyleUnderline"/>
        </w:rPr>
        <w:t xml:space="preserve">Instead, it should be seen as a universal part of humanity, a part of human nature. No doubt </w:t>
      </w:r>
      <w:r w:rsidRPr="00F16B0B">
        <w:rPr>
          <w:rStyle w:val="Emphasis"/>
        </w:rPr>
        <w:t>such humanist talk is frowned upon because of its “essentialist” overtones</w:t>
      </w:r>
      <w:r w:rsidRPr="009B7807">
        <w:rPr>
          <w:rStyle w:val="StyleUnderline"/>
        </w:rPr>
        <w:t>.</w:t>
      </w:r>
      <w:r w:rsidRPr="009B7807">
        <w:rPr>
          <w:sz w:val="14"/>
        </w:rPr>
        <w:t xml:space="preserve"> </w:t>
      </w:r>
      <w:proofErr w:type="spellStart"/>
      <w:r w:rsidRPr="009B7807">
        <w:rPr>
          <w:sz w:val="14"/>
        </w:rPr>
        <w:t>Laclau</w:t>
      </w:r>
      <w:proofErr w:type="spellEnd"/>
      <w:r w:rsidRPr="009B7807">
        <w:rPr>
          <w:sz w:val="14"/>
        </w:rPr>
        <w:t xml:space="preserve"> and </w:t>
      </w:r>
      <w:proofErr w:type="spellStart"/>
      <w:r w:rsidRPr="009B7807">
        <w:rPr>
          <w:sz w:val="14"/>
        </w:rPr>
        <w:t>Mouffe</w:t>
      </w:r>
      <w:proofErr w:type="spellEnd"/>
      <w:r w:rsidRPr="009B7807">
        <w:rPr>
          <w:sz w:val="14"/>
        </w:rPr>
        <w:t xml:space="preserve"> (2001: 153), for example, </w:t>
      </w:r>
      <w:r w:rsidRPr="009B7807">
        <w:rPr>
          <w:rStyle w:val="StyleUnderline"/>
        </w:rPr>
        <w:t>insist that “the anthropological assumption of a ‘human nature’” is an “essentialist perspective” that needs to be rejected, and they are far from alone</w:t>
      </w:r>
      <w:r w:rsidRPr="009B7807">
        <w:rPr>
          <w:sz w:val="14"/>
        </w:rPr>
        <w:t xml:space="preserve"> (</w:t>
      </w:r>
      <w:proofErr w:type="gramStart"/>
      <w:r w:rsidRPr="009B7807">
        <w:rPr>
          <w:sz w:val="14"/>
        </w:rPr>
        <w:t>e.g.</w:t>
      </w:r>
      <w:proofErr w:type="gramEnd"/>
      <w:r w:rsidRPr="009B7807">
        <w:rPr>
          <w:sz w:val="14"/>
        </w:rPr>
        <w:t xml:space="preserve"> Burr 2003). But there are good reasons, both empirical and conceptual, why </w:t>
      </w:r>
      <w:r w:rsidRPr="009B7807">
        <w:rPr>
          <w:rStyle w:val="StyleUnderline"/>
        </w:rPr>
        <w:t>such dismissals are wide off the mark</w:t>
      </w:r>
      <w:r w:rsidRPr="009B7807">
        <w:rPr>
          <w:sz w:val="14"/>
        </w:rPr>
        <w:t xml:space="preserve"> (see Archer 2000; Bloch 2005; </w:t>
      </w:r>
      <w:proofErr w:type="spellStart"/>
      <w:r w:rsidRPr="009B7807">
        <w:rPr>
          <w:sz w:val="14"/>
        </w:rPr>
        <w:t>Chibber</w:t>
      </w:r>
      <w:proofErr w:type="spellEnd"/>
      <w:r w:rsidRPr="009B7807">
        <w:rPr>
          <w:sz w:val="14"/>
        </w:rPr>
        <w:t xml:space="preserve"> 2013; Creaven 2001; Elder-Vass 2012; Nussbaum 1992; Porpora 2015; Sayer 2011; Smith 2010). </w:t>
      </w:r>
      <w:proofErr w:type="gramStart"/>
      <w:r w:rsidRPr="009B7807">
        <w:rPr>
          <w:rStyle w:val="StyleUnderline"/>
        </w:rPr>
        <w:t>First of all</w:t>
      </w:r>
      <w:proofErr w:type="gramEnd"/>
      <w:r w:rsidRPr="009B7807">
        <w:rPr>
          <w:rStyle w:val="StyleUnderline"/>
        </w:rPr>
        <w:t xml:space="preserve">, </w:t>
      </w:r>
      <w:r w:rsidRPr="00F16B0B">
        <w:rPr>
          <w:rStyle w:val="Emphasis"/>
        </w:rPr>
        <w:t>it is not clear how any sociological theory is even possible without some form of essentialism in general</w:t>
      </w:r>
      <w:r w:rsidRPr="009B7807">
        <w:rPr>
          <w:rStyle w:val="StyleUnderline"/>
        </w:rPr>
        <w:t xml:space="preserve">. Can we really </w:t>
      </w:r>
      <w:proofErr w:type="spellStart"/>
      <w:r w:rsidRPr="009B7807">
        <w:rPr>
          <w:rStyle w:val="StyleUnderline"/>
        </w:rPr>
        <w:t>analyse</w:t>
      </w:r>
      <w:proofErr w:type="spellEnd"/>
      <w:r w:rsidRPr="009B7807">
        <w:rPr>
          <w:rStyle w:val="StyleUnderline"/>
        </w:rPr>
        <w:t>, say, the existing social system if we do not think there are certain essential, fundamental characteristics that make it capitalist</w:t>
      </w:r>
      <w:r w:rsidRPr="009B7807">
        <w:rPr>
          <w:sz w:val="14"/>
        </w:rPr>
        <w:t xml:space="preserve"> and not, for example, feudal? </w:t>
      </w:r>
      <w:r w:rsidRPr="009B7807">
        <w:rPr>
          <w:rStyle w:val="StyleUnderline"/>
        </w:rPr>
        <w:t xml:space="preserve">If no social event, process, </w:t>
      </w:r>
      <w:proofErr w:type="gramStart"/>
      <w:r w:rsidRPr="009B7807">
        <w:rPr>
          <w:rStyle w:val="StyleUnderline"/>
        </w:rPr>
        <w:t>system</w:t>
      </w:r>
      <w:proofErr w:type="gramEnd"/>
      <w:r w:rsidRPr="009B7807">
        <w:rPr>
          <w:rStyle w:val="StyleUnderline"/>
        </w:rPr>
        <w:t xml:space="preserve"> or mechanism is determinate at least in some fundamental respects, as essentialism suggests, how could we theorize, categorize and compare anything? Secondly, essentialism about human nature </w:t>
      </w:r>
      <w:proofErr w:type="gramStart"/>
      <w:r w:rsidRPr="009B7807">
        <w:rPr>
          <w:rStyle w:val="StyleUnderline"/>
        </w:rPr>
        <w:t>in particular need</w:t>
      </w:r>
      <w:proofErr w:type="gramEnd"/>
      <w:r w:rsidRPr="009B7807">
        <w:rPr>
          <w:rStyle w:val="StyleUnderline"/>
        </w:rPr>
        <w:t xml:space="preserve"> not imply, as </w:t>
      </w:r>
      <w:proofErr w:type="spellStart"/>
      <w:r w:rsidRPr="009B7807">
        <w:rPr>
          <w:rStyle w:val="StyleUnderline"/>
        </w:rPr>
        <w:t>Laclau</w:t>
      </w:r>
      <w:proofErr w:type="spellEnd"/>
      <w:r w:rsidRPr="009B7807">
        <w:rPr>
          <w:rStyle w:val="StyleUnderline"/>
        </w:rPr>
        <w:t xml:space="preserve"> and </w:t>
      </w:r>
      <w:proofErr w:type="spellStart"/>
      <w:r w:rsidRPr="009B7807">
        <w:rPr>
          <w:rStyle w:val="StyleUnderline"/>
        </w:rPr>
        <w:t>Mouffe</w:t>
      </w:r>
      <w:proofErr w:type="spellEnd"/>
      <w:r w:rsidRPr="009B7807">
        <w:rPr>
          <w:rStyle w:val="StyleUnderline"/>
        </w:rPr>
        <w:t xml:space="preserve"> suggest, that there are no differences between individuals. </w:t>
      </w:r>
      <w:r w:rsidRPr="00F16B0B">
        <w:rPr>
          <w:rStyle w:val="Emphasis"/>
        </w:rPr>
        <w:t xml:space="preserve">There can be and, indeed, are large differences between people but this is not incompatible with the insistence that there nonetheless is a small core of features that are universal and trans-historical, </w:t>
      </w:r>
      <w:proofErr w:type="gramStart"/>
      <w:r w:rsidRPr="00F16B0B">
        <w:rPr>
          <w:rStyle w:val="Emphasis"/>
        </w:rPr>
        <w:t>e.g.</w:t>
      </w:r>
      <w:proofErr w:type="gramEnd"/>
      <w:r w:rsidRPr="00F16B0B">
        <w:rPr>
          <w:rStyle w:val="Emphasis"/>
        </w:rPr>
        <w:t xml:space="preserve"> the need for material well-being, the need for dignity and autonomy or the capacity for rational reflection</w:t>
      </w:r>
      <w:r w:rsidRPr="009B7807">
        <w:rPr>
          <w:rStyle w:val="StyleUnderline"/>
        </w:rPr>
        <w:t>.</w:t>
      </w:r>
      <w:r w:rsidRPr="009B7807">
        <w:rPr>
          <w:sz w:val="14"/>
        </w:rPr>
        <w:t xml:space="preserve"> As Sayer (2011: 104) emphasizes: To describe an object’s essential properties … does not mean that we cannot acknowledge that it also has other properties which may vary, perhaps significantly. Similarly, </w:t>
      </w:r>
      <w:r w:rsidRPr="009B7807">
        <w:rPr>
          <w:rStyle w:val="StyleUnderline"/>
        </w:rPr>
        <w:t xml:space="preserve">making claims about the </w:t>
      </w:r>
      <w:proofErr w:type="gramStart"/>
      <w:r w:rsidRPr="009B7807">
        <w:rPr>
          <w:rStyle w:val="StyleUnderline"/>
        </w:rPr>
        <w:t>particular capacities</w:t>
      </w:r>
      <w:proofErr w:type="gramEnd"/>
      <w:r w:rsidRPr="009B7807">
        <w:rPr>
          <w:rStyle w:val="StyleUnderline"/>
        </w:rPr>
        <w:t xml:space="preserve"> of human being does not mean that they are all manifested equally or in the same way everywhere … </w:t>
      </w:r>
      <w:r w:rsidRPr="00F16B0B">
        <w:rPr>
          <w:rStyle w:val="Emphasis"/>
        </w:rPr>
        <w:t>Essentialism and universalism are not the same thing as homogeneity. Essentialism and universalism recognize difference both in terms of what exists as well as how what exists is manifested</w:t>
      </w:r>
      <w:r w:rsidRPr="009B7807">
        <w:rPr>
          <w:rStyle w:val="StyleUnderline"/>
        </w:rPr>
        <w:t>.</w:t>
      </w:r>
      <w:r w:rsidRPr="009B7807">
        <w:rPr>
          <w:sz w:val="14"/>
        </w:rPr>
        <w:t xml:space="preserve"> To give an example of the former, people </w:t>
      </w:r>
      <w:r w:rsidRPr="009B7807">
        <w:rPr>
          <w:rStyle w:val="StyleUnderline"/>
        </w:rPr>
        <w:t xml:space="preserve">sharing the same basic capacity for self-determination can at the same time have many other, vastly different capacities—some people are able to jump high, others are not, some can sing, others cannot. To give an example of the latter, people can satisfy their common need for food by eating a vast range of foods, prepared in a vast range of ways. </w:t>
      </w:r>
      <w:r w:rsidRPr="009B7807">
        <w:rPr>
          <w:sz w:val="14"/>
        </w:rPr>
        <w:t xml:space="preserve">The things people can eat, and the ways in which they can prepare those things for consumption, </w:t>
      </w:r>
      <w:proofErr w:type="gramStart"/>
      <w:r w:rsidRPr="009B7807">
        <w:rPr>
          <w:sz w:val="14"/>
        </w:rPr>
        <w:t>in order to</w:t>
      </w:r>
      <w:proofErr w:type="gramEnd"/>
      <w:r w:rsidRPr="009B7807">
        <w:rPr>
          <w:sz w:val="14"/>
        </w:rPr>
        <w:t xml:space="preserve"> satisfy their need for food are obviously not infinite, but they are not uniform either. </w:t>
      </w:r>
      <w:r w:rsidRPr="009B7807">
        <w:rPr>
          <w:rStyle w:val="StyleUnderline"/>
        </w:rPr>
        <w:t>Marx’s (1990: 759) distinction between “human nature in general” and “human nature as historically modified in each epoch” is very useful here. The first refers to general, trans-historical needs and capacities people have in common, such as the need for food or shelter and the need for personal autonomy, while the latter refers to how these needs and capacities are expressed in a particular time and place in history.</w:t>
      </w:r>
      <w:r w:rsidRPr="009B7807">
        <w:rPr>
          <w:sz w:val="14"/>
        </w:rPr>
        <w:t xml:space="preserve"> </w:t>
      </w:r>
      <w:proofErr w:type="gramStart"/>
      <w:r w:rsidRPr="009B7807">
        <w:rPr>
          <w:sz w:val="14"/>
        </w:rPr>
        <w:t>Again</w:t>
      </w:r>
      <w:proofErr w:type="gramEnd"/>
      <w:r w:rsidRPr="009B7807">
        <w:rPr>
          <w:sz w:val="14"/>
        </w:rPr>
        <w:t xml:space="preserve"> it could be said that some post-</w:t>
      </w:r>
      <w:proofErr w:type="spellStart"/>
      <w:r w:rsidRPr="009B7807">
        <w:rPr>
          <w:sz w:val="14"/>
        </w:rPr>
        <w:t>marxists</w:t>
      </w:r>
      <w:proofErr w:type="spellEnd"/>
      <w:r w:rsidRPr="009B7807">
        <w:rPr>
          <w:sz w:val="14"/>
        </w:rPr>
        <w:t xml:space="preserve"> have recently recanted their earlier absolute rejection of all universal claims. Indeed, as Geoff Boucher (2008: 233) observes, “the leading theorists of </w:t>
      </w:r>
      <w:proofErr w:type="spellStart"/>
      <w:r w:rsidRPr="009B7807">
        <w:rPr>
          <w:sz w:val="14"/>
        </w:rPr>
        <w:t>postmarxism</w:t>
      </w:r>
      <w:proofErr w:type="spellEnd"/>
      <w:r w:rsidRPr="009B7807">
        <w:rPr>
          <w:sz w:val="14"/>
        </w:rPr>
        <w:t xml:space="preserve"> have discovered that </w:t>
      </w:r>
      <w:r w:rsidRPr="00F16B0B">
        <w:rPr>
          <w:rStyle w:val="Emphasis"/>
        </w:rPr>
        <w:t>without universality, there can be no resistance to domination</w:t>
      </w:r>
      <w:r w:rsidRPr="009B7807">
        <w:rPr>
          <w:rStyle w:val="StyleUnderline"/>
        </w:rPr>
        <w:t>”.</w:t>
      </w:r>
      <w:r w:rsidRPr="009B7807">
        <w:rPr>
          <w:sz w:val="14"/>
        </w:rPr>
        <w:t xml:space="preserve"> And in </w:t>
      </w:r>
      <w:proofErr w:type="gramStart"/>
      <w:r w:rsidRPr="009B7807">
        <w:rPr>
          <w:sz w:val="14"/>
        </w:rPr>
        <w:t>fact</w:t>
      </w:r>
      <w:proofErr w:type="gramEnd"/>
      <w:r w:rsidRPr="009B7807">
        <w:rPr>
          <w:sz w:val="14"/>
        </w:rPr>
        <w:t xml:space="preserve"> </w:t>
      </w:r>
      <w:proofErr w:type="spellStart"/>
      <w:r w:rsidRPr="009B7807">
        <w:rPr>
          <w:sz w:val="14"/>
        </w:rPr>
        <w:t>Laclau</w:t>
      </w:r>
      <w:proofErr w:type="spellEnd"/>
      <w:r w:rsidRPr="009B7807">
        <w:rPr>
          <w:sz w:val="14"/>
        </w:rPr>
        <w:t xml:space="preserve"> (2007: 26, 48) explicitly distances himself from any “appeal to pure particularism” and “a politics of pure difference”. </w:t>
      </w:r>
      <w:r w:rsidRPr="009B7807">
        <w:rPr>
          <w:rStyle w:val="StyleUnderline"/>
        </w:rPr>
        <w:t xml:space="preserve">It is not possible, he notes, to do “away entirely with any kind </w:t>
      </w:r>
      <w:r w:rsidRPr="009B7807">
        <w:rPr>
          <w:rStyle w:val="StyleUnderline"/>
        </w:rPr>
        <w:lastRenderedPageBreak/>
        <w:t>of universal principle” because even the mere “assertion of one’s own particularity requires the appeal of something transcending it</w:t>
      </w:r>
      <w:r w:rsidRPr="009B7807">
        <w:rPr>
          <w:sz w:val="14"/>
        </w:rPr>
        <w:t xml:space="preserve">” (Ibid.). More importantly, </w:t>
      </w:r>
      <w:r w:rsidRPr="00F16B0B">
        <w:rPr>
          <w:rStyle w:val="Emphasis"/>
        </w:rPr>
        <w:t xml:space="preserve">once we reject any kind of universal principle, it is no longer possible, </w:t>
      </w:r>
      <w:proofErr w:type="spellStart"/>
      <w:r w:rsidRPr="00F16B0B">
        <w:rPr>
          <w:rStyle w:val="Emphasis"/>
        </w:rPr>
        <w:t>Laclau</w:t>
      </w:r>
      <w:proofErr w:type="spellEnd"/>
      <w:r w:rsidRPr="00F16B0B">
        <w:rPr>
          <w:rStyle w:val="Emphasis"/>
        </w:rPr>
        <w:t xml:space="preserve"> now recognizes, to argue for universal human rights</w:t>
      </w:r>
      <w:r w:rsidRPr="009B7807">
        <w:rPr>
          <w:rStyle w:val="StyleUnderline"/>
        </w:rPr>
        <w:t>.</w:t>
      </w:r>
      <w:r w:rsidRPr="009B7807">
        <w:rPr>
          <w:sz w:val="14"/>
        </w:rPr>
        <w:t xml:space="preserve"> This recognition is to be commended. However, </w:t>
      </w:r>
      <w:proofErr w:type="spellStart"/>
      <w:r w:rsidRPr="009B7807">
        <w:rPr>
          <w:sz w:val="14"/>
        </w:rPr>
        <w:t>Laclau</w:t>
      </w:r>
      <w:proofErr w:type="spellEnd"/>
      <w:r w:rsidRPr="009B7807">
        <w:rPr>
          <w:sz w:val="14"/>
        </w:rPr>
        <w:t xml:space="preserve"> still seems to me to be, owing to his poststructuralist </w:t>
      </w:r>
      <w:proofErr w:type="spellStart"/>
      <w:r w:rsidRPr="009B7807">
        <w:rPr>
          <w:sz w:val="14"/>
        </w:rPr>
        <w:t>scepticism</w:t>
      </w:r>
      <w:proofErr w:type="spellEnd"/>
      <w:r w:rsidRPr="009B7807">
        <w:rPr>
          <w:sz w:val="14"/>
        </w:rPr>
        <w:t xml:space="preserve"> of human nature, </w:t>
      </w:r>
      <w:proofErr w:type="gramStart"/>
      <w:r w:rsidRPr="009B7807">
        <w:rPr>
          <w:sz w:val="14"/>
        </w:rPr>
        <w:t>essences</w:t>
      </w:r>
      <w:proofErr w:type="gramEnd"/>
      <w:r w:rsidRPr="009B7807">
        <w:rPr>
          <w:sz w:val="14"/>
        </w:rPr>
        <w:t xml:space="preserve"> and the like, uneasy with universality. For instance, he writes of “relative universality” and emphasizes that his notion of universality “is very different from the universality which results from an underlying essence” (</w:t>
      </w:r>
      <w:proofErr w:type="spellStart"/>
      <w:r w:rsidRPr="009B7807">
        <w:rPr>
          <w:sz w:val="14"/>
        </w:rPr>
        <w:t>Laclau</w:t>
      </w:r>
      <w:proofErr w:type="spellEnd"/>
      <w:r w:rsidRPr="009B7807">
        <w:rPr>
          <w:sz w:val="14"/>
        </w:rPr>
        <w:t xml:space="preserve"> 2007: 54–55), for which I argue. But as I have noted above, </w:t>
      </w:r>
      <w:r w:rsidRPr="009B7807">
        <w:rPr>
          <w:rStyle w:val="StyleUnderline"/>
        </w:rPr>
        <w:t>the category of essences need not be problematic</w:t>
      </w:r>
      <w:r w:rsidRPr="009B7807">
        <w:rPr>
          <w:sz w:val="14"/>
        </w:rPr>
        <w:t>, especially if in its development we draw on contemporary concepts developed by scientific essentialists, for example Richard Boyd’s concept of homeostatic property cluster kinds (Boyd 1991; Boyd 1999; see also Devitt 2008).</w:t>
      </w:r>
    </w:p>
    <w:p w14:paraId="118897F7" w14:textId="77777777" w:rsidR="005C7BAD" w:rsidRDefault="005C7BAD" w:rsidP="005C7BAD">
      <w:pPr>
        <w:pStyle w:val="Heading3"/>
      </w:pPr>
      <w:r>
        <w:lastRenderedPageBreak/>
        <w:t>Cap K – Humanism Good Link XT</w:t>
      </w:r>
    </w:p>
    <w:p w14:paraId="403A8B03" w14:textId="77777777" w:rsidR="005C7BAD" w:rsidRDefault="005C7BAD" w:rsidP="005C7BAD">
      <w:pPr>
        <w:pStyle w:val="Heading4"/>
      </w:pPr>
      <w:r>
        <w:t>Humanism is a necessary heuristic to understand capital relations</w:t>
      </w:r>
    </w:p>
    <w:p w14:paraId="20F3D958" w14:textId="77777777" w:rsidR="005C7BAD" w:rsidRPr="00951042" w:rsidRDefault="005C7BAD" w:rsidP="005C7BAD">
      <w:r w:rsidRPr="00F16B0B">
        <w:rPr>
          <w:rStyle w:val="Style13ptBold"/>
        </w:rPr>
        <w:t>Rutar 17</w:t>
      </w:r>
      <w:r>
        <w:t xml:space="preserve"> (</w:t>
      </w:r>
      <w:r w:rsidRPr="00F16B0B">
        <w:t>Tibor Rutar is Assistant Professor in the Department of Sociology at the University of Maribor, Slovenia.</w:t>
      </w:r>
      <w:r>
        <w:t xml:space="preserve"> “AGENCY, STRUCTURE AND VALUES: A CRITICAL HUMANIST INTERVENTION”, 2017; </w:t>
      </w:r>
      <w:proofErr w:type="spellStart"/>
      <w:r>
        <w:t>mahintha</w:t>
      </w:r>
      <w:proofErr w:type="spellEnd"/>
      <w:r>
        <w:t>)</w:t>
      </w:r>
    </w:p>
    <w:p w14:paraId="45E5C3FC" w14:textId="77777777" w:rsidR="005C7BAD" w:rsidRPr="00CC2C16" w:rsidRDefault="005C7BAD" w:rsidP="005C7BAD">
      <w:pPr>
        <w:rPr>
          <w:rStyle w:val="StyleUnderline"/>
        </w:rPr>
      </w:pPr>
      <w:r w:rsidRPr="00CC2C16">
        <w:rPr>
          <w:sz w:val="14"/>
        </w:rPr>
        <w:t xml:space="preserve">To illustrate the proposed reconciliation between structure and subject, let us look now more closely at class relations in capitalism. </w:t>
      </w:r>
      <w:r w:rsidRPr="00951042">
        <w:rPr>
          <w:rStyle w:val="StyleUnderline"/>
        </w:rPr>
        <w:t>Why do capitalists compete on the market by maximizing profits? Why do workers seek jobs and even offer themselves up for exploitative employment</w:t>
      </w:r>
      <w:r w:rsidRPr="00CC2C16">
        <w:rPr>
          <w:sz w:val="14"/>
        </w:rPr>
        <w:t xml:space="preserve">; why do they compete with their fellow workers for jobs? I suggest </w:t>
      </w:r>
      <w:r w:rsidRPr="00951042">
        <w:rPr>
          <w:rStyle w:val="StyleUnderline"/>
        </w:rPr>
        <w:t xml:space="preserve">it is not because they are somehow unconsciously obliged to follow social rules or their habitus, neither is it because they are trans-historically and individually wired to act in capitalist ways. </w:t>
      </w:r>
      <w:r w:rsidRPr="00CC2C16">
        <w:rPr>
          <w:rStyle w:val="Emphasis"/>
        </w:rPr>
        <w:t xml:space="preserve">It is in virtue of the reciprocal influence on their </w:t>
      </w:r>
      <w:proofErr w:type="spellStart"/>
      <w:r w:rsidRPr="00CC2C16">
        <w:rPr>
          <w:rStyle w:val="Emphasis"/>
        </w:rPr>
        <w:t>behaviour</w:t>
      </w:r>
      <w:proofErr w:type="spellEnd"/>
      <w:r w:rsidRPr="00CC2C16">
        <w:rPr>
          <w:rStyle w:val="Emphasis"/>
        </w:rPr>
        <w:t xml:space="preserve"> of both objective structural relations they are embedded in and the needs, </w:t>
      </w:r>
      <w:proofErr w:type="gramStart"/>
      <w:r w:rsidRPr="00CC2C16">
        <w:rPr>
          <w:rStyle w:val="Emphasis"/>
        </w:rPr>
        <w:t>interests</w:t>
      </w:r>
      <w:proofErr w:type="gramEnd"/>
      <w:r w:rsidRPr="00CC2C16">
        <w:rPr>
          <w:rStyle w:val="Emphasis"/>
        </w:rPr>
        <w:t xml:space="preserve"> and capabilities they possess as members of the human species.</w:t>
      </w:r>
      <w:r w:rsidRPr="00CC2C16">
        <w:rPr>
          <w:sz w:val="14"/>
        </w:rPr>
        <w:t xml:space="preserve"> Let us turn to </w:t>
      </w:r>
      <w:r w:rsidRPr="00951042">
        <w:rPr>
          <w:rStyle w:val="StyleUnderline"/>
        </w:rPr>
        <w:t>capitalists</w:t>
      </w:r>
      <w:r w:rsidRPr="00CC2C16">
        <w:rPr>
          <w:sz w:val="14"/>
        </w:rPr>
        <w:t xml:space="preserve"> first. They </w:t>
      </w:r>
      <w:r w:rsidRPr="00951042">
        <w:rPr>
          <w:rStyle w:val="StyleUnderline"/>
        </w:rPr>
        <w:t xml:space="preserve">are placed in competitive market relations with other capitalists so that if they do not maximize </w:t>
      </w:r>
      <w:proofErr w:type="gramStart"/>
      <w:r w:rsidRPr="00951042">
        <w:rPr>
          <w:rStyle w:val="StyleUnderline"/>
        </w:rPr>
        <w:t>profits</w:t>
      </w:r>
      <w:proofErr w:type="gramEnd"/>
      <w:r w:rsidRPr="00951042">
        <w:rPr>
          <w:rStyle w:val="StyleUnderline"/>
        </w:rPr>
        <w:t xml:space="preserve"> they are faced with the likely chance of going bankrupt or being taken-over by competitors.</w:t>
      </w:r>
      <w:r w:rsidRPr="00CC2C16">
        <w:rPr>
          <w:sz w:val="14"/>
        </w:rPr>
        <w:t xml:space="preserve"> Put simply</w:t>
      </w:r>
      <w:r w:rsidRPr="00CC2C16">
        <w:rPr>
          <w:rStyle w:val="Emphasis"/>
        </w:rPr>
        <w:t>, if they do not act in the usual capitalist manner, they risk the deprivation of their need for material well-being and autonomy</w:t>
      </w:r>
      <w:r w:rsidRPr="00951042">
        <w:rPr>
          <w:rStyle w:val="StyleUnderline"/>
        </w:rPr>
        <w:t xml:space="preserve">. Workers, likewise, seek employment – even exploitative employment – primarily because they know, or soon find out, what would happen otherwise. Given their objective location in the network of class relations – </w:t>
      </w:r>
      <w:proofErr w:type="gramStart"/>
      <w:r w:rsidRPr="00951042">
        <w:rPr>
          <w:rStyle w:val="StyleUnderline"/>
        </w:rPr>
        <w:t>i.e.</w:t>
      </w:r>
      <w:proofErr w:type="gramEnd"/>
      <w:r w:rsidRPr="00951042">
        <w:rPr>
          <w:rStyle w:val="StyleUnderline"/>
        </w:rPr>
        <w:t xml:space="preserve"> given that they are property-less </w:t>
      </w:r>
      <w:r w:rsidRPr="00CC2C16">
        <w:rPr>
          <w:sz w:val="14"/>
        </w:rPr>
        <w:t xml:space="preserve">and that they do not have direct, non-market access to the means of subsistence – </w:t>
      </w:r>
      <w:r w:rsidRPr="00CC2C16">
        <w:rPr>
          <w:rStyle w:val="Emphasis"/>
        </w:rPr>
        <w:t>they would risk their most fundamental human needs going unsatisfied by refusing to seek employment</w:t>
      </w:r>
      <w:r w:rsidRPr="00CC2C16">
        <w:rPr>
          <w:sz w:val="14"/>
        </w:rPr>
        <w:t xml:space="preserve"> (or by not competing against other workers). So, </w:t>
      </w:r>
      <w:r w:rsidRPr="00951042">
        <w:rPr>
          <w:rStyle w:val="StyleUnderline"/>
        </w:rPr>
        <w:t xml:space="preserve">in the case of capitalists and workers it is both their structural location and their individual needs along with conscious choice that produce the common competitive capitalist </w:t>
      </w:r>
      <w:proofErr w:type="spellStart"/>
      <w:r w:rsidRPr="00951042">
        <w:rPr>
          <w:rStyle w:val="StyleUnderline"/>
        </w:rPr>
        <w:t>behaviour</w:t>
      </w:r>
      <w:proofErr w:type="spellEnd"/>
      <w:r w:rsidRPr="00951042">
        <w:rPr>
          <w:rStyle w:val="StyleUnderline"/>
        </w:rPr>
        <w:t xml:space="preserve"> we often observe in capitalism.</w:t>
      </w:r>
      <w:r w:rsidRPr="00CC2C16">
        <w:rPr>
          <w:sz w:val="14"/>
        </w:rPr>
        <w:t xml:space="preserve"> The connection between structure and subject runs via the categories of objective relations, interests, subjective experiences, intentionality and, finally, motivated action (see, for more on this, Archer 1995; Creaven 2001; 2015; Porpora 1989). (The same case, mutatis mutandis, can be made for pre-capitalist class societies. Robert Brenner’s (1985: 236–242) notion of “political accumulation” carried out by pre-capitalist lords, and the related notion of “safety-first” production carried out by pre-capitalist peasants, elegantly marries structure and subject, objective class relations and subjective, consciously motivated actions. </w:t>
      </w:r>
      <w:r w:rsidRPr="00951042">
        <w:rPr>
          <w:rStyle w:val="StyleUnderline"/>
        </w:rPr>
        <w:t>It is precisely in virtue of human needs that these pre-capitalist actors have and in virtue of feudal class relations between them</w:t>
      </w:r>
      <w:r w:rsidRPr="00CC2C16">
        <w:rPr>
          <w:sz w:val="14"/>
        </w:rPr>
        <w:t xml:space="preserve"> (</w:t>
      </w:r>
      <w:proofErr w:type="gramStart"/>
      <w:r w:rsidRPr="00CC2C16">
        <w:rPr>
          <w:sz w:val="14"/>
        </w:rPr>
        <w:t>i.e.</w:t>
      </w:r>
      <w:proofErr w:type="gramEnd"/>
      <w:r w:rsidRPr="00CC2C16">
        <w:rPr>
          <w:sz w:val="14"/>
        </w:rPr>
        <w:t xml:space="preserve"> relations within the lordly class, and relations between lords and peasants) </w:t>
      </w:r>
      <w:r w:rsidRPr="00951042">
        <w:rPr>
          <w:rStyle w:val="StyleUnderline"/>
        </w:rPr>
        <w:t>that endemic warfare, geopolitical expansion, monarchical centralization, extra-economic exploitation</w:t>
      </w:r>
      <w:r w:rsidRPr="00CC2C16">
        <w:rPr>
          <w:sz w:val="14"/>
        </w:rPr>
        <w:t xml:space="preserve"> and non-specialized, i.e. diversified, agrarian production exhibiting Malthusian characteristics </w:t>
      </w:r>
      <w:r w:rsidRPr="00951042">
        <w:rPr>
          <w:rStyle w:val="StyleUnderline"/>
        </w:rPr>
        <w:t>usually prevailed</w:t>
      </w:r>
      <w:r w:rsidRPr="00CC2C16">
        <w:rPr>
          <w:sz w:val="14"/>
        </w:rPr>
        <w:t xml:space="preserve">.) This might seem like a return to structuralism and holism. Am I suggesting that social structures compel people to act in certain ways? No. </w:t>
      </w:r>
      <w:proofErr w:type="gramStart"/>
      <w:r w:rsidRPr="00CC2C16">
        <w:rPr>
          <w:sz w:val="14"/>
        </w:rPr>
        <w:t>First of all</w:t>
      </w:r>
      <w:proofErr w:type="gramEnd"/>
      <w:r w:rsidRPr="00CC2C16">
        <w:rPr>
          <w:sz w:val="14"/>
        </w:rPr>
        <w:t xml:space="preserve">, </w:t>
      </w:r>
      <w:r w:rsidRPr="00CC2C16">
        <w:rPr>
          <w:rStyle w:val="Emphasis"/>
        </w:rPr>
        <w:t>because people have the natural capacity for conscious intentionality, reflexivity and choice they can always and everywhere refuse to act in ways to which their structural locations point</w:t>
      </w:r>
      <w:r w:rsidRPr="00951042">
        <w:rPr>
          <w:rStyle w:val="StyleUnderline"/>
        </w:rPr>
        <w:t>.</w:t>
      </w:r>
      <w:r w:rsidRPr="00CC2C16">
        <w:rPr>
          <w:sz w:val="14"/>
        </w:rPr>
        <w:t xml:space="preserve"> Secondly, </w:t>
      </w:r>
      <w:r w:rsidRPr="00951042">
        <w:rPr>
          <w:rStyle w:val="StyleUnderline"/>
        </w:rPr>
        <w:t>even when people choose to go along with the structurally “prescribed” way, they do not do so solely because of structural forces, nor is it mysterious why they do as they do</w:t>
      </w:r>
      <w:r w:rsidRPr="00CC2C16">
        <w:rPr>
          <w:sz w:val="14"/>
        </w:rPr>
        <w:t xml:space="preserve">. As I have said, </w:t>
      </w:r>
      <w:r w:rsidRPr="00951042">
        <w:rPr>
          <w:rStyle w:val="StyleUnderline"/>
        </w:rPr>
        <w:t>structures simply put people in certain life situations, which they then usually consciously experience and which bring certain opportunity costs</w:t>
      </w:r>
      <w:r w:rsidRPr="00CC2C16">
        <w:rPr>
          <w:sz w:val="14"/>
        </w:rPr>
        <w:t xml:space="preserve"> (defined in a broad, non-economistic manner) that are also usually perceived. </w:t>
      </w:r>
      <w:r w:rsidRPr="00CC2C16">
        <w:rPr>
          <w:rStyle w:val="Emphasis"/>
        </w:rPr>
        <w:t xml:space="preserve">Since they are positioned on different locations within social relations, people are objectively faced with different opportunities, </w:t>
      </w:r>
      <w:proofErr w:type="gramStart"/>
      <w:r w:rsidRPr="00CC2C16">
        <w:rPr>
          <w:rStyle w:val="Emphasis"/>
        </w:rPr>
        <w:t>strategies</w:t>
      </w:r>
      <w:proofErr w:type="gramEnd"/>
      <w:r w:rsidRPr="00CC2C16">
        <w:rPr>
          <w:rStyle w:val="Emphasis"/>
        </w:rPr>
        <w:t xml:space="preserve"> and ways to satisfy their human needs and interests</w:t>
      </w:r>
      <w:r w:rsidRPr="00CC2C16">
        <w:rPr>
          <w:rStyle w:val="StyleUnderline"/>
        </w:rPr>
        <w:t>. Workers, in virtue of being in the position of workers and in virtue of being human persons, will face serious difficulties if they do not get a job. It will be hard for them to even survive, let alone live. Capitalists, in virtue of being in the position of capitalists and in virtue of being human persons, will face serious difficulties if they do not maximize profits. They will lose their comfortable class situation, which accords them lots of material well-being</w:t>
      </w:r>
      <w:r w:rsidRPr="00CC2C16">
        <w:rPr>
          <w:sz w:val="14"/>
        </w:rPr>
        <w:t xml:space="preserve">, autonomy, and so on, and will join the ranks of workers. People, most of the time, choose to act in ways broadly compatible with their structural location not because they are somehow forced to do so, not because they are nothing but </w:t>
      </w:r>
      <w:proofErr w:type="spellStart"/>
      <w:r w:rsidRPr="00CC2C16">
        <w:rPr>
          <w:sz w:val="14"/>
        </w:rPr>
        <w:t>Althusserian</w:t>
      </w:r>
      <w:proofErr w:type="spellEnd"/>
      <w:r w:rsidRPr="00CC2C16">
        <w:rPr>
          <w:sz w:val="14"/>
        </w:rPr>
        <w:t xml:space="preserve"> Träger, but simply because it is too costly not to do so. It is for this reason, after all, (and because the appropriate means are usually lacking) that </w:t>
      </w:r>
      <w:r w:rsidRPr="00CC2C16">
        <w:rPr>
          <w:rStyle w:val="StyleUnderline"/>
        </w:rPr>
        <w:t xml:space="preserve">structural change is no easy task and does not happen </w:t>
      </w:r>
      <w:r w:rsidRPr="00CC2C16">
        <w:rPr>
          <w:rStyle w:val="StyleUnderline"/>
        </w:rPr>
        <w:lastRenderedPageBreak/>
        <w:t>most of the time</w:t>
      </w:r>
      <w:r w:rsidRPr="00CC2C16">
        <w:rPr>
          <w:sz w:val="14"/>
        </w:rPr>
        <w:t xml:space="preserve">. And it is for this reason that </w:t>
      </w:r>
      <w:r w:rsidRPr="00CC2C16">
        <w:rPr>
          <w:rStyle w:val="StyleUnderline"/>
        </w:rPr>
        <w:t xml:space="preserve">capitalists and workers everywhere, no matter their specific culture, strive for profits, compete with </w:t>
      </w:r>
      <w:proofErr w:type="gramStart"/>
      <w:r w:rsidRPr="00CC2C16">
        <w:rPr>
          <w:rStyle w:val="StyleUnderline"/>
        </w:rPr>
        <w:t>one another</w:t>
      </w:r>
      <w:proofErr w:type="gramEnd"/>
      <w:r w:rsidRPr="00CC2C16">
        <w:rPr>
          <w:rStyle w:val="StyleUnderline"/>
        </w:rPr>
        <w:t xml:space="preserve"> and seek jobs.</w:t>
      </w:r>
    </w:p>
    <w:p w14:paraId="1A9C6B2C" w14:textId="77777777" w:rsidR="005C7BAD" w:rsidRPr="00A567C5" w:rsidRDefault="005C7BAD" w:rsidP="005C7BAD"/>
    <w:p w14:paraId="7DC83B8A" w14:textId="77777777" w:rsidR="005C7BAD" w:rsidRDefault="005C7BAD" w:rsidP="005C7BAD">
      <w:pPr>
        <w:pStyle w:val="Heading3"/>
      </w:pPr>
      <w:r>
        <w:lastRenderedPageBreak/>
        <w:t>Cap K – Western Order Link</w:t>
      </w:r>
    </w:p>
    <w:p w14:paraId="05A1250E" w14:textId="77777777" w:rsidR="005C7BAD" w:rsidRPr="00A567C5" w:rsidRDefault="005C7BAD" w:rsidP="005C7BAD"/>
    <w:p w14:paraId="121750BF" w14:textId="77777777" w:rsidR="005C7BAD" w:rsidRPr="008C3406" w:rsidRDefault="005C7BAD" w:rsidP="005C7BAD">
      <w:pPr>
        <w:pStyle w:val="Heading4"/>
      </w:pPr>
      <w:r>
        <w:t xml:space="preserve">Abandonment of all western order and humanism culminates in climate catastrophe and fascism and makes anti-capitalist resistance impossible </w:t>
      </w:r>
    </w:p>
    <w:p w14:paraId="23816DE1" w14:textId="77777777" w:rsidR="005C7BAD" w:rsidRDefault="005C7BAD" w:rsidP="005C7BAD">
      <w:r w:rsidRPr="00FD3A67">
        <w:rPr>
          <w:rStyle w:val="Style13ptBold"/>
        </w:rPr>
        <w:t>Tallis, 20</w:t>
      </w:r>
      <w:r>
        <w:t xml:space="preserve">—senior researcher, Institute for Peace Research and Security Policy, University of Hamburg (Benjamin, “Un-cancelling the future,” New Perspectives, </w:t>
      </w:r>
      <w:proofErr w:type="spellStart"/>
      <w:r>
        <w:t>OnlineFirst</w:t>
      </w:r>
      <w:proofErr w:type="spellEnd"/>
      <w:r>
        <w:t xml:space="preserve">, July 8, 2020, </w:t>
      </w:r>
      <w:proofErr w:type="spellStart"/>
      <w:r>
        <w:t>dml</w:t>
      </w:r>
      <w:proofErr w:type="spellEnd"/>
      <w:r>
        <w:t>)</w:t>
      </w:r>
    </w:p>
    <w:p w14:paraId="376116F2" w14:textId="77777777" w:rsidR="005C7BAD" w:rsidRPr="00012BB7" w:rsidRDefault="005C7BAD" w:rsidP="005C7BAD">
      <w:pPr>
        <w:rPr>
          <w:rStyle w:val="StyleUnderline"/>
        </w:rPr>
      </w:pPr>
      <w:r w:rsidRPr="00012BB7">
        <w:rPr>
          <w:sz w:val="16"/>
        </w:rPr>
        <w:t xml:space="preserve">Examples of this way of thinking are plentiful but, for convenience, one need to look no further than Jairus </w:t>
      </w:r>
      <w:r w:rsidRPr="00012BB7">
        <w:rPr>
          <w:rStyle w:val="StyleUnderline"/>
        </w:rPr>
        <w:t>Grove’s</w:t>
      </w:r>
      <w:r w:rsidRPr="00012BB7">
        <w:rPr>
          <w:sz w:val="16"/>
        </w:rPr>
        <w:t xml:space="preserve"> scintillatingly pessimistic keynote at the Hamburg Sessions (forthcoming as an essay in NP and based on his 2019 book, Savage Ecology).3 It is not that Grove doesn’t make compelling critical </w:t>
      </w:r>
      <w:r w:rsidRPr="00012BB7">
        <w:rPr>
          <w:rStyle w:val="StyleUnderline"/>
        </w:rPr>
        <w:t>arguments</w:t>
      </w:r>
      <w:r w:rsidRPr="00012BB7">
        <w:rPr>
          <w:sz w:val="16"/>
        </w:rPr>
        <w:t xml:space="preserve"> – he does and in brilliant, imaginative ways – but that they </w:t>
      </w:r>
      <w:r w:rsidRPr="00012BB7">
        <w:rPr>
          <w:rStyle w:val="Emphasis"/>
        </w:rPr>
        <w:t>lack balance</w:t>
      </w:r>
      <w:r w:rsidRPr="00012BB7">
        <w:rPr>
          <w:rStyle w:val="StyleUnderline"/>
        </w:rPr>
        <w:t xml:space="preserve">. And balance </w:t>
      </w:r>
      <w:r w:rsidRPr="00012BB7">
        <w:rPr>
          <w:rStyle w:val="Emphasis"/>
        </w:rPr>
        <w:t>matters</w:t>
      </w:r>
      <w:r w:rsidRPr="00012BB7">
        <w:rPr>
          <w:rStyle w:val="StyleUnderline"/>
        </w:rPr>
        <w:t xml:space="preserve">, whether we are reckoning with horrendous pasts or trying to boldly imaging new futures. </w:t>
      </w:r>
    </w:p>
    <w:p w14:paraId="22BA2353" w14:textId="77777777" w:rsidR="005C7BAD" w:rsidRPr="0058775D" w:rsidRDefault="005C7BAD" w:rsidP="005C7BAD">
      <w:pPr>
        <w:rPr>
          <w:sz w:val="16"/>
        </w:rPr>
      </w:pPr>
      <w:r w:rsidRPr="00012BB7">
        <w:rPr>
          <w:rStyle w:val="StyleUnderline"/>
        </w:rPr>
        <w:t>To see, or</w:t>
      </w:r>
      <w:r w:rsidRPr="00012BB7">
        <w:rPr>
          <w:sz w:val="16"/>
        </w:rPr>
        <w:t xml:space="preserve"> certainly to </w:t>
      </w:r>
      <w:r w:rsidRPr="00012BB7">
        <w:rPr>
          <w:rStyle w:val="StyleUnderline"/>
        </w:rPr>
        <w:t xml:space="preserve">dwell on, </w:t>
      </w:r>
      <w:r w:rsidRPr="00012BB7">
        <w:rPr>
          <w:rStyle w:val="Emphasis"/>
        </w:rPr>
        <w:t>only the bad</w:t>
      </w:r>
      <w:r w:rsidRPr="00012BB7">
        <w:rPr>
          <w:rStyle w:val="StyleUnderline"/>
        </w:rPr>
        <w:t xml:space="preserve"> in what we in the West have collectively done</w:t>
      </w:r>
      <w:r w:rsidRPr="00012BB7">
        <w:rPr>
          <w:sz w:val="16"/>
        </w:rPr>
        <w:t xml:space="preserve"> (however, Grove or anyone else defines who we are), </w:t>
      </w:r>
      <w:r w:rsidRPr="00012BB7">
        <w:rPr>
          <w:rStyle w:val="StyleUnderline"/>
        </w:rPr>
        <w:t xml:space="preserve">over the entire course of our past and present is </w:t>
      </w:r>
      <w:r w:rsidRPr="00012BB7">
        <w:rPr>
          <w:rStyle w:val="Emphasis"/>
        </w:rPr>
        <w:t>grossly unfair</w:t>
      </w:r>
      <w:r w:rsidRPr="00012BB7">
        <w:rPr>
          <w:rStyle w:val="StyleUnderline"/>
        </w:rPr>
        <w:t>. It also amounts</w:t>
      </w:r>
      <w:r w:rsidRPr="00012BB7">
        <w:rPr>
          <w:sz w:val="16"/>
        </w:rPr>
        <w:t xml:space="preserve">, in effect, </w:t>
      </w:r>
      <w:r w:rsidRPr="00012BB7">
        <w:rPr>
          <w:rStyle w:val="StyleUnderline"/>
        </w:rPr>
        <w:t xml:space="preserve">to a counsel of </w:t>
      </w:r>
      <w:r w:rsidRPr="00012BB7">
        <w:rPr>
          <w:rStyle w:val="Emphasis"/>
        </w:rPr>
        <w:t>despair</w:t>
      </w:r>
      <w:r w:rsidRPr="00012BB7">
        <w:rPr>
          <w:rStyle w:val="StyleUnderline"/>
        </w:rPr>
        <w:t>, however much Grove protests to the contrary or claims to eschew nihilism</w:t>
      </w:r>
      <w:r w:rsidRPr="00012BB7">
        <w:rPr>
          <w:sz w:val="16"/>
        </w:rPr>
        <w:t xml:space="preserve">. In his keynote, having written off our past and present, </w:t>
      </w:r>
      <w:r w:rsidRPr="00012BB7">
        <w:rPr>
          <w:rStyle w:val="StyleUnderline"/>
        </w:rPr>
        <w:t>Grove</w:t>
      </w:r>
      <w:r w:rsidRPr="00012BB7">
        <w:rPr>
          <w:sz w:val="16"/>
        </w:rPr>
        <w:t xml:space="preserve"> also explicitly </w:t>
      </w:r>
      <w:r w:rsidRPr="00012BB7">
        <w:rPr>
          <w:rStyle w:val="StyleUnderline"/>
        </w:rPr>
        <w:t>urged us</w:t>
      </w:r>
      <w:r w:rsidRPr="00012BB7">
        <w:rPr>
          <w:sz w:val="16"/>
        </w:rPr>
        <w:t xml:space="preserve"> in Europe</w:t>
      </w:r>
      <w:r w:rsidRPr="0058775D">
        <w:rPr>
          <w:sz w:val="16"/>
        </w:rPr>
        <w:t xml:space="preserve"> and the West </w:t>
      </w:r>
      <w:r w:rsidRPr="00A567C5">
        <w:rPr>
          <w:rStyle w:val="StyleUnderline"/>
          <w:highlight w:val="cyan"/>
        </w:rPr>
        <w:t xml:space="preserve">to </w:t>
      </w:r>
      <w:r w:rsidRPr="00A567C5">
        <w:rPr>
          <w:rStyle w:val="Emphasis"/>
          <w:highlight w:val="cyan"/>
        </w:rPr>
        <w:t>stop imagining better</w:t>
      </w:r>
      <w:r w:rsidRPr="00A567C5">
        <w:rPr>
          <w:rStyle w:val="StyleUnderline"/>
          <w:highlight w:val="cyan"/>
        </w:rPr>
        <w:t xml:space="preserve">, </w:t>
      </w:r>
      <w:r w:rsidRPr="00A567C5">
        <w:rPr>
          <w:rStyle w:val="Emphasis"/>
          <w:highlight w:val="cyan"/>
        </w:rPr>
        <w:t>progressive futures</w:t>
      </w:r>
      <w:r w:rsidRPr="0058775D">
        <w:rPr>
          <w:sz w:val="16"/>
        </w:rPr>
        <w:t xml:space="preserve">, arguing that this has led to </w:t>
      </w:r>
      <w:r w:rsidRPr="00012BB7">
        <w:rPr>
          <w:sz w:val="16"/>
        </w:rPr>
        <w:t xml:space="preserve">precisely the problems he identified. </w:t>
      </w:r>
      <w:r w:rsidRPr="00012BB7">
        <w:rPr>
          <w:rStyle w:val="StyleUnderline"/>
        </w:rPr>
        <w:t>Grove’s critique</w:t>
      </w:r>
      <w:r w:rsidRPr="00012BB7">
        <w:rPr>
          <w:sz w:val="16"/>
        </w:rPr>
        <w:t xml:space="preserve"> thus</w:t>
      </w:r>
      <w:r w:rsidRPr="0058775D">
        <w:rPr>
          <w:sz w:val="16"/>
        </w:rPr>
        <w:t xml:space="preserve"> not only leaves us out of time (without an avowable past, present or future) but also </w:t>
      </w:r>
      <w:r w:rsidRPr="00A567C5">
        <w:rPr>
          <w:rStyle w:val="StyleUnderline"/>
          <w:highlight w:val="cyan"/>
        </w:rPr>
        <w:t xml:space="preserve">leaves us </w:t>
      </w:r>
      <w:r w:rsidRPr="00A567C5">
        <w:rPr>
          <w:rStyle w:val="Emphasis"/>
          <w:highlight w:val="cyan"/>
        </w:rPr>
        <w:t>without space</w:t>
      </w:r>
      <w:r w:rsidRPr="00A567C5">
        <w:rPr>
          <w:rStyle w:val="StyleUnderline"/>
          <w:highlight w:val="cyan"/>
        </w:rPr>
        <w:t xml:space="preserve"> for contesting</w:t>
      </w:r>
      <w:r w:rsidRPr="0058775D">
        <w:rPr>
          <w:rStyle w:val="StyleUnderline"/>
        </w:rPr>
        <w:t xml:space="preserve"> negative, regressive and </w:t>
      </w:r>
      <w:r w:rsidRPr="00A567C5">
        <w:rPr>
          <w:rStyle w:val="StyleUnderline"/>
          <w:highlight w:val="cyan"/>
        </w:rPr>
        <w:t>repressive political trends</w:t>
      </w:r>
      <w:r w:rsidRPr="0058775D">
        <w:rPr>
          <w:sz w:val="16"/>
        </w:rPr>
        <w:t>. In his book, he laments the ‘debilitating stupor’ in which the work of thinkers like Theodor Adorno and Giorgio Agamben leaves us (</w:t>
      </w:r>
      <w:r w:rsidRPr="00012BB7">
        <w:rPr>
          <w:sz w:val="16"/>
        </w:rPr>
        <w:t xml:space="preserve">Grove, 2019: 238). But </w:t>
      </w:r>
      <w:r w:rsidRPr="00012BB7">
        <w:rPr>
          <w:rStyle w:val="StyleUnderline"/>
        </w:rPr>
        <w:t>Grove’s</w:t>
      </w:r>
      <w:r w:rsidRPr="0058775D">
        <w:rPr>
          <w:sz w:val="16"/>
        </w:rPr>
        <w:t xml:space="preserve"> own </w:t>
      </w:r>
      <w:r w:rsidRPr="00A567C5">
        <w:rPr>
          <w:rStyle w:val="StyleUnderline"/>
          <w:highlight w:val="cyan"/>
        </w:rPr>
        <w:t>pessimism</w:t>
      </w:r>
      <w:r w:rsidRPr="0058775D">
        <w:rPr>
          <w:rStyle w:val="StyleUnderline"/>
        </w:rPr>
        <w:t>, if we took it seriously</w:t>
      </w:r>
      <w:r w:rsidRPr="0058775D">
        <w:rPr>
          <w:sz w:val="16"/>
        </w:rPr>
        <w:t xml:space="preserve">, would leave Europeans without a political leg to stand on. It </w:t>
      </w:r>
      <w:r w:rsidRPr="00A567C5">
        <w:rPr>
          <w:rStyle w:val="StyleUnderline"/>
          <w:highlight w:val="cyan"/>
        </w:rPr>
        <w:t>would leave us in</w:t>
      </w:r>
      <w:r w:rsidRPr="0058775D">
        <w:rPr>
          <w:sz w:val="16"/>
        </w:rPr>
        <w:t xml:space="preserve"> just such </w:t>
      </w:r>
      <w:r w:rsidRPr="0058775D">
        <w:rPr>
          <w:rStyle w:val="StyleUnderline"/>
        </w:rPr>
        <w:t xml:space="preserve">a </w:t>
      </w:r>
      <w:r w:rsidRPr="00A567C5">
        <w:rPr>
          <w:rStyle w:val="Emphasis"/>
          <w:highlight w:val="cyan"/>
        </w:rPr>
        <w:t>stupor</w:t>
      </w:r>
      <w:r w:rsidRPr="0058775D">
        <w:rPr>
          <w:rStyle w:val="StyleUnderline"/>
        </w:rPr>
        <w:t xml:space="preserve"> – </w:t>
      </w:r>
      <w:r w:rsidRPr="00A567C5">
        <w:rPr>
          <w:rStyle w:val="StyleUnderline"/>
          <w:highlight w:val="cyan"/>
        </w:rPr>
        <w:t>or</w:t>
      </w:r>
      <w:r w:rsidRPr="0058775D">
        <w:rPr>
          <w:rStyle w:val="StyleUnderline"/>
        </w:rPr>
        <w:t xml:space="preserve"> </w:t>
      </w:r>
      <w:r w:rsidRPr="00FD3A67">
        <w:rPr>
          <w:rStyle w:val="Emphasis"/>
        </w:rPr>
        <w:t>worse</w:t>
      </w:r>
      <w:r w:rsidRPr="0058775D">
        <w:rPr>
          <w:rStyle w:val="StyleUnderline"/>
        </w:rPr>
        <w:t xml:space="preserve"> – with no </w:t>
      </w:r>
      <w:r w:rsidRPr="00A567C5">
        <w:rPr>
          <w:rStyle w:val="Emphasis"/>
          <w:highlight w:val="cyan"/>
        </w:rPr>
        <w:t>solid ground</w:t>
      </w:r>
      <w:r w:rsidRPr="00A567C5">
        <w:rPr>
          <w:rStyle w:val="StyleUnderline"/>
          <w:highlight w:val="cyan"/>
        </w:rPr>
        <w:t xml:space="preserve"> and no </w:t>
      </w:r>
      <w:r w:rsidRPr="00A567C5">
        <w:rPr>
          <w:rStyle w:val="Emphasis"/>
          <w:highlight w:val="cyan"/>
        </w:rPr>
        <w:t>lever</w:t>
      </w:r>
      <w:r w:rsidRPr="0058775D">
        <w:rPr>
          <w:rStyle w:val="StyleUnderline"/>
        </w:rPr>
        <w:t xml:space="preserve">: no way to </w:t>
      </w:r>
      <w:r w:rsidRPr="00FD3A67">
        <w:rPr>
          <w:rStyle w:val="Emphasis"/>
        </w:rPr>
        <w:t>move the world</w:t>
      </w:r>
      <w:r w:rsidRPr="0058775D">
        <w:rPr>
          <w:rStyle w:val="StyleUnderline"/>
        </w:rPr>
        <w:t xml:space="preserve"> and no platform for </w:t>
      </w:r>
      <w:r w:rsidRPr="00FD3A67">
        <w:rPr>
          <w:rStyle w:val="Emphasis"/>
        </w:rPr>
        <w:t>positive</w:t>
      </w:r>
      <w:r w:rsidRPr="0058775D">
        <w:rPr>
          <w:rStyle w:val="StyleUnderline"/>
        </w:rPr>
        <w:t xml:space="preserve">, </w:t>
      </w:r>
      <w:r w:rsidRPr="00FD3A67">
        <w:rPr>
          <w:rStyle w:val="Emphasis"/>
        </w:rPr>
        <w:t>progressive change</w:t>
      </w:r>
      <w:r w:rsidRPr="0058775D">
        <w:rPr>
          <w:sz w:val="16"/>
        </w:rPr>
        <w:t xml:space="preserve">. </w:t>
      </w:r>
    </w:p>
    <w:p w14:paraId="59E9DFB9" w14:textId="77777777" w:rsidR="005C7BAD" w:rsidRPr="00FD3A67" w:rsidRDefault="005C7BAD" w:rsidP="005C7BAD">
      <w:pPr>
        <w:rPr>
          <w:rStyle w:val="Emphasis"/>
        </w:rPr>
      </w:pPr>
      <w:r w:rsidRPr="00FD3A67">
        <w:rPr>
          <w:rStyle w:val="Emphasis"/>
        </w:rPr>
        <w:t xml:space="preserve">Why </w:t>
      </w:r>
      <w:proofErr w:type="gramStart"/>
      <w:r w:rsidRPr="00FD3A67">
        <w:rPr>
          <w:rStyle w:val="Emphasis"/>
        </w:rPr>
        <w:t>bother, if</w:t>
      </w:r>
      <w:proofErr w:type="gramEnd"/>
      <w:r w:rsidRPr="00FD3A67">
        <w:rPr>
          <w:rStyle w:val="Emphasis"/>
        </w:rPr>
        <w:t xml:space="preserve"> everything we do only makes things worse? </w:t>
      </w:r>
    </w:p>
    <w:p w14:paraId="7C389B5D" w14:textId="77777777" w:rsidR="005C7BAD" w:rsidRPr="0058775D" w:rsidRDefault="005C7BAD" w:rsidP="005C7BAD">
      <w:pPr>
        <w:rPr>
          <w:sz w:val="16"/>
        </w:rPr>
      </w:pPr>
      <w:proofErr w:type="gramStart"/>
      <w:r w:rsidRPr="0058775D">
        <w:rPr>
          <w:rStyle w:val="StyleUnderline"/>
        </w:rPr>
        <w:t>However</w:t>
      </w:r>
      <w:proofErr w:type="gramEnd"/>
      <w:r w:rsidRPr="0058775D">
        <w:rPr>
          <w:rStyle w:val="StyleUnderline"/>
        </w:rPr>
        <w:t xml:space="preserve"> much harm we</w:t>
      </w:r>
      <w:r w:rsidRPr="0058775D">
        <w:rPr>
          <w:sz w:val="16"/>
        </w:rPr>
        <w:t xml:space="preserve"> Europeans and </w:t>
      </w:r>
      <w:r w:rsidRPr="0058775D">
        <w:rPr>
          <w:rStyle w:val="StyleUnderline"/>
        </w:rPr>
        <w:t xml:space="preserve">Westerners have done, we </w:t>
      </w:r>
      <w:r w:rsidRPr="00FD3A67">
        <w:rPr>
          <w:rStyle w:val="Emphasis"/>
        </w:rPr>
        <w:t>haven’t done</w:t>
      </w:r>
      <w:r w:rsidRPr="0058775D">
        <w:rPr>
          <w:rStyle w:val="StyleUnderline"/>
        </w:rPr>
        <w:t xml:space="preserve">, </w:t>
      </w:r>
      <w:r w:rsidRPr="00FD3A67">
        <w:rPr>
          <w:rStyle w:val="Emphasis"/>
        </w:rPr>
        <w:t>don’t</w:t>
      </w:r>
      <w:r w:rsidRPr="0058775D">
        <w:rPr>
          <w:rStyle w:val="StyleUnderline"/>
        </w:rPr>
        <w:t xml:space="preserve"> and </w:t>
      </w:r>
      <w:r w:rsidRPr="00FD3A67">
        <w:rPr>
          <w:rStyle w:val="Emphasis"/>
        </w:rPr>
        <w:t xml:space="preserve">won’t only do </w:t>
      </w:r>
      <w:r w:rsidRPr="00012BB7">
        <w:rPr>
          <w:rStyle w:val="Emphasis"/>
        </w:rPr>
        <w:t>harm</w:t>
      </w:r>
      <w:r w:rsidRPr="00012BB7">
        <w:rPr>
          <w:rStyle w:val="StyleUnderline"/>
        </w:rPr>
        <w:t xml:space="preserve">. The real danger of Grove’s type of </w:t>
      </w:r>
      <w:r w:rsidRPr="00012BB7">
        <w:rPr>
          <w:rStyle w:val="Emphasis"/>
        </w:rPr>
        <w:t xml:space="preserve">timelessly </w:t>
      </w:r>
      <w:r w:rsidRPr="00A567C5">
        <w:rPr>
          <w:rStyle w:val="Emphasis"/>
          <w:highlight w:val="cyan"/>
        </w:rPr>
        <w:t>pessimistic</w:t>
      </w:r>
      <w:r w:rsidRPr="00A567C5">
        <w:rPr>
          <w:rStyle w:val="StyleUnderline"/>
          <w:highlight w:val="cyan"/>
        </w:rPr>
        <w:t xml:space="preserve"> and </w:t>
      </w:r>
      <w:r w:rsidRPr="00A567C5">
        <w:rPr>
          <w:rStyle w:val="Emphasis"/>
          <w:highlight w:val="cyan"/>
        </w:rPr>
        <w:t>literally hopeless</w:t>
      </w:r>
      <w:r w:rsidRPr="0058775D">
        <w:rPr>
          <w:rStyle w:val="StyleUnderline"/>
        </w:rPr>
        <w:t xml:space="preserve"> critique is that</w:t>
      </w:r>
      <w:r w:rsidRPr="0058775D">
        <w:rPr>
          <w:sz w:val="16"/>
        </w:rPr>
        <w:t xml:space="preserve"> (again, if taken seriously) </w:t>
      </w:r>
      <w:r w:rsidRPr="0058775D">
        <w:rPr>
          <w:rStyle w:val="StyleUnderline"/>
        </w:rPr>
        <w:t xml:space="preserve">it breeds </w:t>
      </w:r>
      <w:r w:rsidRPr="00FD3A67">
        <w:rPr>
          <w:rStyle w:val="Emphasis"/>
        </w:rPr>
        <w:t>only damaging inertia</w:t>
      </w:r>
      <w:r w:rsidRPr="0058775D">
        <w:rPr>
          <w:rStyle w:val="StyleUnderline"/>
        </w:rPr>
        <w:t xml:space="preserve">, </w:t>
      </w:r>
      <w:proofErr w:type="gramStart"/>
      <w:r w:rsidRPr="00FD3A67">
        <w:rPr>
          <w:rStyle w:val="Emphasis"/>
        </w:rPr>
        <w:t>inaction</w:t>
      </w:r>
      <w:proofErr w:type="gramEnd"/>
      <w:r w:rsidRPr="0058775D">
        <w:rPr>
          <w:rStyle w:val="StyleUnderline"/>
        </w:rPr>
        <w:t xml:space="preserve"> and </w:t>
      </w:r>
      <w:r w:rsidRPr="00FD3A67">
        <w:rPr>
          <w:rStyle w:val="Emphasis"/>
        </w:rPr>
        <w:t>resentment</w:t>
      </w:r>
      <w:r w:rsidRPr="0058775D">
        <w:rPr>
          <w:rStyle w:val="StyleUnderline"/>
        </w:rPr>
        <w:t xml:space="preserve"> – its hopelessness makes it a </w:t>
      </w:r>
      <w:r w:rsidRPr="00FD3A67">
        <w:rPr>
          <w:rStyle w:val="Emphasis"/>
        </w:rPr>
        <w:t>debilitating</w:t>
      </w:r>
      <w:r w:rsidRPr="0058775D">
        <w:rPr>
          <w:rStyle w:val="StyleUnderline"/>
        </w:rPr>
        <w:t xml:space="preserve"> critique; </w:t>
      </w:r>
      <w:r w:rsidRPr="00A567C5">
        <w:rPr>
          <w:rStyle w:val="StyleUnderline"/>
          <w:highlight w:val="cyan"/>
        </w:rPr>
        <w:t xml:space="preserve">its timelessness offers </w:t>
      </w:r>
      <w:r w:rsidRPr="00A567C5">
        <w:rPr>
          <w:rStyle w:val="Emphasis"/>
          <w:highlight w:val="cyan"/>
        </w:rPr>
        <w:t>no possibility of salvage</w:t>
      </w:r>
      <w:r w:rsidRPr="0058775D">
        <w:rPr>
          <w:rStyle w:val="StyleUnderline"/>
        </w:rPr>
        <w:t xml:space="preserve">, let alone </w:t>
      </w:r>
      <w:r w:rsidRPr="00FD3A67">
        <w:rPr>
          <w:rStyle w:val="Emphasis"/>
        </w:rPr>
        <w:t>progress</w:t>
      </w:r>
      <w:r w:rsidRPr="0058775D">
        <w:rPr>
          <w:rStyle w:val="StyleUnderline"/>
        </w:rPr>
        <w:t xml:space="preserve">. It </w:t>
      </w:r>
      <w:r w:rsidRPr="00FD3A67">
        <w:rPr>
          <w:rStyle w:val="Emphasis"/>
        </w:rPr>
        <w:t>cedes the ground</w:t>
      </w:r>
      <w:r w:rsidRPr="0058775D">
        <w:rPr>
          <w:rStyle w:val="StyleUnderline"/>
        </w:rPr>
        <w:t xml:space="preserve"> of action to those who many of us (</w:t>
      </w:r>
      <w:r w:rsidRPr="00D55FDB">
        <w:rPr>
          <w:rStyle w:val="StyleUnderline"/>
        </w:rPr>
        <w:t>including</w:t>
      </w:r>
      <w:r w:rsidRPr="0058775D">
        <w:rPr>
          <w:rStyle w:val="StyleUnderline"/>
        </w:rPr>
        <w:t xml:space="preserve"> </w:t>
      </w:r>
      <w:r w:rsidRPr="00A567C5">
        <w:rPr>
          <w:rStyle w:val="StyleUnderline"/>
          <w:highlight w:val="cyan"/>
        </w:rPr>
        <w:t>Grove</w:t>
      </w:r>
      <w:r w:rsidRPr="0058775D">
        <w:rPr>
          <w:rStyle w:val="StyleUnderline"/>
        </w:rPr>
        <w:t xml:space="preserve">) </w:t>
      </w:r>
      <w:r w:rsidRPr="00A567C5">
        <w:rPr>
          <w:rStyle w:val="StyleUnderline"/>
          <w:highlight w:val="cyan"/>
        </w:rPr>
        <w:t xml:space="preserve">would </w:t>
      </w:r>
      <w:r w:rsidRPr="00A567C5">
        <w:rPr>
          <w:rStyle w:val="Emphasis"/>
          <w:highlight w:val="cyan"/>
        </w:rPr>
        <w:t>explicitly disagree with</w:t>
      </w:r>
      <w:r w:rsidRPr="0058775D">
        <w:rPr>
          <w:rStyle w:val="StyleUnderline"/>
        </w:rPr>
        <w:t xml:space="preserve"> – </w:t>
      </w:r>
      <w:r w:rsidRPr="00A567C5">
        <w:rPr>
          <w:rStyle w:val="StyleUnderline"/>
          <w:highlight w:val="cyan"/>
        </w:rPr>
        <w:t>whether to exponents of ‘</w:t>
      </w:r>
      <w:r w:rsidRPr="00A567C5">
        <w:rPr>
          <w:rStyle w:val="Emphasis"/>
          <w:highlight w:val="cyan"/>
        </w:rPr>
        <w:t>traditional</w:t>
      </w:r>
      <w:r w:rsidRPr="00A567C5">
        <w:rPr>
          <w:rStyle w:val="StyleUnderline"/>
          <w:highlight w:val="cyan"/>
        </w:rPr>
        <w:t xml:space="preserve">’ approaches to IR who are </w:t>
      </w:r>
      <w:r w:rsidRPr="00A567C5">
        <w:rPr>
          <w:rStyle w:val="Emphasis"/>
          <w:highlight w:val="cyan"/>
        </w:rPr>
        <w:t>more than happy</w:t>
      </w:r>
      <w:r w:rsidRPr="0058775D">
        <w:rPr>
          <w:rStyle w:val="StyleUnderline"/>
        </w:rPr>
        <w:t xml:space="preserve"> to offer policy advice or, worse, </w:t>
      </w:r>
      <w:r w:rsidRPr="00A567C5">
        <w:rPr>
          <w:rStyle w:val="StyleUnderline"/>
          <w:highlight w:val="cyan"/>
        </w:rPr>
        <w:t xml:space="preserve">to </w:t>
      </w:r>
      <w:r w:rsidRPr="00A567C5">
        <w:rPr>
          <w:rStyle w:val="Emphasis"/>
          <w:highlight w:val="cyan"/>
        </w:rPr>
        <w:t>authoritarians</w:t>
      </w:r>
      <w:r w:rsidRPr="00A567C5">
        <w:rPr>
          <w:rStyle w:val="StyleUnderline"/>
          <w:highlight w:val="cyan"/>
        </w:rPr>
        <w:t xml:space="preserve"> and </w:t>
      </w:r>
      <w:r w:rsidRPr="00A567C5">
        <w:rPr>
          <w:rStyle w:val="Emphasis"/>
          <w:highlight w:val="cyan"/>
        </w:rPr>
        <w:t>populists</w:t>
      </w:r>
      <w:r w:rsidRPr="0058775D">
        <w:rPr>
          <w:rStyle w:val="StyleUnderline"/>
        </w:rPr>
        <w:t xml:space="preserve"> in practical politics</w:t>
      </w:r>
      <w:r w:rsidRPr="0058775D">
        <w:rPr>
          <w:sz w:val="16"/>
        </w:rPr>
        <w:t xml:space="preserve"> (as ably described in Johanna </w:t>
      </w:r>
      <w:proofErr w:type="spellStart"/>
      <w:r w:rsidRPr="0058775D">
        <w:rPr>
          <w:sz w:val="16"/>
        </w:rPr>
        <w:t>Sumuvuori’s</w:t>
      </w:r>
      <w:proofErr w:type="spellEnd"/>
      <w:r w:rsidRPr="0058775D">
        <w:rPr>
          <w:sz w:val="16"/>
        </w:rPr>
        <w:t xml:space="preserve"> essay in this issue). </w:t>
      </w:r>
      <w:r w:rsidRPr="00A567C5">
        <w:rPr>
          <w:rStyle w:val="StyleUnderline"/>
          <w:highlight w:val="cyan"/>
        </w:rPr>
        <w:t xml:space="preserve">Critical scholars </w:t>
      </w:r>
      <w:r w:rsidRPr="00A567C5">
        <w:rPr>
          <w:rStyle w:val="Emphasis"/>
          <w:highlight w:val="cyan"/>
        </w:rPr>
        <w:t>too rarely</w:t>
      </w:r>
      <w:r w:rsidRPr="00A567C5">
        <w:rPr>
          <w:rStyle w:val="StyleUnderline"/>
          <w:highlight w:val="cyan"/>
        </w:rPr>
        <w:t xml:space="preserve"> see it as their task to construct </w:t>
      </w:r>
      <w:r w:rsidRPr="00A567C5">
        <w:rPr>
          <w:rStyle w:val="Emphasis"/>
          <w:highlight w:val="cyan"/>
        </w:rPr>
        <w:t>positive vision</w:t>
      </w:r>
      <w:r w:rsidRPr="00FD3A67">
        <w:rPr>
          <w:rStyle w:val="Emphasis"/>
        </w:rPr>
        <w:t>s</w:t>
      </w:r>
      <w:r w:rsidRPr="0058775D">
        <w:rPr>
          <w:rStyle w:val="StyleUnderline"/>
        </w:rPr>
        <w:t xml:space="preserve"> of better worlds. Instead, too often they content themselves</w:t>
      </w:r>
      <w:r w:rsidRPr="0058775D">
        <w:rPr>
          <w:sz w:val="16"/>
        </w:rPr>
        <w:t xml:space="preserve"> (if no one else) </w:t>
      </w:r>
      <w:r w:rsidRPr="0058775D">
        <w:rPr>
          <w:rStyle w:val="StyleUnderline"/>
        </w:rPr>
        <w:t>with evermore thoroughgoing deconstructive critique</w:t>
      </w:r>
      <w:r w:rsidRPr="0058775D">
        <w:rPr>
          <w:sz w:val="16"/>
        </w:rPr>
        <w:t xml:space="preserve"> – including of other critical academics. Whether </w:t>
      </w:r>
      <w:proofErr w:type="spellStart"/>
      <w:r w:rsidRPr="0058775D">
        <w:rPr>
          <w:sz w:val="16"/>
        </w:rPr>
        <w:t>totalising</w:t>
      </w:r>
      <w:proofErr w:type="spellEnd"/>
      <w:r w:rsidRPr="0058775D">
        <w:rPr>
          <w:sz w:val="16"/>
        </w:rPr>
        <w:t xml:space="preserve"> or parasitic, even some of its leading proponents admit that IR’s critical project has, thus far, had insufficient impact on the world at large (Austin, 2017, 2019). </w:t>
      </w:r>
    </w:p>
    <w:p w14:paraId="22AD32DA" w14:textId="77777777" w:rsidR="005C7BAD" w:rsidRPr="0058775D" w:rsidRDefault="005C7BAD" w:rsidP="005C7BAD">
      <w:pPr>
        <w:rPr>
          <w:sz w:val="16"/>
        </w:rPr>
      </w:pPr>
      <w:r w:rsidRPr="0058775D">
        <w:rPr>
          <w:sz w:val="16"/>
        </w:rPr>
        <w:t>Few critical scholars will thank me for this comparison, but, in their pessimistic, misanthropic zeal, they echo what French President Emmanuel Macron called the ‘sad passions’ of the author Michel Houellebecq4 (</w:t>
      </w:r>
      <w:proofErr w:type="spellStart"/>
      <w:r w:rsidRPr="0058775D">
        <w:rPr>
          <w:sz w:val="16"/>
        </w:rPr>
        <w:t>Carre`re</w:t>
      </w:r>
      <w:proofErr w:type="spellEnd"/>
      <w:r w:rsidRPr="0058775D">
        <w:rPr>
          <w:sz w:val="16"/>
        </w:rPr>
        <w:t>, 2017). They may not share Houellebecq’s politics, but many critical scholars certainly share his exhaustive (and exhausting) disenchantment with contemporary (neo)liberal societies, the state of Europe and of the West. Too often they also share his miserabilist outlook on the impossibility of change for the better and the futility or harm of even trying to improve things.</w:t>
      </w:r>
    </w:p>
    <w:p w14:paraId="6984969B" w14:textId="77777777" w:rsidR="005C7BAD" w:rsidRPr="0058775D" w:rsidRDefault="005C7BAD" w:rsidP="005C7BAD">
      <w:pPr>
        <w:rPr>
          <w:sz w:val="16"/>
        </w:rPr>
      </w:pPr>
      <w:r w:rsidRPr="0058775D">
        <w:rPr>
          <w:rStyle w:val="StyleUnderline"/>
        </w:rPr>
        <w:t xml:space="preserve">Grove does propose several forms of political action: </w:t>
      </w:r>
      <w:r w:rsidRPr="00FD3A67">
        <w:rPr>
          <w:rStyle w:val="Emphasis"/>
        </w:rPr>
        <w:t>micro-kindnesses</w:t>
      </w:r>
      <w:r w:rsidRPr="0058775D">
        <w:rPr>
          <w:rStyle w:val="StyleUnderline"/>
        </w:rPr>
        <w:t xml:space="preserve">, however </w:t>
      </w:r>
      <w:r w:rsidRPr="00FD3A67">
        <w:rPr>
          <w:rStyle w:val="Emphasis"/>
        </w:rPr>
        <w:t>vague</w:t>
      </w:r>
      <w:r w:rsidRPr="0058775D">
        <w:rPr>
          <w:sz w:val="16"/>
        </w:rPr>
        <w:t xml:space="preserve"> (e.g. ‘the impossible generosity and affirmation of deconstruction’, 2019: 231); </w:t>
      </w:r>
      <w:r w:rsidRPr="00A567C5">
        <w:rPr>
          <w:rStyle w:val="Emphasis"/>
          <w:highlight w:val="cyan"/>
        </w:rPr>
        <w:t>resistant acts</w:t>
      </w:r>
      <w:r w:rsidRPr="00A567C5">
        <w:rPr>
          <w:rStyle w:val="StyleUnderline"/>
          <w:highlight w:val="cyan"/>
        </w:rPr>
        <w:t xml:space="preserve"> by brave individuals</w:t>
      </w:r>
      <w:r w:rsidRPr="0058775D">
        <w:rPr>
          <w:sz w:val="16"/>
        </w:rPr>
        <w:t xml:space="preserve"> (e.g. ‘William ‘‘Fox’’ Fallon, who sacrificed his prestigious position as head of [US Military] Central Command because he would not go along with the plan to attack Iran’, 2019: 232); </w:t>
      </w:r>
      <w:r w:rsidRPr="00A567C5">
        <w:rPr>
          <w:rStyle w:val="StyleUnderline"/>
          <w:highlight w:val="cyan"/>
        </w:rPr>
        <w:t>embracing</w:t>
      </w:r>
      <w:r w:rsidRPr="0058775D">
        <w:rPr>
          <w:sz w:val="16"/>
        </w:rPr>
        <w:t xml:space="preserve"> entirely new ‘</w:t>
      </w:r>
      <w:r w:rsidRPr="00A567C5">
        <w:rPr>
          <w:rStyle w:val="Emphasis"/>
          <w:highlight w:val="cyan"/>
        </w:rPr>
        <w:t>forms of life</w:t>
      </w:r>
      <w:r w:rsidRPr="0058775D">
        <w:rPr>
          <w:sz w:val="16"/>
        </w:rPr>
        <w:t xml:space="preserve"> 5 ’; </w:t>
      </w:r>
      <w:r w:rsidRPr="00A567C5">
        <w:rPr>
          <w:rStyle w:val="StyleUnderline"/>
          <w:highlight w:val="cyan"/>
        </w:rPr>
        <w:t xml:space="preserve">or </w:t>
      </w:r>
      <w:r w:rsidRPr="00A567C5">
        <w:rPr>
          <w:rStyle w:val="Emphasis"/>
          <w:highlight w:val="cyan"/>
        </w:rPr>
        <w:t>welcoming apocalypse</w:t>
      </w:r>
      <w:r w:rsidRPr="00A567C5">
        <w:rPr>
          <w:rStyle w:val="StyleUnderline"/>
          <w:highlight w:val="cyan"/>
        </w:rPr>
        <w:t xml:space="preserve"> as driver of change</w:t>
      </w:r>
      <w:r w:rsidRPr="0058775D">
        <w:rPr>
          <w:sz w:val="16"/>
        </w:rPr>
        <w:t xml:space="preserve"> (2019</w:t>
      </w:r>
      <w:r w:rsidRPr="00012BB7">
        <w:rPr>
          <w:sz w:val="16"/>
        </w:rPr>
        <w:t xml:space="preserve">: 229–248). </w:t>
      </w:r>
      <w:r w:rsidRPr="00012BB7">
        <w:rPr>
          <w:rStyle w:val="StyleUnderline"/>
        </w:rPr>
        <w:lastRenderedPageBreak/>
        <w:t xml:space="preserve">Grove </w:t>
      </w:r>
      <w:r w:rsidRPr="00012BB7">
        <w:rPr>
          <w:rStyle w:val="Emphasis"/>
        </w:rPr>
        <w:t>will not be confused with Goldilocks anytime soon</w:t>
      </w:r>
      <w:r w:rsidRPr="0058775D">
        <w:rPr>
          <w:rStyle w:val="StyleUnderline"/>
        </w:rPr>
        <w:t xml:space="preserve"> – these forms of action each seem either </w:t>
      </w:r>
      <w:r w:rsidRPr="00FD3A67">
        <w:rPr>
          <w:rStyle w:val="Emphasis"/>
        </w:rPr>
        <w:t>too little</w:t>
      </w:r>
      <w:r w:rsidRPr="0058775D">
        <w:rPr>
          <w:rStyle w:val="StyleUnderline"/>
        </w:rPr>
        <w:t xml:space="preserve"> or (</w:t>
      </w:r>
      <w:r w:rsidRPr="00FD3A67">
        <w:rPr>
          <w:rStyle w:val="Emphasis"/>
        </w:rPr>
        <w:t>much</w:t>
      </w:r>
      <w:r w:rsidRPr="0058775D">
        <w:rPr>
          <w:rStyle w:val="StyleUnderline"/>
        </w:rPr>
        <w:t xml:space="preserve">) </w:t>
      </w:r>
      <w:r w:rsidRPr="00FD3A67">
        <w:rPr>
          <w:rStyle w:val="Emphasis"/>
        </w:rPr>
        <w:t>too much</w:t>
      </w:r>
      <w:r w:rsidRPr="0058775D">
        <w:rPr>
          <w:sz w:val="16"/>
        </w:rPr>
        <w:t xml:space="preserve">. </w:t>
      </w:r>
    </w:p>
    <w:p w14:paraId="1E92A81B" w14:textId="77777777" w:rsidR="005C7BAD" w:rsidRPr="0058775D" w:rsidRDefault="005C7BAD" w:rsidP="005C7BAD">
      <w:pPr>
        <w:rPr>
          <w:sz w:val="16"/>
        </w:rPr>
      </w:pPr>
      <w:r w:rsidRPr="0058775D">
        <w:rPr>
          <w:rStyle w:val="StyleUnderline"/>
        </w:rPr>
        <w:t>Few of us would question the value of and need for kindness</w:t>
      </w:r>
      <w:r w:rsidRPr="0058775D">
        <w:rPr>
          <w:sz w:val="16"/>
        </w:rPr>
        <w:t xml:space="preserve"> and, indeed, the most hopeful part of Grove’s book is the touching introduction where he details many of the </w:t>
      </w:r>
      <w:proofErr w:type="gramStart"/>
      <w:r w:rsidRPr="0058775D">
        <w:rPr>
          <w:sz w:val="16"/>
        </w:rPr>
        <w:t>kindnesses</w:t>
      </w:r>
      <w:proofErr w:type="gramEnd"/>
      <w:r w:rsidRPr="0058775D">
        <w:rPr>
          <w:sz w:val="16"/>
        </w:rPr>
        <w:t xml:space="preserve"> he has himself benefitted from, mainly from people in the West where he has spent most of his life. </w:t>
      </w:r>
      <w:r w:rsidRPr="0058775D">
        <w:rPr>
          <w:rStyle w:val="StyleUnderline"/>
        </w:rPr>
        <w:t>There is also, clearly, a role for resistance</w:t>
      </w:r>
      <w:r w:rsidRPr="0058775D">
        <w:rPr>
          <w:sz w:val="16"/>
        </w:rPr>
        <w:t xml:space="preserve"> and for the kinds of acts that Grove notes have prevented executions and even nuclear war. </w:t>
      </w:r>
      <w:r w:rsidRPr="0058775D">
        <w:rPr>
          <w:rStyle w:val="StyleUnderline"/>
        </w:rPr>
        <w:t xml:space="preserve">Yet without a </w:t>
      </w:r>
      <w:r w:rsidRPr="00FD3A67">
        <w:rPr>
          <w:rStyle w:val="Emphasis"/>
        </w:rPr>
        <w:t xml:space="preserve">wider </w:t>
      </w:r>
      <w:proofErr w:type="spellStart"/>
      <w:r w:rsidRPr="00FD3A67">
        <w:rPr>
          <w:rStyle w:val="Emphasis"/>
        </w:rPr>
        <w:t>programme</w:t>
      </w:r>
      <w:proofErr w:type="spellEnd"/>
      <w:r w:rsidRPr="0058775D">
        <w:rPr>
          <w:rStyle w:val="StyleUnderline"/>
        </w:rPr>
        <w:t xml:space="preserve">, without a </w:t>
      </w:r>
      <w:r w:rsidRPr="00FD3A67">
        <w:rPr>
          <w:rStyle w:val="Emphasis"/>
        </w:rPr>
        <w:t>bigger positive vision</w:t>
      </w:r>
      <w:r w:rsidRPr="0058775D">
        <w:rPr>
          <w:rStyle w:val="StyleUnderline"/>
        </w:rPr>
        <w:t xml:space="preserve">, kindness and resistance </w:t>
      </w:r>
      <w:r w:rsidRPr="00FD3A67">
        <w:rPr>
          <w:rStyle w:val="Emphasis"/>
        </w:rPr>
        <w:t>cannot sufficiently change our world</w:t>
      </w:r>
      <w:r w:rsidRPr="0058775D">
        <w:rPr>
          <w:rStyle w:val="StyleUnderline"/>
        </w:rPr>
        <w:t xml:space="preserve"> for the better. Apocalypse</w:t>
      </w:r>
      <w:r w:rsidRPr="0058775D">
        <w:rPr>
          <w:sz w:val="16"/>
        </w:rPr>
        <w:t xml:space="preserve">, on the contrary, </w:t>
      </w:r>
      <w:r w:rsidRPr="0058775D">
        <w:rPr>
          <w:rStyle w:val="StyleUnderline"/>
        </w:rPr>
        <w:t xml:space="preserve">changes </w:t>
      </w:r>
      <w:r w:rsidRPr="00FD3A67">
        <w:rPr>
          <w:rStyle w:val="Emphasis"/>
        </w:rPr>
        <w:t>too much</w:t>
      </w:r>
      <w:r w:rsidRPr="0058775D">
        <w:rPr>
          <w:rStyle w:val="StyleUnderline"/>
        </w:rPr>
        <w:t xml:space="preserve">, </w:t>
      </w:r>
      <w:r w:rsidRPr="00FD3A67">
        <w:rPr>
          <w:rStyle w:val="Emphasis"/>
        </w:rPr>
        <w:t>junks too much</w:t>
      </w:r>
      <w:r w:rsidRPr="0058775D">
        <w:rPr>
          <w:rStyle w:val="StyleUnderline"/>
        </w:rPr>
        <w:t xml:space="preserve"> that is good and is </w:t>
      </w:r>
      <w:r w:rsidRPr="00FD3A67">
        <w:rPr>
          <w:rStyle w:val="Emphasis"/>
        </w:rPr>
        <w:t>rarely likely</w:t>
      </w:r>
      <w:r w:rsidRPr="0058775D">
        <w:rPr>
          <w:rStyle w:val="StyleUnderline"/>
        </w:rPr>
        <w:t xml:space="preserve"> to be an </w:t>
      </w:r>
      <w:r w:rsidRPr="00FD3A67">
        <w:rPr>
          <w:rStyle w:val="Emphasis"/>
        </w:rPr>
        <w:t>appealing</w:t>
      </w:r>
      <w:r w:rsidRPr="0058775D">
        <w:rPr>
          <w:rStyle w:val="StyleUnderline"/>
        </w:rPr>
        <w:t xml:space="preserve"> option, or something we </w:t>
      </w:r>
      <w:r w:rsidRPr="00FD3A67">
        <w:rPr>
          <w:rStyle w:val="Emphasis"/>
        </w:rPr>
        <w:t>can all get behind</w:t>
      </w:r>
      <w:r w:rsidRPr="0058775D">
        <w:rPr>
          <w:rStyle w:val="StyleUnderline"/>
        </w:rPr>
        <w:t>. The apocalyptic aspect of Grove’s position</w:t>
      </w:r>
      <w:r w:rsidRPr="0058775D">
        <w:rPr>
          <w:sz w:val="16"/>
        </w:rPr>
        <w:t xml:space="preserve">, like that of many critical scholars, </w:t>
      </w:r>
      <w:r w:rsidRPr="0058775D">
        <w:rPr>
          <w:rStyle w:val="StyleUnderline"/>
        </w:rPr>
        <w:t xml:space="preserve">seeks to inflict </w:t>
      </w:r>
      <w:r w:rsidRPr="00FD3A67">
        <w:rPr>
          <w:rStyle w:val="Emphasis"/>
        </w:rPr>
        <w:t>destructive harm</w:t>
      </w:r>
      <w:r w:rsidRPr="0058775D">
        <w:rPr>
          <w:rStyle w:val="StyleUnderline"/>
        </w:rPr>
        <w:t xml:space="preserve"> on Western institutions rather than </w:t>
      </w:r>
      <w:r w:rsidRPr="00FD3A67">
        <w:rPr>
          <w:rStyle w:val="Emphasis"/>
        </w:rPr>
        <w:t>constructively reform</w:t>
      </w:r>
      <w:r w:rsidRPr="0058775D">
        <w:rPr>
          <w:rStyle w:val="StyleUnderline"/>
        </w:rPr>
        <w:t xml:space="preserve"> them</w:t>
      </w:r>
      <w:r w:rsidRPr="0058775D">
        <w:rPr>
          <w:sz w:val="16"/>
        </w:rPr>
        <w:t xml:space="preserve"> – something Houellebecq would also relish. </w:t>
      </w:r>
      <w:r w:rsidRPr="0058775D">
        <w:rPr>
          <w:rStyle w:val="StyleUnderline"/>
        </w:rPr>
        <w:t>Apocalyptic change</w:t>
      </w:r>
      <w:r w:rsidRPr="0058775D">
        <w:rPr>
          <w:sz w:val="16"/>
        </w:rPr>
        <w:t xml:space="preserve"> also </w:t>
      </w:r>
      <w:r w:rsidRPr="0058775D">
        <w:rPr>
          <w:rStyle w:val="StyleUnderline"/>
        </w:rPr>
        <w:t xml:space="preserve">smacks of the </w:t>
      </w:r>
      <w:r w:rsidRPr="00FD3A67">
        <w:rPr>
          <w:rStyle w:val="Emphasis"/>
        </w:rPr>
        <w:t>recklessly callous</w:t>
      </w:r>
      <w:r w:rsidRPr="0058775D">
        <w:rPr>
          <w:rStyle w:val="StyleUnderline"/>
        </w:rPr>
        <w:t xml:space="preserve">, </w:t>
      </w:r>
      <w:r w:rsidRPr="00FD3A67">
        <w:rPr>
          <w:rStyle w:val="Emphasis"/>
        </w:rPr>
        <w:t>negative sides</w:t>
      </w:r>
      <w:r w:rsidRPr="0058775D">
        <w:rPr>
          <w:rStyle w:val="StyleUnderline"/>
        </w:rPr>
        <w:t xml:space="preserve"> of</w:t>
      </w:r>
      <w:r w:rsidRPr="0058775D">
        <w:rPr>
          <w:sz w:val="16"/>
        </w:rPr>
        <w:t xml:space="preserve"> early 20th-century </w:t>
      </w:r>
      <w:r w:rsidRPr="0058775D">
        <w:rPr>
          <w:rStyle w:val="StyleUnderline"/>
        </w:rPr>
        <w:t>futurism</w:t>
      </w:r>
      <w:r w:rsidRPr="0058775D">
        <w:rPr>
          <w:sz w:val="16"/>
        </w:rPr>
        <w:t xml:space="preserve"> (Marinetti, 1909), </w:t>
      </w:r>
      <w:r w:rsidRPr="0058775D">
        <w:rPr>
          <w:rStyle w:val="StyleUnderline"/>
        </w:rPr>
        <w:t>as Grove acknowledges when asking ‘How do we go wild without the cruelty of indifference?’</w:t>
      </w:r>
      <w:r w:rsidRPr="0058775D">
        <w:rPr>
          <w:sz w:val="16"/>
        </w:rPr>
        <w:t xml:space="preserve"> (2019: 280). Again, a more balanced approach to boldness would help. </w:t>
      </w:r>
    </w:p>
    <w:p w14:paraId="7B47C795" w14:textId="77777777" w:rsidR="005C7BAD" w:rsidRPr="0058775D" w:rsidRDefault="005C7BAD" w:rsidP="005C7BAD">
      <w:pPr>
        <w:rPr>
          <w:rStyle w:val="StyleUnderline"/>
        </w:rPr>
      </w:pPr>
      <w:r w:rsidRPr="0058775D">
        <w:rPr>
          <w:rStyle w:val="StyleUnderline"/>
        </w:rPr>
        <w:t xml:space="preserve">To be clear, </w:t>
      </w:r>
      <w:r w:rsidRPr="00A567C5">
        <w:rPr>
          <w:rStyle w:val="StyleUnderline"/>
          <w:highlight w:val="cyan"/>
        </w:rPr>
        <w:t>major change is needed</w:t>
      </w:r>
      <w:r w:rsidRPr="0058775D">
        <w:rPr>
          <w:sz w:val="16"/>
        </w:rPr>
        <w:t xml:space="preserve"> – that was the whole point of the Hamburg Sessions and the motivation behind giving it the theme of ‘Un-Cancelling the Future’. I’ve argued elsewhere that the kind of socio-economically regressive, technocratic, defensive liberalisms that have dominated large parts of the last 40 years in the West have a lot to answer for (Tallis, 2018). So too, of course, does the type of narrowly, teleological individually </w:t>
      </w:r>
      <w:proofErr w:type="spellStart"/>
      <w:r w:rsidRPr="0058775D">
        <w:rPr>
          <w:sz w:val="16"/>
        </w:rPr>
        <w:t>atomising</w:t>
      </w:r>
      <w:proofErr w:type="spellEnd"/>
      <w:r w:rsidRPr="0058775D">
        <w:rPr>
          <w:sz w:val="16"/>
        </w:rPr>
        <w:t xml:space="preserve"> (neo)liberalism that neither saw (Fukuyama, 1992) nor allowed (Fisher, 2009) alternative visions of politics, </w:t>
      </w:r>
      <w:proofErr w:type="gramStart"/>
      <w:r w:rsidRPr="0058775D">
        <w:rPr>
          <w:sz w:val="16"/>
        </w:rPr>
        <w:t>societies</w:t>
      </w:r>
      <w:proofErr w:type="gramEnd"/>
      <w:r w:rsidRPr="0058775D">
        <w:rPr>
          <w:sz w:val="16"/>
        </w:rPr>
        <w:t xml:space="preserve"> and economies. Mark Fisher (2009), echoing the artist Gerhard Richter (Elger, 2009), called this myopic liberalism ‘Capitalist Realism’. </w:t>
      </w:r>
      <w:r w:rsidRPr="00A567C5">
        <w:rPr>
          <w:rStyle w:val="StyleUnderline"/>
          <w:highlight w:val="cyan"/>
        </w:rPr>
        <w:t xml:space="preserve">You don’t have to be a Marxist or even a leftist to see that a </w:t>
      </w:r>
      <w:r w:rsidRPr="00A567C5">
        <w:rPr>
          <w:rStyle w:val="Emphasis"/>
          <w:highlight w:val="cyan"/>
        </w:rPr>
        <w:t>mandated lack of alternatives</w:t>
      </w:r>
      <w:r w:rsidRPr="00A567C5">
        <w:rPr>
          <w:rStyle w:val="StyleUnderline"/>
          <w:highlight w:val="cyan"/>
        </w:rPr>
        <w:t xml:space="preserve"> and a </w:t>
      </w:r>
      <w:r w:rsidRPr="00A567C5">
        <w:rPr>
          <w:rStyle w:val="Emphasis"/>
          <w:highlight w:val="cyan"/>
        </w:rPr>
        <w:t>commensurate narrowing of possibilities</w:t>
      </w:r>
      <w:r w:rsidRPr="00A567C5">
        <w:rPr>
          <w:rStyle w:val="StyleUnderline"/>
          <w:highlight w:val="cyan"/>
        </w:rPr>
        <w:t xml:space="preserve"> and </w:t>
      </w:r>
      <w:r w:rsidRPr="00A567C5">
        <w:rPr>
          <w:rStyle w:val="Emphasis"/>
          <w:highlight w:val="cyan"/>
        </w:rPr>
        <w:t>horizons</w:t>
      </w:r>
      <w:r w:rsidRPr="00A567C5">
        <w:rPr>
          <w:rStyle w:val="StyleUnderline"/>
          <w:highlight w:val="cyan"/>
        </w:rPr>
        <w:t xml:space="preserve"> is a bad thing</w:t>
      </w:r>
      <w:r w:rsidRPr="0058775D">
        <w:rPr>
          <w:sz w:val="16"/>
        </w:rPr>
        <w:t xml:space="preserve">. As noted above, </w:t>
      </w:r>
      <w:r w:rsidRPr="00A567C5">
        <w:rPr>
          <w:rStyle w:val="StyleUnderline"/>
          <w:highlight w:val="cyan"/>
        </w:rPr>
        <w:t>both climate change and sociotechnical upheavals</w:t>
      </w:r>
      <w:r w:rsidRPr="0058775D">
        <w:rPr>
          <w:rStyle w:val="StyleUnderline"/>
        </w:rPr>
        <w:t xml:space="preserve"> in the ways we work and live </w:t>
      </w:r>
      <w:r w:rsidRPr="00A567C5">
        <w:rPr>
          <w:rStyle w:val="Emphasis"/>
          <w:highlight w:val="cyan"/>
        </w:rPr>
        <w:t>need bold visions</w:t>
      </w:r>
      <w:r w:rsidRPr="00A567C5">
        <w:rPr>
          <w:rStyle w:val="StyleUnderline"/>
          <w:highlight w:val="cyan"/>
        </w:rPr>
        <w:t xml:space="preserve"> to address the challenges they pose</w:t>
      </w:r>
      <w:r w:rsidRPr="0058775D">
        <w:rPr>
          <w:rStyle w:val="StyleUnderline"/>
        </w:rPr>
        <w:t xml:space="preserve"> while also seizing the opportunities they present. </w:t>
      </w:r>
    </w:p>
    <w:p w14:paraId="0BC08CAD" w14:textId="77777777" w:rsidR="005C7BAD" w:rsidRPr="000B49BB" w:rsidRDefault="005C7BAD" w:rsidP="005C7BAD">
      <w:pPr>
        <w:rPr>
          <w:sz w:val="16"/>
        </w:rPr>
      </w:pPr>
      <w:r w:rsidRPr="00A567C5">
        <w:rPr>
          <w:rStyle w:val="StyleUnderline"/>
          <w:highlight w:val="cyan"/>
        </w:rPr>
        <w:t>It is</w:t>
      </w:r>
      <w:r w:rsidRPr="0058775D">
        <w:rPr>
          <w:rStyle w:val="StyleUnderline"/>
        </w:rPr>
        <w:t xml:space="preserve">, however, eminently </w:t>
      </w:r>
      <w:r w:rsidRPr="00A567C5">
        <w:rPr>
          <w:rStyle w:val="StyleUnderline"/>
          <w:highlight w:val="cyan"/>
        </w:rPr>
        <w:t xml:space="preserve">possible to </w:t>
      </w:r>
      <w:proofErr w:type="spellStart"/>
      <w:r w:rsidRPr="00A567C5">
        <w:rPr>
          <w:rStyle w:val="Emphasis"/>
          <w:highlight w:val="cyan"/>
        </w:rPr>
        <w:t>recognise</w:t>
      </w:r>
      <w:proofErr w:type="spellEnd"/>
      <w:r w:rsidRPr="00A567C5">
        <w:rPr>
          <w:rStyle w:val="Emphasis"/>
          <w:highlight w:val="cyan"/>
        </w:rPr>
        <w:t xml:space="preserve"> the full horrors</w:t>
      </w:r>
      <w:r w:rsidRPr="00A567C5">
        <w:rPr>
          <w:rStyle w:val="StyleUnderline"/>
          <w:highlight w:val="cyan"/>
        </w:rPr>
        <w:t xml:space="preserve"> of Europe’s</w:t>
      </w:r>
      <w:r w:rsidRPr="0058775D">
        <w:rPr>
          <w:rStyle w:val="StyleUnderline"/>
        </w:rPr>
        <w:t xml:space="preserve"> (colonial) </w:t>
      </w:r>
      <w:r w:rsidRPr="00A567C5">
        <w:rPr>
          <w:rStyle w:val="StyleUnderline"/>
          <w:highlight w:val="cyan"/>
        </w:rPr>
        <w:t>pasts</w:t>
      </w:r>
      <w:r w:rsidRPr="0058775D">
        <w:rPr>
          <w:rStyle w:val="StyleUnderline"/>
        </w:rPr>
        <w:t xml:space="preserve"> and presents </w:t>
      </w:r>
      <w:r w:rsidRPr="00A567C5">
        <w:rPr>
          <w:rStyle w:val="Emphasis"/>
          <w:highlight w:val="cyan"/>
        </w:rPr>
        <w:t>without immediately discounting the possibility of improvement</w:t>
      </w:r>
      <w:r w:rsidRPr="00A567C5">
        <w:rPr>
          <w:rStyle w:val="StyleUnderline"/>
          <w:highlight w:val="cyan"/>
        </w:rPr>
        <w:t xml:space="preserve"> coming from the West</w:t>
      </w:r>
      <w:r w:rsidRPr="0058775D">
        <w:rPr>
          <w:sz w:val="16"/>
        </w:rPr>
        <w:t xml:space="preserve">, from Europe. Similarly, </w:t>
      </w:r>
      <w:r w:rsidRPr="0058775D">
        <w:rPr>
          <w:rStyle w:val="StyleUnderline"/>
        </w:rPr>
        <w:t xml:space="preserve">one can </w:t>
      </w:r>
      <w:proofErr w:type="spellStart"/>
      <w:r w:rsidRPr="0058775D">
        <w:rPr>
          <w:rStyle w:val="StyleUnderline"/>
        </w:rPr>
        <w:t>recognise</w:t>
      </w:r>
      <w:proofErr w:type="spellEnd"/>
      <w:r w:rsidRPr="0058775D">
        <w:rPr>
          <w:rStyle w:val="StyleUnderline"/>
        </w:rPr>
        <w:t xml:space="preserve"> the myriad problems</w:t>
      </w:r>
      <w:r w:rsidRPr="0058775D">
        <w:rPr>
          <w:sz w:val="16"/>
        </w:rPr>
        <w:t xml:space="preserve"> that Europeans have caused </w:t>
      </w:r>
      <w:r w:rsidRPr="0058775D">
        <w:rPr>
          <w:rStyle w:val="StyleUnderline"/>
        </w:rPr>
        <w:t xml:space="preserve">while also </w:t>
      </w:r>
      <w:r w:rsidRPr="00FD3A67">
        <w:rPr>
          <w:rStyle w:val="Emphasis"/>
        </w:rPr>
        <w:t>celebrating the many positive things</w:t>
      </w:r>
      <w:r w:rsidRPr="0058775D">
        <w:rPr>
          <w:rStyle w:val="StyleUnderline"/>
        </w:rPr>
        <w:t xml:space="preserve"> they have</w:t>
      </w:r>
      <w:r w:rsidRPr="0058775D">
        <w:rPr>
          <w:sz w:val="16"/>
        </w:rPr>
        <w:t xml:space="preserve"> also </w:t>
      </w:r>
      <w:r w:rsidRPr="0058775D">
        <w:rPr>
          <w:rStyle w:val="StyleUnderline"/>
        </w:rPr>
        <w:t>achieved</w:t>
      </w:r>
      <w:r w:rsidRPr="0058775D">
        <w:rPr>
          <w:sz w:val="16"/>
        </w:rPr>
        <w:t xml:space="preserve">. Moreover, </w:t>
      </w:r>
      <w:r w:rsidRPr="0058775D">
        <w:rPr>
          <w:rStyle w:val="StyleUnderline"/>
        </w:rPr>
        <w:t xml:space="preserve">it is possible to use those achievements as </w:t>
      </w:r>
      <w:r w:rsidRPr="00FD3A67">
        <w:rPr>
          <w:rStyle w:val="Emphasis"/>
        </w:rPr>
        <w:t>inspirations</w:t>
      </w:r>
      <w:r w:rsidRPr="0058775D">
        <w:rPr>
          <w:rStyle w:val="StyleUnderline"/>
        </w:rPr>
        <w:t xml:space="preserve"> for better ways of doing things – as </w:t>
      </w:r>
      <w:r w:rsidRPr="00FD3A67">
        <w:rPr>
          <w:rStyle w:val="Emphasis"/>
        </w:rPr>
        <w:t>catalysts</w:t>
      </w:r>
      <w:r w:rsidRPr="0058775D">
        <w:rPr>
          <w:rStyle w:val="StyleUnderline"/>
        </w:rPr>
        <w:t xml:space="preserve"> to new, progressive creativity and to positive visions of the future</w:t>
      </w:r>
      <w:r w:rsidRPr="0058775D">
        <w:rPr>
          <w:sz w:val="16"/>
        </w:rPr>
        <w:t xml:space="preserve">. Just as Kraftwerk did in the fragile yet fertile Germany of the second half of the 20th century when they acknowledged the abyss yet still sought a better future, including as atonement for that past. </w:t>
      </w:r>
    </w:p>
    <w:p w14:paraId="74E191E6" w14:textId="77777777" w:rsidR="005C7BAD" w:rsidRPr="005E401D" w:rsidRDefault="005C7BAD" w:rsidP="005C7BAD"/>
    <w:p w14:paraId="0CA72895" w14:textId="77777777" w:rsidR="005C7BAD" w:rsidRPr="00E92B48" w:rsidRDefault="005C7BAD" w:rsidP="005C7BAD">
      <w:pPr>
        <w:pStyle w:val="Heading3"/>
      </w:pPr>
      <w:r>
        <w:lastRenderedPageBreak/>
        <w:t xml:space="preserve">Cap K – Affect Link </w:t>
      </w:r>
    </w:p>
    <w:p w14:paraId="03CC91B5" w14:textId="77777777" w:rsidR="005C7BAD" w:rsidRPr="00E92B48" w:rsidRDefault="005C7BAD" w:rsidP="005C7BAD"/>
    <w:p w14:paraId="59FE7B5C" w14:textId="77777777" w:rsidR="005C7BAD" w:rsidRDefault="005C7BAD" w:rsidP="005C7BAD">
      <w:pPr>
        <w:pStyle w:val="Heading4"/>
      </w:pPr>
      <w:r>
        <w:t>Their method of interconnected affect creates affect-based ethics that flattens experience and fetishizes the conditions that mark spaces of abjection</w:t>
      </w:r>
    </w:p>
    <w:p w14:paraId="12CF5184" w14:textId="77777777" w:rsidR="005C7BAD" w:rsidRPr="00032969" w:rsidRDefault="005C7BAD" w:rsidP="005C7BAD">
      <w:r w:rsidRPr="009661E5">
        <w:rPr>
          <w:rStyle w:val="Style13ptBold"/>
        </w:rPr>
        <w:t>Leong 16</w:t>
      </w:r>
      <w:r>
        <w:t xml:space="preserve"> (</w:t>
      </w:r>
      <w:r w:rsidRPr="00E232D3">
        <w:t>Diana Leong is an Assistant Professor of English and Comparative Literature</w:t>
      </w:r>
      <w:r>
        <w:t xml:space="preserve"> at San Diego State University</w:t>
      </w:r>
      <w:r w:rsidRPr="00E232D3">
        <w:t>. Her research interests include environmental justice, Black literature and culture, and the environmental humanities</w:t>
      </w:r>
      <w:r>
        <w:t xml:space="preserve">; Sep 30, 2016; “The mattering of Black lives: Octavia Butler’s </w:t>
      </w:r>
      <w:proofErr w:type="spellStart"/>
      <w:r>
        <w:t>hyperempathy</w:t>
      </w:r>
      <w:proofErr w:type="spellEnd"/>
      <w:r>
        <w:t xml:space="preserve"> and the promise of the new materialisms. Catalyst: Feminism, Theory, Technoscience” 2(2), 1-35) </w:t>
      </w:r>
      <w:proofErr w:type="spellStart"/>
      <w:r>
        <w:t>mahintha</w:t>
      </w:r>
      <w:proofErr w:type="spellEnd"/>
    </w:p>
    <w:p w14:paraId="3676E74E" w14:textId="77777777" w:rsidR="005C7BAD" w:rsidRPr="00FC654D" w:rsidRDefault="005C7BAD" w:rsidP="005C7BAD">
      <w:pPr>
        <w:rPr>
          <w:sz w:val="14"/>
        </w:rPr>
      </w:pPr>
      <w:r w:rsidRPr="009D721D">
        <w:rPr>
          <w:sz w:val="14"/>
        </w:rPr>
        <w:t xml:space="preserve">In the quotation above, </w:t>
      </w:r>
      <w:proofErr w:type="spellStart"/>
      <w:r w:rsidRPr="009D721D">
        <w:rPr>
          <w:sz w:val="14"/>
        </w:rPr>
        <w:t>Braidotti</w:t>
      </w:r>
      <w:proofErr w:type="spellEnd"/>
      <w:r w:rsidRPr="009D721D">
        <w:rPr>
          <w:sz w:val="14"/>
        </w:rPr>
        <w:t xml:space="preserve"> invokes an ethics of relation, in which </w:t>
      </w:r>
      <w:r w:rsidRPr="00E769C9">
        <w:rPr>
          <w:rStyle w:val="Emphasis"/>
        </w:rPr>
        <w:t>sensation and perception comprise the “zone of [ethical] effectivity,”</w:t>
      </w:r>
      <w:r w:rsidRPr="00922383">
        <w:rPr>
          <w:rStyle w:val="StyleUnderline"/>
        </w:rPr>
        <w:t xml:space="preserve"> and attunement and affirmation take precedence over social transformation</w:t>
      </w:r>
      <w:r w:rsidRPr="009D721D">
        <w:rPr>
          <w:sz w:val="14"/>
        </w:rPr>
        <w:t xml:space="preserve"> (Tumino, 2011, p. 555). Because </w:t>
      </w:r>
      <w:r w:rsidRPr="00922383">
        <w:rPr>
          <w:rStyle w:val="StyleUnderline"/>
        </w:rPr>
        <w:t xml:space="preserve">material inter- and </w:t>
      </w:r>
      <w:proofErr w:type="spellStart"/>
      <w:r w:rsidRPr="00922383">
        <w:rPr>
          <w:rStyle w:val="StyleUnderline"/>
        </w:rPr>
        <w:t>intraactions</w:t>
      </w:r>
      <w:proofErr w:type="spellEnd"/>
      <w:r w:rsidRPr="00922383">
        <w:rPr>
          <w:rStyle w:val="StyleUnderline"/>
        </w:rPr>
        <w:t xml:space="preserve"> are preconscious and multisensorial, </w:t>
      </w:r>
      <w:r w:rsidRPr="00E769C9">
        <w:rPr>
          <w:rStyle w:val="Emphasis"/>
        </w:rPr>
        <w:t>ethical practice is based not on the ability to evaluate right from wrong, but on a commitment to feeling right.</w:t>
      </w:r>
      <w:r w:rsidRPr="00922383">
        <w:rPr>
          <w:rStyle w:val="StyleUnderline"/>
        </w:rPr>
        <w:t xml:space="preserve"> We can observe this adjustment in </w:t>
      </w:r>
      <w:r w:rsidRPr="00E769C9">
        <w:rPr>
          <w:rStyle w:val="Emphasis"/>
        </w:rPr>
        <w:t xml:space="preserve">appeals to “an ongoing responsiveness to…entanglement” </w:t>
      </w:r>
      <w:r w:rsidRPr="009D721D">
        <w:rPr>
          <w:sz w:val="14"/>
        </w:rPr>
        <w:t>(Barad, 2007, p. 394), “</w:t>
      </w:r>
      <w:r w:rsidRPr="00BA0D2F">
        <w:rPr>
          <w:rStyle w:val="StyleUnderline"/>
        </w:rPr>
        <w:t>a heightened sensitivity to the agency of assemblages”</w:t>
      </w:r>
      <w:r w:rsidRPr="009D721D">
        <w:rPr>
          <w:sz w:val="14"/>
        </w:rPr>
        <w:t xml:space="preserve"> (Bennett, 2010b</w:t>
      </w:r>
      <w:r w:rsidRPr="00BA0D2F">
        <w:rPr>
          <w:rStyle w:val="StyleUnderline"/>
        </w:rPr>
        <w:t xml:space="preserve">), a “wakefulness” to the “feel [of] what makes us laugh, lament, and curse” </w:t>
      </w:r>
      <w:r w:rsidRPr="009D721D">
        <w:rPr>
          <w:sz w:val="14"/>
        </w:rPr>
        <w:t xml:space="preserve">(Orlie, 2007, p. 127) </w:t>
      </w:r>
      <w:r w:rsidRPr="00BA0D2F">
        <w:rPr>
          <w:rStyle w:val="StyleUnderline"/>
        </w:rPr>
        <w:t xml:space="preserve">and an “experience of the vitality of being” </w:t>
      </w:r>
      <w:r w:rsidRPr="009D721D">
        <w:rPr>
          <w:sz w:val="14"/>
        </w:rPr>
        <w:t xml:space="preserve">(Connolly, 2010, pp. 196-197). </w:t>
      </w:r>
      <w:proofErr w:type="gramStart"/>
      <w:r w:rsidRPr="00DA3EEA">
        <w:rPr>
          <w:rStyle w:val="StyleUnderline"/>
        </w:rPr>
        <w:t>As a consequence</w:t>
      </w:r>
      <w:proofErr w:type="gramEnd"/>
      <w:r w:rsidRPr="00DA3EEA">
        <w:rPr>
          <w:rStyle w:val="StyleUnderline"/>
        </w:rPr>
        <w:t xml:space="preserve">, </w:t>
      </w:r>
      <w:r w:rsidRPr="006B138C">
        <w:rPr>
          <w:rStyle w:val="Emphasis"/>
        </w:rPr>
        <w:t>the experiences of living under conditions of crisis are fetishized at the expense of addressing the causes of these conditions themselves.</w:t>
      </w:r>
      <w:r w:rsidRPr="00DA3EEA">
        <w:rPr>
          <w:rStyle w:val="StyleUnderline"/>
        </w:rPr>
        <w:t xml:space="preserve"> The imperative to “[live] with the open wound</w:t>
      </w:r>
      <w:r w:rsidRPr="009D721D">
        <w:rPr>
          <w:sz w:val="14"/>
        </w:rPr>
        <w:t>...through a sort of depersonalization of the event” (</w:t>
      </w:r>
      <w:proofErr w:type="spellStart"/>
      <w:r w:rsidRPr="009D721D">
        <w:rPr>
          <w:sz w:val="14"/>
        </w:rPr>
        <w:t>Braidotti</w:t>
      </w:r>
      <w:proofErr w:type="spellEnd"/>
      <w:r w:rsidRPr="009D721D">
        <w:rPr>
          <w:sz w:val="14"/>
        </w:rPr>
        <w:t xml:space="preserve">, 2010, p. 213), for example, </w:t>
      </w:r>
      <w:r w:rsidRPr="00DA3EEA">
        <w:rPr>
          <w:rStyle w:val="StyleUnderline"/>
        </w:rPr>
        <w:t xml:space="preserve">not only </w:t>
      </w:r>
      <w:r w:rsidRPr="00813456">
        <w:rPr>
          <w:rStyle w:val="Emphasis"/>
        </w:rPr>
        <w:t>depoliticizes the claims of historically oppressed communities</w:t>
      </w:r>
      <w:r w:rsidRPr="00DA3EEA">
        <w:rPr>
          <w:rStyle w:val="StyleUnderline"/>
        </w:rPr>
        <w:t xml:space="preserve">, but also </w:t>
      </w:r>
      <w:r w:rsidRPr="00813456">
        <w:rPr>
          <w:rStyle w:val="Emphasis"/>
        </w:rPr>
        <w:t>flattens distinctions between traumas inflicted</w:t>
      </w:r>
      <w:r w:rsidRPr="00DA3EEA">
        <w:rPr>
          <w:rStyle w:val="StyleUnderline"/>
        </w:rPr>
        <w:t xml:space="preserve"> through happenstance and persistent intergenerational harm. </w:t>
      </w:r>
      <w:r w:rsidRPr="009D721D">
        <w:rPr>
          <w:sz w:val="14"/>
        </w:rPr>
        <w:t xml:space="preserve">How else could one, as </w:t>
      </w:r>
      <w:proofErr w:type="spellStart"/>
      <w:r w:rsidRPr="009D721D">
        <w:rPr>
          <w:sz w:val="14"/>
        </w:rPr>
        <w:t>Braidotti</w:t>
      </w:r>
      <w:proofErr w:type="spellEnd"/>
      <w:r w:rsidRPr="009D721D">
        <w:rPr>
          <w:sz w:val="14"/>
        </w:rPr>
        <w:t xml:space="preserve"> does, list as equivalent examples: those who survived the Holocaust, Frida Kahlo’s deadly tram ride, and missing the train to the World Trade Center on September 11th (p. 214)? The limits of a new materialist ethics appear most forcefully, then, as we attempt to move from an embodied “responsiveness” to the dislocation of structures. When patterns of materialization are addressed, it is generally as the amalgamation of “perpetual circuits of exchange, feedback, and reentry” that thereby “[inflect] the shape of political experience” (Connolly, 2010, pp. 190-191). On the one hand, </w:t>
      </w:r>
      <w:r w:rsidRPr="00BE1D8A">
        <w:rPr>
          <w:rStyle w:val="StyleUnderline"/>
        </w:rPr>
        <w:t>there is nothing innately objectionable about attributing the creation and transformation of political structures to any number of quotidian, embodied experiences.</w:t>
      </w:r>
      <w:r w:rsidRPr="009D721D">
        <w:rPr>
          <w:sz w:val="14"/>
        </w:rPr>
        <w:t xml:space="preserve"> This is in fact common in political theory and historiography.8 </w:t>
      </w:r>
      <w:r w:rsidRPr="00C477EB">
        <w:rPr>
          <w:rStyle w:val="StyleUnderline"/>
        </w:rPr>
        <w:t xml:space="preserve">On the other hand, </w:t>
      </w:r>
      <w:r w:rsidRPr="00AC4E82">
        <w:rPr>
          <w:rStyle w:val="Emphasis"/>
        </w:rPr>
        <w:t>it becomes more difficult to reconcile the effects of chance, unpredictability, and indeterminacy with the endurance and repetition of something like antiblack violence</w:t>
      </w:r>
      <w:r w:rsidRPr="00C477EB">
        <w:rPr>
          <w:rStyle w:val="StyleUnderline"/>
        </w:rPr>
        <w:t>.</w:t>
      </w:r>
      <w:r w:rsidRPr="009D721D">
        <w:rPr>
          <w:sz w:val="14"/>
        </w:rPr>
        <w:t xml:space="preserve">9 The new materialisms are therefore at pains to clarify why the structures of global antiblackness continue to function as if “neither time nor history, nor historiography and its topics, show movement, as the human subject is ‘murdered’ over and over again by the passions of a bloodless and anonymous archaism, showing itself in endless disguise” (Spillers, 2003, p. 208). </w:t>
      </w:r>
      <w:r w:rsidRPr="009D721D">
        <w:rPr>
          <w:rStyle w:val="StyleUnderline"/>
        </w:rPr>
        <w:t>Interpreting and describing our entanglements with non-human, materialist forces are not enough to account for, much less dislodge attachments to, social categories and representational arrangements.</w:t>
      </w:r>
      <w:r w:rsidRPr="009D721D">
        <w:rPr>
          <w:sz w:val="14"/>
        </w:rPr>
        <w:t xml:space="preserve"> By this I mean </w:t>
      </w:r>
      <w:r w:rsidRPr="009D721D">
        <w:rPr>
          <w:rStyle w:val="StyleUnderline"/>
        </w:rPr>
        <w:t>that becoming more aware of material forces will not inevitably reduce the weight of discursive or psychic formations. It could even obstruct change by making forms of affect and sensation newly available for inscription.</w:t>
      </w:r>
      <w:r w:rsidRPr="009D721D">
        <w:rPr>
          <w:sz w:val="14"/>
        </w:rPr>
        <w:t xml:space="preserve"> As Timothy Morton (2007) states, </w:t>
      </w:r>
      <w:r w:rsidRPr="003012D6">
        <w:rPr>
          <w:rStyle w:val="Emphasis"/>
        </w:rPr>
        <w:t xml:space="preserve">when “contact becomes content,” perceptions of difference collapse into identity </w:t>
      </w:r>
      <w:r w:rsidRPr="009D721D">
        <w:rPr>
          <w:sz w:val="14"/>
        </w:rPr>
        <w:t>(p. 37). Granted, these complications are not unique to the new materialisms as changes in scale almost always require a re-calibration of ethics. The point is, however, that the framing of the new materialisms as inherently more ethical generates, and is generated by, a disavowal or misreading of race as a stagnant analytical framework.</w:t>
      </w:r>
    </w:p>
    <w:p w14:paraId="0A947794" w14:textId="77777777" w:rsidR="005C7BAD" w:rsidRPr="00E92B48" w:rsidRDefault="005C7BAD" w:rsidP="005C7BAD">
      <w:pPr>
        <w:pStyle w:val="Heading3"/>
      </w:pPr>
      <w:r>
        <w:lastRenderedPageBreak/>
        <w:t>Cap K – Affect Link XT</w:t>
      </w:r>
    </w:p>
    <w:p w14:paraId="7CBC0CE1" w14:textId="77777777" w:rsidR="005C7BAD" w:rsidRDefault="005C7BAD" w:rsidP="005C7BAD"/>
    <w:p w14:paraId="554702B5" w14:textId="77777777" w:rsidR="005C7BAD" w:rsidRDefault="005C7BAD" w:rsidP="005C7BAD">
      <w:pPr>
        <w:pStyle w:val="Heading4"/>
      </w:pPr>
      <w:r>
        <w:t>An ethic of care is bad, it creates an intensity of affect that clouds judgement and inhibits the ability to properly theorize the political-economic sphere</w:t>
      </w:r>
    </w:p>
    <w:p w14:paraId="203FB40B" w14:textId="77777777" w:rsidR="005C7BAD" w:rsidRPr="00854438" w:rsidRDefault="005C7BAD" w:rsidP="005C7BAD">
      <w:pPr>
        <w:rPr>
          <w:rFonts w:cs="Calibri"/>
        </w:rPr>
      </w:pPr>
      <w:r w:rsidRPr="004350B8">
        <w:rPr>
          <w:rStyle w:val="Style13ptBold"/>
          <w:rFonts w:cs="Calibri"/>
        </w:rPr>
        <w:t>Tomsic 19</w:t>
      </w:r>
      <w:r w:rsidRPr="004350B8">
        <w:rPr>
          <w:rFonts w:cs="Calibri"/>
        </w:rPr>
        <w:t xml:space="preserve"> (Samo Tomsic obtained his PhD in philosophy at the University of Ljubljana, Slovenia; “The </w:t>
      </w:r>
      <w:proofErr w:type="spellStart"/>
      <w:r w:rsidRPr="004350B8">
        <w:rPr>
          <w:rFonts w:cs="Calibri"/>
        </w:rPr>
        <w:t>Labour</w:t>
      </w:r>
      <w:proofErr w:type="spellEnd"/>
      <w:r w:rsidRPr="004350B8">
        <w:rPr>
          <w:rFonts w:cs="Calibri"/>
        </w:rPr>
        <w:t xml:space="preserve"> of Enjoyment: Toward a critique of the libidinal economy” March 12, 2019) </w:t>
      </w:r>
      <w:proofErr w:type="spellStart"/>
      <w:r w:rsidRPr="004350B8">
        <w:rPr>
          <w:rFonts w:cs="Calibri"/>
        </w:rPr>
        <w:t>mahintha</w:t>
      </w:r>
      <w:proofErr w:type="spellEnd"/>
    </w:p>
    <w:p w14:paraId="46EADF1D" w14:textId="77777777" w:rsidR="005C7BAD" w:rsidRDefault="005C7BAD" w:rsidP="005C7BAD">
      <w:pPr>
        <w:rPr>
          <w:rStyle w:val="StyleUnderline"/>
        </w:rPr>
      </w:pPr>
      <w:r w:rsidRPr="009826B0">
        <w:rPr>
          <w:rFonts w:cs="Calibri"/>
          <w:sz w:val="16"/>
        </w:rPr>
        <w:t xml:space="preserve">Again, </w:t>
      </w:r>
      <w:r w:rsidRPr="00CB46FC">
        <w:rPr>
          <w:rStyle w:val="StyleUnderline"/>
        </w:rPr>
        <w:t xml:space="preserve">when the </w:t>
      </w:r>
      <w:proofErr w:type="spellStart"/>
      <w:r w:rsidRPr="00CB46FC">
        <w:rPr>
          <w:rStyle w:val="StyleUnderline"/>
        </w:rPr>
        <w:t>fetishisation</w:t>
      </w:r>
      <w:proofErr w:type="spellEnd"/>
      <w:r w:rsidRPr="00CB46FC">
        <w:rPr>
          <w:rStyle w:val="StyleUnderline"/>
        </w:rPr>
        <w:t xml:space="preserve"> of economic abstractions reaches its ultimate point, capital no longer appears as the unstable and contradictory structure of the modern social mode of </w:t>
      </w:r>
      <w:proofErr w:type="spellStart"/>
      <w:r w:rsidRPr="00CB46FC">
        <w:rPr>
          <w:rStyle w:val="StyleUnderline"/>
        </w:rPr>
        <w:t>produc</w:t>
      </w:r>
      <w:proofErr w:type="spellEnd"/>
      <w:r w:rsidRPr="00CB46FC">
        <w:rPr>
          <w:rStyle w:val="StyleUnderline"/>
        </w:rPr>
        <w:t xml:space="preserve">- </w:t>
      </w:r>
      <w:proofErr w:type="spellStart"/>
      <w:r w:rsidRPr="00CB46FC">
        <w:rPr>
          <w:rStyle w:val="StyleUnderline"/>
        </w:rPr>
        <w:t>tion</w:t>
      </w:r>
      <w:proofErr w:type="spellEnd"/>
      <w:r w:rsidRPr="00CB46FC">
        <w:rPr>
          <w:rStyle w:val="StyleUnderline"/>
        </w:rPr>
        <w:t xml:space="preserve"> or as an impersonal drive of self-</w:t>
      </w:r>
      <w:proofErr w:type="spellStart"/>
      <w:r w:rsidRPr="00CB46FC">
        <w:rPr>
          <w:rStyle w:val="StyleUnderline"/>
        </w:rPr>
        <w:t>valorisation</w:t>
      </w:r>
      <w:proofErr w:type="spellEnd"/>
      <w:r w:rsidRPr="009826B0">
        <w:rPr>
          <w:rFonts w:cs="Calibri"/>
          <w:sz w:val="16"/>
        </w:rPr>
        <w:t xml:space="preserve">, but as the actual subject of value, which differs from </w:t>
      </w:r>
      <w:proofErr w:type="spellStart"/>
      <w:r w:rsidRPr="009826B0">
        <w:rPr>
          <w:rFonts w:cs="Calibri"/>
          <w:sz w:val="16"/>
        </w:rPr>
        <w:t>labour</w:t>
      </w:r>
      <w:proofErr w:type="spellEnd"/>
      <w:r w:rsidRPr="009826B0">
        <w:rPr>
          <w:rFonts w:cs="Calibri"/>
          <w:sz w:val="16"/>
        </w:rPr>
        <w:t xml:space="preserve">-power in one important aspect: </w:t>
      </w:r>
      <w:r w:rsidRPr="00CB46FC">
        <w:rPr>
          <w:rStyle w:val="StyleUnderline"/>
        </w:rPr>
        <w:t xml:space="preserve">while </w:t>
      </w:r>
      <w:proofErr w:type="spellStart"/>
      <w:r w:rsidRPr="00CB46FC">
        <w:rPr>
          <w:rStyle w:val="StyleUnderline"/>
        </w:rPr>
        <w:t>labour</w:t>
      </w:r>
      <w:proofErr w:type="spellEnd"/>
      <w:r w:rsidRPr="00CB46FC">
        <w:rPr>
          <w:rStyle w:val="StyleUnderline"/>
        </w:rPr>
        <w:t>-power stands for the non-</w:t>
      </w:r>
      <w:proofErr w:type="spellStart"/>
      <w:r w:rsidRPr="00CB46FC">
        <w:rPr>
          <w:rStyle w:val="StyleUnderline"/>
        </w:rPr>
        <w:t>iden</w:t>
      </w:r>
      <w:proofErr w:type="spellEnd"/>
      <w:r w:rsidRPr="00CB46FC">
        <w:rPr>
          <w:rStyle w:val="StyleUnderline"/>
        </w:rPr>
        <w:t>- tical subject of value, capital stands for the presumably self-identical value as subject</w:t>
      </w:r>
      <w:r w:rsidRPr="009826B0">
        <w:rPr>
          <w:rFonts w:cs="Calibri"/>
          <w:sz w:val="16"/>
        </w:rPr>
        <w:t xml:space="preserve">, which appears to be at the same time its own cause and effect, causa sui. </w:t>
      </w:r>
      <w:r w:rsidRPr="00CB46FC">
        <w:rPr>
          <w:rStyle w:val="StyleUnderline"/>
        </w:rPr>
        <w:t xml:space="preserve">Consequently, the pol- </w:t>
      </w:r>
      <w:proofErr w:type="spellStart"/>
      <w:r w:rsidRPr="00CB46FC">
        <w:rPr>
          <w:rStyle w:val="StyleUnderline"/>
        </w:rPr>
        <w:t>itics</w:t>
      </w:r>
      <w:proofErr w:type="spellEnd"/>
      <w:r w:rsidRPr="00CB46FC">
        <w:rPr>
          <w:rStyle w:val="StyleUnderline"/>
        </w:rPr>
        <w:t xml:space="preserve"> of capital comes down to identity politics, while the politics of </w:t>
      </w:r>
      <w:proofErr w:type="spellStart"/>
      <w:r w:rsidRPr="00CB46FC">
        <w:rPr>
          <w:rStyle w:val="StyleUnderline"/>
        </w:rPr>
        <w:t>labour</w:t>
      </w:r>
      <w:proofErr w:type="spellEnd"/>
      <w:r w:rsidRPr="00CB46FC">
        <w:rPr>
          <w:rStyle w:val="StyleUnderline"/>
        </w:rPr>
        <w:t xml:space="preserve"> stands for non-identity politics. What Marx describes as possession by </w:t>
      </w:r>
      <w:r w:rsidRPr="0095415B">
        <w:rPr>
          <w:rStyle w:val="Emphasis"/>
        </w:rPr>
        <w:t>love in fact stands for over-identification of capital with the commodity-producing commodity</w:t>
      </w:r>
      <w:r w:rsidRPr="00CB46FC">
        <w:rPr>
          <w:rStyle w:val="StyleUnderline"/>
        </w:rPr>
        <w:t>, over-</w:t>
      </w:r>
      <w:proofErr w:type="spellStart"/>
      <w:r w:rsidRPr="00CB46FC">
        <w:rPr>
          <w:rStyle w:val="StyleUnderline"/>
        </w:rPr>
        <w:t>iden</w:t>
      </w:r>
      <w:proofErr w:type="spellEnd"/>
      <w:r w:rsidRPr="00CB46FC">
        <w:rPr>
          <w:rStyle w:val="StyleUnderline"/>
        </w:rPr>
        <w:t xml:space="preserve">- </w:t>
      </w:r>
      <w:proofErr w:type="spellStart"/>
      <w:r w:rsidRPr="00CB46FC">
        <w:rPr>
          <w:rStyle w:val="StyleUnderline"/>
        </w:rPr>
        <w:t>tification</w:t>
      </w:r>
      <w:proofErr w:type="spellEnd"/>
      <w:r w:rsidRPr="00CB46FC">
        <w:rPr>
          <w:rStyle w:val="StyleUnderline"/>
        </w:rPr>
        <w:t>, which generates the fetishist appearance of capital as a vital power that animates the commodity universe and moves all spheres of the capitalist mode of production</w:t>
      </w:r>
      <w:r w:rsidRPr="009826B0">
        <w:rPr>
          <w:rFonts w:cs="Calibri"/>
          <w:sz w:val="16"/>
        </w:rPr>
        <w:t xml:space="preserve"> (</w:t>
      </w:r>
      <w:proofErr w:type="spellStart"/>
      <w:r w:rsidRPr="009826B0">
        <w:rPr>
          <w:rFonts w:cs="Calibri"/>
          <w:sz w:val="16"/>
        </w:rPr>
        <w:t>produc</w:t>
      </w:r>
      <w:proofErr w:type="spellEnd"/>
      <w:r w:rsidRPr="009826B0">
        <w:rPr>
          <w:rFonts w:cs="Calibri"/>
          <w:sz w:val="16"/>
        </w:rPr>
        <w:t xml:space="preserve">- </w:t>
      </w:r>
      <w:proofErr w:type="spellStart"/>
      <w:r w:rsidRPr="009826B0">
        <w:rPr>
          <w:rFonts w:cs="Calibri"/>
          <w:sz w:val="16"/>
        </w:rPr>
        <w:t>tion</w:t>
      </w:r>
      <w:proofErr w:type="spellEnd"/>
      <w:r w:rsidRPr="009826B0">
        <w:rPr>
          <w:rFonts w:cs="Calibri"/>
          <w:sz w:val="16"/>
        </w:rPr>
        <w:t xml:space="preserve">, distribution, </w:t>
      </w:r>
      <w:proofErr w:type="gramStart"/>
      <w:r w:rsidRPr="009826B0">
        <w:rPr>
          <w:rFonts w:cs="Calibri"/>
          <w:sz w:val="16"/>
        </w:rPr>
        <w:t>circulation</w:t>
      </w:r>
      <w:proofErr w:type="gramEnd"/>
      <w:r w:rsidRPr="009826B0">
        <w:rPr>
          <w:rFonts w:cs="Calibri"/>
          <w:sz w:val="16"/>
        </w:rPr>
        <w:t xml:space="preserve"> and consumption). In the end, </w:t>
      </w:r>
      <w:r w:rsidRPr="0095415B">
        <w:rPr>
          <w:rStyle w:val="Emphasis"/>
        </w:rPr>
        <w:t xml:space="preserve">this possession by love manifests as systemic self-love or self- </w:t>
      </w:r>
      <w:proofErr w:type="spellStart"/>
      <w:r w:rsidRPr="0095415B">
        <w:rPr>
          <w:rStyle w:val="Emphasis"/>
        </w:rPr>
        <w:t>fetishisation</w:t>
      </w:r>
      <w:proofErr w:type="spellEnd"/>
      <w:r w:rsidRPr="0095415B">
        <w:rPr>
          <w:rStyle w:val="Emphasis"/>
        </w:rPr>
        <w:t xml:space="preserve">, a feature that has become omnipresent in times of </w:t>
      </w:r>
      <w:proofErr w:type="spellStart"/>
      <w:r w:rsidRPr="0095415B">
        <w:rPr>
          <w:rStyle w:val="Emphasis"/>
        </w:rPr>
        <w:t>financialisation</w:t>
      </w:r>
      <w:proofErr w:type="spellEnd"/>
      <w:r w:rsidRPr="0095415B">
        <w:rPr>
          <w:rStyle w:val="Emphasis"/>
        </w:rPr>
        <w:t>.</w:t>
      </w:r>
      <w:r w:rsidRPr="00CB46FC">
        <w:rPr>
          <w:rStyle w:val="StyleUnderline"/>
        </w:rPr>
        <w:t xml:space="preserve"> </w:t>
      </w:r>
      <w:r w:rsidRPr="009826B0">
        <w:rPr>
          <w:rFonts w:cs="Calibri"/>
          <w:sz w:val="16"/>
        </w:rPr>
        <w:t>However, Marx’s passage contains an important detail, which comes in the guise of a quote: “As if its body were by love possessed” (</w:t>
      </w:r>
      <w:proofErr w:type="spellStart"/>
      <w:r w:rsidRPr="009826B0">
        <w:rPr>
          <w:rFonts w:cs="Calibri"/>
          <w:sz w:val="16"/>
        </w:rPr>
        <w:t>als</w:t>
      </w:r>
      <w:proofErr w:type="spellEnd"/>
      <w:r w:rsidRPr="009826B0">
        <w:rPr>
          <w:rFonts w:cs="Calibri"/>
          <w:sz w:val="16"/>
        </w:rPr>
        <w:t xml:space="preserve"> </w:t>
      </w:r>
      <w:proofErr w:type="spellStart"/>
      <w:r w:rsidRPr="009826B0">
        <w:rPr>
          <w:rFonts w:cs="Calibri"/>
          <w:sz w:val="16"/>
        </w:rPr>
        <w:t>hätt</w:t>
      </w:r>
      <w:proofErr w:type="spellEnd"/>
      <w:r w:rsidRPr="009826B0">
        <w:rPr>
          <w:rFonts w:cs="Calibri"/>
          <w:sz w:val="16"/>
        </w:rPr>
        <w:t xml:space="preserve">’ es Lieb’ </w:t>
      </w:r>
      <w:proofErr w:type="spellStart"/>
      <w:r w:rsidRPr="009826B0">
        <w:rPr>
          <w:rFonts w:cs="Calibri"/>
          <w:sz w:val="16"/>
        </w:rPr>
        <w:t>im</w:t>
      </w:r>
      <w:proofErr w:type="spellEnd"/>
      <w:r w:rsidRPr="009826B0">
        <w:rPr>
          <w:rFonts w:cs="Calibri"/>
          <w:sz w:val="16"/>
        </w:rPr>
        <w:t xml:space="preserve"> Leibe) is a line from Goethe’s Faust (“Auerbach’s Cellar in Leipzig”), where it forms the chorus of a drinking song. The contrast between Goethe and Marx’s con- text is quite striking: There was a rat in the cellar-nest, </w:t>
      </w:r>
      <w:proofErr w:type="gramStart"/>
      <w:r w:rsidRPr="009826B0">
        <w:rPr>
          <w:rFonts w:cs="Calibri"/>
          <w:sz w:val="16"/>
        </w:rPr>
        <w:t>Whom</w:t>
      </w:r>
      <w:proofErr w:type="gramEnd"/>
      <w:r w:rsidRPr="009826B0">
        <w:rPr>
          <w:rFonts w:cs="Calibri"/>
          <w:sz w:val="16"/>
        </w:rPr>
        <w:t xml:space="preserve"> fat and butter made smoother: He had a paunch beneath his vest Like that of Doctor Luther. The cook laid poison cunningly, </w:t>
      </w:r>
      <w:proofErr w:type="gramStart"/>
      <w:r w:rsidRPr="009826B0">
        <w:rPr>
          <w:rFonts w:cs="Calibri"/>
          <w:sz w:val="16"/>
        </w:rPr>
        <w:t>And</w:t>
      </w:r>
      <w:proofErr w:type="gramEnd"/>
      <w:r w:rsidRPr="009826B0">
        <w:rPr>
          <w:rFonts w:cs="Calibri"/>
          <w:sz w:val="16"/>
        </w:rPr>
        <w:t xml:space="preserve"> then as sore oppressed was he As if he had love in his bosom. ... He ran around, he ran about, His thirst in puddles laving; He gnawed and scratched the house throughout, </w:t>
      </w:r>
      <w:proofErr w:type="gramStart"/>
      <w:r w:rsidRPr="009826B0">
        <w:rPr>
          <w:rFonts w:cs="Calibri"/>
          <w:sz w:val="16"/>
        </w:rPr>
        <w:t>But</w:t>
      </w:r>
      <w:proofErr w:type="gramEnd"/>
      <w:r w:rsidRPr="009826B0">
        <w:rPr>
          <w:rFonts w:cs="Calibri"/>
          <w:sz w:val="16"/>
        </w:rPr>
        <w:t xml:space="preserve"> nothing cured his raving. He whirled and jumped, with torment mad, </w:t>
      </w:r>
      <w:proofErr w:type="gramStart"/>
      <w:r w:rsidRPr="009826B0">
        <w:rPr>
          <w:rFonts w:cs="Calibri"/>
          <w:sz w:val="16"/>
        </w:rPr>
        <w:t>And</w:t>
      </w:r>
      <w:proofErr w:type="gramEnd"/>
      <w:r w:rsidRPr="009826B0">
        <w:rPr>
          <w:rFonts w:cs="Calibri"/>
          <w:sz w:val="16"/>
        </w:rPr>
        <w:t xml:space="preserve"> soon enough the poor beast had, As if he had love in his bosom. The </w:t>
      </w:r>
      <w:proofErr w:type="spellStart"/>
      <w:r w:rsidRPr="009826B0">
        <w:rPr>
          <w:rFonts w:cs="Calibri"/>
          <w:sz w:val="16"/>
        </w:rPr>
        <w:t>Unmeasure</w:t>
      </w:r>
      <w:proofErr w:type="spellEnd"/>
      <w:r w:rsidRPr="009826B0">
        <w:rPr>
          <w:rFonts w:cs="Calibri"/>
          <w:sz w:val="16"/>
        </w:rPr>
        <w:t xml:space="preserve"> of Pleasure And driven at last, in open day, He ran into the kitchen, </w:t>
      </w:r>
      <w:proofErr w:type="gramStart"/>
      <w:r w:rsidRPr="009826B0">
        <w:rPr>
          <w:rFonts w:cs="Calibri"/>
          <w:sz w:val="16"/>
        </w:rPr>
        <w:t>Fell</w:t>
      </w:r>
      <w:proofErr w:type="gramEnd"/>
      <w:r w:rsidRPr="009826B0">
        <w:rPr>
          <w:rFonts w:cs="Calibri"/>
          <w:sz w:val="16"/>
        </w:rPr>
        <w:t xml:space="preserve"> on the hearth, and squirming lay, In the last convulsion twitching. Then laughed the murderess in her glee: “Ha! ha! he’s at his last gasp,” said she, “As if he had love in his bosom!”36 Goethe’s association of love with poisoning is the perfect </w:t>
      </w:r>
      <w:proofErr w:type="spellStart"/>
      <w:r w:rsidRPr="009826B0">
        <w:rPr>
          <w:rFonts w:cs="Calibri"/>
          <w:sz w:val="16"/>
        </w:rPr>
        <w:t>inver</w:t>
      </w:r>
      <w:proofErr w:type="spellEnd"/>
      <w:r w:rsidRPr="009826B0">
        <w:rPr>
          <w:rFonts w:cs="Calibri"/>
          <w:sz w:val="16"/>
        </w:rPr>
        <w:t xml:space="preserve">- </w:t>
      </w:r>
      <w:proofErr w:type="spellStart"/>
      <w:r w:rsidRPr="009826B0">
        <w:rPr>
          <w:rFonts w:cs="Calibri"/>
          <w:sz w:val="16"/>
        </w:rPr>
        <w:t>sion</w:t>
      </w:r>
      <w:proofErr w:type="spellEnd"/>
      <w:r w:rsidRPr="009826B0">
        <w:rPr>
          <w:rFonts w:cs="Calibri"/>
          <w:sz w:val="16"/>
        </w:rPr>
        <w:t xml:space="preserve"> of Marx’s context, where </w:t>
      </w:r>
      <w:r w:rsidRPr="00042399">
        <w:rPr>
          <w:rStyle w:val="StyleUnderline"/>
        </w:rPr>
        <w:t xml:space="preserve">love sustains the intensification of fetishist appearances. </w:t>
      </w:r>
      <w:r w:rsidRPr="0095415B">
        <w:rPr>
          <w:rStyle w:val="Emphasis"/>
        </w:rPr>
        <w:t>Love motivates people to believe the strangest things, like in the political-economic sphere, where “the love of profit induces an easy belief in ... miracles, and ... there is no lack of sycophantic doctrinaires to prove their exist- ence”</w:t>
      </w:r>
      <w:r w:rsidRPr="00042399">
        <w:rPr>
          <w:rStyle w:val="StyleUnderline"/>
        </w:rPr>
        <w:t>.</w:t>
      </w:r>
      <w:r w:rsidRPr="009826B0">
        <w:rPr>
          <w:rFonts w:cs="Calibri"/>
          <w:sz w:val="16"/>
        </w:rPr>
        <w:t xml:space="preserve">37 The economic miracle in question is the “immaculate conception” of value, production of value without the involve- </w:t>
      </w:r>
      <w:proofErr w:type="spellStart"/>
      <w:r w:rsidRPr="009826B0">
        <w:rPr>
          <w:rFonts w:cs="Calibri"/>
          <w:sz w:val="16"/>
        </w:rPr>
        <w:t>ment</w:t>
      </w:r>
      <w:proofErr w:type="spellEnd"/>
      <w:r w:rsidRPr="009826B0">
        <w:rPr>
          <w:rFonts w:cs="Calibri"/>
          <w:sz w:val="16"/>
        </w:rPr>
        <w:t xml:space="preserve"> of exploitation, the already mentioned fetishist appear- </w:t>
      </w:r>
      <w:proofErr w:type="spellStart"/>
      <w:r w:rsidRPr="009826B0">
        <w:rPr>
          <w:rFonts w:cs="Calibri"/>
          <w:sz w:val="16"/>
        </w:rPr>
        <w:t>ance</w:t>
      </w:r>
      <w:proofErr w:type="spellEnd"/>
      <w:r w:rsidRPr="009826B0">
        <w:rPr>
          <w:rFonts w:cs="Calibri"/>
          <w:sz w:val="16"/>
        </w:rPr>
        <w:t xml:space="preserve"> of self-engendering value that traverses the world of com- </w:t>
      </w:r>
      <w:proofErr w:type="spellStart"/>
      <w:r w:rsidRPr="009826B0">
        <w:rPr>
          <w:rFonts w:cs="Calibri"/>
          <w:sz w:val="16"/>
        </w:rPr>
        <w:t>modities</w:t>
      </w:r>
      <w:proofErr w:type="spellEnd"/>
      <w:r w:rsidRPr="009826B0">
        <w:rPr>
          <w:rFonts w:cs="Calibri"/>
          <w:sz w:val="16"/>
        </w:rPr>
        <w:t xml:space="preserve">, money and financial capital. Marx refers to Goethe </w:t>
      </w:r>
      <w:proofErr w:type="gramStart"/>
      <w:r w:rsidRPr="009826B0">
        <w:rPr>
          <w:rFonts w:cs="Calibri"/>
          <w:sz w:val="16"/>
        </w:rPr>
        <w:t>in order to</w:t>
      </w:r>
      <w:proofErr w:type="gramEnd"/>
      <w:r w:rsidRPr="009826B0">
        <w:rPr>
          <w:rFonts w:cs="Calibri"/>
          <w:sz w:val="16"/>
        </w:rPr>
        <w:t xml:space="preserve"> describe a crisis scenario, in which</w:t>
      </w:r>
      <w:r w:rsidRPr="00DB6F2F">
        <w:rPr>
          <w:rStyle w:val="StyleUnderline"/>
        </w:rPr>
        <w:t xml:space="preserve"> capital appears increasingly autonomous because of intensified libidinal investments: “too much” love from its subjects makes capital look like an “animated monster”, a creature possessed by a for- </w:t>
      </w:r>
      <w:proofErr w:type="spellStart"/>
      <w:r w:rsidRPr="00DB6F2F">
        <w:rPr>
          <w:rStyle w:val="StyleUnderline"/>
        </w:rPr>
        <w:t>eign</w:t>
      </w:r>
      <w:proofErr w:type="spellEnd"/>
      <w:r w:rsidRPr="00DB6F2F">
        <w:rPr>
          <w:rStyle w:val="StyleUnderline"/>
        </w:rPr>
        <w:t xml:space="preserve"> force, which makes it run around freely and create devas- </w:t>
      </w:r>
      <w:proofErr w:type="spellStart"/>
      <w:r w:rsidRPr="00DB6F2F">
        <w:rPr>
          <w:rStyle w:val="StyleUnderline"/>
        </w:rPr>
        <w:t>tation</w:t>
      </w:r>
      <w:proofErr w:type="spellEnd"/>
      <w:r w:rsidRPr="00DB6F2F">
        <w:rPr>
          <w:rStyle w:val="StyleUnderline"/>
        </w:rPr>
        <w:t xml:space="preserve"> in social, subjective and environmental space.</w:t>
      </w:r>
    </w:p>
    <w:p w14:paraId="3B7E4290" w14:textId="77777777" w:rsidR="005C7BAD" w:rsidRDefault="005C7BAD" w:rsidP="005C7BAD">
      <w:pPr>
        <w:pStyle w:val="Heading3"/>
      </w:pPr>
      <w:r>
        <w:lastRenderedPageBreak/>
        <w:t>Cap K – Root Cause</w:t>
      </w:r>
    </w:p>
    <w:p w14:paraId="75CC5EC8" w14:textId="77777777" w:rsidR="005C7BAD" w:rsidRDefault="005C7BAD" w:rsidP="005C7BAD"/>
    <w:p w14:paraId="3C5D2202" w14:textId="77777777" w:rsidR="005C7BAD" w:rsidRPr="009D5224" w:rsidRDefault="005C7BAD" w:rsidP="005C7BAD">
      <w:pPr>
        <w:pStyle w:val="Heading4"/>
      </w:pPr>
      <w:r>
        <w:t>Capitalism is the string of the ropes – a form of technology that plagues marine mammals and black folk through a means of capturing &amp; keeping</w:t>
      </w:r>
    </w:p>
    <w:p w14:paraId="5BEE6A3C" w14:textId="77777777" w:rsidR="005C7BAD" w:rsidRPr="009D5224" w:rsidRDefault="005C7BAD" w:rsidP="005C7BAD">
      <w:pPr>
        <w:rPr>
          <w:rFonts w:cs="Calibri"/>
          <w:b/>
          <w:sz w:val="26"/>
        </w:rPr>
      </w:pPr>
      <w:r w:rsidRPr="009D5224">
        <w:rPr>
          <w:rStyle w:val="Style13ptBold"/>
          <w:rFonts w:cs="Calibri"/>
        </w:rPr>
        <w:t xml:space="preserve">Gumbs 20 </w:t>
      </w:r>
      <w:r w:rsidRPr="009D5224">
        <w:rPr>
          <w:rStyle w:val="Style13ptBold"/>
          <w:rFonts w:cs="Calibri"/>
          <w:b w:val="0"/>
          <w:bCs w:val="0"/>
        </w:rPr>
        <w:t>– (Alexis Pauline Gumbs is an American writer, independent scholar, poet, activist, and educator, “Undrowned: Black Feminist Lessons from Marine Mammals</w:t>
      </w:r>
      <w:proofErr w:type="gramStart"/>
      <w:r w:rsidRPr="009D5224">
        <w:rPr>
          <w:rStyle w:val="Style13ptBold"/>
          <w:rFonts w:cs="Calibri"/>
          <w:b w:val="0"/>
          <w:bCs w:val="0"/>
        </w:rPr>
        <w:t>” ,</w:t>
      </w:r>
      <w:proofErr w:type="gramEnd"/>
      <w:r w:rsidRPr="009D5224">
        <w:rPr>
          <w:rStyle w:val="Style13ptBold"/>
          <w:rFonts w:cs="Calibri"/>
          <w:b w:val="0"/>
          <w:bCs w:val="0"/>
        </w:rPr>
        <w:t xml:space="preserve"> </w:t>
      </w:r>
      <w:r w:rsidRPr="009D5224">
        <w:rPr>
          <w:rStyle w:val="Style13ptBold"/>
          <w:rFonts w:cs="Calibri"/>
          <w:b w:val="0"/>
          <w:bCs w:val="0"/>
          <w:i/>
        </w:rPr>
        <w:t>AK Press</w:t>
      </w:r>
      <w:r w:rsidRPr="009D5224">
        <w:rPr>
          <w:rStyle w:val="Style13ptBold"/>
          <w:rFonts w:cs="Calibri"/>
          <w:b w:val="0"/>
          <w:bCs w:val="0"/>
        </w:rPr>
        <w:t xml:space="preserve">; 11/17/20; pp. 98-101) </w:t>
      </w:r>
      <w:proofErr w:type="spellStart"/>
      <w:r w:rsidRPr="009D5224">
        <w:rPr>
          <w:rStyle w:val="Style13ptBold"/>
          <w:rFonts w:cs="Calibri"/>
          <w:b w:val="0"/>
          <w:bCs w:val="0"/>
          <w:i/>
        </w:rPr>
        <w:t>viraj</w:t>
      </w:r>
      <w:proofErr w:type="spellEnd"/>
    </w:p>
    <w:p w14:paraId="646E72E3" w14:textId="77777777" w:rsidR="005C7BAD" w:rsidRPr="005B5320" w:rsidRDefault="005C7BAD" w:rsidP="005C7BAD">
      <w:pPr>
        <w:rPr>
          <w:rFonts w:cs="Calibri"/>
          <w:u w:val="single"/>
        </w:rPr>
      </w:pPr>
      <w:r w:rsidRPr="00202578">
        <w:rPr>
          <w:rFonts w:cs="Calibri"/>
          <w:sz w:val="14"/>
        </w:rPr>
        <w:t xml:space="preserve">I GUESS I COULD HAVE started here. </w:t>
      </w:r>
      <w:r w:rsidRPr="005B5320">
        <w:rPr>
          <w:rFonts w:cs="Calibri"/>
          <w:u w:val="single"/>
        </w:rPr>
        <w:t xml:space="preserve">Let me be clear: </w:t>
      </w:r>
      <w:r w:rsidRPr="00A567C5">
        <w:rPr>
          <w:rFonts w:cs="Calibri"/>
          <w:highlight w:val="cyan"/>
          <w:u w:val="single"/>
        </w:rPr>
        <w:t>the</w:t>
      </w:r>
      <w:r w:rsidRPr="005B5320">
        <w:rPr>
          <w:rFonts w:cs="Calibri"/>
          <w:u w:val="single"/>
        </w:rPr>
        <w:t xml:space="preserve"> actual </w:t>
      </w:r>
      <w:r w:rsidRPr="00A567C5">
        <w:rPr>
          <w:rFonts w:cs="Calibri"/>
          <w:highlight w:val="cyan"/>
          <w:u w:val="single"/>
        </w:rPr>
        <w:t>suffering</w:t>
      </w:r>
      <w:r w:rsidRPr="005B5320">
        <w:rPr>
          <w:rFonts w:cs="Calibri"/>
          <w:u w:val="single"/>
        </w:rPr>
        <w:t xml:space="preserve"> and endangerment </w:t>
      </w:r>
      <w:r w:rsidRPr="00A567C5">
        <w:rPr>
          <w:rFonts w:cs="Calibri"/>
          <w:highlight w:val="cyan"/>
          <w:u w:val="single"/>
        </w:rPr>
        <w:t>of marine mammals</w:t>
      </w:r>
      <w:r w:rsidRPr="005B5320">
        <w:rPr>
          <w:rFonts w:cs="Calibri"/>
          <w:u w:val="single"/>
        </w:rPr>
        <w:t xml:space="preserve"> on the planet right now </w:t>
      </w:r>
      <w:r w:rsidRPr="00A567C5">
        <w:rPr>
          <w:rFonts w:cs="Calibri"/>
          <w:highlight w:val="cyan"/>
          <w:u w:val="single"/>
        </w:rPr>
        <w:t>is caused by</w:t>
      </w:r>
      <w:r w:rsidRPr="005B5320">
        <w:rPr>
          <w:rFonts w:cs="Calibri"/>
          <w:u w:val="single"/>
        </w:rPr>
        <w:t xml:space="preserve"> the extractive, destructive </w:t>
      </w:r>
      <w:proofErr w:type="gramStart"/>
      <w:r w:rsidRPr="005B5320">
        <w:rPr>
          <w:rFonts w:cs="Calibri"/>
          <w:u w:val="single"/>
        </w:rPr>
        <w:t>processes</w:t>
      </w:r>
      <w:proofErr w:type="gramEnd"/>
      <w:r w:rsidRPr="005B5320">
        <w:rPr>
          <w:rFonts w:cs="Calibri"/>
          <w:u w:val="single"/>
        </w:rPr>
        <w:t xml:space="preserve"> and consequences of </w:t>
      </w:r>
      <w:r w:rsidRPr="00A567C5">
        <w:rPr>
          <w:rFonts w:cs="Calibri"/>
          <w:highlight w:val="cyan"/>
          <w:u w:val="single"/>
        </w:rPr>
        <w:t>capitalism</w:t>
      </w:r>
      <w:r w:rsidRPr="005B5320">
        <w:rPr>
          <w:rFonts w:cs="Calibri"/>
          <w:u w:val="single"/>
        </w:rPr>
        <w:t>. The meditations in this section look at the vaquita and the Atlantic right whale, which are on the brink of extinction because the commercial fishing industry finds it expensive and inconvenient to change their practices</w:t>
      </w:r>
      <w:r w:rsidRPr="00202578">
        <w:rPr>
          <w:rFonts w:cs="Calibri"/>
          <w:sz w:val="14"/>
        </w:rPr>
        <w:t xml:space="preserve">. We look at the fate of the striped dolphin and Greece’s attempt to save its economy by allowing dangerous oil drilling in their habitat. We ponder the strange state of the world where impoverished individual fishers </w:t>
      </w:r>
      <w:proofErr w:type="gramStart"/>
      <w:r w:rsidRPr="00202578">
        <w:rPr>
          <w:rFonts w:cs="Calibri"/>
          <w:sz w:val="14"/>
        </w:rPr>
        <w:t>actually kill</w:t>
      </w:r>
      <w:proofErr w:type="gramEnd"/>
      <w:r w:rsidRPr="00202578">
        <w:rPr>
          <w:rFonts w:cs="Calibri"/>
          <w:sz w:val="14"/>
        </w:rPr>
        <w:t xml:space="preserve"> marine mammals because they perceive them as threatening competition in a fishing market where they already can’t compete. These are all examples of what capitalism means on an interspecies scale</w:t>
      </w:r>
      <w:r w:rsidRPr="005B5320">
        <w:rPr>
          <w:rFonts w:cs="Calibri"/>
          <w:u w:val="single"/>
        </w:rPr>
        <w:t xml:space="preserve">. At the same time, this section uplifts a former lobsterman who risked and gave his life as part of a crew of people who untangle right whales from deadly nets, and an Indigenous-owned fishing company that is actively fighting against the extinction of the New Zealand white front dolphin, as </w:t>
      </w:r>
      <w:r w:rsidRPr="00A567C5">
        <w:rPr>
          <w:rFonts w:cs="Calibri"/>
          <w:highlight w:val="cyan"/>
          <w:u w:val="single"/>
        </w:rPr>
        <w:t>hope and instruction towards moving into right relationship with the planet and each other by ending capitalism</w:t>
      </w:r>
      <w:r w:rsidRPr="005B5320">
        <w:rPr>
          <w:rFonts w:cs="Calibri"/>
          <w:u w:val="single"/>
        </w:rPr>
        <w:t xml:space="preserve"> as soon as possible.</w:t>
      </w:r>
      <w:r>
        <w:rPr>
          <w:rFonts w:cs="Calibri"/>
          <w:u w:val="single"/>
        </w:rPr>
        <w:t xml:space="preserve"> </w:t>
      </w:r>
      <w:r w:rsidRPr="005B5320">
        <w:rPr>
          <w:rFonts w:cs="Calibri"/>
          <w:u w:val="single"/>
        </w:rPr>
        <w:t xml:space="preserve">I wonder </w:t>
      </w:r>
      <w:r w:rsidRPr="00A567C5">
        <w:rPr>
          <w:rFonts w:cs="Calibri"/>
          <w:highlight w:val="cyan"/>
          <w:u w:val="single"/>
        </w:rPr>
        <w:t>if we could outgrow rope. Braided with blood, a tangled legacy</w:t>
      </w:r>
      <w:r w:rsidRPr="005B5320">
        <w:rPr>
          <w:rFonts w:cs="Calibri"/>
          <w:u w:val="single"/>
        </w:rPr>
        <w:t xml:space="preserve">. Could we at this point, </w:t>
      </w:r>
      <w:r w:rsidRPr="00A567C5">
        <w:rPr>
          <w:rFonts w:cs="Calibri"/>
          <w:highlight w:val="cyan"/>
          <w:u w:val="single"/>
        </w:rPr>
        <w:t>evolve past nets of capture, the intersecting technology of getting and keeping</w:t>
      </w:r>
      <w:r w:rsidRPr="00202578">
        <w:rPr>
          <w:rFonts w:cs="Calibri"/>
          <w:sz w:val="14"/>
        </w:rPr>
        <w:t xml:space="preserve">. I’m asking for a friend. Vaquita, who </w:t>
      </w:r>
      <w:proofErr w:type="spellStart"/>
      <w:r w:rsidRPr="00202578">
        <w:rPr>
          <w:rFonts w:cs="Calibri"/>
          <w:sz w:val="14"/>
        </w:rPr>
        <w:t>EcoWatch</w:t>
      </w:r>
      <w:proofErr w:type="spellEnd"/>
      <w:r w:rsidRPr="00202578">
        <w:rPr>
          <w:rFonts w:cs="Calibri"/>
          <w:sz w:val="14"/>
        </w:rPr>
        <w:t xml:space="preserve"> says is days away from extinction all because of the pervasive use of gillnets where she lives. And I’m asking for the North Atlantic right whale, also very close to extinction, whose major cause of death is getting caught in ropes used by large fishing vessels in her range. Or being stabbed by their propellers. Neither of these species is having problems reproducing. North Atlantic right whales </w:t>
      </w:r>
      <w:proofErr w:type="gramStart"/>
      <w:r w:rsidRPr="00202578">
        <w:rPr>
          <w:rFonts w:cs="Calibri"/>
          <w:sz w:val="14"/>
        </w:rPr>
        <w:t>actually have</w:t>
      </w:r>
      <w:proofErr w:type="gramEnd"/>
      <w:r w:rsidRPr="00202578">
        <w:rPr>
          <w:rFonts w:cs="Calibri"/>
          <w:sz w:val="14"/>
        </w:rPr>
        <w:t xml:space="preserve"> a lot of reproductive sex and even more social sex just because. The precarious status of the northern right whale is </w:t>
      </w:r>
      <w:proofErr w:type="gramStart"/>
      <w:r w:rsidRPr="00202578">
        <w:rPr>
          <w:rFonts w:cs="Calibri"/>
          <w:sz w:val="14"/>
        </w:rPr>
        <w:t>due to the fact that</w:t>
      </w:r>
      <w:proofErr w:type="gramEnd"/>
      <w:r w:rsidRPr="00202578">
        <w:rPr>
          <w:rFonts w:cs="Calibri"/>
          <w:sz w:val="14"/>
        </w:rPr>
        <w:t xml:space="preserve"> commercial whalers specifically targeted and hunted them for the entire period of the slave trade. But no one is hunting them now. In fact, recently, Joe Howlett, a lobster fisherman and member of a team of people who risk their lives trying to untangle these whales from the ropes that kill them, died in the process. Is it possible to untangle the consequences of centuries of rapacious greed? The threat against the most critically endangered cetaceans on the planet (and most endangered marine mammals at this point) is a supposedly unintentional byproduct of fishing as usual. Could the large fishing boats in the Atlantic become mindful enough to sense and avoid an animal as big and slow moving as the North Atlantic right whale (which actually was named the “right whale” specifically because it was slow moving and large enough to easily hunt from large ships with the </w:t>
      </w:r>
      <w:proofErr w:type="gramStart"/>
      <w:r w:rsidRPr="00202578">
        <w:rPr>
          <w:rFonts w:cs="Calibri"/>
          <w:sz w:val="14"/>
        </w:rPr>
        <w:t>technology</w:t>
      </w:r>
      <w:proofErr w:type="gramEnd"/>
      <w:r w:rsidRPr="00202578">
        <w:rPr>
          <w:rFonts w:cs="Calibri"/>
          <w:sz w:val="14"/>
        </w:rPr>
        <w:t xml:space="preserve"> they had two hundred years ago)? To hear the industry tell it, it’s expensive and difficult. They say the necessary technology is years if not decades away. In other words, it may be available after the North Atlantic right whale is already extinct. And what about the gillnets in the tiny range of the vaquita? They are already illegal, and the fishers who use them are impoverished people without other economic options </w:t>
      </w:r>
      <w:proofErr w:type="gramStart"/>
      <w:r w:rsidRPr="00202578">
        <w:rPr>
          <w:rFonts w:cs="Calibri"/>
          <w:sz w:val="14"/>
        </w:rPr>
        <w:t>at this time</w:t>
      </w:r>
      <w:proofErr w:type="gramEnd"/>
      <w:r w:rsidRPr="00202578">
        <w:rPr>
          <w:rFonts w:cs="Calibri"/>
          <w:sz w:val="14"/>
        </w:rPr>
        <w:t xml:space="preserve">. </w:t>
      </w:r>
      <w:proofErr w:type="gramStart"/>
      <w:r w:rsidRPr="005B5320">
        <w:rPr>
          <w:rFonts w:cs="Calibri"/>
          <w:u w:val="single"/>
        </w:rPr>
        <w:t>So</w:t>
      </w:r>
      <w:proofErr w:type="gramEnd"/>
      <w:r w:rsidRPr="005B5320">
        <w:rPr>
          <w:rFonts w:cs="Calibri"/>
          <w:u w:val="single"/>
        </w:rPr>
        <w:t xml:space="preserve"> Alexis, are you saying that to save these animals </w:t>
      </w:r>
      <w:r w:rsidRPr="00A567C5">
        <w:rPr>
          <w:rFonts w:cs="Calibri"/>
          <w:highlight w:val="cyan"/>
          <w:u w:val="single"/>
        </w:rPr>
        <w:t>we have to</w:t>
      </w:r>
      <w:r w:rsidRPr="005B5320">
        <w:rPr>
          <w:rFonts w:cs="Calibri"/>
          <w:u w:val="single"/>
        </w:rPr>
        <w:t xml:space="preserve"> not only abolish the commercial fishing industry, which is one of the major food sources on the planet, but also </w:t>
      </w:r>
      <w:r w:rsidRPr="00A567C5">
        <w:rPr>
          <w:rFonts w:cs="Calibri"/>
          <w:highlight w:val="cyan"/>
          <w:u w:val="single"/>
        </w:rPr>
        <w:t>abolish capitalism itself</w:t>
      </w:r>
      <w:r w:rsidRPr="005B5320">
        <w:rPr>
          <w:rFonts w:cs="Calibri"/>
          <w:u w:val="single"/>
        </w:rPr>
        <w:t xml:space="preserve"> THIS WEEK so no one needs to use an illegal gillnet or starve? In a word? Yes. But maybe you already know something about this. About how a deadly system doesn’t have to seem like it’s targeting you directly to kill you consistently. How, for example, long after the era of photographed </w:t>
      </w:r>
      <w:proofErr w:type="spellStart"/>
      <w:r w:rsidRPr="005B5320">
        <w:rPr>
          <w:rFonts w:cs="Calibri"/>
          <w:u w:val="single"/>
        </w:rPr>
        <w:t>lynchings</w:t>
      </w:r>
      <w:proofErr w:type="spellEnd"/>
      <w:r w:rsidRPr="005B5320">
        <w:rPr>
          <w:rFonts w:cs="Calibri"/>
          <w:u w:val="single"/>
        </w:rPr>
        <w:t xml:space="preserve"> where picnickers sliced off body parts and kept them as keepsakes, a system can still cut off parts of you daily, steal parts of yourself that you need, just in its daily functioning in the legacy of its original purpose</w:t>
      </w:r>
      <w:r w:rsidRPr="00202578">
        <w:rPr>
          <w:rFonts w:cs="Calibri"/>
          <w:sz w:val="14"/>
        </w:rPr>
        <w:t xml:space="preserve">. Maybe you think this is not about you (if so, that’s a part that already went numb). One female North Atlantic right whale was stabbed by a propeller as a baby and didn’t die until fourteen years later when she was pregnant. As she expanded to hold life, her wound reopened, got infected, and killed her. Or think of Punctuation (this is what the researchers who have been studying this whale for forty years call her), a grandmother North Atlantic right whale who died in the summer of 2019. She had given birth eight times, survived entanglement five different times, and had scars from multiple boat strikes and propellers. And at least three of her children died from entanglement before she died. </w:t>
      </w:r>
      <w:r w:rsidRPr="005B5320">
        <w:rPr>
          <w:rFonts w:cs="Calibri"/>
          <w:u w:val="single"/>
        </w:rPr>
        <w:t xml:space="preserve">Maybe you know something about what it means to bear the constant wounding of a system that says it’s about something else entirely. It might sound hollow to you too when you hear these deaths are not the point, that these deaths are just a by-product that cannot be prevented for the sake of the system. Surely there must be some way to improve the system that already exists. I don’t think so. Where are the people who argue that </w:t>
      </w:r>
      <w:r w:rsidRPr="005B5320">
        <w:rPr>
          <w:rFonts w:cs="Calibri"/>
          <w:u w:val="single"/>
        </w:rPr>
        <w:lastRenderedPageBreak/>
        <w:t>commercial fishing is necessary for human life when the same economic system pollutes that exact food supply and raises carbon to levels that are killing fish off already? None of these things can be separated from each other. We are all entangled. And the fact that entanglement is a slow death doesn’t make it any better; it in fact makes it more gruesome.</w:t>
      </w:r>
      <w:r w:rsidRPr="00202578">
        <w:rPr>
          <w:rFonts w:cs="Calibri"/>
          <w:sz w:val="14"/>
        </w:rPr>
        <w:t xml:space="preserve"> And I mourn the parts of you that lost feeling today. I mourn the scars you will not notice until you have a reason to grow. </w:t>
      </w:r>
      <w:r w:rsidRPr="005B5320">
        <w:rPr>
          <w:rFonts w:cs="Calibri"/>
          <w:u w:val="single"/>
        </w:rPr>
        <w:t xml:space="preserve">I mourn the freedom you don’t know because these ropes have been here longer than you have been and big or small you can’t evade them. </w:t>
      </w:r>
      <w:r w:rsidRPr="00A567C5">
        <w:rPr>
          <w:rFonts w:cs="Calibri"/>
          <w:highlight w:val="cyan"/>
          <w:u w:val="single"/>
        </w:rPr>
        <w:t>If we don’t do it, if we don’t end capitalism this week, it is because we are entangled, a reality that will continue to wound us after the vaquita and the North Atlantic right whale disappear off the face of the Earth</w:t>
      </w:r>
      <w:r w:rsidRPr="005B5320">
        <w:rPr>
          <w:rFonts w:cs="Calibri"/>
          <w:u w:val="single"/>
        </w:rPr>
        <w:t xml:space="preserve">. </w:t>
      </w:r>
      <w:proofErr w:type="gramStart"/>
      <w:r w:rsidRPr="005B5320">
        <w:rPr>
          <w:rFonts w:cs="Calibri"/>
          <w:u w:val="single"/>
        </w:rPr>
        <w:t>So</w:t>
      </w:r>
      <w:proofErr w:type="gramEnd"/>
      <w:r w:rsidRPr="005B5320">
        <w:rPr>
          <w:rFonts w:cs="Calibri"/>
          <w:u w:val="single"/>
        </w:rPr>
        <w:t xml:space="preserve"> you don’t have to save the whales, but </w:t>
      </w:r>
      <w:r w:rsidRPr="00A567C5">
        <w:rPr>
          <w:rFonts w:cs="Calibri"/>
          <w:highlight w:val="cyan"/>
          <w:u w:val="single"/>
        </w:rPr>
        <w:t>at least take a look at the ropes.</w:t>
      </w:r>
      <w:r w:rsidRPr="005B5320">
        <w:rPr>
          <w:rFonts w:cs="Calibri"/>
          <w:u w:val="single"/>
        </w:rPr>
        <w:t xml:space="preserve"> Acknowledge what has already been severed, the costs of this system as usual. At least take a moment to imagine how you would move if we weren’t all caught up in this. Could we do that? I’m asking for myself. And if you can at all feel these last two sentences, then maybe it’s not impossible: I love you. </w:t>
      </w:r>
      <w:r w:rsidRPr="00A567C5">
        <w:rPr>
          <w:rFonts w:cs="Calibri"/>
          <w:highlight w:val="cyan"/>
          <w:u w:val="single"/>
        </w:rPr>
        <w:t>You deserve to be free.</w:t>
      </w:r>
    </w:p>
    <w:p w14:paraId="7C3A484D" w14:textId="77777777" w:rsidR="005C7BAD" w:rsidRPr="00AD6354" w:rsidRDefault="005C7BAD" w:rsidP="005C7BAD"/>
    <w:p w14:paraId="62F4AA02" w14:textId="77777777" w:rsidR="005C7BAD" w:rsidRDefault="005C7BAD" w:rsidP="005C7BAD">
      <w:pPr>
        <w:pStyle w:val="Heading2"/>
      </w:pPr>
      <w:r>
        <w:lastRenderedPageBreak/>
        <w:t xml:space="preserve">Racial Capitalism </w:t>
      </w:r>
    </w:p>
    <w:p w14:paraId="5F2AE844" w14:textId="77777777" w:rsidR="005C7BAD" w:rsidRDefault="005C7BAD" w:rsidP="005C7BAD"/>
    <w:p w14:paraId="0C1D54DE" w14:textId="77777777" w:rsidR="005C7BAD" w:rsidRDefault="005C7BAD" w:rsidP="005C7BAD">
      <w:pPr>
        <w:pStyle w:val="Heading3"/>
      </w:pPr>
      <w:r>
        <w:lastRenderedPageBreak/>
        <w:t xml:space="preserve">Racial Capitalism – Oneness Link </w:t>
      </w:r>
    </w:p>
    <w:p w14:paraId="5C4D8C28" w14:textId="77777777" w:rsidR="005C7BAD" w:rsidRDefault="005C7BAD" w:rsidP="005C7BAD"/>
    <w:p w14:paraId="2606CD9F" w14:textId="77777777" w:rsidR="005C7BAD" w:rsidRDefault="005C7BAD" w:rsidP="005C7BAD">
      <w:pPr>
        <w:pStyle w:val="Heading4"/>
      </w:pPr>
      <w:r>
        <w:t>A focus on the oneness of humanity forecloses global anti-capitalist resistance</w:t>
      </w:r>
    </w:p>
    <w:p w14:paraId="6E0B2699" w14:textId="77777777" w:rsidR="005C7BAD" w:rsidRPr="003C557B" w:rsidRDefault="005C7BAD" w:rsidP="005C7BAD">
      <w:pPr>
        <w:rPr>
          <w:rStyle w:val="Style13ptBold"/>
          <w:b w:val="0"/>
          <w:bCs w:val="0"/>
          <w:sz w:val="18"/>
          <w:szCs w:val="18"/>
        </w:rPr>
      </w:pPr>
      <w:proofErr w:type="spellStart"/>
      <w:r>
        <w:rPr>
          <w:rStyle w:val="Style13ptBold"/>
        </w:rPr>
        <w:t>Danewid</w:t>
      </w:r>
      <w:proofErr w:type="spellEnd"/>
      <w:r>
        <w:rPr>
          <w:rStyle w:val="Style13ptBold"/>
        </w:rPr>
        <w:t xml:space="preserve"> 18 </w:t>
      </w:r>
      <w:r w:rsidRPr="003C557B">
        <w:rPr>
          <w:rStyle w:val="Style13ptBold"/>
          <w:b w:val="0"/>
          <w:bCs w:val="0"/>
          <w:sz w:val="18"/>
          <w:szCs w:val="18"/>
        </w:rPr>
        <w:t xml:space="preserve">(Ida </w:t>
      </w:r>
      <w:proofErr w:type="spellStart"/>
      <w:r w:rsidRPr="003C557B">
        <w:rPr>
          <w:rStyle w:val="Style13ptBold"/>
          <w:b w:val="0"/>
          <w:bCs w:val="0"/>
          <w:sz w:val="18"/>
          <w:szCs w:val="18"/>
        </w:rPr>
        <w:t>Danewid</w:t>
      </w:r>
      <w:proofErr w:type="spellEnd"/>
      <w:r w:rsidRPr="003C557B">
        <w:rPr>
          <w:rStyle w:val="Style13ptBold"/>
          <w:b w:val="0"/>
          <w:bCs w:val="0"/>
          <w:sz w:val="18"/>
          <w:szCs w:val="18"/>
        </w:rPr>
        <w:t xml:space="preserve"> is an interdisciplinary writer and teacher interested in postcolonial theory, Marxism, and interconnected histories of raced, sexed, carceral, and ecological violence. A central strand of her work focuses on transnational movements, anti-colonial internationalisms, and revolutionary struggles against racial capitalism and the many afterlives of </w:t>
      </w:r>
      <w:r>
        <w:rPr>
          <w:rStyle w:val="Style13ptBold"/>
          <w:b w:val="0"/>
          <w:bCs w:val="0"/>
          <w:sz w:val="18"/>
          <w:szCs w:val="18"/>
        </w:rPr>
        <w:t>empire; “</w:t>
      </w:r>
      <w:r w:rsidRPr="003C557B">
        <w:rPr>
          <w:rStyle w:val="Style13ptBold"/>
          <w:b w:val="0"/>
          <w:bCs w:val="0"/>
          <w:sz w:val="18"/>
          <w:szCs w:val="18"/>
        </w:rPr>
        <w:t>Race, Capital, and the Politics of Solidarity:</w:t>
      </w:r>
      <w:r>
        <w:rPr>
          <w:rStyle w:val="Style13ptBold"/>
          <w:b w:val="0"/>
          <w:bCs w:val="0"/>
          <w:sz w:val="18"/>
          <w:szCs w:val="18"/>
        </w:rPr>
        <w:t xml:space="preserve"> </w:t>
      </w:r>
      <w:r w:rsidRPr="003C557B">
        <w:rPr>
          <w:rStyle w:val="Style13ptBold"/>
          <w:b w:val="0"/>
          <w:bCs w:val="0"/>
          <w:sz w:val="18"/>
          <w:szCs w:val="18"/>
        </w:rPr>
        <w:t>Radical Internationalism in the 21st Century</w:t>
      </w:r>
      <w:r>
        <w:rPr>
          <w:rStyle w:val="Style13ptBold"/>
          <w:b w:val="0"/>
          <w:bCs w:val="0"/>
          <w:sz w:val="18"/>
          <w:szCs w:val="18"/>
        </w:rPr>
        <w:t xml:space="preserve">”; </w:t>
      </w:r>
      <w:r w:rsidRPr="003C557B">
        <w:rPr>
          <w:rStyle w:val="Style13ptBold"/>
          <w:b w:val="0"/>
          <w:bCs w:val="0"/>
          <w:sz w:val="18"/>
          <w:szCs w:val="18"/>
        </w:rPr>
        <w:t>August 2018</w:t>
      </w:r>
      <w:r>
        <w:rPr>
          <w:rStyle w:val="Style13ptBold"/>
          <w:b w:val="0"/>
          <w:bCs w:val="0"/>
          <w:sz w:val="18"/>
          <w:szCs w:val="18"/>
        </w:rPr>
        <w:t xml:space="preserve">, </w:t>
      </w:r>
      <w:proofErr w:type="spellStart"/>
      <w:r>
        <w:rPr>
          <w:rStyle w:val="Style13ptBold"/>
          <w:b w:val="0"/>
          <w:bCs w:val="0"/>
          <w:sz w:val="18"/>
          <w:szCs w:val="18"/>
        </w:rPr>
        <w:t>mahintha</w:t>
      </w:r>
      <w:proofErr w:type="spellEnd"/>
      <w:r>
        <w:rPr>
          <w:rStyle w:val="Style13ptBold"/>
          <w:b w:val="0"/>
          <w:bCs w:val="0"/>
          <w:sz w:val="18"/>
          <w:szCs w:val="18"/>
        </w:rPr>
        <w:t>)</w:t>
      </w:r>
    </w:p>
    <w:p w14:paraId="3CD4B39E" w14:textId="77777777" w:rsidR="005C7BAD" w:rsidRPr="00F236B5" w:rsidRDefault="005C7BAD" w:rsidP="005C7BAD">
      <w:pPr>
        <w:rPr>
          <w:sz w:val="14"/>
        </w:rPr>
      </w:pPr>
      <w:r w:rsidRPr="00F236B5">
        <w:rPr>
          <w:sz w:val="14"/>
        </w:rPr>
        <w:t xml:space="preserve">So </w:t>
      </w:r>
      <w:proofErr w:type="gramStart"/>
      <w:r w:rsidRPr="00F236B5">
        <w:rPr>
          <w:sz w:val="14"/>
        </w:rPr>
        <w:t>far</w:t>
      </w:r>
      <w:proofErr w:type="gramEnd"/>
      <w:r w:rsidRPr="00F236B5">
        <w:rPr>
          <w:sz w:val="14"/>
        </w:rPr>
        <w:t xml:space="preserve"> I argued that dominant forms of pro-refugee activism in Europe elide and neglect the role of race, colonialism, and global capitalism in creating the ongoing migrant crisis. The result has been </w:t>
      </w:r>
      <w:r w:rsidRPr="00565473">
        <w:rPr>
          <w:rStyle w:val="StyleUnderline"/>
        </w:rPr>
        <w:t>a solidarity which grieves and welcomes migrants as universal humans—and not as victims of a shared, global present built on racial capitalism, imperialism, and white supremacy</w:t>
      </w:r>
      <w:r w:rsidRPr="00F236B5">
        <w:rPr>
          <w:sz w:val="14"/>
        </w:rPr>
        <w:t xml:space="preserve">. This choice is not innocent because, as </w:t>
      </w:r>
      <w:proofErr w:type="spellStart"/>
      <w:r w:rsidRPr="00F236B5">
        <w:rPr>
          <w:sz w:val="14"/>
        </w:rPr>
        <w:t>Bhambra</w:t>
      </w:r>
      <w:proofErr w:type="spellEnd"/>
      <w:r w:rsidRPr="00F236B5">
        <w:rPr>
          <w:sz w:val="14"/>
        </w:rPr>
        <w:t xml:space="preserve"> reminds us</w:t>
      </w:r>
      <w:r w:rsidRPr="00565473">
        <w:rPr>
          <w:rStyle w:val="StyleUnderline"/>
        </w:rPr>
        <w:t>, “addressing particular sets of connections leads to particular understandings”, and as such it is imperative to consider “why certain connections were initially chosen and why choosing others could lead to more adequate explanations.”</w:t>
      </w:r>
      <w:r w:rsidRPr="00F236B5">
        <w:rPr>
          <w:sz w:val="14"/>
        </w:rPr>
        <w:t xml:space="preserve">77 In chapter 4 I argued </w:t>
      </w:r>
      <w:r w:rsidRPr="00565473">
        <w:rPr>
          <w:rStyle w:val="StyleUnderline"/>
        </w:rPr>
        <w:t xml:space="preserve">that </w:t>
      </w:r>
      <w:r w:rsidRPr="009B2ED0">
        <w:rPr>
          <w:rStyle w:val="Emphasis"/>
        </w:rPr>
        <w:t xml:space="preserve">a materialist reading of the global </w:t>
      </w:r>
      <w:proofErr w:type="spellStart"/>
      <w:r w:rsidRPr="009B2ED0">
        <w:rPr>
          <w:rStyle w:val="Emphasis"/>
        </w:rPr>
        <w:t>colour</w:t>
      </w:r>
      <w:proofErr w:type="spellEnd"/>
      <w:r w:rsidRPr="009B2ED0">
        <w:rPr>
          <w:rStyle w:val="Emphasis"/>
        </w:rPr>
        <w:t xml:space="preserve"> line opens up space for a different kind of solidarity—based not on the connections forged from the ontological universal experience of vulnerability and mourning, but on resistance to interlocking oppressions under racial capitalism</w:t>
      </w:r>
      <w:r w:rsidRPr="00565473">
        <w:rPr>
          <w:rStyle w:val="StyleUnderline"/>
        </w:rPr>
        <w:t>.</w:t>
      </w:r>
      <w:r w:rsidRPr="00F236B5">
        <w:rPr>
          <w:sz w:val="14"/>
        </w:rPr>
        <w:t xml:space="preserve"> In the context of the ongoing European migrant or refugee “crisis”, </w:t>
      </w:r>
      <w:r w:rsidRPr="009B2ED0">
        <w:rPr>
          <w:rStyle w:val="Emphasis"/>
        </w:rPr>
        <w:t xml:space="preserve">solidarity thus understood requires a shift in focus, </w:t>
      </w:r>
      <w:r w:rsidRPr="009B2ED0">
        <w:rPr>
          <w:rStyle w:val="Emphasis"/>
          <w:sz w:val="26"/>
          <w:szCs w:val="26"/>
        </w:rPr>
        <w:t>away from the interconnectedness and oneness of humanity</w:t>
      </w:r>
      <w:r w:rsidRPr="00F236B5">
        <w:rPr>
          <w:sz w:val="14"/>
        </w:rPr>
        <w:t>—</w:t>
      </w:r>
      <w:proofErr w:type="spellStart"/>
      <w:r w:rsidRPr="00F236B5">
        <w:rPr>
          <w:sz w:val="14"/>
        </w:rPr>
        <w:t>metaphorised</w:t>
      </w:r>
      <w:proofErr w:type="spellEnd"/>
      <w:r w:rsidRPr="00F236B5">
        <w:rPr>
          <w:sz w:val="14"/>
        </w:rPr>
        <w:t xml:space="preserve"> by the umbilical cord that connects Yohanna to her lifeless baby—</w:t>
      </w:r>
      <w:r w:rsidRPr="00565473">
        <w:rPr>
          <w:rStyle w:val="StyleUnderline"/>
        </w:rPr>
        <w:t>towards the material entanglements</w:t>
      </w:r>
      <w:r w:rsidRPr="00F236B5">
        <w:rPr>
          <w:sz w:val="14"/>
        </w:rPr>
        <w:t xml:space="preserve"> that link Europe to the diverse regions from which migrants and refugees are coming. In the words of Stuart Hall: “They are here because you were there. There is an umbilical connection. There is no understanding Englishness without understanding its imperial and colonial dimensions.”78 </w:t>
      </w:r>
      <w:r w:rsidRPr="00565473">
        <w:rPr>
          <w:rStyle w:val="StyleUnderline"/>
        </w:rPr>
        <w:t xml:space="preserve">A number of activist groups—including Black Lives Matter UK, </w:t>
      </w:r>
      <w:proofErr w:type="spellStart"/>
      <w:r w:rsidRPr="00565473">
        <w:rPr>
          <w:rStyle w:val="StyleUnderline"/>
        </w:rPr>
        <w:t>Parti</w:t>
      </w:r>
      <w:proofErr w:type="spellEnd"/>
      <w:r w:rsidRPr="00565473">
        <w:rPr>
          <w:rStyle w:val="StyleUnderline"/>
        </w:rPr>
        <w:t xml:space="preserve"> des </w:t>
      </w:r>
      <w:proofErr w:type="spellStart"/>
      <w:r w:rsidRPr="00565473">
        <w:rPr>
          <w:rStyle w:val="StyleUnderline"/>
        </w:rPr>
        <w:t>Indigènes</w:t>
      </w:r>
      <w:proofErr w:type="spellEnd"/>
      <w:r w:rsidRPr="00565473">
        <w:rPr>
          <w:rStyle w:val="StyleUnderline"/>
        </w:rPr>
        <w:t xml:space="preserve"> de la </w:t>
      </w:r>
      <w:proofErr w:type="spellStart"/>
      <w:r w:rsidRPr="00565473">
        <w:rPr>
          <w:rStyle w:val="StyleUnderline"/>
        </w:rPr>
        <w:t>République</w:t>
      </w:r>
      <w:proofErr w:type="spellEnd"/>
      <w:r w:rsidRPr="00565473">
        <w:rPr>
          <w:rStyle w:val="StyleUnderline"/>
        </w:rPr>
        <w:t xml:space="preserve">, New Urban Collective, European Network Against Racism, and Campaign Against Police and State Violence—are </w:t>
      </w:r>
      <w:proofErr w:type="spellStart"/>
      <w:proofErr w:type="gramStart"/>
      <w:r w:rsidRPr="00565473">
        <w:rPr>
          <w:rStyle w:val="StyleUnderline"/>
        </w:rPr>
        <w:t>practising</w:t>
      </w:r>
      <w:proofErr w:type="spellEnd"/>
      <w:r w:rsidRPr="00565473">
        <w:rPr>
          <w:rStyle w:val="StyleUnderline"/>
        </w:rPr>
        <w:t xml:space="preserve"> precisely</w:t>
      </w:r>
      <w:proofErr w:type="gramEnd"/>
      <w:r w:rsidRPr="00565473">
        <w:rPr>
          <w:rStyle w:val="StyleUnderline"/>
        </w:rPr>
        <w:t xml:space="preserve"> such a </w:t>
      </w:r>
      <w:proofErr w:type="spellStart"/>
      <w:r w:rsidRPr="00565473">
        <w:rPr>
          <w:rStyle w:val="StyleUnderline"/>
        </w:rPr>
        <w:t>radicalised</w:t>
      </w:r>
      <w:proofErr w:type="spellEnd"/>
      <w:r w:rsidRPr="00565473">
        <w:rPr>
          <w:rStyle w:val="StyleUnderline"/>
        </w:rPr>
        <w:t xml:space="preserve"> and revolutionary form of solidarity.</w:t>
      </w:r>
      <w:r w:rsidRPr="00F236B5">
        <w:rPr>
          <w:sz w:val="14"/>
        </w:rPr>
        <w:t xml:space="preserve"> In the same way that Cedric Robinson insisted on reading the plantations of Mississippi and the factories of Manchester not as separate systems but as differentiated and complementary parts of the same global economy, </w:t>
      </w:r>
      <w:r w:rsidRPr="00565473">
        <w:rPr>
          <w:rStyle w:val="StyleUnderline"/>
        </w:rPr>
        <w:t xml:space="preserve">these activist groups are placing the ongoing migrant crisis within a broader historical context of anti-racist struggles within and outside of Europe. These groups are doing the critical work of contesting what Harsha Walia describes as “border imperialism”; that is, the way in which the politics of borders are intimately intwined with global systems of power and repression—at once at home and abroad—which find their roots in </w:t>
      </w:r>
      <w:proofErr w:type="spellStart"/>
      <w:r w:rsidRPr="00565473">
        <w:rPr>
          <w:rStyle w:val="StyleUnderline"/>
        </w:rPr>
        <w:t>colonisation</w:t>
      </w:r>
      <w:proofErr w:type="spellEnd"/>
      <w:r w:rsidRPr="00565473">
        <w:rPr>
          <w:rStyle w:val="StyleUnderline"/>
        </w:rPr>
        <w:t>, slavery, and capital accumulation and exploitation.</w:t>
      </w:r>
      <w:r w:rsidRPr="00F236B5">
        <w:rPr>
          <w:sz w:val="14"/>
        </w:rPr>
        <w:t xml:space="preserve"> In what follows I focus on the work of two of these groups—Black Lives Matter UK and </w:t>
      </w:r>
      <w:proofErr w:type="spellStart"/>
      <w:r w:rsidRPr="00F236B5">
        <w:rPr>
          <w:sz w:val="14"/>
        </w:rPr>
        <w:t>Parti</w:t>
      </w:r>
      <w:proofErr w:type="spellEnd"/>
      <w:r w:rsidRPr="00F236B5">
        <w:rPr>
          <w:sz w:val="14"/>
        </w:rPr>
        <w:t xml:space="preserve"> des </w:t>
      </w:r>
      <w:proofErr w:type="spellStart"/>
      <w:r w:rsidRPr="00F236B5">
        <w:rPr>
          <w:sz w:val="14"/>
        </w:rPr>
        <w:t>Indigènes</w:t>
      </w:r>
      <w:proofErr w:type="spellEnd"/>
      <w:r w:rsidRPr="00F236B5">
        <w:rPr>
          <w:sz w:val="14"/>
        </w:rPr>
        <w:t xml:space="preserve"> de la </w:t>
      </w:r>
      <w:proofErr w:type="spellStart"/>
      <w:r w:rsidRPr="00F236B5">
        <w:rPr>
          <w:sz w:val="14"/>
        </w:rPr>
        <w:t>République</w:t>
      </w:r>
      <w:proofErr w:type="spellEnd"/>
      <w:r w:rsidRPr="00F236B5">
        <w:rPr>
          <w:sz w:val="14"/>
        </w:rPr>
        <w:t>—</w:t>
      </w:r>
      <w:proofErr w:type="gramStart"/>
      <w:r w:rsidRPr="00F236B5">
        <w:rPr>
          <w:sz w:val="14"/>
        </w:rPr>
        <w:t>in order to</w:t>
      </w:r>
      <w:proofErr w:type="gramEnd"/>
      <w:r w:rsidRPr="00F236B5">
        <w:rPr>
          <w:sz w:val="14"/>
        </w:rPr>
        <w:t xml:space="preserve"> demonstrate how an </w:t>
      </w:r>
      <w:r w:rsidRPr="009B2ED0">
        <w:rPr>
          <w:rStyle w:val="Emphasis"/>
        </w:rPr>
        <w:t>analysis of the co- constitution of near and far peripheries under racial capitalism opens up space for a different kind of internationalism and politics of solidarity</w:t>
      </w:r>
      <w:r w:rsidRPr="00565473">
        <w:rPr>
          <w:rStyle w:val="StyleUnderline"/>
        </w:rPr>
        <w:t xml:space="preserve">. On September 6, 2016, BLM UK shut down London City Airport by blocking a runway. In a video posted on Twitter, the group called for cuts in carbon omissions, arguing that climate change is a racial crisis. While the </w:t>
      </w:r>
      <w:proofErr w:type="spellStart"/>
      <w:r w:rsidRPr="00565473">
        <w:rPr>
          <w:rStyle w:val="StyleUnderline"/>
        </w:rPr>
        <w:t>countries</w:t>
      </w:r>
      <w:proofErr w:type="spellEnd"/>
      <w:r w:rsidRPr="00565473">
        <w:rPr>
          <w:rStyle w:val="StyleUnderline"/>
        </w:rPr>
        <w:t xml:space="preserve"> most liable historically for global warming </w:t>
      </w:r>
      <w:proofErr w:type="gramStart"/>
      <w:r w:rsidRPr="00565473">
        <w:rPr>
          <w:rStyle w:val="StyleUnderline"/>
        </w:rPr>
        <w:t>are located in</w:t>
      </w:r>
      <w:proofErr w:type="gramEnd"/>
      <w:r w:rsidRPr="00565473">
        <w:rPr>
          <w:rStyle w:val="StyleUnderline"/>
        </w:rPr>
        <w:t xml:space="preserve"> the global North, many of the </w:t>
      </w:r>
      <w:proofErr w:type="spellStart"/>
      <w:r w:rsidRPr="00565473">
        <w:rPr>
          <w:rStyle w:val="StyleUnderline"/>
        </w:rPr>
        <w:t>countries</w:t>
      </w:r>
      <w:proofErr w:type="spellEnd"/>
      <w:r w:rsidRPr="00565473">
        <w:rPr>
          <w:rStyle w:val="StyleUnderline"/>
        </w:rPr>
        <w:t xml:space="preserve"> most significantly affected by global warming are in sub-Saharan Africa.</w:t>
      </w:r>
      <w:r w:rsidRPr="00F236B5">
        <w:rPr>
          <w:sz w:val="14"/>
        </w:rPr>
        <w:t xml:space="preserve"> UNHCR estimates that an annual average of </w:t>
      </w:r>
      <w:r w:rsidRPr="009B2ED0">
        <w:rPr>
          <w:rStyle w:val="Emphasis"/>
        </w:rPr>
        <w:t>21.5 million people have been forcibly displaced since 2008 due to climate-induced hazards, including droughts, mass flooding, and desertification</w:t>
      </w:r>
      <w:r w:rsidRPr="00565473">
        <w:rPr>
          <w:rStyle w:val="StyleUnderline"/>
        </w:rPr>
        <w:t>.</w:t>
      </w:r>
      <w:r w:rsidRPr="00F236B5">
        <w:rPr>
          <w:sz w:val="14"/>
        </w:rPr>
        <w:t xml:space="preserve"> ease by which “a tiny elite can fly to and from London City airport, sometimes as a daily commute”82 with the deadly journeys undertaken by migrants as they try to enter Europe, BLM UK thus connect their own struggle against racial capitalism, </w:t>
      </w:r>
      <w:proofErr w:type="spellStart"/>
      <w:r w:rsidRPr="00F236B5">
        <w:rPr>
          <w:sz w:val="14"/>
        </w:rPr>
        <w:t>marginalisation</w:t>
      </w:r>
      <w:proofErr w:type="spellEnd"/>
      <w:r w:rsidRPr="00F236B5">
        <w:rPr>
          <w:sz w:val="14"/>
        </w:rPr>
        <w:t xml:space="preserve">, and state violence in Britain to the global policing of migration flows. </w:t>
      </w:r>
      <w:r w:rsidRPr="00565473">
        <w:rPr>
          <w:rStyle w:val="StyleUnderline"/>
        </w:rPr>
        <w:t xml:space="preserve">The group has also </w:t>
      </w:r>
      <w:proofErr w:type="spellStart"/>
      <w:r w:rsidRPr="00565473">
        <w:rPr>
          <w:rStyle w:val="StyleUnderline"/>
        </w:rPr>
        <w:t>organised</w:t>
      </w:r>
      <w:proofErr w:type="spellEnd"/>
      <w:r w:rsidRPr="00565473">
        <w:rPr>
          <w:rStyle w:val="StyleUnderline"/>
        </w:rPr>
        <w:t xml:space="preserve"> against abuse perpetrated during immigrant detention, incarceration, and deportation, as well as against state-sanctioned Islamophobia</w:t>
      </w:r>
      <w:r w:rsidRPr="00F236B5">
        <w:rPr>
          <w:sz w:val="14"/>
        </w:rPr>
        <w:t xml:space="preserve">. 83 By linking global warming to migrant </w:t>
      </w:r>
      <w:proofErr w:type="gramStart"/>
      <w:r w:rsidRPr="00F236B5">
        <w:rPr>
          <w:sz w:val="14"/>
        </w:rPr>
        <w:t>fatalities, and</w:t>
      </w:r>
      <w:proofErr w:type="gramEnd"/>
      <w:r w:rsidRPr="00F236B5">
        <w:rPr>
          <w:sz w:val="14"/>
        </w:rPr>
        <w:t xml:space="preserve"> contrasting the </w:t>
      </w:r>
      <w:proofErr w:type="spellStart"/>
      <w:r w:rsidRPr="00F236B5">
        <w:rPr>
          <w:sz w:val="14"/>
        </w:rPr>
        <w:t>the</w:t>
      </w:r>
      <w:proofErr w:type="spellEnd"/>
      <w:r w:rsidRPr="00F236B5">
        <w:rPr>
          <w:sz w:val="14"/>
        </w:rPr>
        <w:t xml:space="preserve"> Prevent strategy and the escalation of post-Brexit anti-immigrant hate crimes. </w:t>
      </w:r>
      <w:proofErr w:type="spellStart"/>
      <w:r w:rsidRPr="00F236B5">
        <w:rPr>
          <w:sz w:val="14"/>
        </w:rPr>
        <w:t>Parti</w:t>
      </w:r>
      <w:proofErr w:type="spellEnd"/>
      <w:r w:rsidRPr="00F236B5">
        <w:rPr>
          <w:sz w:val="14"/>
        </w:rPr>
        <w:t xml:space="preserve"> des </w:t>
      </w:r>
      <w:proofErr w:type="spellStart"/>
      <w:r w:rsidRPr="00F236B5">
        <w:rPr>
          <w:sz w:val="14"/>
        </w:rPr>
        <w:t>Indigènes</w:t>
      </w:r>
      <w:proofErr w:type="spellEnd"/>
      <w:r w:rsidRPr="00F236B5">
        <w:rPr>
          <w:sz w:val="14"/>
        </w:rPr>
        <w:t xml:space="preserve"> de la </w:t>
      </w:r>
      <w:proofErr w:type="spellStart"/>
      <w:r w:rsidRPr="00F236B5">
        <w:rPr>
          <w:sz w:val="14"/>
        </w:rPr>
        <w:t>République</w:t>
      </w:r>
      <w:proofErr w:type="spellEnd"/>
      <w:r w:rsidRPr="00F236B5">
        <w:rPr>
          <w:sz w:val="14"/>
        </w:rPr>
        <w:t xml:space="preserve"> (PIR) has similarly drawn attention to the continuity between mass migrant deaths during the crossings of the Mediterranean and the everyday violence inflicted on racialized minorities within Europe. PIR was formed in early 2005 with the goal of contributing to “the emergence of a political and organized expression of the rage of immigrant populations.”84 PIR is primarily composed of French youths of African, Arab, Muslim, </w:t>
      </w:r>
      <w:proofErr w:type="spellStart"/>
      <w:r w:rsidRPr="00F236B5">
        <w:rPr>
          <w:sz w:val="14"/>
        </w:rPr>
        <w:t>Maghrebian</w:t>
      </w:r>
      <w:proofErr w:type="spellEnd"/>
      <w:r w:rsidRPr="00F236B5">
        <w:rPr>
          <w:sz w:val="14"/>
        </w:rPr>
        <w:t xml:space="preserve"> and Antillean </w:t>
      </w:r>
      <w:r w:rsidRPr="00F236B5">
        <w:rPr>
          <w:sz w:val="14"/>
        </w:rPr>
        <w:lastRenderedPageBreak/>
        <w:t xml:space="preserve">origin, born and raised in France, who live the experience of racism, </w:t>
      </w:r>
      <w:proofErr w:type="spellStart"/>
      <w:r w:rsidRPr="00F236B5">
        <w:rPr>
          <w:sz w:val="14"/>
        </w:rPr>
        <w:t>marginalisation</w:t>
      </w:r>
      <w:proofErr w:type="spellEnd"/>
      <w:r w:rsidRPr="00F236B5">
        <w:rPr>
          <w:sz w:val="14"/>
        </w:rPr>
        <w:t>, and exploitation. The French term “</w:t>
      </w:r>
      <w:proofErr w:type="spellStart"/>
      <w:r w:rsidRPr="00F236B5">
        <w:rPr>
          <w:sz w:val="14"/>
        </w:rPr>
        <w:t>indigéne</w:t>
      </w:r>
      <w:proofErr w:type="spellEnd"/>
      <w:r w:rsidRPr="00F236B5">
        <w:rPr>
          <w:sz w:val="14"/>
        </w:rPr>
        <w:t xml:space="preserve">”—loosely translated as indigenous—was chosen to invoke the colonial populations who, up until 1946, were governed by the Code de </w:t>
      </w:r>
      <w:proofErr w:type="spellStart"/>
      <w:r w:rsidRPr="00F236B5">
        <w:rPr>
          <w:sz w:val="14"/>
        </w:rPr>
        <w:t>l'Indigénat</w:t>
      </w:r>
      <w:proofErr w:type="spellEnd"/>
      <w:r w:rsidRPr="00F236B5">
        <w:rPr>
          <w:sz w:val="14"/>
        </w:rPr>
        <w:t>. The notion of “</w:t>
      </w:r>
      <w:proofErr w:type="spellStart"/>
      <w:r w:rsidRPr="00F236B5">
        <w:rPr>
          <w:sz w:val="14"/>
        </w:rPr>
        <w:t>indigéne</w:t>
      </w:r>
      <w:proofErr w:type="spellEnd"/>
      <w:r w:rsidRPr="00F236B5">
        <w:rPr>
          <w:sz w:val="14"/>
        </w:rPr>
        <w:t xml:space="preserve">” ultimately draws attention to the fact that the French Republic—while claiming to uphold </w:t>
      </w:r>
      <w:proofErr w:type="spellStart"/>
      <w:r w:rsidRPr="00F236B5">
        <w:rPr>
          <w:sz w:val="14"/>
        </w:rPr>
        <w:t>colour</w:t>
      </w:r>
      <w:proofErr w:type="spellEnd"/>
      <w:r w:rsidRPr="00F236B5">
        <w:rPr>
          <w:sz w:val="14"/>
        </w:rPr>
        <w:t xml:space="preserve">-blind values of equality, fraternity, and liberty—in fact continues to treat some of its citizens as quasi-colonial subjects. As </w:t>
      </w:r>
      <w:proofErr w:type="spellStart"/>
      <w:r w:rsidRPr="00F236B5">
        <w:rPr>
          <w:sz w:val="14"/>
        </w:rPr>
        <w:t>Horuia</w:t>
      </w:r>
      <w:proofErr w:type="spellEnd"/>
      <w:r w:rsidRPr="00F236B5">
        <w:rPr>
          <w:sz w:val="14"/>
        </w:rPr>
        <w:t xml:space="preserve"> Bouteldja, the spokesperson of PIR, explains: “When they refuse to accept us as French citizens, they deny us equality. We need to name this reality: we cannot be French, so we are native. We are second-class citizens; ours is a </w:t>
      </w:r>
      <w:proofErr w:type="gramStart"/>
      <w:r w:rsidRPr="00F236B5">
        <w:rPr>
          <w:sz w:val="14"/>
        </w:rPr>
        <w:t>lumpen-citizenship</w:t>
      </w:r>
      <w:proofErr w:type="gramEnd"/>
      <w:r w:rsidRPr="00F236B5">
        <w:rPr>
          <w:sz w:val="14"/>
        </w:rPr>
        <w:t xml:space="preserve">, just as at the time of the colonies. This imaginary linked to colonization and the history of slavery continues to determine how they perceive us, for the body of the indigenous was constructed during the colonial era. </w:t>
      </w:r>
      <w:proofErr w:type="gramStart"/>
      <w:r w:rsidRPr="00F236B5">
        <w:rPr>
          <w:sz w:val="14"/>
        </w:rPr>
        <w:t>As long as</w:t>
      </w:r>
      <w:proofErr w:type="gramEnd"/>
      <w:r w:rsidRPr="00F236B5">
        <w:rPr>
          <w:sz w:val="14"/>
        </w:rPr>
        <w:t xml:space="preserve"> this imaginary is alive, we remain native.”85 For PIR, the legacies of race and colonialism continue to structure present realities in Europe: from the dark waters of the Mediterranean, where migrants are left to die, to the banlieues of Paris, to be Black in Europe is to be disposable. In contrast to hegemonic forms of solidarity, </w:t>
      </w:r>
      <w:r w:rsidRPr="00F236B5">
        <w:rPr>
          <w:rStyle w:val="StyleUnderline"/>
        </w:rPr>
        <w:t xml:space="preserve">PIR and BLM UK both disrupt hegemonic narratives that see Europe as the bastion of democracy, liberty, and universal rights. They do this by articulating their critiques of the current migration crisis within a wider analysis of European empire, racial capitalism, </w:t>
      </w:r>
      <w:proofErr w:type="spellStart"/>
      <w:r w:rsidRPr="00F236B5">
        <w:rPr>
          <w:rStyle w:val="StyleUnderline"/>
        </w:rPr>
        <w:t>labour</w:t>
      </w:r>
      <w:proofErr w:type="spellEnd"/>
      <w:r w:rsidRPr="00F236B5">
        <w:rPr>
          <w:rStyle w:val="StyleUnderline"/>
        </w:rPr>
        <w:t xml:space="preserve"> exploitation, and (neo)colonialism.</w:t>
      </w:r>
      <w:r w:rsidRPr="00F236B5">
        <w:rPr>
          <w:sz w:val="14"/>
        </w:rPr>
        <w:t xml:space="preserve"> As Walia explains with reference to No One Is Illegal, groups such as these contest “the capitalist and colonial logics that make immigration an issue in the first place.”86 </w:t>
      </w:r>
      <w:r w:rsidRPr="009B2ED0">
        <w:rPr>
          <w:rStyle w:val="Emphasis"/>
        </w:rPr>
        <w:t>BLM UK and PIR are struggling for more than recognition or inclusion</w:t>
      </w:r>
      <w:r w:rsidRPr="00F236B5">
        <w:rPr>
          <w:rStyle w:val="StyleUnderline"/>
        </w:rPr>
        <w:t xml:space="preserve"> within the European polity, because the integrationist logic of immigration reduces racism to an individual mentality or exception from normality. </w:t>
      </w:r>
      <w:proofErr w:type="gramStart"/>
      <w:r w:rsidRPr="00F236B5">
        <w:rPr>
          <w:rStyle w:val="StyleUnderline"/>
        </w:rPr>
        <w:t>Instead</w:t>
      </w:r>
      <w:proofErr w:type="gramEnd"/>
      <w:r w:rsidRPr="00F236B5">
        <w:rPr>
          <w:rStyle w:val="StyleUnderline"/>
        </w:rPr>
        <w:t xml:space="preserve"> they target three specific problems: first, the problem of racism, </w:t>
      </w:r>
      <w:proofErr w:type="spellStart"/>
      <w:r w:rsidRPr="00F236B5">
        <w:rPr>
          <w:rStyle w:val="StyleUnderline"/>
        </w:rPr>
        <w:t>stigmatisation</w:t>
      </w:r>
      <w:proofErr w:type="spellEnd"/>
      <w:r w:rsidRPr="00F236B5">
        <w:rPr>
          <w:rStyle w:val="StyleUnderline"/>
        </w:rPr>
        <w:t xml:space="preserve">, and </w:t>
      </w:r>
      <w:proofErr w:type="spellStart"/>
      <w:r w:rsidRPr="00F236B5">
        <w:rPr>
          <w:rStyle w:val="StyleUnderline"/>
        </w:rPr>
        <w:t>marginalisation</w:t>
      </w:r>
      <w:proofErr w:type="spellEnd"/>
      <w:r w:rsidRPr="00F236B5">
        <w:rPr>
          <w:rStyle w:val="StyleUnderline"/>
        </w:rPr>
        <w:t xml:space="preserve"> within Europe; second, the role of racism in creating a super-exploitative work force both within and outside of Europe; and three, </w:t>
      </w:r>
      <w:r w:rsidRPr="009B2ED0">
        <w:rPr>
          <w:rStyle w:val="Emphasis"/>
        </w:rPr>
        <w:t>the necessity of linking anti-racist struggle within Europe to internationalist liberation struggles worldwide.</w:t>
      </w:r>
      <w:r w:rsidRPr="00F236B5">
        <w:rPr>
          <w:sz w:val="14"/>
        </w:rPr>
        <w:t xml:space="preserve"> and far peripheries these groups are ultimately challenging established geographies of power. Where </w:t>
      </w:r>
      <w:r w:rsidRPr="009B2ED0">
        <w:rPr>
          <w:rStyle w:val="Emphasis"/>
        </w:rPr>
        <w:t>IR's state-centric imagination treats colonial frontiers and Western “homelands” as fundamentally separate domains, these groups insist on linking the struggle against capitalism and racist oppression</w:t>
      </w:r>
      <w:r w:rsidRPr="00F236B5">
        <w:rPr>
          <w:sz w:val="14"/>
        </w:rPr>
        <w:t xml:space="preserve"> within Europe to the deaths on its borders. As Prem Rajaram explains, </w:t>
      </w:r>
      <w:r w:rsidRPr="00F236B5">
        <w:rPr>
          <w:rStyle w:val="StyleUnderline"/>
        </w:rPr>
        <w:t xml:space="preserve">this “allows for thinking points of articulation between different </w:t>
      </w:r>
      <w:proofErr w:type="spellStart"/>
      <w:r w:rsidRPr="00F236B5">
        <w:rPr>
          <w:rStyle w:val="StyleUnderline"/>
        </w:rPr>
        <w:t>marginalised</w:t>
      </w:r>
      <w:proofErr w:type="spellEnd"/>
      <w:r w:rsidRPr="00F236B5">
        <w:rPr>
          <w:rStyle w:val="StyleUnderline"/>
        </w:rPr>
        <w:t xml:space="preserve"> groups</w:t>
      </w:r>
      <w:r w:rsidRPr="00F236B5">
        <w:rPr>
          <w:sz w:val="14"/>
        </w:rPr>
        <w:t xml:space="preserve">, refuses the state-centric account of migrant and refugee 'governance,' </w:t>
      </w:r>
      <w:r w:rsidRPr="00F236B5">
        <w:rPr>
          <w:rStyle w:val="StyleUnderline"/>
        </w:rPr>
        <w:t xml:space="preserve">and allows also for the basis of a politics of solidarity. </w:t>
      </w:r>
      <w:r w:rsidRPr="009B2ED0">
        <w:rPr>
          <w:rStyle w:val="Emphasis"/>
        </w:rPr>
        <w:t>Such solidarity is framed around the refusal of a divisive politics of race that seeks to establish animosity</w:t>
      </w:r>
      <w:r w:rsidRPr="00F236B5">
        <w:rPr>
          <w:rStyle w:val="StyleUnderline"/>
        </w:rPr>
        <w:t xml:space="preserve"> between classes similarly positioned before capitalist systems of production.”</w:t>
      </w:r>
      <w:r w:rsidRPr="00F236B5">
        <w:rPr>
          <w:sz w:val="14"/>
        </w:rPr>
        <w:t>88</w:t>
      </w:r>
    </w:p>
    <w:p w14:paraId="46FB8DF0" w14:textId="77777777" w:rsidR="005C7BAD" w:rsidRPr="00A567C5" w:rsidRDefault="005C7BAD" w:rsidP="005C7BAD"/>
    <w:p w14:paraId="3B810C5A" w14:textId="77777777" w:rsidR="005C7BAD" w:rsidRDefault="005C7BAD" w:rsidP="005C7BAD">
      <w:pPr>
        <w:pStyle w:val="Heading3"/>
      </w:pPr>
      <w:r>
        <w:lastRenderedPageBreak/>
        <w:t xml:space="preserve">Racial Capitalism – Hudis Link   </w:t>
      </w:r>
    </w:p>
    <w:p w14:paraId="60C39C34" w14:textId="77777777" w:rsidR="005C7BAD" w:rsidRDefault="005C7BAD" w:rsidP="005C7BAD"/>
    <w:p w14:paraId="4B4C69FB" w14:textId="77777777" w:rsidR="005C7BAD" w:rsidRPr="002A3E43" w:rsidRDefault="005C7BAD" w:rsidP="005C7BAD">
      <w:pPr>
        <w:pStyle w:val="Heading4"/>
      </w:pPr>
      <w:r>
        <w:t>Overfocusing on the particularities of humanist violence forecloses universal frameworks against capitalism</w:t>
      </w:r>
    </w:p>
    <w:p w14:paraId="4D8A9C06" w14:textId="77777777" w:rsidR="005C7BAD" w:rsidRPr="002A3E43" w:rsidRDefault="005C7BAD" w:rsidP="005C7BAD">
      <w:r w:rsidRPr="00222EE6">
        <w:rPr>
          <w:rStyle w:val="Style13ptBold"/>
        </w:rPr>
        <w:t>Hudis 18</w:t>
      </w:r>
      <w:r>
        <w:t xml:space="preserve"> (Peter Hudis is a </w:t>
      </w:r>
      <w:r w:rsidRPr="00075EEA">
        <w:t>Professor of Philosophy and the Humanities at Oakton Community College</w:t>
      </w:r>
      <w:r>
        <w:t>; “</w:t>
      </w:r>
      <w:r w:rsidRPr="00075EEA">
        <w:t>Racism and the Logic of Capitalism</w:t>
      </w:r>
      <w:r>
        <w:t xml:space="preserve"> - </w:t>
      </w:r>
      <w:r w:rsidRPr="00075EEA">
        <w:t xml:space="preserve">A </w:t>
      </w:r>
      <w:proofErr w:type="spellStart"/>
      <w:r w:rsidRPr="00075EEA">
        <w:t>Fanonion</w:t>
      </w:r>
      <w:proofErr w:type="spellEnd"/>
      <w:r w:rsidRPr="00075EEA">
        <w:t xml:space="preserve"> Reconsideration</w:t>
      </w:r>
      <w:r>
        <w:t xml:space="preserve">” historical materialism v.26; </w:t>
      </w:r>
      <w:hyperlink r:id="rId13" w:history="1">
        <w:r w:rsidRPr="003B5472">
          <w:rPr>
            <w:rStyle w:val="Hyperlink"/>
          </w:rPr>
          <w:t>https://www.researchgate.net/publication/325560427_Racism_and_the_Logic_of_Capital_A_Fanonian_Reconsideration</w:t>
        </w:r>
      </w:hyperlink>
      <w:r w:rsidRPr="003B5472">
        <w:t xml:space="preserve">) </w:t>
      </w:r>
      <w:proofErr w:type="spellStart"/>
      <w:r w:rsidRPr="003B5472">
        <w:t>mahintha</w:t>
      </w:r>
      <w:proofErr w:type="spellEnd"/>
    </w:p>
    <w:p w14:paraId="599063DA" w14:textId="77777777" w:rsidR="005C7BAD" w:rsidRPr="00807793" w:rsidRDefault="005C7BAD" w:rsidP="005C7BAD">
      <w:pPr>
        <w:rPr>
          <w:rStyle w:val="Emphasis"/>
        </w:rPr>
      </w:pPr>
      <w:r w:rsidRPr="002A3E43">
        <w:rPr>
          <w:sz w:val="14"/>
        </w:rPr>
        <w:t xml:space="preserve">The struggle against racism is therefore not reducible to the class struggle; nor is it a mere ancillary or ally of it. </w:t>
      </w:r>
      <w:r w:rsidRPr="002A3E43">
        <w:rPr>
          <w:rStyle w:val="StyleUnderline"/>
        </w:rPr>
        <w:t>The class relation is fundamentally reconfigured once it presents itself through the ‘mask’ of race.</w:t>
      </w:r>
      <w:r w:rsidRPr="002A3E43">
        <w:rPr>
          <w:sz w:val="14"/>
        </w:rPr>
        <w:t xml:space="preserve"> Like any good Hegelian, Fanon points to the positive in the negative of this two-fold alienation in which class and racial oppression overlap. </w:t>
      </w:r>
      <w:r w:rsidRPr="002A3E43">
        <w:rPr>
          <w:rStyle w:val="StyleUnderline"/>
        </w:rPr>
        <w:t xml:space="preserve">Thrown into a ‘zone of non-being’, yet retaining their basic humanity, </w:t>
      </w:r>
      <w:r w:rsidRPr="002A3E43">
        <w:rPr>
          <w:rStyle w:val="Emphasis"/>
        </w:rPr>
        <w:t xml:space="preserve">the </w:t>
      </w:r>
      <w:proofErr w:type="spellStart"/>
      <w:r w:rsidRPr="002A3E43">
        <w:rPr>
          <w:rStyle w:val="Emphasis"/>
        </w:rPr>
        <w:t>colonised</w:t>
      </w:r>
      <w:proofErr w:type="spellEnd"/>
      <w:r w:rsidRPr="002A3E43">
        <w:rPr>
          <w:rStyle w:val="Emphasis"/>
        </w:rPr>
        <w:t xml:space="preserve"> are compelled to ask what </w:t>
      </w:r>
      <w:proofErr w:type="gramStart"/>
      <w:r w:rsidRPr="002A3E43">
        <w:rPr>
          <w:rStyle w:val="Emphasis"/>
        </w:rPr>
        <w:t>does it mean</w:t>
      </w:r>
      <w:proofErr w:type="gramEnd"/>
      <w:r w:rsidRPr="002A3E43">
        <w:rPr>
          <w:rStyle w:val="Emphasis"/>
        </w:rPr>
        <w:t xml:space="preserve"> to be human in the very course of the struggle</w:t>
      </w:r>
      <w:r w:rsidRPr="002A3E43">
        <w:rPr>
          <w:rStyle w:val="StyleUnderline"/>
        </w:rPr>
        <w:t>. To be sure</w:t>
      </w:r>
      <w:r w:rsidRPr="002A3E43">
        <w:rPr>
          <w:rStyle w:val="Emphasis"/>
        </w:rPr>
        <w:t>, they do so by taking pride in the racial attributes created by a racist society</w:t>
      </w:r>
      <w:r w:rsidRPr="002A3E43">
        <w:rPr>
          <w:rStyle w:val="StyleUnderline"/>
        </w:rPr>
        <w:t>. But since it is society, and not nature or ‘being’ that creates these attributes, the subject can cast them off once it obtains the recognition it is striving for.</w:t>
      </w:r>
      <w:r w:rsidRPr="002A3E43">
        <w:rPr>
          <w:sz w:val="14"/>
        </w:rPr>
        <w:t xml:space="preserve"> However, this result is by no means predetermined. </w:t>
      </w:r>
      <w:r w:rsidRPr="002A3E43">
        <w:rPr>
          <w:rStyle w:val="StyleUnderline"/>
        </w:rPr>
        <w:t>There is always a risk that the subject will treat socially constructed attributes as ontological verities</w:t>
      </w:r>
      <w:r w:rsidRPr="002A3E43">
        <w:rPr>
          <w:rStyle w:val="Emphasis"/>
        </w:rPr>
        <w:t xml:space="preserve">. Fixation is a serious risk. It is easy to get trapped in </w:t>
      </w:r>
      <w:proofErr w:type="gramStart"/>
      <w:r w:rsidRPr="002A3E43">
        <w:rPr>
          <w:rStyle w:val="Emphasis"/>
        </w:rPr>
        <w:t>the particular, but</w:t>
      </w:r>
      <w:proofErr w:type="gramEnd"/>
      <w:r w:rsidRPr="002A3E43">
        <w:rPr>
          <w:rStyle w:val="Emphasis"/>
        </w:rPr>
        <w:t xml:space="preserve"> there is no way to the universal without it</w:t>
      </w:r>
      <w:r w:rsidRPr="002A3E43">
        <w:rPr>
          <w:rStyle w:val="StyleUnderline"/>
        </w:rPr>
        <w:t>.</w:t>
      </w:r>
      <w:r>
        <w:rPr>
          <w:rStyle w:val="StyleUnderline"/>
        </w:rPr>
        <w:t xml:space="preserve"> </w:t>
      </w:r>
      <w:r w:rsidRPr="002A3E43">
        <w:rPr>
          <w:sz w:val="14"/>
        </w:rPr>
        <w:t>The nuances of this position are addressed in a striking manner in Fanon’s critique of Sartre’s view of Negritude. Although Sartre praised Negritude in Black Orpheus, he referred to it as a ‘weak stage’ of the dialectic that must give way to the ‘concrete’ and ‘universal’ fight of the proletariat. Fanon is extremely dismayed by Sartre’s position, stating, ‘The generation of young Black poets has just been dealt a fatal blow.</w:t>
      </w:r>
      <w:proofErr w:type="gramStart"/>
      <w:r w:rsidRPr="002A3E43">
        <w:rPr>
          <w:sz w:val="14"/>
        </w:rPr>
        <w:t>’[</w:t>
      </w:r>
      <w:proofErr w:type="gramEnd"/>
      <w:r w:rsidRPr="002A3E43">
        <w:rPr>
          <w:sz w:val="14"/>
        </w:rPr>
        <w:t xml:space="preserve">34] </w:t>
      </w:r>
      <w:r w:rsidRPr="002A3E43">
        <w:rPr>
          <w:rStyle w:val="StyleUnderline"/>
        </w:rPr>
        <w:t>Fanon rejects the claim that racial pride is a mere way station on the road to confronting the ‘real’ issue – proletarian revolution</w:t>
      </w:r>
      <w:r w:rsidRPr="002A3E43">
        <w:rPr>
          <w:sz w:val="14"/>
        </w:rPr>
        <w:t xml:space="preserve">. He credits Sartre for ‘recalling the negative side’ of the Black predicament, ‘but he forgot that this negativity draws its value from a virtually substantial </w:t>
      </w:r>
      <w:proofErr w:type="spellStart"/>
      <w:r w:rsidRPr="002A3E43">
        <w:rPr>
          <w:sz w:val="14"/>
        </w:rPr>
        <w:t>absoluity</w:t>
      </w:r>
      <w:proofErr w:type="spellEnd"/>
      <w:r w:rsidRPr="002A3E43">
        <w:rPr>
          <w:sz w:val="14"/>
        </w:rPr>
        <w:t xml:space="preserve">’.[35] As against Sartre’s effort to </w:t>
      </w:r>
      <w:proofErr w:type="spellStart"/>
      <w:r w:rsidRPr="002A3E43">
        <w:rPr>
          <w:sz w:val="14"/>
        </w:rPr>
        <w:t>relativise</w:t>
      </w:r>
      <w:proofErr w:type="spellEnd"/>
      <w:r w:rsidRPr="002A3E43">
        <w:rPr>
          <w:sz w:val="14"/>
        </w:rPr>
        <w:t xml:space="preserve"> the moment of black consciousness, Fanon contends, ‘this born Hegelian, had forgotten that consciousness needs to get lost in the night of the absolute.’[36] </w:t>
      </w:r>
      <w:r w:rsidRPr="002A3E43">
        <w:rPr>
          <w:rStyle w:val="StyleUnderline"/>
        </w:rPr>
        <w:t>Claims to liberation cannot find their voice if they are treated as arbitrary; they must present themselves in absolute terms</w:t>
      </w:r>
      <w:r w:rsidRPr="002A3E43">
        <w:rPr>
          <w:sz w:val="14"/>
        </w:rPr>
        <w:t xml:space="preserve"> (‘I am nothing and I should be everything!’). But </w:t>
      </w:r>
      <w:r w:rsidRPr="002A3E43">
        <w:rPr>
          <w:rStyle w:val="StyleUnderline"/>
        </w:rPr>
        <w:t xml:space="preserve">since the black subject inhabits a ‘zone of non-being’, its absolute is imbued with negativity. Hence, </w:t>
      </w:r>
      <w:r w:rsidRPr="002A3E43">
        <w:rPr>
          <w:rStyle w:val="Emphasis"/>
        </w:rPr>
        <w:t>consciousness of self in this context contains the potential to reach out beyond itself, toward universal human emancipation.</w:t>
      </w:r>
      <w:r w:rsidRPr="002A3E43">
        <w:rPr>
          <w:sz w:val="14"/>
        </w:rPr>
        <w:t xml:space="preserve"> It is not just that negativity is the font from which the individual is impelled toward the positive. It is that </w:t>
      </w:r>
      <w:r w:rsidRPr="002A3E43">
        <w:rPr>
          <w:rStyle w:val="Emphasis"/>
        </w:rPr>
        <w:t>upon being subjected to absolute denial and lack of recognition, the individual finds it necessary to draw upon the substantial reservoir of hidden meaning that it possess as a human subject</w:t>
      </w:r>
      <w:r w:rsidRPr="002A3E43">
        <w:rPr>
          <w:rStyle w:val="StyleUnderline"/>
        </w:rPr>
        <w:t xml:space="preserve">. </w:t>
      </w:r>
      <w:r w:rsidRPr="002A3E43">
        <w:rPr>
          <w:sz w:val="14"/>
        </w:rPr>
        <w:t>‘That which has been shattered is rebuilt and constructed by the intuitive lianas of my hands.</w:t>
      </w:r>
      <w:proofErr w:type="gramStart"/>
      <w:r w:rsidRPr="002A3E43">
        <w:rPr>
          <w:sz w:val="14"/>
        </w:rPr>
        <w:t>’[</w:t>
      </w:r>
      <w:proofErr w:type="gramEnd"/>
      <w:r w:rsidRPr="002A3E43">
        <w:rPr>
          <w:sz w:val="14"/>
        </w:rPr>
        <w:t xml:space="preserve">37] Sartre’s problem was not in viewing Negritude as a particular, but in rushing too fast to get past it. By the time he writes The Wretched of the Earth, Fanon is long past it as well. But he does not leap there like a shot out of a pistol. </w:t>
      </w:r>
      <w:r w:rsidRPr="002A3E43">
        <w:rPr>
          <w:rStyle w:val="StyleUnderline"/>
        </w:rPr>
        <w:t xml:space="preserve">He endures the </w:t>
      </w:r>
      <w:proofErr w:type="spellStart"/>
      <w:r w:rsidRPr="002A3E43">
        <w:rPr>
          <w:rStyle w:val="StyleUnderline"/>
        </w:rPr>
        <w:t>labour</w:t>
      </w:r>
      <w:proofErr w:type="spellEnd"/>
      <w:r w:rsidRPr="002A3E43">
        <w:rPr>
          <w:rStyle w:val="StyleUnderline"/>
        </w:rPr>
        <w:t xml:space="preserve"> of the negative – by dwelling on the specific ways in which the </w:t>
      </w:r>
      <w:proofErr w:type="spellStart"/>
      <w:r w:rsidRPr="002A3E43">
        <w:rPr>
          <w:rStyle w:val="StyleUnderline"/>
        </w:rPr>
        <w:t>colonised</w:t>
      </w:r>
      <w:proofErr w:type="spellEnd"/>
      <w:r w:rsidRPr="002A3E43">
        <w:rPr>
          <w:rStyle w:val="StyleUnderline"/>
        </w:rPr>
        <w:t xml:space="preserve"> subject can make its subjectivity known in a world that has become totally indifferent to it. Fanon never takes his eyes off the creation of the positive from out of the negative, of absolute positivity from out of absolute negation, of </w:t>
      </w:r>
      <w:r w:rsidRPr="002A3E43">
        <w:rPr>
          <w:rStyle w:val="Emphasis"/>
        </w:rPr>
        <w:t xml:space="preserve">a new humanism from out of total </w:t>
      </w:r>
      <w:proofErr w:type="spellStart"/>
      <w:r w:rsidRPr="002A3E43">
        <w:rPr>
          <w:rStyle w:val="Emphasis"/>
        </w:rPr>
        <w:t>dehumanisation</w:t>
      </w:r>
      <w:proofErr w:type="spellEnd"/>
      <w:r w:rsidRPr="002A3E43">
        <w:rPr>
          <w:rStyle w:val="Emphasis"/>
        </w:rPr>
        <w:t>.</w:t>
      </w:r>
      <w:r w:rsidRPr="002A3E43">
        <w:rPr>
          <w:sz w:val="14"/>
        </w:rPr>
        <w:t xml:space="preserve"> As Alice </w:t>
      </w:r>
      <w:proofErr w:type="spellStart"/>
      <w:r w:rsidRPr="002A3E43">
        <w:rPr>
          <w:sz w:val="14"/>
        </w:rPr>
        <w:t>Cherki</w:t>
      </w:r>
      <w:proofErr w:type="spellEnd"/>
      <w:r w:rsidRPr="002A3E43">
        <w:rPr>
          <w:sz w:val="14"/>
        </w:rPr>
        <w:t xml:space="preserve"> has noted, he was an incurable humanist.[38] Given the aborted and unfinished revolutions of his time and since, </w:t>
      </w:r>
      <w:r w:rsidRPr="002A3E43">
        <w:rPr>
          <w:rStyle w:val="Emphasis"/>
        </w:rPr>
        <w:t xml:space="preserve">Fanon’s insistence on neither getting stuck in the particular – that is, pride in one’s race and ethnicity (the mark of identity politics) – nor skipping over it in the name of affirming an abstract, </w:t>
      </w:r>
      <w:proofErr w:type="spellStart"/>
      <w:r w:rsidRPr="002A3E43">
        <w:rPr>
          <w:rStyle w:val="Emphasis"/>
        </w:rPr>
        <w:t>colour</w:t>
      </w:r>
      <w:proofErr w:type="spellEnd"/>
      <w:r w:rsidRPr="002A3E43">
        <w:rPr>
          <w:rStyle w:val="Emphasis"/>
        </w:rPr>
        <w:t>-blind advocacy of ‘proletarian revolution’, takes on new significance</w:t>
      </w:r>
      <w:r w:rsidRPr="002A3E43">
        <w:rPr>
          <w:sz w:val="14"/>
        </w:rPr>
        <w:t xml:space="preserve">. Hubert Harrison’s conception (voiced in the 1920s) that struggles of African-Americans against racism represent the ‘touchstone’ of American </w:t>
      </w:r>
      <w:proofErr w:type="gramStart"/>
      <w:r w:rsidRPr="002A3E43">
        <w:rPr>
          <w:sz w:val="14"/>
        </w:rPr>
        <w:t>society[</w:t>
      </w:r>
      <w:proofErr w:type="gramEnd"/>
      <w:r w:rsidRPr="002A3E43">
        <w:rPr>
          <w:sz w:val="14"/>
        </w:rPr>
        <w:t xml:space="preserve">39] – later re-cast in Raya Dunayevskaya’s Marxist-Humanist conception of Black masses as the vanguard of US freedom struggles[40] – reflects a similar understanding of the relation of race and class to that which we find within Fanon’s lifelong effort to grasp their dialectical interconnection. In some respects, the debate between Fanon and Sartre is being replayed today, as seen in the impatience of some on the left who urge anti-racist activists to ‘get to the real issue’ – as if that were the state of the economy. </w:t>
      </w:r>
      <w:r w:rsidRPr="002A3E43">
        <w:rPr>
          <w:rStyle w:val="StyleUnderline"/>
        </w:rPr>
        <w:t xml:space="preserve">This is not to deny that the economy is of central importance. </w:t>
      </w:r>
      <w:r w:rsidRPr="002A3E43">
        <w:rPr>
          <w:rStyle w:val="Emphasis"/>
        </w:rPr>
        <w:t xml:space="preserve">But so is the psychic impact of racism and discrimination upon the </w:t>
      </w:r>
      <w:proofErr w:type="gramStart"/>
      <w:r w:rsidRPr="002A3E43">
        <w:rPr>
          <w:rStyle w:val="Emphasis"/>
        </w:rPr>
        <w:t>inner-life</w:t>
      </w:r>
      <w:proofErr w:type="gramEnd"/>
      <w:r w:rsidRPr="002A3E43">
        <w:rPr>
          <w:rStyle w:val="Emphasis"/>
        </w:rPr>
        <w:t xml:space="preserve"> of the individual</w:t>
      </w:r>
      <w:r w:rsidRPr="002A3E43">
        <w:rPr>
          <w:rStyle w:val="StyleUnderline"/>
        </w:rPr>
        <w:t xml:space="preserve">. It is only by approaching those struggling for </w:t>
      </w:r>
      <w:r w:rsidRPr="002A3E43">
        <w:rPr>
          <w:rStyle w:val="StyleUnderline"/>
        </w:rPr>
        <w:lastRenderedPageBreak/>
        <w:t xml:space="preserve">freedom from the </w:t>
      </w:r>
      <w:proofErr w:type="gramStart"/>
      <w:r w:rsidRPr="002A3E43">
        <w:rPr>
          <w:rStyle w:val="StyleUnderline"/>
        </w:rPr>
        <w:t>particular nexus-point</w:t>
      </w:r>
      <w:proofErr w:type="gramEnd"/>
      <w:r w:rsidRPr="002A3E43">
        <w:rPr>
          <w:rStyle w:val="StyleUnderline"/>
        </w:rPr>
        <w:t xml:space="preserve"> that defines their lived experience as potentially revolutionary subjects that we can work out the difficult question of how to surmount the matrix of contradictions that define modern capitalism.</w:t>
      </w:r>
      <w:r w:rsidRPr="002A3E43">
        <w:rPr>
          <w:sz w:val="14"/>
        </w:rPr>
        <w:t xml:space="preserve"> Just as there is no road to the universal that gets stuck in </w:t>
      </w:r>
      <w:proofErr w:type="gramStart"/>
      <w:r w:rsidRPr="002A3E43">
        <w:rPr>
          <w:sz w:val="14"/>
        </w:rPr>
        <w:t>the particular, there</w:t>
      </w:r>
      <w:proofErr w:type="gramEnd"/>
      <w:r w:rsidRPr="002A3E43">
        <w:rPr>
          <w:sz w:val="14"/>
        </w:rPr>
        <w:t xml:space="preserve"> is no reaching-it that rushes over the particular. The fullest expression of these insights is found in The Wretched of the Earth, whose focus is the actual dialectics of revolution – the struggle for national culture and independence against colonialism. One of its central themes is the ‘Manichean divide’ that defines the colonial experience</w:t>
      </w:r>
      <w:r w:rsidRPr="002A3E43">
        <w:rPr>
          <w:rStyle w:val="StyleUnderline"/>
        </w:rPr>
        <w:t xml:space="preserve">. So great is this divide between </w:t>
      </w:r>
      <w:proofErr w:type="spellStart"/>
      <w:r w:rsidRPr="002A3E43">
        <w:rPr>
          <w:rStyle w:val="StyleUnderline"/>
        </w:rPr>
        <w:t>coloniser</w:t>
      </w:r>
      <w:proofErr w:type="spellEnd"/>
      <w:r w:rsidRPr="002A3E43">
        <w:rPr>
          <w:rStyle w:val="StyleUnderline"/>
        </w:rPr>
        <w:t xml:space="preserve"> and </w:t>
      </w:r>
      <w:proofErr w:type="spellStart"/>
      <w:r w:rsidRPr="002A3E43">
        <w:rPr>
          <w:rStyle w:val="StyleUnderline"/>
        </w:rPr>
        <w:t>colonised</w:t>
      </w:r>
      <w:proofErr w:type="spellEnd"/>
      <w:r w:rsidRPr="002A3E43">
        <w:rPr>
          <w:rStyle w:val="StyleUnderline"/>
        </w:rPr>
        <w:t xml:space="preserve"> that Fanon speaks of them as if they were two ‘</w:t>
      </w:r>
      <w:proofErr w:type="gramStart"/>
      <w:r w:rsidRPr="002A3E43">
        <w:rPr>
          <w:rStyle w:val="StyleUnderline"/>
        </w:rPr>
        <w:t>species’</w:t>
      </w:r>
      <w:proofErr w:type="gramEnd"/>
      <w:r w:rsidRPr="002A3E43">
        <w:rPr>
          <w:rStyle w:val="StyleUnderline"/>
        </w:rPr>
        <w:t xml:space="preserve">. </w:t>
      </w:r>
      <w:proofErr w:type="gramStart"/>
      <w:r w:rsidRPr="002A3E43">
        <w:rPr>
          <w:rStyle w:val="Emphasis"/>
        </w:rPr>
        <w:t>It would appear that the</w:t>
      </w:r>
      <w:proofErr w:type="gramEnd"/>
      <w:r w:rsidRPr="002A3E43">
        <w:rPr>
          <w:rStyle w:val="Emphasis"/>
        </w:rPr>
        <w:t xml:space="preserve"> racial divide is decisive, replacing class dominance as the deciding factor</w:t>
      </w:r>
      <w:r w:rsidRPr="002A3E43">
        <w:rPr>
          <w:rStyle w:val="StyleUnderline"/>
        </w:rPr>
        <w:t>.</w:t>
      </w:r>
      <w:r w:rsidRPr="002A3E43">
        <w:rPr>
          <w:sz w:val="14"/>
        </w:rPr>
        <w:t xml:space="preserve"> For some commentators, Fanon’s discussion of the Manichean divide indicates that he has rejected or supplanted the Marxian view of class.[41] However, the appearance is deceptive. First, Fanon is not endorsing this divide; he is describing it. Second, he does not pose this divide as stable or impermeable. As the revolutionary struggle progresses, he shows, it begins to fall apart. He writes, </w:t>
      </w:r>
      <w:proofErr w:type="gramStart"/>
      <w:r w:rsidRPr="002A3E43">
        <w:rPr>
          <w:rStyle w:val="StyleUnderline"/>
        </w:rPr>
        <w:t>The</w:t>
      </w:r>
      <w:proofErr w:type="gramEnd"/>
      <w:r w:rsidRPr="002A3E43">
        <w:rPr>
          <w:rStyle w:val="StyleUnderline"/>
        </w:rPr>
        <w:t xml:space="preserve"> people then realize that national independence brings to light multiple realities that in some cases are divergent and conflicting … it leads the people to replace an overall undifferentiated nationalism with social and economic consciousness. </w:t>
      </w:r>
      <w:r w:rsidRPr="002A3E43">
        <w:rPr>
          <w:sz w:val="14"/>
        </w:rPr>
        <w:t xml:space="preserve">The people who in the early days of the struggle had adopted the primitive Manicheanism of the colonizer – Black versus White, Arab versus Infidel – realize </w:t>
      </w:r>
      <w:proofErr w:type="spellStart"/>
      <w:r w:rsidRPr="002A3E43">
        <w:rPr>
          <w:sz w:val="14"/>
        </w:rPr>
        <w:t>en</w:t>
      </w:r>
      <w:proofErr w:type="spellEnd"/>
      <w:r w:rsidRPr="002A3E43">
        <w:rPr>
          <w:sz w:val="14"/>
        </w:rPr>
        <w:t xml:space="preserve"> route that some blacks can be whiter than the whites … </w:t>
      </w:r>
      <w:r w:rsidRPr="002A3E43">
        <w:rPr>
          <w:rStyle w:val="StyleUnderline"/>
        </w:rPr>
        <w:t xml:space="preserve">The species is splitting up before their very eyes … Some members of the colonialist population prove to be </w:t>
      </w:r>
      <w:proofErr w:type="gramStart"/>
      <w:r w:rsidRPr="002A3E43">
        <w:rPr>
          <w:rStyle w:val="StyleUnderline"/>
        </w:rPr>
        <w:t>closer, infinitely closer,</w:t>
      </w:r>
      <w:proofErr w:type="gramEnd"/>
      <w:r w:rsidRPr="002A3E43">
        <w:rPr>
          <w:rStyle w:val="StyleUnderline"/>
        </w:rPr>
        <w:t xml:space="preserve"> to the nationalist struggle than certain native sons.</w:t>
      </w:r>
      <w:r w:rsidRPr="002A3E43">
        <w:rPr>
          <w:sz w:val="14"/>
        </w:rPr>
        <w:t xml:space="preserve"> The racial and racist dimension is transcended on both sides.[42] </w:t>
      </w:r>
      <w:r w:rsidRPr="002A3E43">
        <w:rPr>
          <w:rStyle w:val="StyleUnderline"/>
        </w:rPr>
        <w:t xml:space="preserve">We see here how </w:t>
      </w:r>
      <w:r w:rsidRPr="00807793">
        <w:rPr>
          <w:rStyle w:val="Emphasis"/>
        </w:rPr>
        <w:t>the struggle for national liberation unites the people and breaks apart the racial dichotomies that define colonialism, thereby pointing the way to the death of race and racialism as socially defining features.</w:t>
      </w:r>
    </w:p>
    <w:p w14:paraId="13537B96" w14:textId="77777777" w:rsidR="005C7BAD" w:rsidRDefault="005C7BAD" w:rsidP="005C7BAD"/>
    <w:p w14:paraId="04B8F7B9" w14:textId="77777777" w:rsidR="005C7BAD" w:rsidRDefault="005C7BAD" w:rsidP="005C7BAD">
      <w:pPr>
        <w:pStyle w:val="Heading3"/>
      </w:pPr>
      <w:r>
        <w:lastRenderedPageBreak/>
        <w:t xml:space="preserve">Racial Capitalism – Hudis Link XT </w:t>
      </w:r>
    </w:p>
    <w:p w14:paraId="47041999" w14:textId="77777777" w:rsidR="005C7BAD" w:rsidRDefault="005C7BAD" w:rsidP="005C7BAD"/>
    <w:p w14:paraId="0356CE90" w14:textId="77777777" w:rsidR="005C7BAD" w:rsidRPr="006D64C3" w:rsidRDefault="005C7BAD" w:rsidP="005C7BAD">
      <w:pPr>
        <w:pStyle w:val="Heading4"/>
      </w:pPr>
      <w:r>
        <w:t>Capitalism and racism function together to produce violence, only organizing solves</w:t>
      </w:r>
    </w:p>
    <w:p w14:paraId="343F24D5" w14:textId="77777777" w:rsidR="005C7BAD" w:rsidRPr="006D64C3" w:rsidRDefault="005C7BAD" w:rsidP="005C7BAD">
      <w:r w:rsidRPr="00222EE6">
        <w:rPr>
          <w:rStyle w:val="Style13ptBold"/>
        </w:rPr>
        <w:t>Hudis 18</w:t>
      </w:r>
      <w:r>
        <w:t xml:space="preserve"> (Peter Hudis is a </w:t>
      </w:r>
      <w:r w:rsidRPr="00075EEA">
        <w:t>Professor of Philosophy and the Humanities at Oakton Community College</w:t>
      </w:r>
      <w:r>
        <w:t>; “</w:t>
      </w:r>
      <w:r w:rsidRPr="00075EEA">
        <w:t>Racism and the Logic of Capitalism</w:t>
      </w:r>
      <w:r>
        <w:t xml:space="preserve"> - </w:t>
      </w:r>
      <w:r w:rsidRPr="00075EEA">
        <w:t xml:space="preserve">A </w:t>
      </w:r>
      <w:proofErr w:type="spellStart"/>
      <w:r w:rsidRPr="00075EEA">
        <w:t>Fanonion</w:t>
      </w:r>
      <w:proofErr w:type="spellEnd"/>
      <w:r w:rsidRPr="00075EEA">
        <w:t xml:space="preserve"> Reconsideration</w:t>
      </w:r>
      <w:r>
        <w:t xml:space="preserve">” historical materialism v.26; </w:t>
      </w:r>
      <w:hyperlink r:id="rId14" w:history="1">
        <w:r w:rsidRPr="003B5472">
          <w:rPr>
            <w:rStyle w:val="Hyperlink"/>
          </w:rPr>
          <w:t>https://www.researchgate.net/publication/325560427_Racism_and_the_Logic_of_Capital_A_Fanonian_Reconsideration</w:t>
        </w:r>
      </w:hyperlink>
      <w:r w:rsidRPr="003B5472">
        <w:t xml:space="preserve">) </w:t>
      </w:r>
      <w:proofErr w:type="spellStart"/>
      <w:r w:rsidRPr="003B5472">
        <w:t>mahintha</w:t>
      </w:r>
      <w:proofErr w:type="spellEnd"/>
    </w:p>
    <w:p w14:paraId="7574D3E5" w14:textId="77777777" w:rsidR="005C7BAD" w:rsidRPr="00A73E3F" w:rsidRDefault="005C7BAD" w:rsidP="005C7BAD">
      <w:pPr>
        <w:rPr>
          <w:sz w:val="16"/>
        </w:rPr>
      </w:pPr>
      <w:r w:rsidRPr="006D64C3">
        <w:rPr>
          <w:sz w:val="16"/>
        </w:rPr>
        <w:t xml:space="preserve">What makes Fanon’s work especially cogent is that </w:t>
      </w:r>
      <w:r w:rsidRPr="006B07DA">
        <w:rPr>
          <w:rStyle w:val="StyleUnderline"/>
        </w:rPr>
        <w:t xml:space="preserve">contemporary capitalism is manifesting some of the most egregious expressions of racial animosity that we have seen in decades. One need only note the attacks on immigrants of </w:t>
      </w:r>
      <w:proofErr w:type="spellStart"/>
      <w:r w:rsidRPr="006B07DA">
        <w:rPr>
          <w:rStyle w:val="StyleUnderline"/>
        </w:rPr>
        <w:t>colour</w:t>
      </w:r>
      <w:proofErr w:type="spellEnd"/>
      <w:r w:rsidRPr="006B07DA">
        <w:rPr>
          <w:rStyle w:val="StyleUnderline"/>
        </w:rPr>
        <w:t xml:space="preserve"> in the US and Europe, the revival of right-wing populism, and most of all, the ascendancy of Donald Trump to the US presidency.</w:t>
      </w:r>
      <w:r w:rsidRPr="006D64C3">
        <w:rPr>
          <w:sz w:val="16"/>
        </w:rPr>
        <w:t xml:space="preserve"> This raises the question of why there is such a resurgence of racial animus </w:t>
      </w:r>
      <w:proofErr w:type="gramStart"/>
      <w:r w:rsidRPr="006D64C3">
        <w:rPr>
          <w:sz w:val="16"/>
        </w:rPr>
        <w:t>at this point in time</w:t>
      </w:r>
      <w:proofErr w:type="gramEnd"/>
      <w:r w:rsidRPr="006D64C3">
        <w:rPr>
          <w:sz w:val="16"/>
        </w:rPr>
        <w:t xml:space="preserve">. </w:t>
      </w:r>
      <w:r w:rsidRPr="006B07DA">
        <w:rPr>
          <w:rStyle w:val="StyleUnderline"/>
        </w:rPr>
        <w:t xml:space="preserve">At least part of the answer is the work of groups like Black Lives Matter, Black Youth Project 100 and many others, which, in </w:t>
      </w:r>
      <w:r w:rsidRPr="008403CF">
        <w:rPr>
          <w:rStyle w:val="Emphasis"/>
        </w:rPr>
        <w:t>engaging politics from a ‘black-feminist-queer lens’, has put the spotlight on issues of race in as creative a manner as the Occupy movement did for economic inequality</w:t>
      </w:r>
      <w:r w:rsidRPr="006B07DA">
        <w:rPr>
          <w:rStyle w:val="StyleUnderline"/>
        </w:rPr>
        <w:t>.</w:t>
      </w:r>
      <w:r w:rsidRPr="006D64C3">
        <w:rPr>
          <w:sz w:val="16"/>
        </w:rPr>
        <w:t xml:space="preserve">[8] In reaction, </w:t>
      </w:r>
      <w:r w:rsidRPr="006B07DA">
        <w:rPr>
          <w:rStyle w:val="StyleUnderline"/>
        </w:rPr>
        <w:t>a section of bourgeois society has decided to drop the mask of civility and openly reassert the prerogatives of white male domination. ‘</w:t>
      </w:r>
      <w:proofErr w:type="spellStart"/>
      <w:r w:rsidRPr="006B07DA">
        <w:rPr>
          <w:rStyle w:val="StyleUnderline"/>
        </w:rPr>
        <w:t>Whitelash</w:t>
      </w:r>
      <w:proofErr w:type="spellEnd"/>
      <w:r w:rsidRPr="006B07DA">
        <w:rPr>
          <w:rStyle w:val="StyleUnderline"/>
        </w:rPr>
        <w:t xml:space="preserve">’ </w:t>
      </w:r>
      <w:r w:rsidRPr="006D64C3">
        <w:rPr>
          <w:sz w:val="16"/>
        </w:rPr>
        <w:t xml:space="preserve">is in the driver’s seat – and not only in the US. This should come as no surprise, since the forces of the old always rear their heads when a new challenge to their dominance begins to emerge. </w:t>
      </w:r>
      <w:r w:rsidRPr="006B07DA">
        <w:rPr>
          <w:rStyle w:val="StyleUnderline"/>
        </w:rPr>
        <w:t>Not unconnected to this is the growth of reactionary challenges to neoliberalism</w:t>
      </w:r>
      <w:r w:rsidRPr="006D64C3">
        <w:rPr>
          <w:sz w:val="16"/>
        </w:rPr>
        <w:t xml:space="preserve">. This calls for a serious </w:t>
      </w:r>
      <w:proofErr w:type="spellStart"/>
      <w:r w:rsidRPr="006D64C3">
        <w:rPr>
          <w:sz w:val="16"/>
        </w:rPr>
        <w:t>reorganisation</w:t>
      </w:r>
      <w:proofErr w:type="spellEnd"/>
      <w:r w:rsidRPr="006D64C3">
        <w:rPr>
          <w:sz w:val="16"/>
        </w:rPr>
        <w:t xml:space="preserve"> of </w:t>
      </w:r>
      <w:proofErr w:type="gramStart"/>
      <w:r w:rsidRPr="006D64C3">
        <w:rPr>
          <w:sz w:val="16"/>
        </w:rPr>
        <w:t>thought, since</w:t>
      </w:r>
      <w:proofErr w:type="gramEnd"/>
      <w:r w:rsidRPr="006D64C3">
        <w:rPr>
          <w:sz w:val="16"/>
        </w:rPr>
        <w:t xml:space="preserve"> </w:t>
      </w:r>
      <w:r w:rsidRPr="006B07DA">
        <w:rPr>
          <w:rStyle w:val="StyleUnderline"/>
        </w:rPr>
        <w:t xml:space="preserve">many have focused so much attention on critiquing neoliberalism that they have had rather little to say about the logic of capital as a whole. </w:t>
      </w:r>
      <w:r w:rsidRPr="006D64C3">
        <w:rPr>
          <w:sz w:val="16"/>
        </w:rPr>
        <w:t xml:space="preserve">It is often overlooked that neoliberalism is but one strategy employed by capitalism at a particular point in time – as was Keynesianism at an earlier point. And just as Keynesianism was jettisoned when it no longer served its purpose, the same may be true of neoliberalism today. </w:t>
      </w:r>
      <w:r w:rsidRPr="006B07DA">
        <w:rPr>
          <w:rStyle w:val="StyleUnderline"/>
        </w:rPr>
        <w:t>What brought down the Keynesian project was the crisis in profitability</w:t>
      </w:r>
      <w:r w:rsidRPr="006D64C3">
        <w:rPr>
          <w:sz w:val="16"/>
        </w:rPr>
        <w:t xml:space="preserve"> faced by global capital in the 1970s. </w:t>
      </w:r>
      <w:r w:rsidRPr="006B07DA">
        <w:rPr>
          <w:rStyle w:val="StyleUnderline"/>
        </w:rPr>
        <w:t xml:space="preserve">Capitalists responded by embracing the neoliberal stratagem </w:t>
      </w:r>
      <w:proofErr w:type="gramStart"/>
      <w:r w:rsidRPr="006B07DA">
        <w:rPr>
          <w:rStyle w:val="StyleUnderline"/>
        </w:rPr>
        <w:t>as a means to</w:t>
      </w:r>
      <w:proofErr w:type="gramEnd"/>
      <w:r w:rsidRPr="006B07DA">
        <w:rPr>
          <w:rStyle w:val="StyleUnderline"/>
        </w:rPr>
        <w:t xml:space="preserve"> restore profitability.</w:t>
      </w:r>
      <w:r w:rsidRPr="006D64C3">
        <w:rPr>
          <w:sz w:val="16"/>
        </w:rPr>
        <w:t xml:space="preserve"> This made perfect sense from their point of view, since it is profitability – not effective demand – that in the final analysis determines the course of the development of capitalist society.[9] Profit-rates did go up from the early 1980s to 2000 as the forces of global competition, free trade, and </w:t>
      </w:r>
      <w:proofErr w:type="spellStart"/>
      <w:r w:rsidRPr="006D64C3">
        <w:rPr>
          <w:sz w:val="16"/>
        </w:rPr>
        <w:t>privatisation</w:t>
      </w:r>
      <w:proofErr w:type="spellEnd"/>
      <w:r w:rsidRPr="006D64C3">
        <w:rPr>
          <w:sz w:val="16"/>
        </w:rPr>
        <w:t xml:space="preserve"> were unleashed, but most of these gains were in real estate and finance – whereas manufacturing profitability remained at historically low levels. And since much of the profit from real estate and </w:t>
      </w:r>
      <w:proofErr w:type="spellStart"/>
      <w:r w:rsidRPr="006D64C3">
        <w:rPr>
          <w:sz w:val="16"/>
        </w:rPr>
        <w:t>financialisation</w:t>
      </w:r>
      <w:proofErr w:type="spellEnd"/>
      <w:r w:rsidRPr="006D64C3">
        <w:rPr>
          <w:sz w:val="16"/>
        </w:rPr>
        <w:t xml:space="preserve"> has not been invested in the real economy, there has been a decline in recent decades in the rate of growth in the productivity of </w:t>
      </w:r>
      <w:proofErr w:type="spellStart"/>
      <w:r w:rsidRPr="006D64C3">
        <w:rPr>
          <w:sz w:val="16"/>
        </w:rPr>
        <w:t>labour</w:t>
      </w:r>
      <w:proofErr w:type="spellEnd"/>
      <w:r w:rsidRPr="006D64C3">
        <w:rPr>
          <w:sz w:val="16"/>
        </w:rPr>
        <w:t xml:space="preserve">.[10] This at least partly explains the </w:t>
      </w:r>
      <w:proofErr w:type="spellStart"/>
      <w:r w:rsidRPr="006D64C3">
        <w:rPr>
          <w:sz w:val="16"/>
        </w:rPr>
        <w:t>anaemic</w:t>
      </w:r>
      <w:proofErr w:type="spellEnd"/>
      <w:r w:rsidRPr="006D64C3">
        <w:rPr>
          <w:sz w:val="16"/>
        </w:rPr>
        <w:t xml:space="preserve"> rate of growth in today’s world economy, which is causing so much distress – not only among those most negatively impacted by it, but also to sections of the ruling class that increasingly </w:t>
      </w:r>
      <w:proofErr w:type="spellStart"/>
      <w:r w:rsidRPr="006D64C3">
        <w:rPr>
          <w:sz w:val="16"/>
        </w:rPr>
        <w:t>recognise</w:t>
      </w:r>
      <w:proofErr w:type="spellEnd"/>
      <w:r w:rsidRPr="006D64C3">
        <w:rPr>
          <w:sz w:val="16"/>
        </w:rPr>
        <w:t xml:space="preserve"> that</w:t>
      </w:r>
      <w:r w:rsidRPr="00CF3012">
        <w:rPr>
          <w:rStyle w:val="StyleUnderline"/>
        </w:rPr>
        <w:t xml:space="preserve"> the neoliberal ‘miracle’ has proven to be something of a mirage.</w:t>
      </w:r>
      <w:r w:rsidRPr="006D64C3">
        <w:rPr>
          <w:sz w:val="16"/>
        </w:rPr>
        <w:t xml:space="preserve"> In many respects, </w:t>
      </w:r>
      <w:r w:rsidRPr="00CF3012">
        <w:rPr>
          <w:rStyle w:val="StyleUnderline"/>
        </w:rPr>
        <w:t xml:space="preserve">this established the ground for Trump. His electoral victory (pyrrhic as it may well turn out to be) is a sign that a significant section of </w:t>
      </w:r>
      <w:r w:rsidRPr="008403CF">
        <w:rPr>
          <w:rStyle w:val="Emphasis"/>
        </w:rPr>
        <w:t>the Right has found a way to speak to disaffected segments of the working class by draping criticism of neoliberalism in racist and misogynist terms – while ensuring that capitalism goes unquestioned.</w:t>
      </w:r>
      <w:r w:rsidRPr="006D64C3">
        <w:rPr>
          <w:sz w:val="16"/>
        </w:rPr>
        <w:t xml:space="preserve"> Hence, </w:t>
      </w:r>
      <w:r w:rsidRPr="00CF3012">
        <w:rPr>
          <w:rStyle w:val="StyleUnderline"/>
        </w:rPr>
        <w:t>opposition to such tendencies must begin and end with a firm and uncompromising rejection of any</w:t>
      </w:r>
      <w:r w:rsidRPr="006D64C3">
        <w:rPr>
          <w:sz w:val="16"/>
        </w:rPr>
        <w:t xml:space="preserve"> </w:t>
      </w:r>
      <w:proofErr w:type="spellStart"/>
      <w:r w:rsidRPr="006D64C3">
        <w:rPr>
          <w:sz w:val="16"/>
        </w:rPr>
        <w:t>programme</w:t>
      </w:r>
      <w:proofErr w:type="spellEnd"/>
      <w:r w:rsidRPr="006D64C3">
        <w:rPr>
          <w:sz w:val="16"/>
        </w:rPr>
        <w:t xml:space="preserve">, </w:t>
      </w:r>
      <w:proofErr w:type="gramStart"/>
      <w:r w:rsidRPr="006D64C3">
        <w:rPr>
          <w:sz w:val="16"/>
        </w:rPr>
        <w:t>tendency</w:t>
      </w:r>
      <w:proofErr w:type="gramEnd"/>
      <w:r w:rsidRPr="006D64C3">
        <w:rPr>
          <w:sz w:val="16"/>
        </w:rPr>
        <w:t xml:space="preserve"> or initiative that in any way, shape or form is part of, or dovetails – no matter how indirectly – with </w:t>
      </w:r>
      <w:r w:rsidRPr="00CF3012">
        <w:rPr>
          <w:rStyle w:val="StyleUnderline"/>
        </w:rPr>
        <w:t>racist and/or anti-immigrant sentiment.</w:t>
      </w:r>
      <w:r w:rsidRPr="006D64C3">
        <w:rPr>
          <w:sz w:val="16"/>
        </w:rPr>
        <w:t xml:space="preserve"> Any other approach will make it harder to distinguish a genuine critique of class inequality, free trade, and </w:t>
      </w:r>
      <w:proofErr w:type="spellStart"/>
      <w:r w:rsidRPr="006D64C3">
        <w:rPr>
          <w:sz w:val="16"/>
        </w:rPr>
        <w:t>globalisation</w:t>
      </w:r>
      <w:proofErr w:type="spellEnd"/>
      <w:r w:rsidRPr="006D64C3">
        <w:rPr>
          <w:sz w:val="16"/>
        </w:rPr>
        <w:t xml:space="preserve"> from reactionary ones. For this reason, </w:t>
      </w:r>
      <w:r w:rsidRPr="00CF3012">
        <w:rPr>
          <w:rStyle w:val="StyleUnderline"/>
        </w:rPr>
        <w:t xml:space="preserve">holding to the critique of neoliberalism as the crux of anti-capitalist opposition no longer makes much sense. Needed instead is an explicit attack on the inner core of capitalism – its logic of accumulation and alienation that is inextricably tied to augmenting value as an </w:t>
      </w:r>
      <w:proofErr w:type="gramStart"/>
      <w:r w:rsidRPr="00CF3012">
        <w:rPr>
          <w:rStyle w:val="StyleUnderline"/>
        </w:rPr>
        <w:t>end in itself</w:t>
      </w:r>
      <w:proofErr w:type="gramEnd"/>
      <w:r w:rsidRPr="00CF3012">
        <w:rPr>
          <w:rStyle w:val="StyleUnderline"/>
        </w:rPr>
        <w:t xml:space="preserve">. And </w:t>
      </w:r>
      <w:r w:rsidRPr="008403CF">
        <w:rPr>
          <w:rStyle w:val="Emphasis"/>
        </w:rPr>
        <w:t>racism has long been integral to capital’s drive for self-expansion</w:t>
      </w:r>
      <w:r w:rsidRPr="00CF3012">
        <w:rPr>
          <w:rStyle w:val="StyleUnderline"/>
        </w:rPr>
        <w:t>.</w:t>
      </w:r>
      <w:r>
        <w:rPr>
          <w:u w:val="single"/>
        </w:rPr>
        <w:t xml:space="preserve"> </w:t>
      </w:r>
      <w:r w:rsidRPr="00CF3012">
        <w:rPr>
          <w:rStyle w:val="StyleUnderline"/>
        </w:rPr>
        <w:t>Capitalism first emerged as a world system through the anti-black racism generated by the transatlantic slave trade, and it has depended on racism to ensure its perpetration and reproduction ever since</w:t>
      </w:r>
      <w:r w:rsidRPr="006D64C3">
        <w:rPr>
          <w:sz w:val="16"/>
        </w:rPr>
        <w:t xml:space="preserve">.[11] Marx argued, Slavery is an economic category like any other … </w:t>
      </w:r>
      <w:proofErr w:type="gramStart"/>
      <w:r w:rsidRPr="006D64C3">
        <w:rPr>
          <w:sz w:val="16"/>
        </w:rPr>
        <w:t>Needless to say we</w:t>
      </w:r>
      <w:proofErr w:type="gramEnd"/>
      <w:r w:rsidRPr="006D64C3">
        <w:rPr>
          <w:sz w:val="16"/>
        </w:rPr>
        <w:t xml:space="preserve"> are dealing only with direct slavery, with Negro slavery in Surinam, in Brazil, in the Southern States of North America</w:t>
      </w:r>
      <w:r w:rsidRPr="00CF3012">
        <w:rPr>
          <w:rStyle w:val="StyleUnderline"/>
        </w:rPr>
        <w:t xml:space="preserve">. Direct slavery is just as much the pivot of bourgeois industry as machinery, </w:t>
      </w:r>
      <w:r w:rsidRPr="00CF3012">
        <w:rPr>
          <w:rStyle w:val="StyleUnderline"/>
        </w:rPr>
        <w:lastRenderedPageBreak/>
        <w:t xml:space="preserve">credits, etc. Without slavery you have no cotton; without cotton you have no modern industry. It is slavery that gave the colonies their value; it is the colonies that created world trade, and it is world trade that is the precondition of large-scale industry. </w:t>
      </w:r>
      <w:proofErr w:type="gramStart"/>
      <w:r w:rsidRPr="00CF3012">
        <w:rPr>
          <w:rStyle w:val="StyleUnderline"/>
        </w:rPr>
        <w:t>Thus</w:t>
      </w:r>
      <w:proofErr w:type="gramEnd"/>
      <w:r w:rsidRPr="00CF3012">
        <w:rPr>
          <w:rStyle w:val="StyleUnderline"/>
        </w:rPr>
        <w:t xml:space="preserve"> slavery is an economic category of the greatest importance</w:t>
      </w:r>
      <w:r w:rsidRPr="006D64C3">
        <w:rPr>
          <w:sz w:val="16"/>
        </w:rPr>
        <w:t xml:space="preserve">.[12] </w:t>
      </w:r>
      <w:r w:rsidRPr="00CF3012">
        <w:rPr>
          <w:rStyle w:val="StyleUnderline"/>
        </w:rPr>
        <w:t xml:space="preserve">Marx was clearly </w:t>
      </w:r>
      <w:proofErr w:type="spellStart"/>
      <w:r w:rsidRPr="00CF3012">
        <w:rPr>
          <w:rStyle w:val="StyleUnderline"/>
        </w:rPr>
        <w:t>cognisant</w:t>
      </w:r>
      <w:proofErr w:type="spellEnd"/>
      <w:r w:rsidRPr="00CF3012">
        <w:rPr>
          <w:rStyle w:val="StyleUnderline"/>
        </w:rPr>
        <w:t xml:space="preserve"> of the peculiar role played by race in American slavery – and he was no less aware of how integral race-based slavery was to capitalism’s origins and development as a world system. But does this mean that racism is integral to the logic of capital? Might racism be a mere exogenous factor that is only built into specific moments of capitalism’s contingent history? </w:t>
      </w:r>
      <w:r w:rsidRPr="006D64C3">
        <w:rPr>
          <w:sz w:val="16"/>
        </w:rPr>
        <w:t xml:space="preserve">To be sure, it is possible to conceive of the possibility that capitalism could have emerged and developed as a world system without its </w:t>
      </w:r>
      <w:proofErr w:type="spellStart"/>
      <w:r w:rsidRPr="006D64C3">
        <w:rPr>
          <w:sz w:val="16"/>
        </w:rPr>
        <w:t>utilising</w:t>
      </w:r>
      <w:proofErr w:type="spellEnd"/>
      <w:r w:rsidRPr="006D64C3">
        <w:rPr>
          <w:sz w:val="16"/>
        </w:rPr>
        <w:t xml:space="preserve"> race and racism. But </w:t>
      </w:r>
      <w:r w:rsidRPr="008403CF">
        <w:rPr>
          <w:rStyle w:val="Emphasis"/>
        </w:rPr>
        <w:t>historical materialism does not concern itself with what could have occurred, but with what did occur and continues to occur.</w:t>
      </w:r>
      <w:r w:rsidRPr="00CF3012">
        <w:rPr>
          <w:rStyle w:val="StyleUnderline"/>
        </w:rPr>
        <w:t xml:space="preserve"> According to Marx, without race-based slavery ‘you have no modern industry’ and no ‘world trade’ – and no modern capitalism. Hence, the logic of capital is in many respects inseparable from its historical development</w:t>
      </w:r>
      <w:r w:rsidRPr="006D64C3">
        <w:rPr>
          <w:sz w:val="16"/>
        </w:rPr>
        <w:t xml:space="preserve">. I am referring not only to the factors that led to the formation of the world market but to </w:t>
      </w:r>
      <w:r w:rsidRPr="00CF3012">
        <w:rPr>
          <w:rStyle w:val="StyleUnderline"/>
        </w:rPr>
        <w:t xml:space="preserve">the role played by </w:t>
      </w:r>
      <w:r w:rsidRPr="008403CF">
        <w:rPr>
          <w:rStyle w:val="Emphasis"/>
        </w:rPr>
        <w:t>race and racism in impeding proletarian class consciousness</w:t>
      </w:r>
      <w:r w:rsidRPr="00CF3012">
        <w:rPr>
          <w:rStyle w:val="StyleUnderline"/>
        </w:rPr>
        <w:t xml:space="preserve">, which has functioned as an essential component in enabling capital accumulation to be </w:t>
      </w:r>
      <w:proofErr w:type="spellStart"/>
      <w:r w:rsidRPr="00CF3012">
        <w:rPr>
          <w:rStyle w:val="StyleUnderline"/>
        </w:rPr>
        <w:t>actualised</w:t>
      </w:r>
      <w:proofErr w:type="spellEnd"/>
      <w:r w:rsidRPr="00CF3012">
        <w:rPr>
          <w:rStyle w:val="StyleUnderline"/>
        </w:rPr>
        <w:t>. Marx was keenly aware of this, as seen in his writings on the US Civil War and the impact of anti-Irish prejudice upon the English workers’ movement.[</w:t>
      </w:r>
      <w:r w:rsidRPr="006D64C3">
        <w:rPr>
          <w:sz w:val="16"/>
        </w:rPr>
        <w:t>13] He took the trouble to address these issues in Capital itself, which famously declared ‘</w:t>
      </w:r>
      <w:proofErr w:type="spellStart"/>
      <w:r w:rsidRPr="006D64C3">
        <w:rPr>
          <w:sz w:val="16"/>
        </w:rPr>
        <w:t>labour</w:t>
      </w:r>
      <w:proofErr w:type="spellEnd"/>
      <w:r w:rsidRPr="006D64C3">
        <w:rPr>
          <w:sz w:val="16"/>
        </w:rPr>
        <w:t xml:space="preserve"> in a white skin cannot emancipate itself where it is branded in a black skin.</w:t>
      </w:r>
      <w:proofErr w:type="gramStart"/>
      <w:r w:rsidRPr="006D64C3">
        <w:rPr>
          <w:sz w:val="16"/>
        </w:rPr>
        <w:t>’[</w:t>
      </w:r>
      <w:proofErr w:type="gramEnd"/>
      <w:r w:rsidRPr="006D64C3">
        <w:rPr>
          <w:sz w:val="16"/>
        </w:rPr>
        <w:t>14] Racism is not and never has been an epiphenomenal characteristic of capitalism. It is integral to its very development. The time is therefore long past for holding onto such notions as ‘there is no race question outside the class question</w:t>
      </w:r>
      <w:proofErr w:type="gramStart"/>
      <w:r w:rsidRPr="006D64C3">
        <w:rPr>
          <w:sz w:val="16"/>
        </w:rPr>
        <w:t>’[</w:t>
      </w:r>
      <w:proofErr w:type="gramEnd"/>
      <w:r w:rsidRPr="006D64C3">
        <w:rPr>
          <w:sz w:val="16"/>
        </w:rPr>
        <w:t xml:space="preserve">15] or ‘the race issue, while important, is secondary to class’. </w:t>
      </w:r>
      <w:r w:rsidRPr="008403CF">
        <w:rPr>
          <w:rStyle w:val="Emphasis"/>
        </w:rPr>
        <w:t>Since capitalism was shaped, from its inception, by racial factors, it is not possible to effectively oppose it without making the struggle against racism a priority</w:t>
      </w:r>
      <w:r w:rsidRPr="006D64C3">
        <w:rPr>
          <w:sz w:val="16"/>
        </w:rPr>
        <w:t xml:space="preserve">. And for this very reason, </w:t>
      </w:r>
      <w:r w:rsidRPr="006D64C3">
        <w:rPr>
          <w:rStyle w:val="StyleUnderline"/>
        </w:rPr>
        <w:t xml:space="preserve">the present situation also makes it increasingly anachronistic to hold onto forms of identity politics that elide issues of class and a critique of capital. </w:t>
      </w:r>
      <w:r w:rsidRPr="008403CF">
        <w:rPr>
          <w:rStyle w:val="Emphasis"/>
        </w:rPr>
        <w:t xml:space="preserve">The effort to elevate ethnic identity and solidarity at the expense of a direct confrontation with capitalism is inherently </w:t>
      </w:r>
      <w:proofErr w:type="gramStart"/>
      <w:r w:rsidRPr="008403CF">
        <w:rPr>
          <w:rStyle w:val="Emphasis"/>
        </w:rPr>
        <w:t>self-defeating</w:t>
      </w:r>
      <w:r w:rsidRPr="006D64C3">
        <w:rPr>
          <w:rStyle w:val="StyleUnderline"/>
        </w:rPr>
        <w:t>, since</w:t>
      </w:r>
      <w:proofErr w:type="gramEnd"/>
      <w:r w:rsidRPr="006D64C3">
        <w:rPr>
          <w:rStyle w:val="StyleUnderline"/>
        </w:rPr>
        <w:t xml:space="preserve"> the latter is responsible for the perpetration of racism and the </w:t>
      </w:r>
      <w:proofErr w:type="spellStart"/>
      <w:r w:rsidRPr="006D64C3">
        <w:rPr>
          <w:rStyle w:val="StyleUnderline"/>
        </w:rPr>
        <w:t>marginalisation</w:t>
      </w:r>
      <w:proofErr w:type="spellEnd"/>
      <w:r w:rsidRPr="006D64C3">
        <w:rPr>
          <w:rStyle w:val="StyleUnderline"/>
        </w:rPr>
        <w:t xml:space="preserve"> of peoples of </w:t>
      </w:r>
      <w:proofErr w:type="spellStart"/>
      <w:r w:rsidRPr="006D64C3">
        <w:rPr>
          <w:rStyle w:val="StyleUnderline"/>
        </w:rPr>
        <w:t>colour</w:t>
      </w:r>
      <w:proofErr w:type="spellEnd"/>
      <w:r w:rsidRPr="006D64C3">
        <w:rPr>
          <w:rStyle w:val="StyleUnderline"/>
        </w:rPr>
        <w:t xml:space="preserve"> in the first place. Since race and racism help create, </w:t>
      </w:r>
      <w:proofErr w:type="gramStart"/>
      <w:r w:rsidRPr="006D64C3">
        <w:rPr>
          <w:rStyle w:val="StyleUnderline"/>
        </w:rPr>
        <w:t>reproduce</w:t>
      </w:r>
      <w:proofErr w:type="gramEnd"/>
      <w:r w:rsidRPr="006D64C3">
        <w:rPr>
          <w:rStyle w:val="StyleUnderline"/>
        </w:rPr>
        <w:t xml:space="preserve"> and reinforce an array of hierarchies that are rooted in class domination, </w:t>
      </w:r>
      <w:r w:rsidRPr="008403CF">
        <w:rPr>
          <w:rStyle w:val="Emphasis"/>
        </w:rPr>
        <w:t>subjective affirmations of identity that are divorced from directly challenging capital will inevitably lose their critical edge and impact over the course of time.</w:t>
      </w:r>
      <w:r>
        <w:rPr>
          <w:u w:val="single"/>
        </w:rPr>
        <w:t xml:space="preserve"> </w:t>
      </w:r>
      <w:r w:rsidRPr="006D64C3">
        <w:rPr>
          <w:rStyle w:val="StyleUnderline"/>
        </w:rPr>
        <w:t>Class struggle and anti-racist struggle have a common aim</w:t>
      </w:r>
      <w:r w:rsidRPr="006D64C3">
        <w:rPr>
          <w:sz w:val="16"/>
        </w:rPr>
        <w:t xml:space="preserve"> – at least from a </w:t>
      </w:r>
      <w:proofErr w:type="spellStart"/>
      <w:r w:rsidRPr="006D64C3">
        <w:rPr>
          <w:sz w:val="16"/>
        </w:rPr>
        <w:t>Fanonian</w:t>
      </w:r>
      <w:proofErr w:type="spellEnd"/>
      <w:r w:rsidRPr="006D64C3">
        <w:rPr>
          <w:sz w:val="16"/>
        </w:rPr>
        <w:t xml:space="preserve"> perspective. </w:t>
      </w:r>
      <w:r w:rsidRPr="006D64C3">
        <w:rPr>
          <w:rStyle w:val="StyleUnderline"/>
        </w:rPr>
        <w:t xml:space="preserve">It is to overcome the alienation and </w:t>
      </w:r>
      <w:proofErr w:type="spellStart"/>
      <w:r w:rsidRPr="006D64C3">
        <w:rPr>
          <w:rStyle w:val="StyleUnderline"/>
        </w:rPr>
        <w:t>dehumanisation</w:t>
      </w:r>
      <w:proofErr w:type="spellEnd"/>
      <w:r w:rsidRPr="006D64C3">
        <w:rPr>
          <w:rStyle w:val="StyleUnderline"/>
        </w:rPr>
        <w:t xml:space="preserve"> that define modern society by creating new human relations</w:t>
      </w:r>
      <w:r w:rsidRPr="006D64C3">
        <w:rPr>
          <w:sz w:val="16"/>
        </w:rPr>
        <w:t xml:space="preserve"> – termed by Fanon a ‘new humanism’.[16] But </w:t>
      </w:r>
      <w:r w:rsidRPr="008403CF">
        <w:rPr>
          <w:rStyle w:val="Emphasis"/>
        </w:rPr>
        <w:t>the path to that lofty goal is not one of rushing to the absolute like a shot out of the pistol. It can be reached only through ‘the seriousness, the suffering, the patience, and the labor of the negative’</w:t>
      </w:r>
      <w:r w:rsidRPr="006D64C3">
        <w:rPr>
          <w:sz w:val="16"/>
        </w:rPr>
        <w:t>.[17] Re-engaging Fanon on this level can speak to us in new ways.</w:t>
      </w:r>
    </w:p>
    <w:p w14:paraId="1DF1F433" w14:textId="77777777" w:rsidR="005C7BAD" w:rsidRPr="00147474" w:rsidRDefault="005C7BAD" w:rsidP="005C7BAD"/>
    <w:p w14:paraId="663213AE" w14:textId="77777777" w:rsidR="005C7BAD" w:rsidRPr="00147474" w:rsidRDefault="005C7BAD" w:rsidP="005C7BAD"/>
    <w:p w14:paraId="2A29DB2B" w14:textId="77777777" w:rsidR="005C7BAD" w:rsidRPr="00147474" w:rsidRDefault="005C7BAD" w:rsidP="005C7BAD"/>
    <w:p w14:paraId="22C9DC1C" w14:textId="77777777" w:rsidR="005C7BAD" w:rsidRDefault="005C7BAD" w:rsidP="005C7BAD">
      <w:pPr>
        <w:pStyle w:val="Heading2"/>
      </w:pPr>
      <w:r>
        <w:lastRenderedPageBreak/>
        <w:t xml:space="preserve">Settler Colonialism </w:t>
      </w:r>
    </w:p>
    <w:p w14:paraId="350DEFB2" w14:textId="77777777" w:rsidR="005C7BAD" w:rsidRDefault="005C7BAD" w:rsidP="005C7BAD"/>
    <w:p w14:paraId="72B14B1D" w14:textId="77777777" w:rsidR="005C7BAD" w:rsidRDefault="005C7BAD" w:rsidP="005C7BAD">
      <w:pPr>
        <w:pStyle w:val="Heading3"/>
      </w:pPr>
      <w:r>
        <w:lastRenderedPageBreak/>
        <w:t xml:space="preserve">Notes for Further Study </w:t>
      </w:r>
    </w:p>
    <w:p w14:paraId="169B945E" w14:textId="77777777" w:rsidR="005C7BAD" w:rsidRDefault="005C7BAD" w:rsidP="005C7BAD"/>
    <w:p w14:paraId="6997A54D" w14:textId="77777777" w:rsidR="005C7BAD" w:rsidRDefault="005C7BAD" w:rsidP="005C7BAD">
      <w:pPr>
        <w:pStyle w:val="Heading4"/>
      </w:pPr>
      <w:r>
        <w:t xml:space="preserve">Additional link ideas </w:t>
      </w:r>
    </w:p>
    <w:p w14:paraId="79AD5BED" w14:textId="77777777" w:rsidR="005C7BAD" w:rsidRDefault="005C7BAD" w:rsidP="005C7BAD">
      <w:r>
        <w:t xml:space="preserve">(1) The idea of a universal relationship between all human beings and all water/land flattens difference and says that settlers have the same agential relationship to water as indigenous people. </w:t>
      </w:r>
    </w:p>
    <w:p w14:paraId="0AAC94F4" w14:textId="77777777" w:rsidR="005C7BAD" w:rsidRDefault="005C7BAD" w:rsidP="005C7BAD">
      <w:r>
        <w:t xml:space="preserve">(2) Settler colonialism is a better way of explaining humanism, as the rise of the western Man was always posed in relation to the native savage, a being made object. This is a better way to unravel humanism than whale poetics. </w:t>
      </w:r>
    </w:p>
    <w:p w14:paraId="19DAFFE0" w14:textId="77777777" w:rsidR="005C7BAD" w:rsidRDefault="005C7BAD" w:rsidP="005C7BAD">
      <w:r>
        <w:t>(3) Settler innocence - environmental activism via 'save the whales' campaigns and other 'we are connected to all life spiritually' things are moves of settler innocence which appropriate indigenous epistemologies towards settler ends</w:t>
      </w:r>
    </w:p>
    <w:p w14:paraId="019706CD" w14:textId="77777777" w:rsidR="005C7BAD" w:rsidRPr="00584A5B" w:rsidRDefault="005C7BAD" w:rsidP="005C7BAD"/>
    <w:p w14:paraId="19EC9275" w14:textId="77777777" w:rsidR="005C7BAD" w:rsidRDefault="005C7BAD" w:rsidP="005C7BAD">
      <w:pPr>
        <w:pStyle w:val="Heading3"/>
      </w:pPr>
      <w:r>
        <w:lastRenderedPageBreak/>
        <w:t xml:space="preserve">Relationality L – 1NC </w:t>
      </w:r>
    </w:p>
    <w:p w14:paraId="23BB5DE3" w14:textId="77777777" w:rsidR="005C7BAD" w:rsidRDefault="005C7BAD" w:rsidP="005C7BAD"/>
    <w:p w14:paraId="660D821A" w14:textId="77777777" w:rsidR="005C7BAD" w:rsidRPr="004A46EB" w:rsidRDefault="005C7BAD" w:rsidP="005C7BAD">
      <w:pPr>
        <w:pStyle w:val="Heading4"/>
      </w:pPr>
      <w:r>
        <w:t>Emphasizing relationality contributes to indigenous erasure through rejecting personal or local knowledges.</w:t>
      </w:r>
    </w:p>
    <w:p w14:paraId="2F44FD38" w14:textId="77777777" w:rsidR="005C7BAD" w:rsidRPr="004A46EB" w:rsidRDefault="005C7BAD" w:rsidP="005C7BAD">
      <w:r w:rsidRPr="004A46EB">
        <w:t xml:space="preserve">Julie </w:t>
      </w:r>
      <w:proofErr w:type="spellStart"/>
      <w:r w:rsidRPr="004A46EB">
        <w:rPr>
          <w:rFonts w:eastAsiaTheme="majorEastAsia" w:cstheme="majorBidi"/>
          <w:b/>
          <w:iCs/>
          <w:sz w:val="26"/>
        </w:rPr>
        <w:t>Wuthnow</w:t>
      </w:r>
      <w:proofErr w:type="spellEnd"/>
      <w:r w:rsidRPr="004A46EB">
        <w:rPr>
          <w:rFonts w:eastAsiaTheme="majorEastAsia" w:cstheme="majorBidi"/>
          <w:b/>
          <w:iCs/>
          <w:sz w:val="26"/>
        </w:rPr>
        <w:t>, 02</w:t>
      </w:r>
      <w:r w:rsidRPr="004A46EB">
        <w:t xml:space="preserve"> (Julie </w:t>
      </w:r>
      <w:proofErr w:type="spellStart"/>
      <w:r w:rsidRPr="004A46EB">
        <w:t>Wuthnow</w:t>
      </w:r>
      <w:proofErr w:type="spellEnd"/>
      <w:r>
        <w:t xml:space="preserve"> [U</w:t>
      </w:r>
      <w:r w:rsidRPr="004A46EB">
        <w:t xml:space="preserve">niversity </w:t>
      </w:r>
      <w:proofErr w:type="gramStart"/>
      <w:r w:rsidRPr="004A46EB">
        <w:t>Of</w:t>
      </w:r>
      <w:proofErr w:type="gramEnd"/>
      <w:r w:rsidRPr="004A46EB">
        <w:t xml:space="preserve"> Canterbury, New Zealand</w:t>
      </w:r>
      <w:r>
        <w:t>]</w:t>
      </w:r>
      <w:r w:rsidRPr="004A46EB">
        <w:t>, Deleuze in the postcolonial:  On nomads and indigenous politics, SAGE Journals, https://journals-sagepub-com.proxy.lib.umich.edu/doi/abs/10.1177/1464700102003002344, 8-1-2002)//</w:t>
      </w:r>
      <w:proofErr w:type="spellStart"/>
      <w:r w:rsidRPr="004A46EB">
        <w:t>iLake</w:t>
      </w:r>
      <w:proofErr w:type="spellEnd"/>
      <w:r w:rsidRPr="004A46EB">
        <w:t>-</w:t>
      </w:r>
      <w:r w:rsidRPr="004A46EB">
        <w:rPr>
          <w:rFonts w:ascii="Segoe UI Emoji" w:hAnsi="Segoe UI Emoji" w:cs="Segoe UI Emoji"/>
        </w:rPr>
        <w:t>💣🍔</w:t>
      </w:r>
      <w:r w:rsidRPr="004A46EB">
        <w:t xml:space="preserve">  </w:t>
      </w:r>
    </w:p>
    <w:p w14:paraId="04B3205E" w14:textId="77777777" w:rsidR="005C7BAD" w:rsidRPr="004A46EB" w:rsidRDefault="005C7BAD" w:rsidP="005C7BAD">
      <w:r w:rsidRPr="00A567C5">
        <w:rPr>
          <w:highlight w:val="cyan"/>
          <w:u w:val="single"/>
        </w:rPr>
        <w:t>Questions of</w:t>
      </w:r>
      <w:r w:rsidRPr="004A46EB">
        <w:rPr>
          <w:u w:val="single"/>
        </w:rPr>
        <w:t xml:space="preserve"> ‘voice’ and </w:t>
      </w:r>
      <w:r w:rsidRPr="00A567C5">
        <w:rPr>
          <w:highlight w:val="cyan"/>
          <w:u w:val="single"/>
        </w:rPr>
        <w:t>‘experience’ are important</w:t>
      </w:r>
      <w:r>
        <w:t xml:space="preserve"> in this context as well. Patton does not include indigenous voices within his writings, and it is difficult to imagine how those voices might function for him. </w:t>
      </w:r>
      <w:r w:rsidRPr="004A46EB">
        <w:rPr>
          <w:u w:val="single"/>
        </w:rPr>
        <w:t xml:space="preserve">I am </w:t>
      </w:r>
      <w:r w:rsidRPr="004A46EB">
        <w:rPr>
          <w:b/>
          <w:bCs/>
          <w:u w:val="single"/>
        </w:rPr>
        <w:t>not suggesting here that Patton should simply add ‘authentic’ indigenous voices or an indigenous ‘presence’</w:t>
      </w:r>
      <w:r w:rsidRPr="004A46EB">
        <w:rPr>
          <w:u w:val="single"/>
        </w:rPr>
        <w:t xml:space="preserve"> to his own voice </w:t>
      </w:r>
      <w:proofErr w:type="gramStart"/>
      <w:r w:rsidRPr="004A46EB">
        <w:rPr>
          <w:u w:val="single"/>
        </w:rPr>
        <w:t>in order to</w:t>
      </w:r>
      <w:proofErr w:type="gramEnd"/>
      <w:r w:rsidRPr="004A46EB">
        <w:rPr>
          <w:u w:val="single"/>
        </w:rPr>
        <w:t xml:space="preserve"> remedy a perceived imbalance in representation</w:t>
      </w:r>
      <w:r>
        <w:t xml:space="preserve">; I will go on to explore at some length why this approach is neither justifiable nor desirable. Nonetheless, his inattention to the absence of any form of indigenous self-representation is what concerns me here. </w:t>
      </w:r>
      <w:r w:rsidRPr="004A46EB">
        <w:rPr>
          <w:u w:val="single"/>
        </w:rPr>
        <w:t>There is no invitation within Patton’s work to investigate what might constitute important issues for indigenous peoples or to debate which approaches to those concerns might best suit their needs</w:t>
      </w:r>
      <w:r>
        <w:t xml:space="preserve">. While indigenous peoples might engage with Patton as theoretical interlocutors in the same manner as any other theorists,9 there is no discursive space within Patton’s work for the experiences of indigenous peoples to inform or ground his project. Indeed, within a </w:t>
      </w:r>
      <w:proofErr w:type="spellStart"/>
      <w:r>
        <w:t>Deleuzian</w:t>
      </w:r>
      <w:proofErr w:type="spellEnd"/>
      <w:r>
        <w:t xml:space="preserve"> framework, it would be difficult to see how he could include such voices or experiences. If nomad thought ‘does not ally itself with a universal thinking subject but, on the contrary, with a singular race</w:t>
      </w:r>
      <w:proofErr w:type="gramStart"/>
      <w:r>
        <w:t>. . . .</w:t>
      </w:r>
      <w:proofErr w:type="gramEnd"/>
      <w:r>
        <w:t xml:space="preserve"> A tribe in the desert instead of a universal subject within the horizon of all-encompassing Being’ (Deleuze and </w:t>
      </w:r>
      <w:proofErr w:type="spellStart"/>
      <w:r>
        <w:t>Guattari</w:t>
      </w:r>
      <w:proofErr w:type="spellEnd"/>
      <w:r>
        <w:t xml:space="preserve">, 1987: 379), and if ‘the self is only a threshold, a door, a 192 Feminist Theory 3(2) 04 </w:t>
      </w:r>
      <w:proofErr w:type="spellStart"/>
      <w:r>
        <w:t>wuthnow</w:t>
      </w:r>
      <w:proofErr w:type="spellEnd"/>
      <w:r>
        <w:t xml:space="preserve"> (</w:t>
      </w:r>
      <w:proofErr w:type="spellStart"/>
      <w:r>
        <w:t>jk</w:t>
      </w:r>
      <w:proofErr w:type="spellEnd"/>
      <w:r>
        <w:t xml:space="preserve">/d) 19/6/02 3:30 pm Page 192 becoming between two multiplicities’ (1987: 249), </w:t>
      </w:r>
      <w:r w:rsidRPr="004A46EB">
        <w:rPr>
          <w:b/>
          <w:bCs/>
          <w:u w:val="single"/>
        </w:rPr>
        <w:t>where could one locate a coherent subject empowered to speak at all</w:t>
      </w:r>
      <w:r w:rsidRPr="004A46EB">
        <w:rPr>
          <w:u w:val="single"/>
        </w:rPr>
        <w:t>?</w:t>
      </w:r>
      <w:r>
        <w:t xml:space="preserve"> Within </w:t>
      </w:r>
      <w:proofErr w:type="spellStart"/>
      <w:r>
        <w:t>Deleuzian</w:t>
      </w:r>
      <w:proofErr w:type="spellEnd"/>
      <w:r>
        <w:t xml:space="preserve"> understandings, such a self could only be part of a binary apparatus of the state, a defender of logos and identity, and thereby a destroyer of difference and multiplicity. Thus, within this framework, </w:t>
      </w:r>
      <w:r w:rsidRPr="00A567C5">
        <w:rPr>
          <w:highlight w:val="cyan"/>
          <w:u w:val="single"/>
        </w:rPr>
        <w:t>claims to authentic experience</w:t>
      </w:r>
      <w:r w:rsidRPr="004A46EB">
        <w:rPr>
          <w:u w:val="single"/>
        </w:rPr>
        <w:t xml:space="preserve"> on the part </w:t>
      </w:r>
      <w:r w:rsidRPr="00A567C5">
        <w:rPr>
          <w:highlight w:val="cyan"/>
          <w:u w:val="single"/>
        </w:rPr>
        <w:t xml:space="preserve">of the </w:t>
      </w:r>
      <w:r w:rsidRPr="00A567C5">
        <w:rPr>
          <w:b/>
          <w:bCs/>
          <w:highlight w:val="cyan"/>
          <w:u w:val="single"/>
        </w:rPr>
        <w:t>self-identical subject</w:t>
      </w:r>
      <w:r w:rsidRPr="004A46EB">
        <w:rPr>
          <w:b/>
          <w:bCs/>
          <w:u w:val="single"/>
        </w:rPr>
        <w:t>,</w:t>
      </w:r>
      <w:r w:rsidRPr="004A46EB">
        <w:rPr>
          <w:u w:val="single"/>
        </w:rPr>
        <w:t xml:space="preserve"> either on her own behalf or as a representative of a larger group, </w:t>
      </w:r>
      <w:r w:rsidRPr="00A567C5">
        <w:rPr>
          <w:highlight w:val="cyan"/>
          <w:u w:val="single"/>
        </w:rPr>
        <w:t xml:space="preserve">become </w:t>
      </w:r>
      <w:r w:rsidRPr="00A567C5">
        <w:rPr>
          <w:b/>
          <w:bCs/>
          <w:highlight w:val="cyan"/>
          <w:u w:val="single"/>
        </w:rPr>
        <w:t>politically suspect</w:t>
      </w:r>
      <w:r w:rsidRPr="004A46EB">
        <w:rPr>
          <w:u w:val="single"/>
        </w:rPr>
        <w:t xml:space="preserve"> rather than useful testimony to an individual’s or group’s legitimate concerns</w:t>
      </w:r>
      <w:r>
        <w:t xml:space="preserve">. There is much to be said for this form of analysis. Critiques of essentialized identities and authenticity in relation to western models of subjectivity raise </w:t>
      </w:r>
      <w:proofErr w:type="gramStart"/>
      <w:r>
        <w:t>a number of</w:t>
      </w:r>
      <w:proofErr w:type="gramEnd"/>
      <w:r>
        <w:t xml:space="preserve"> important and highly political questions, for instance, who is the arbiter of what counts as authentic? What kind of violence must be done to difference </w:t>
      </w:r>
      <w:proofErr w:type="gramStart"/>
      <w:r>
        <w:t>in order to</w:t>
      </w:r>
      <w:proofErr w:type="gramEnd"/>
      <w:r>
        <w:t xml:space="preserve"> construct a stable identity for the authentic subject, whether within the context of a collectivity or within the individual subject herself? </w:t>
      </w:r>
      <w:proofErr w:type="gramStart"/>
      <w:r>
        <w:t>Yet,</w:t>
      </w:r>
      <w:proofErr w:type="gramEnd"/>
      <w:r>
        <w:t xml:space="preserve"> must statements of experience authorized by such models of subjectivity be banished from our political vocabulary entirely? What is lost by adhering to such a comprehensive deconstruction of the coherent subject? Alexander and Mohanty raise an important point by explaining how </w:t>
      </w:r>
      <w:r w:rsidRPr="00A567C5">
        <w:rPr>
          <w:b/>
          <w:bCs/>
          <w:highlight w:val="cyan"/>
          <w:u w:val="single"/>
        </w:rPr>
        <w:t>deconstructing</w:t>
      </w:r>
      <w:r w:rsidRPr="004A46EB">
        <w:rPr>
          <w:b/>
          <w:bCs/>
          <w:u w:val="single"/>
        </w:rPr>
        <w:t xml:space="preserve"> the </w:t>
      </w:r>
      <w:r w:rsidRPr="00A567C5">
        <w:rPr>
          <w:b/>
          <w:bCs/>
          <w:highlight w:val="cyan"/>
          <w:u w:val="single"/>
        </w:rPr>
        <w:t>categories</w:t>
      </w:r>
      <w:r w:rsidRPr="004A46EB">
        <w:rPr>
          <w:u w:val="single"/>
        </w:rPr>
        <w:t xml:space="preserve"> that define the subject </w:t>
      </w:r>
      <w:r w:rsidRPr="00A567C5">
        <w:rPr>
          <w:b/>
          <w:bCs/>
          <w:highlight w:val="cyan"/>
          <w:u w:val="single"/>
        </w:rPr>
        <w:t>does not</w:t>
      </w:r>
      <w:r w:rsidRPr="004A46EB">
        <w:rPr>
          <w:u w:val="single"/>
        </w:rPr>
        <w:t xml:space="preserve"> automatically </w:t>
      </w:r>
      <w:r w:rsidRPr="00A567C5">
        <w:rPr>
          <w:b/>
          <w:bCs/>
          <w:highlight w:val="cyan"/>
          <w:u w:val="single"/>
        </w:rPr>
        <w:t>dispel their significance</w:t>
      </w:r>
      <w:r w:rsidRPr="004A46EB">
        <w:rPr>
          <w:u w:val="single"/>
        </w:rPr>
        <w:t xml:space="preserve"> within the context of lived experience. Postmodernist </w:t>
      </w:r>
      <w:r w:rsidRPr="00A567C5">
        <w:rPr>
          <w:highlight w:val="cyan"/>
          <w:u w:val="single"/>
        </w:rPr>
        <w:t>discourse attempt</w:t>
      </w:r>
      <w:r w:rsidRPr="004A46EB">
        <w:rPr>
          <w:u w:val="single"/>
        </w:rPr>
        <w:t xml:space="preserve">s </w:t>
      </w:r>
      <w:r w:rsidRPr="00A567C5">
        <w:rPr>
          <w:highlight w:val="cyan"/>
          <w:u w:val="single"/>
        </w:rPr>
        <w:t>to</w:t>
      </w:r>
      <w:r w:rsidRPr="004A46EB">
        <w:rPr>
          <w:u w:val="single"/>
        </w:rPr>
        <w:t xml:space="preserve"> move beyond essentialism by </w:t>
      </w:r>
      <w:r w:rsidRPr="00A567C5">
        <w:rPr>
          <w:b/>
          <w:bCs/>
          <w:highlight w:val="cyan"/>
          <w:u w:val="single"/>
        </w:rPr>
        <w:t>pluraliz</w:t>
      </w:r>
      <w:r w:rsidRPr="004A46EB">
        <w:rPr>
          <w:b/>
          <w:bCs/>
          <w:u w:val="single"/>
        </w:rPr>
        <w:t xml:space="preserve">ing </w:t>
      </w:r>
      <w:r w:rsidRPr="00A567C5">
        <w:rPr>
          <w:b/>
          <w:bCs/>
          <w:highlight w:val="cyan"/>
          <w:u w:val="single"/>
        </w:rPr>
        <w:t>and dissolving</w:t>
      </w:r>
      <w:r w:rsidRPr="004A46EB">
        <w:rPr>
          <w:b/>
          <w:bCs/>
          <w:u w:val="single"/>
        </w:rPr>
        <w:t xml:space="preserve"> the </w:t>
      </w:r>
      <w:r w:rsidRPr="00A567C5">
        <w:rPr>
          <w:b/>
          <w:bCs/>
          <w:highlight w:val="cyan"/>
          <w:u w:val="single"/>
        </w:rPr>
        <w:t>stability</w:t>
      </w:r>
      <w:r w:rsidRPr="004A46EB">
        <w:rPr>
          <w:u w:val="single"/>
        </w:rPr>
        <w:t xml:space="preserve"> and analytic utility </w:t>
      </w:r>
      <w:r w:rsidRPr="00A567C5">
        <w:rPr>
          <w:highlight w:val="cyan"/>
          <w:u w:val="single"/>
        </w:rPr>
        <w:t>of</w:t>
      </w:r>
      <w:r w:rsidRPr="004A46EB">
        <w:rPr>
          <w:u w:val="single"/>
        </w:rPr>
        <w:t xml:space="preserve"> the </w:t>
      </w:r>
      <w:r w:rsidRPr="00A567C5">
        <w:rPr>
          <w:highlight w:val="cyan"/>
          <w:u w:val="single"/>
        </w:rPr>
        <w:t>categories</w:t>
      </w:r>
      <w:r w:rsidRPr="004A46EB">
        <w:rPr>
          <w:u w:val="single"/>
        </w:rPr>
        <w:t xml:space="preserve"> of race, class, gender, and sexuality.</w:t>
      </w:r>
      <w:r>
        <w:t xml:space="preserve"> </w:t>
      </w:r>
      <w:r w:rsidRPr="00A567C5">
        <w:rPr>
          <w:highlight w:val="cyan"/>
          <w:u w:val="single"/>
        </w:rPr>
        <w:t>This strategy</w:t>
      </w:r>
      <w:r w:rsidRPr="004A46EB">
        <w:rPr>
          <w:u w:val="single"/>
        </w:rPr>
        <w:t xml:space="preserve"> often </w:t>
      </w:r>
      <w:r w:rsidRPr="00A567C5">
        <w:rPr>
          <w:highlight w:val="cyan"/>
          <w:u w:val="single"/>
        </w:rPr>
        <w:t>forecloses</w:t>
      </w:r>
      <w:r w:rsidRPr="004A46EB">
        <w:rPr>
          <w:u w:val="single"/>
        </w:rPr>
        <w:t xml:space="preserve"> any </w:t>
      </w:r>
      <w:r w:rsidRPr="00A567C5">
        <w:rPr>
          <w:highlight w:val="cyan"/>
          <w:u w:val="single"/>
        </w:rPr>
        <w:t>valid recuperation</w:t>
      </w:r>
      <w:r w:rsidRPr="004A46EB">
        <w:rPr>
          <w:u w:val="single"/>
        </w:rPr>
        <w:t xml:space="preserve"> of these categories or the social relations through which they are constituted. If we dissolve the category of race, for instance, it becomes difficult to claim the experience of racism.</w:t>
      </w:r>
      <w:r>
        <w:t xml:space="preserve"> (Alexander and Mohanty, 1997: xvii) In other words, </w:t>
      </w:r>
      <w:r w:rsidRPr="004A46EB">
        <w:rPr>
          <w:u w:val="single"/>
        </w:rPr>
        <w:t xml:space="preserve">poststructuralist deconstruction of modernist notions of identity, as proposed </w:t>
      </w:r>
      <w:r w:rsidRPr="004A46EB">
        <w:rPr>
          <w:u w:val="single"/>
        </w:rPr>
        <w:lastRenderedPageBreak/>
        <w:t xml:space="preserve">by models such as nomad thought, does not necessarily release the marginalized from what they perceive as their experiences of oppression. Indeed, </w:t>
      </w:r>
      <w:r w:rsidRPr="00A567C5">
        <w:rPr>
          <w:highlight w:val="cyan"/>
          <w:u w:val="single"/>
        </w:rPr>
        <w:t>this imperative, when taken as</w:t>
      </w:r>
      <w:r w:rsidRPr="004A46EB">
        <w:rPr>
          <w:u w:val="single"/>
        </w:rPr>
        <w:t xml:space="preserve"> a </w:t>
      </w:r>
      <w:r w:rsidRPr="00A567C5">
        <w:rPr>
          <w:highlight w:val="cyan"/>
          <w:u w:val="single"/>
        </w:rPr>
        <w:t>central</w:t>
      </w:r>
      <w:r w:rsidRPr="004A46EB">
        <w:rPr>
          <w:u w:val="single"/>
        </w:rPr>
        <w:t xml:space="preserve"> analytical and political gesture, </w:t>
      </w:r>
      <w:r w:rsidRPr="00A567C5">
        <w:rPr>
          <w:highlight w:val="cyan"/>
          <w:u w:val="single"/>
        </w:rPr>
        <w:t>serves to enact</w:t>
      </w:r>
      <w:r w:rsidRPr="004A46EB">
        <w:rPr>
          <w:u w:val="single"/>
        </w:rPr>
        <w:t xml:space="preserve"> the </w:t>
      </w:r>
      <w:r w:rsidRPr="00A567C5">
        <w:rPr>
          <w:highlight w:val="cyan"/>
          <w:u w:val="single"/>
        </w:rPr>
        <w:t>disappearing</w:t>
      </w:r>
      <w:r w:rsidRPr="004A46EB">
        <w:rPr>
          <w:u w:val="single"/>
        </w:rPr>
        <w:t xml:space="preserve"> act that I alluded to at the beginning of this article: </w:t>
      </w:r>
      <w:r w:rsidRPr="00A567C5">
        <w:rPr>
          <w:highlight w:val="cyan"/>
          <w:u w:val="single"/>
        </w:rPr>
        <w:t>the experience of oppression</w:t>
      </w:r>
      <w:r w:rsidRPr="004A46EB">
        <w:rPr>
          <w:u w:val="single"/>
        </w:rPr>
        <w:t xml:space="preserve"> within contexts that could be defined as ‘local’ simply </w:t>
      </w:r>
      <w:r w:rsidRPr="00A567C5">
        <w:rPr>
          <w:highlight w:val="cyan"/>
          <w:u w:val="single"/>
        </w:rPr>
        <w:t>cannot be spoken</w:t>
      </w:r>
      <w:r w:rsidRPr="004A46EB">
        <w:rPr>
          <w:u w:val="single"/>
        </w:rPr>
        <w:t>.</w:t>
      </w:r>
      <w:r>
        <w:t xml:space="preserve"> Given that </w:t>
      </w:r>
      <w:proofErr w:type="spellStart"/>
      <w:r>
        <w:t>Deleuzian</w:t>
      </w:r>
      <w:proofErr w:type="spellEnd"/>
      <w:r>
        <w:t xml:space="preserve"> influenced theory adheres to just such an imperative, the following comments from Smith are well taken and could easily be applied to Patton’s postcolonial deployment of Deleuze: ‘</w:t>
      </w:r>
      <w:r w:rsidRPr="004A46EB">
        <w:rPr>
          <w:u w:val="single"/>
        </w:rPr>
        <w:t xml:space="preserve">the field of </w:t>
      </w:r>
      <w:r w:rsidRPr="00A567C5">
        <w:rPr>
          <w:highlight w:val="cyan"/>
          <w:u w:val="single"/>
        </w:rPr>
        <w:t>“post-colonial” discourse</w:t>
      </w:r>
      <w:r w:rsidRPr="004A46EB">
        <w:rPr>
          <w:u w:val="single"/>
        </w:rPr>
        <w:t xml:space="preserve"> has been defined in ways which can still </w:t>
      </w:r>
      <w:r w:rsidRPr="00A567C5">
        <w:rPr>
          <w:highlight w:val="cyan"/>
          <w:u w:val="single"/>
        </w:rPr>
        <w:t>leave out indigenous peoples</w:t>
      </w:r>
      <w:r w:rsidRPr="004A46EB">
        <w:rPr>
          <w:u w:val="single"/>
        </w:rPr>
        <w:t>, our ways of knowing and our current concerns’</w:t>
      </w:r>
      <w:r>
        <w:t xml:space="preserve"> (1999: 24). To follow on from Smith’s comment, how might poststructuralist, feminist or postcolonial discourses be defined differently in order to enhance rather than disappear indigenous ‘ways of knowing and . . . current </w:t>
      </w:r>
      <w:proofErr w:type="gramStart"/>
      <w:r>
        <w:t>concerns’</w:t>
      </w:r>
      <w:proofErr w:type="gramEnd"/>
      <w:r>
        <w:t>? How might models of subjectivity or identity be constructed in ways that do not reproduce the colonizing gestures of nomad thought or nomadic subjectivity?</w:t>
      </w:r>
    </w:p>
    <w:p w14:paraId="66ED7383" w14:textId="77777777" w:rsidR="005C7BAD" w:rsidRPr="00296CCC" w:rsidRDefault="005C7BAD" w:rsidP="005C7BAD"/>
    <w:p w14:paraId="3E755FBA" w14:textId="77777777" w:rsidR="005C7BAD" w:rsidRPr="00584A5B" w:rsidRDefault="005C7BAD" w:rsidP="005C7BAD"/>
    <w:p w14:paraId="37E63511" w14:textId="77777777" w:rsidR="005C7BAD" w:rsidRDefault="005C7BAD" w:rsidP="005C7BAD"/>
    <w:p w14:paraId="158EA67E" w14:textId="77777777" w:rsidR="005C7BAD" w:rsidRPr="00E92B48" w:rsidRDefault="005C7BAD" w:rsidP="005C7BAD"/>
    <w:p w14:paraId="1C95F708" w14:textId="77777777" w:rsidR="005C7BAD" w:rsidRPr="00B55AD5" w:rsidRDefault="005C7BAD" w:rsidP="005C7BAD"/>
    <w:p w14:paraId="4032BDC8" w14:textId="77777777" w:rsidR="005C7BAD" w:rsidRDefault="005C7BAD" w:rsidP="005C7BAD"/>
    <w:p w14:paraId="71A14EEF" w14:textId="77777777" w:rsidR="00A95652" w:rsidRPr="00B55AD5" w:rsidRDefault="00A95652" w:rsidP="00B55AD5"/>
    <w:sectPr w:rsidR="00A95652" w:rsidRPr="00B55A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ucida Grande">
    <w:altName w:val="Segoe UI"/>
    <w:charset w:val="00"/>
    <w:family w:val="swiss"/>
    <w:pitch w:val="variable"/>
    <w:sig w:usb0="E1000AEF" w:usb1="5000A1FF" w:usb2="00000000" w:usb3="00000000" w:csb0="000001B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690835AC"/>
    <w:multiLevelType w:val="hybridMultilevel"/>
    <w:tmpl w:val="716E1F62"/>
    <w:lvl w:ilvl="0" w:tplc="DB3080C4">
      <w:start w:val="2"/>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11"/>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80"/>
  <w:doNotDisplayPageBoundaries/>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5C7BAD"/>
    <w:rsid w:val="000139A3"/>
    <w:rsid w:val="00100833"/>
    <w:rsid w:val="00104529"/>
    <w:rsid w:val="00105942"/>
    <w:rsid w:val="00107396"/>
    <w:rsid w:val="00144A4C"/>
    <w:rsid w:val="00176AB0"/>
    <w:rsid w:val="00177B7D"/>
    <w:rsid w:val="0018322D"/>
    <w:rsid w:val="001B5776"/>
    <w:rsid w:val="001E527A"/>
    <w:rsid w:val="001F78CE"/>
    <w:rsid w:val="00251FC7"/>
    <w:rsid w:val="002855A7"/>
    <w:rsid w:val="002B146A"/>
    <w:rsid w:val="002B5E17"/>
    <w:rsid w:val="00315690"/>
    <w:rsid w:val="00316B75"/>
    <w:rsid w:val="00325646"/>
    <w:rsid w:val="003460F2"/>
    <w:rsid w:val="0038158C"/>
    <w:rsid w:val="003902BA"/>
    <w:rsid w:val="003A09E2"/>
    <w:rsid w:val="00407037"/>
    <w:rsid w:val="004605D6"/>
    <w:rsid w:val="004C60E8"/>
    <w:rsid w:val="004E3579"/>
    <w:rsid w:val="004E728B"/>
    <w:rsid w:val="004F39E0"/>
    <w:rsid w:val="00537BD5"/>
    <w:rsid w:val="0057268A"/>
    <w:rsid w:val="005C7BAD"/>
    <w:rsid w:val="005D2912"/>
    <w:rsid w:val="006065BD"/>
    <w:rsid w:val="00645FA9"/>
    <w:rsid w:val="00647866"/>
    <w:rsid w:val="00665003"/>
    <w:rsid w:val="006A2AD0"/>
    <w:rsid w:val="006C2375"/>
    <w:rsid w:val="006D4ECC"/>
    <w:rsid w:val="00722258"/>
    <w:rsid w:val="007243E5"/>
    <w:rsid w:val="00746D81"/>
    <w:rsid w:val="00766EA0"/>
    <w:rsid w:val="007A2226"/>
    <w:rsid w:val="007F5B66"/>
    <w:rsid w:val="00823A1C"/>
    <w:rsid w:val="00845B9D"/>
    <w:rsid w:val="00860984"/>
    <w:rsid w:val="008B3ECB"/>
    <w:rsid w:val="008B4E85"/>
    <w:rsid w:val="008C1B2E"/>
    <w:rsid w:val="0091627E"/>
    <w:rsid w:val="0097032B"/>
    <w:rsid w:val="009D2EAD"/>
    <w:rsid w:val="009D54B2"/>
    <w:rsid w:val="009E1922"/>
    <w:rsid w:val="009F7ED2"/>
    <w:rsid w:val="00A62718"/>
    <w:rsid w:val="00A93661"/>
    <w:rsid w:val="00A95652"/>
    <w:rsid w:val="00AC0AB8"/>
    <w:rsid w:val="00B33C6D"/>
    <w:rsid w:val="00B4508F"/>
    <w:rsid w:val="00B55AD5"/>
    <w:rsid w:val="00B8057C"/>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E15E75"/>
    <w:rsid w:val="00E5262C"/>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CF807F"/>
  <w15:chartTrackingRefBased/>
  <w15:docId w15:val="{BD8222CF-026B-4554-A7FB-B27C2F8FDA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5C7BAD"/>
    <w:rPr>
      <w:rFonts w:ascii="Calibri" w:hAnsi="Calibri"/>
    </w:rPr>
  </w:style>
  <w:style w:type="paragraph" w:styleId="Heading1">
    <w:name w:val="heading 1"/>
    <w:aliases w:val="Pocket"/>
    <w:basedOn w:val="Normal"/>
    <w:next w:val="Normal"/>
    <w:link w:val="Heading1Char"/>
    <w:qFormat/>
    <w:rsid w:val="005C7BA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5C7BA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5C7BA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 Ch,No Spacing1121,no read,No Spacing2111,small space,TAG,Ch,Heading 2 Char Char Char Char,ta,t,No Spacing211,T,Ta,No Spacing12,No Spacing11111,Ca"/>
    <w:basedOn w:val="Normal"/>
    <w:next w:val="Normal"/>
    <w:link w:val="Heading4Char"/>
    <w:uiPriority w:val="3"/>
    <w:unhideWhenUsed/>
    <w:qFormat/>
    <w:rsid w:val="005C7BAD"/>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5C7BA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C7BAD"/>
  </w:style>
  <w:style w:type="character" w:customStyle="1" w:styleId="Heading1Char">
    <w:name w:val="Heading 1 Char"/>
    <w:aliases w:val="Pocket Char"/>
    <w:basedOn w:val="DefaultParagraphFont"/>
    <w:link w:val="Heading1"/>
    <w:rsid w:val="005C7BAD"/>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5C7BAD"/>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5C7BAD"/>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Heading 2 Char2 Char Char,Heading 2 Char1 Char Char Char, Ch Char,No Spacing1121 Char,no read Char,No Spacing2111 Char,small space Char,TAG Char,Ch Char"/>
    <w:basedOn w:val="DefaultParagraphFont"/>
    <w:link w:val="Heading4"/>
    <w:uiPriority w:val="3"/>
    <w:rsid w:val="005C7BAD"/>
    <w:rPr>
      <w:rFonts w:ascii="Calibri" w:eastAsiaTheme="majorEastAsia" w:hAnsi="Calibri" w:cstheme="majorBidi"/>
      <w:b/>
      <w:iCs/>
      <w:sz w:val="26"/>
    </w:rPr>
  </w:style>
  <w:style w:type="character" w:styleId="Emphasis">
    <w:name w:val="Emphasis"/>
    <w:aliases w:val="Underlined,Minimized,minimized,tag2,Size 10,emphasis in card,Evidence,Highlighted,CD Card,ED - Tag,emphasis,Bold Underline,Emphasis!!,small,Qualifications,Heading 3 Char1,Char Char Char,Char Char Char Char Char Char Char Char Char1,bold underli,s"/>
    <w:basedOn w:val="DefaultParagraphFont"/>
    <w:link w:val="textbold"/>
    <w:uiPriority w:val="7"/>
    <w:qFormat/>
    <w:rsid w:val="005C7BAD"/>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5C7BAD"/>
    <w:rPr>
      <w:b/>
      <w:bCs/>
      <w:sz w:val="26"/>
      <w:u w:val="none"/>
    </w:rPr>
  </w:style>
  <w:style w:type="character" w:customStyle="1" w:styleId="StyleUnderline">
    <w:name w:val="Style Underline"/>
    <w:aliases w:val="Underline,Intense Emphasis1,Style Bold Underline,apple-style-span + 6 pt,Kern at 16 pt,Intense Emphasis11,Intense Emphasis111,Intense Emphasis1111,Intense Emphasis2,HHeading 3 + 12 pt,Cards + Font: 12 pt Char,Bold Cite Char,ci,c,Bold,B,Bo"/>
    <w:basedOn w:val="DefaultParagraphFont"/>
    <w:uiPriority w:val="6"/>
    <w:qFormat/>
    <w:rsid w:val="005C7BAD"/>
    <w:rPr>
      <w:b w:val="0"/>
      <w:sz w:val="22"/>
      <w:u w:val="single"/>
    </w:rPr>
  </w:style>
  <w:style w:type="character" w:styleId="Hyperlink">
    <w:name w:val="Hyperlink"/>
    <w:aliases w:val="heading 1 (block title),Important,Read,Internet Link,Card Text,Analytic Text,Internet link,Char Char1,Underline Char Char Char Char1,Heading 3 Char Char Char Char Char Char Char Char Char Char1,F2 - Heading 1 Char1,AHeading 1 Char1,Block Char1"/>
    <w:basedOn w:val="DefaultParagraphFont"/>
    <w:link w:val="Card"/>
    <w:uiPriority w:val="99"/>
    <w:unhideWhenUsed/>
    <w:rsid w:val="005C7BAD"/>
    <w:rPr>
      <w:color w:val="auto"/>
      <w:u w:val="none"/>
    </w:rPr>
  </w:style>
  <w:style w:type="character" w:styleId="FollowedHyperlink">
    <w:name w:val="FollowedHyperlink"/>
    <w:basedOn w:val="DefaultParagraphFont"/>
    <w:uiPriority w:val="99"/>
    <w:semiHidden/>
    <w:unhideWhenUsed/>
    <w:rsid w:val="005C7BAD"/>
    <w:rPr>
      <w:color w:val="auto"/>
      <w:u w:val="none"/>
    </w:rPr>
  </w:style>
  <w:style w:type="paragraph" w:styleId="ListParagraph">
    <w:name w:val="List Paragraph"/>
    <w:basedOn w:val="Normal"/>
    <w:uiPriority w:val="99"/>
    <w:unhideWhenUsed/>
    <w:qFormat/>
    <w:rsid w:val="005C7BAD"/>
    <w:pPr>
      <w:ind w:left="720"/>
      <w:contextualSpacing/>
    </w:pPr>
  </w:style>
  <w:style w:type="paragraph" w:styleId="DocumentMap">
    <w:name w:val="Document Map"/>
    <w:basedOn w:val="Normal"/>
    <w:link w:val="DocumentMapChar"/>
    <w:uiPriority w:val="99"/>
    <w:semiHidden/>
    <w:unhideWhenUsed/>
    <w:rsid w:val="005C7BAD"/>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5C7BAD"/>
    <w:rPr>
      <w:rFonts w:ascii="Lucida Grande" w:hAnsi="Lucida Grande" w:cs="Lucida Grande"/>
      <w:sz w:val="24"/>
    </w:rPr>
  </w:style>
  <w:style w:type="character" w:styleId="UnresolvedMention">
    <w:name w:val="Unresolved Mention"/>
    <w:basedOn w:val="DefaultParagraphFont"/>
    <w:uiPriority w:val="99"/>
    <w:semiHidden/>
    <w:unhideWhenUsed/>
    <w:rsid w:val="005C7BAD"/>
    <w:rPr>
      <w:color w:val="605E5C"/>
      <w:shd w:val="clear" w:color="auto" w:fill="E1DFDD"/>
    </w:rPr>
  </w:style>
  <w:style w:type="paragraph" w:customStyle="1" w:styleId="textbold">
    <w:name w:val="text bold"/>
    <w:basedOn w:val="Normal"/>
    <w:link w:val="Emphasis"/>
    <w:uiPriority w:val="7"/>
    <w:qFormat/>
    <w:rsid w:val="005C7BAD"/>
    <w:pPr>
      <w:ind w:left="720"/>
      <w:jc w:val="both"/>
    </w:pPr>
    <w:rPr>
      <w:b/>
      <w:iCs/>
      <w:u w:val="single"/>
    </w:rPr>
  </w:style>
  <w:style w:type="paragraph" w:customStyle="1" w:styleId="Card">
    <w:name w:val="Card"/>
    <w:aliases w:val="No Spacing31,No Spacing22,No Spacing3,Tags,Medium Grid 21,Debate Text,No Spacing11,No Spacing111,No Spacing2,Read stuff,tag,No Spacing1111,Dont use,No Spacing41,No Spacing1,No Spacing111112,No Spacing5,No Spacing112,Tag and Cite,nonunderlined,tags"/>
    <w:basedOn w:val="Heading1"/>
    <w:link w:val="Hyperlink"/>
    <w:autoRedefine/>
    <w:uiPriority w:val="99"/>
    <w:qFormat/>
    <w:rsid w:val="005C7BAD"/>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sz w:val="22"/>
      <w:szCs w:val="22"/>
    </w:rPr>
  </w:style>
  <w:style w:type="paragraph" w:styleId="NormalWeb">
    <w:name w:val="Normal (Web)"/>
    <w:basedOn w:val="Normal"/>
    <w:uiPriority w:val="99"/>
    <w:unhideWhenUsed/>
    <w:rsid w:val="005C7BAD"/>
    <w:pPr>
      <w:spacing w:before="100" w:beforeAutospacing="1" w:after="100" w:afterAutospacing="1" w:line="240" w:lineRule="auto"/>
    </w:pPr>
    <w:rPr>
      <w:rFonts w:ascii="Times New Roman" w:eastAsia="Times New Roman" w:hAnsi="Times New Roman" w:cs="Times New Roman"/>
      <w:sz w:val="24"/>
    </w:rPr>
  </w:style>
  <w:style w:type="character" w:customStyle="1" w:styleId="wikigeneratedlinkcontent">
    <w:name w:val="wikigeneratedlinkcontent"/>
    <w:basedOn w:val="DefaultParagraphFont"/>
    <w:rsid w:val="005C7BAD"/>
  </w:style>
  <w:style w:type="paragraph" w:customStyle="1" w:styleId="Emphasis1">
    <w:name w:val="Emphasis1"/>
    <w:basedOn w:val="Normal"/>
    <w:uiPriority w:val="7"/>
    <w:qFormat/>
    <w:rsid w:val="005C7BAD"/>
    <w:pPr>
      <w:pBdr>
        <w:top w:val="single" w:sz="12" w:space="1" w:color="auto"/>
        <w:left w:val="single" w:sz="12" w:space="4" w:color="auto"/>
        <w:bottom w:val="single" w:sz="12" w:space="1" w:color="auto"/>
        <w:right w:val="single" w:sz="12" w:space="4" w:color="auto"/>
      </w:pBdr>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xgerardlee.com/blog/2018/11/12/abyssal-antihumanism/" TargetMode="External"/><Relationship Id="rId13" Type="http://schemas.openxmlformats.org/officeDocument/2006/relationships/hyperlink" Target="https://www.researchgate.net/publication/325560427_Racism_and_the_Logic_of_Capital_A_Fanonian_Reconsideration" TargetMode="External"/><Relationship Id="rId3" Type="http://schemas.openxmlformats.org/officeDocument/2006/relationships/styles" Target="styles.xml"/><Relationship Id="rId7" Type="http://schemas.openxmlformats.org/officeDocument/2006/relationships/hyperlink" Target="https://doi.org/10.1057/s41296-018-00302-y%20--%20KLab21" TargetMode="External"/><Relationship Id="rId12" Type="http://schemas.openxmlformats.org/officeDocument/2006/relationships/hyperlink" Target="http://planetarities.web.unc.edu/files/2015/01/sexton-unsovereign.pdf"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thenewinquiry.com/lose-your-kin/" TargetMode="External"/><Relationship Id="rId11" Type="http://schemas.openxmlformats.org/officeDocument/2006/relationships/hyperlink" Target="http://www.rhizomes.net/issue29/sexton.htmlhttps://doi.org/10.20415/rhiz/029.e02"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www.publicbooks.org/the-critique-of-racial-liberalism/" TargetMode="External"/><Relationship Id="rId4" Type="http://schemas.openxmlformats.org/officeDocument/2006/relationships/settings" Target="settings.xml"/><Relationship Id="rId9" Type="http://schemas.openxmlformats.org/officeDocument/2006/relationships/hyperlink" Target="https://www.versobooks.com/blogs/3974-mistaking-identity-politics-a-conversation-with-asad-haider-part-ii" TargetMode="External"/><Relationship Id="rId14" Type="http://schemas.openxmlformats.org/officeDocument/2006/relationships/hyperlink" Target="https://www.researchgate.net/publication/325560427_Racism_and_the_Logic_of_Capital_A_Fanonian_Reconsideratio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rub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2BDB3A-839C-43DB-8499-C70A630A16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80</Pages>
  <Words>34683</Words>
  <Characters>197696</Characters>
  <Application>Microsoft Office Word</Application>
  <DocSecurity>0</DocSecurity>
  <Lines>1647</Lines>
  <Paragraphs>463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Rubaie</dc:creator>
  <cp:keywords>5.1.1</cp:keywords>
  <dc:description/>
  <cp:lastModifiedBy>Brian Rubaie</cp:lastModifiedBy>
  <cp:revision>2</cp:revision>
  <dcterms:created xsi:type="dcterms:W3CDTF">2021-07-03T18:33:00Z</dcterms:created>
  <dcterms:modified xsi:type="dcterms:W3CDTF">2021-07-03T18:33:00Z</dcterms:modified>
</cp:coreProperties>
</file>