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EEEB3" w14:textId="13C2A9AF" w:rsidR="003B4CED" w:rsidRDefault="002B35E1" w:rsidP="003B4CED">
      <w:pPr>
        <w:pStyle w:val="Heading1"/>
      </w:pPr>
      <w:r>
        <w:t>Lower Snake River Dams Negative — SDI 2021</w:t>
      </w:r>
    </w:p>
    <w:p w14:paraId="69844FDF" w14:textId="77777777" w:rsidR="002B35E1" w:rsidRDefault="002B35E1" w:rsidP="002B35E1">
      <w:pPr>
        <w:pStyle w:val="Heading2"/>
      </w:pPr>
      <w:r>
        <w:lastRenderedPageBreak/>
        <w:t>File Explanation &amp; Notes</w:t>
      </w:r>
    </w:p>
    <w:p w14:paraId="13F8FC80" w14:textId="7C9B6587" w:rsidR="002B35E1" w:rsidRDefault="002B35E1" w:rsidP="002B35E1">
      <w:pPr>
        <w:pStyle w:val="Heading3"/>
      </w:pPr>
      <w:r>
        <w:lastRenderedPageBreak/>
        <w:t>Explanation</w:t>
      </w:r>
    </w:p>
    <w:p w14:paraId="7092D76A" w14:textId="78DA8E5F" w:rsidR="002B35E1" w:rsidRPr="002B35E1" w:rsidRDefault="002B35E1" w:rsidP="002B35E1">
      <w:pPr>
        <w:pStyle w:val="Heading4"/>
      </w:pPr>
      <w:r>
        <w:t xml:space="preserve">This is a set of negative materials against the Lower Snake River Dam removal affirmative case. It was prepared by SDI Scholars students during two research activities. </w:t>
      </w:r>
    </w:p>
    <w:p w14:paraId="0D83868E" w14:textId="77777777" w:rsidR="002B35E1" w:rsidRDefault="002B35E1" w:rsidP="002B35E1"/>
    <w:p w14:paraId="09CDB607" w14:textId="77777777" w:rsidR="002B35E1" w:rsidRDefault="002B35E1" w:rsidP="002B35E1">
      <w:pPr>
        <w:pStyle w:val="Heading3"/>
      </w:pPr>
      <w:r>
        <w:lastRenderedPageBreak/>
        <w:t>SDI User’s Guide</w:t>
      </w:r>
    </w:p>
    <w:p w14:paraId="2DF453DA" w14:textId="47579D97" w:rsidR="002B35E1" w:rsidRDefault="002B35E1" w:rsidP="002B35E1">
      <w:pPr>
        <w:pStyle w:val="Heading4"/>
      </w:pPr>
      <w:r>
        <w:t xml:space="preserve">This file only includes the materials that students prepared during the activities. Only these materials may be used in the practice debates. Backline materials from the negative files referenced here (Topicality, Settler Colonialism, Politics, etc.) are also allowed. No other positions (not included here) may be read. </w:t>
      </w:r>
    </w:p>
    <w:p w14:paraId="55B3D3B6" w14:textId="77777777" w:rsidR="002B35E1" w:rsidRPr="002B35E1" w:rsidRDefault="002B35E1" w:rsidP="002B35E1"/>
    <w:p w14:paraId="12F3156C" w14:textId="790ECC2E" w:rsidR="00696A5C" w:rsidRDefault="00696A5C" w:rsidP="00266894">
      <w:pPr>
        <w:pStyle w:val="Heading2"/>
      </w:pPr>
      <w:r>
        <w:lastRenderedPageBreak/>
        <w:t>Topicality “Substantially”</w:t>
      </w:r>
    </w:p>
    <w:p w14:paraId="1295C185" w14:textId="65A95E63" w:rsidR="00696A5C" w:rsidRDefault="00696A5C" w:rsidP="00696A5C">
      <w:pPr>
        <w:pStyle w:val="Heading3"/>
      </w:pPr>
      <w:r>
        <w:lastRenderedPageBreak/>
        <w:t>1NC — Topicality “Substantially”</w:t>
      </w:r>
    </w:p>
    <w:p w14:paraId="162DBF9F" w14:textId="103E7E5F" w:rsidR="00696A5C" w:rsidRPr="002C5574" w:rsidRDefault="00696A5C" w:rsidP="00696A5C">
      <w:pPr>
        <w:pStyle w:val="Heading4"/>
      </w:pPr>
      <w:r>
        <w:t xml:space="preserve">The first off is T substantially </w:t>
      </w:r>
    </w:p>
    <w:p w14:paraId="741CE1FE" w14:textId="77777777" w:rsidR="00696A5C" w:rsidRPr="005460D5" w:rsidRDefault="00696A5C" w:rsidP="00696A5C">
      <w:pPr>
        <w:pStyle w:val="Heading4"/>
      </w:pPr>
      <w:r>
        <w:t>Our interpretation is that l</w:t>
      </w:r>
      <w:r w:rsidRPr="005460D5">
        <w:t>ess than 10% is insubstantial</w:t>
      </w:r>
    </w:p>
    <w:p w14:paraId="1316C610" w14:textId="77777777" w:rsidR="00696A5C" w:rsidRPr="005460D5" w:rsidRDefault="00696A5C" w:rsidP="00696A5C">
      <w:r w:rsidRPr="005460D5">
        <w:rPr>
          <w:b/>
          <w:bCs/>
          <w:sz w:val="26"/>
        </w:rPr>
        <w:t>Mickels 8</w:t>
      </w:r>
      <w:r w:rsidRPr="005460D5">
        <w:t xml:space="preserve"> (Alissa, JD Candidate – Hastings College of Law, “Summary of Existing US Law Affecting Fourth Sector Organizations”, 7-17, </w:t>
      </w:r>
      <w:hyperlink r:id="rId9" w:history="1">
        <w:r w:rsidRPr="005460D5">
          <w:t>http://www.fourthsector.net/attachments/7/original/Summary_of_US_Law_Affecting_ FS.pdf?1229493187</w:t>
        </w:r>
      </w:hyperlink>
      <w:r w:rsidRPr="005460D5">
        <w:t>)</w:t>
      </w:r>
    </w:p>
    <w:p w14:paraId="6BB8FFCB" w14:textId="77777777" w:rsidR="00696A5C" w:rsidRPr="005460D5" w:rsidRDefault="00696A5C" w:rsidP="00696A5C">
      <w:r w:rsidRPr="00AF5D96">
        <w:rPr>
          <w:rStyle w:val="Emphasis"/>
        </w:rPr>
        <w:t>Substantial v. insubstantial</w:t>
      </w:r>
      <w:r w:rsidRPr="005460D5">
        <w:rPr>
          <w:b/>
          <w:iCs/>
          <w:u w:val="single"/>
        </w:rPr>
        <w:t>:</w:t>
      </w:r>
      <w:r w:rsidRPr="005460D5">
        <w:t xml:space="preserve"> Modern courts consider competition with commercial firms as “strong evidence of a substantial nonexempt purpose.” Living Faith, Inc. v. Comm’r, 60 T.C.M. 710, 713 (1990). Although the tax  court has held that </w:t>
      </w:r>
      <w:r w:rsidRPr="00AF5D96">
        <w:rPr>
          <w:rStyle w:val="StyleUnderline"/>
        </w:rPr>
        <w:t xml:space="preserve">the definition of insubstantial </w:t>
      </w:r>
      <w:r w:rsidRPr="00AF5D96">
        <w:rPr>
          <w:rStyle w:val="Emphasis"/>
        </w:rPr>
        <w:t>is fact specific</w:t>
      </w:r>
      <w:r w:rsidRPr="00AF5D96">
        <w:rPr>
          <w:rStyle w:val="StyleUnderline"/>
        </w:rPr>
        <w:t xml:space="preserve">, it has found  that </w:t>
      </w:r>
      <w:r w:rsidRPr="00AF5D96">
        <w:rPr>
          <w:rStyle w:val="Emphasis"/>
          <w:highlight w:val="yellow"/>
        </w:rPr>
        <w:t>less than ten percent of</w:t>
      </w:r>
      <w:r w:rsidRPr="00AF5D96">
        <w:rPr>
          <w:rStyle w:val="StyleUnderline"/>
        </w:rPr>
        <w:t xml:space="preserve"> </w:t>
      </w:r>
      <w:r w:rsidRPr="005460D5">
        <w:t xml:space="preserve">a charity’s total </w:t>
      </w:r>
      <w:r w:rsidRPr="00AF5D96">
        <w:rPr>
          <w:rStyle w:val="StyleUnderline"/>
          <w:highlight w:val="yellow"/>
        </w:rPr>
        <w:t xml:space="preserve">efforts is </w:t>
      </w:r>
      <w:r w:rsidRPr="00AF5D96">
        <w:rPr>
          <w:rStyle w:val="Emphasis"/>
          <w:highlight w:val="yellow"/>
        </w:rPr>
        <w:t>“insubstantial”</w:t>
      </w:r>
      <w:r w:rsidRPr="00AF5D96">
        <w:rPr>
          <w:rStyle w:val="StyleUnderline"/>
        </w:rPr>
        <w:t>,</w:t>
      </w:r>
      <w:r w:rsidRPr="005460D5">
        <w:t xml:space="preserve">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333A007D" w14:textId="77777777" w:rsidR="00696A5C" w:rsidRPr="005460D5" w:rsidRDefault="00696A5C" w:rsidP="00696A5C"/>
    <w:p w14:paraId="53318B0F" w14:textId="77777777" w:rsidR="00696A5C" w:rsidRDefault="00696A5C" w:rsidP="00696A5C">
      <w:pPr>
        <w:pStyle w:val="Heading4"/>
      </w:pPr>
      <w:r>
        <w:t xml:space="preserve">Violation — There are 91,000 dams the plan only effects 4 do the math. </w:t>
      </w:r>
    </w:p>
    <w:p w14:paraId="2EB09B83" w14:textId="77777777" w:rsidR="00696A5C" w:rsidRDefault="00696A5C" w:rsidP="00696A5C">
      <w:r>
        <w:rPr>
          <w:rStyle w:val="Style13ptBold"/>
        </w:rPr>
        <w:t>ASCE</w:t>
      </w:r>
      <w:r w:rsidRPr="00835E13">
        <w:rPr>
          <w:rStyle w:val="Style13ptBold"/>
        </w:rPr>
        <w:t xml:space="preserve"> </w:t>
      </w:r>
      <w:r>
        <w:rPr>
          <w:rStyle w:val="Style13ptBold"/>
        </w:rPr>
        <w:t>19</w:t>
      </w:r>
      <w:r>
        <w:t xml:space="preserve"> — Americas Society for Civil Engineers, 2019 (“Infrastructure Report Card,” </w:t>
      </w:r>
      <w:r>
        <w:rPr>
          <w:i/>
        </w:rPr>
        <w:t>Report Card for America’s Infrastructure</w:t>
      </w:r>
      <w:r>
        <w:t xml:space="preserve">, Available Online at </w:t>
      </w:r>
      <w:r w:rsidRPr="002C5574">
        <w:t>https://infrastructurereportcard.org/wp-content/uploads/2020/12/Dams-2021.pdf</w:t>
      </w:r>
      <w:r>
        <w:t xml:space="preserve">, Accessed 07-15-2021) </w:t>
      </w:r>
    </w:p>
    <w:p w14:paraId="484ABAFE" w14:textId="77777777" w:rsidR="00696A5C" w:rsidRDefault="00696A5C" w:rsidP="00696A5C">
      <w:r w:rsidRPr="002C5574">
        <w:rPr>
          <w:rStyle w:val="StyleUnderline"/>
          <w:highlight w:val="yellow"/>
        </w:rPr>
        <w:t>There are</w:t>
      </w:r>
      <w:r w:rsidRPr="002C5574">
        <w:rPr>
          <w:rStyle w:val="StyleUnderline"/>
        </w:rPr>
        <w:t xml:space="preserve"> over </w:t>
      </w:r>
      <w:r w:rsidRPr="002C5574">
        <w:rPr>
          <w:rStyle w:val="StyleUnderline"/>
          <w:highlight w:val="yellow"/>
        </w:rPr>
        <w:t>91,000 dams in the country</w:t>
      </w:r>
      <w:r w:rsidRPr="002C5574">
        <w:rPr>
          <w:rStyle w:val="StyleUnderline"/>
        </w:rPr>
        <w:t xml:space="preserve"> that serve many purposes.</w:t>
      </w:r>
      <w:r w:rsidRPr="002C5574">
        <w:t xml:space="preserve"> Dams are classified by hazard potential. A high-hazard-potential rating does not imply that a dam has an increased risk for failure; it simply means that if failure were to occur, the resulting consequences would likely be a direct loss of human life and extensive property damage. </w:t>
      </w:r>
    </w:p>
    <w:p w14:paraId="75F48A45" w14:textId="4882B96F" w:rsidR="00696A5C" w:rsidRDefault="00696A5C" w:rsidP="00696A5C">
      <w:pPr>
        <w:pStyle w:val="Heading4"/>
      </w:pPr>
      <w:r>
        <w:t xml:space="preserve">Vote negative to preserve </w:t>
      </w:r>
      <w:r w:rsidRPr="005D6AF5">
        <w:rPr>
          <w:u w:val="single"/>
        </w:rPr>
        <w:t>predictable limits</w:t>
      </w:r>
      <w:r>
        <w:t xml:space="preserve"> and </w:t>
      </w:r>
      <w:r w:rsidRPr="00744B87">
        <w:rPr>
          <w:u w:val="single"/>
        </w:rPr>
        <w:t>negative ground</w:t>
      </w:r>
      <w:r>
        <w:t xml:space="preserve"> — including </w:t>
      </w:r>
      <w:r w:rsidRPr="006A2284">
        <w:rPr>
          <w:u w:val="single"/>
        </w:rPr>
        <w:t>individual</w:t>
      </w:r>
      <w:r>
        <w:t xml:space="preserve"> dams </w:t>
      </w:r>
      <w:r w:rsidRPr="001C7BED">
        <w:rPr>
          <w:u w:val="single"/>
        </w:rPr>
        <w:t>explode</w:t>
      </w:r>
      <w:r>
        <w:rPr>
          <w:u w:val="single"/>
        </w:rPr>
        <w:t>s</w:t>
      </w:r>
      <w:r w:rsidRPr="001C7BED">
        <w:rPr>
          <w:u w:val="single"/>
        </w:rPr>
        <w:t xml:space="preserve"> the topic</w:t>
      </w:r>
      <w:r>
        <w:t xml:space="preserve"> and encourages </w:t>
      </w:r>
      <w:r>
        <w:rPr>
          <w:u w:val="single"/>
        </w:rPr>
        <w:t xml:space="preserve">small Affirmative’s </w:t>
      </w:r>
      <w:r>
        <w:t xml:space="preserve">that dodge the </w:t>
      </w:r>
      <w:r>
        <w:rPr>
          <w:u w:val="single"/>
        </w:rPr>
        <w:t>core controversy</w:t>
      </w:r>
      <w:r>
        <w:t xml:space="preserve"> and </w:t>
      </w:r>
      <w:r>
        <w:rPr>
          <w:u w:val="single"/>
        </w:rPr>
        <w:t>neg generics</w:t>
      </w:r>
      <w:r>
        <w:t xml:space="preserve">. </w:t>
      </w:r>
      <w:r w:rsidRPr="00DF263D">
        <w:t>U</w:t>
      </w:r>
      <w:r>
        <w:t xml:space="preserve">nlimited topics </w:t>
      </w:r>
      <w:r w:rsidRPr="000017DA">
        <w:rPr>
          <w:u w:val="single"/>
        </w:rPr>
        <w:t>structurally</w:t>
      </w:r>
      <w:r>
        <w:t xml:space="preserve"> discourage </w:t>
      </w:r>
      <w:r>
        <w:rPr>
          <w:u w:val="single"/>
        </w:rPr>
        <w:t>in-depth clash</w:t>
      </w:r>
      <w:r>
        <w:t xml:space="preserve">, decreasing </w:t>
      </w:r>
      <w:r>
        <w:rPr>
          <w:u w:val="single"/>
        </w:rPr>
        <w:t>content mastery</w:t>
      </w:r>
      <w:r>
        <w:t xml:space="preserve"> and </w:t>
      </w:r>
      <w:r>
        <w:rPr>
          <w:u w:val="single"/>
        </w:rPr>
        <w:t>skill development</w:t>
      </w:r>
      <w:r>
        <w:t>.</w:t>
      </w:r>
    </w:p>
    <w:p w14:paraId="5A10B6A2" w14:textId="4E3B407D" w:rsidR="00696A5C" w:rsidRDefault="00696A5C" w:rsidP="00696A5C"/>
    <w:p w14:paraId="560D500B" w14:textId="77777777" w:rsidR="00696A5C" w:rsidRDefault="00696A5C" w:rsidP="00696A5C">
      <w:pPr>
        <w:pStyle w:val="Heading3"/>
      </w:pPr>
      <w:r>
        <w:lastRenderedPageBreak/>
        <w:t xml:space="preserve">Overview </w:t>
      </w:r>
    </w:p>
    <w:p w14:paraId="57C49022" w14:textId="77777777" w:rsidR="00696A5C" w:rsidRDefault="00696A5C" w:rsidP="00696A5C">
      <w:pPr>
        <w:pStyle w:val="Heading4"/>
      </w:pPr>
      <w:r>
        <w:t xml:space="preserve">Our interpretation creates nuanced debates over the </w:t>
      </w:r>
      <w:r w:rsidRPr="00F37EB8">
        <w:rPr>
          <w:u w:val="single"/>
        </w:rPr>
        <w:t>core controversy</w:t>
      </w:r>
      <w:r>
        <w:t xml:space="preserve"> surrounding criminal justice reform. That’s essential to have the most </w:t>
      </w:r>
      <w:r>
        <w:rPr>
          <w:u w:val="single"/>
        </w:rPr>
        <w:t>fun</w:t>
      </w:r>
      <w:r>
        <w:t xml:space="preserve">, </w:t>
      </w:r>
      <w:r>
        <w:rPr>
          <w:u w:val="single"/>
        </w:rPr>
        <w:t>fair</w:t>
      </w:r>
      <w:r>
        <w:t xml:space="preserve">, and </w:t>
      </w:r>
      <w:r>
        <w:rPr>
          <w:u w:val="single"/>
        </w:rPr>
        <w:t>educational</w:t>
      </w:r>
      <w:r>
        <w:t xml:space="preserve"> debates on </w:t>
      </w:r>
      <w:r>
        <w:rPr>
          <w:u w:val="single"/>
        </w:rPr>
        <w:t>both</w:t>
      </w:r>
      <w:r>
        <w:t xml:space="preserve"> sides.</w:t>
      </w:r>
    </w:p>
    <w:p w14:paraId="2ADA55E6" w14:textId="77777777" w:rsidR="00696A5C" w:rsidRDefault="00696A5C" w:rsidP="00696A5C"/>
    <w:p w14:paraId="151E2176" w14:textId="77777777" w:rsidR="00696A5C" w:rsidRDefault="00696A5C" w:rsidP="00696A5C">
      <w:pPr>
        <w:pStyle w:val="Heading4"/>
      </w:pPr>
      <w:r>
        <w:t xml:space="preserve">Substantial reform is </w:t>
      </w:r>
      <w:r w:rsidRPr="0008731A">
        <w:t xml:space="preserve">a </w:t>
      </w:r>
      <w:r>
        <w:rPr>
          <w:u w:val="single"/>
        </w:rPr>
        <w:t>10 Percent</w:t>
      </w:r>
      <w:r w:rsidRPr="0008731A">
        <w:t>.</w:t>
      </w:r>
      <w:r>
        <w:t xml:space="preserve"> The aff </w:t>
      </w:r>
      <w:r w:rsidRPr="00946EAD">
        <w:rPr>
          <w:u w:val="single"/>
        </w:rPr>
        <w:t>violates</w:t>
      </w:r>
      <w:r>
        <w:t xml:space="preserve"> because they only effect 0.00004% of dams. That’s ASCE. </w:t>
      </w:r>
    </w:p>
    <w:p w14:paraId="3FF67B97" w14:textId="77777777" w:rsidR="00696A5C" w:rsidRDefault="00696A5C" w:rsidP="00696A5C"/>
    <w:p w14:paraId="6DF033E2" w14:textId="77777777" w:rsidR="00696A5C" w:rsidRPr="009B1EA9" w:rsidRDefault="00696A5C" w:rsidP="00696A5C">
      <w:pPr>
        <w:pStyle w:val="Heading4"/>
      </w:pPr>
      <w:r>
        <w:t xml:space="preserve">First is </w:t>
      </w:r>
      <w:r>
        <w:rPr>
          <w:u w:val="single"/>
        </w:rPr>
        <w:t>limits</w:t>
      </w:r>
      <w:r>
        <w:t xml:space="preserve"> — affs can find proposals for the 4 dams, which explodes the neg </w:t>
      </w:r>
      <w:r w:rsidRPr="00AF4308">
        <w:rPr>
          <w:u w:val="single"/>
        </w:rPr>
        <w:t>prep burden</w:t>
      </w:r>
      <w:r>
        <w:t xml:space="preserve">. A </w:t>
      </w:r>
      <w:r>
        <w:rPr>
          <w:u w:val="single"/>
        </w:rPr>
        <w:t>massive</w:t>
      </w:r>
      <w:r>
        <w:t xml:space="preserve"> and </w:t>
      </w:r>
      <w:r w:rsidRPr="00AE1F1E">
        <w:rPr>
          <w:u w:val="single"/>
        </w:rPr>
        <w:t>disjointed</w:t>
      </w:r>
      <w:r>
        <w:t xml:space="preserve"> </w:t>
      </w:r>
      <w:r w:rsidRPr="00AE1F1E">
        <w:t>topic</w:t>
      </w:r>
      <w:r>
        <w:t xml:space="preserve"> undermines </w:t>
      </w:r>
      <w:r>
        <w:rPr>
          <w:u w:val="single"/>
        </w:rPr>
        <w:t>content mastery</w:t>
      </w:r>
      <w:r>
        <w:t xml:space="preserve"> and discourages </w:t>
      </w:r>
      <w:r w:rsidRPr="003D5E9B">
        <w:rPr>
          <w:u w:val="single"/>
        </w:rPr>
        <w:t>in-depth research</w:t>
      </w:r>
      <w:r>
        <w:t>, the most important skill we take from debate.</w:t>
      </w:r>
    </w:p>
    <w:p w14:paraId="330351C0" w14:textId="77777777" w:rsidR="00696A5C" w:rsidRDefault="00696A5C" w:rsidP="00696A5C"/>
    <w:p w14:paraId="2163F4EA" w14:textId="77777777" w:rsidR="00696A5C" w:rsidRPr="00F45921" w:rsidRDefault="00696A5C" w:rsidP="00696A5C">
      <w:pPr>
        <w:pStyle w:val="Heading4"/>
      </w:pPr>
      <w:r>
        <w:t xml:space="preserve">Second is </w:t>
      </w:r>
      <w:r>
        <w:rPr>
          <w:u w:val="single"/>
        </w:rPr>
        <w:t>ground</w:t>
      </w:r>
      <w:r>
        <w:t xml:space="preserve"> — affs </w:t>
      </w:r>
      <w:r>
        <w:rPr>
          <w:u w:val="single"/>
        </w:rPr>
        <w:t>race to the margins</w:t>
      </w:r>
      <w:r>
        <w:t xml:space="preserve"> to find singular dams, which don’t link to </w:t>
      </w:r>
      <w:r>
        <w:rPr>
          <w:u w:val="single"/>
        </w:rPr>
        <w:t>core generics</w:t>
      </w:r>
      <w:r>
        <w:t xml:space="preserve"> and timely, </w:t>
      </w:r>
      <w:r>
        <w:rPr>
          <w:u w:val="single"/>
        </w:rPr>
        <w:t>topic-relevant</w:t>
      </w:r>
      <w:r>
        <w:t xml:space="preserve"> disads. </w:t>
      </w:r>
      <w:r w:rsidRPr="005D68E9">
        <w:rPr>
          <w:u w:val="single"/>
        </w:rPr>
        <w:t>Unified</w:t>
      </w:r>
      <w:r>
        <w:t xml:space="preserve"> and </w:t>
      </w:r>
      <w:r w:rsidRPr="005D68E9">
        <w:rPr>
          <w:u w:val="single"/>
        </w:rPr>
        <w:t>predictable</w:t>
      </w:r>
      <w:r>
        <w:t xml:space="preserve"> negative ground is key to </w:t>
      </w:r>
      <w:r w:rsidRPr="007A4F1A">
        <w:rPr>
          <w:u w:val="single"/>
        </w:rPr>
        <w:t>clash</w:t>
      </w:r>
      <w:r>
        <w:t xml:space="preserve"> — sustained deliberation is the </w:t>
      </w:r>
      <w:r w:rsidRPr="009E4756">
        <w:rPr>
          <w:u w:val="single"/>
        </w:rPr>
        <w:t>crux of debate</w:t>
      </w:r>
      <w:r>
        <w:t xml:space="preserve"> and most </w:t>
      </w:r>
      <w:r w:rsidRPr="009E4756">
        <w:rPr>
          <w:u w:val="single"/>
        </w:rPr>
        <w:t>educational</w:t>
      </w:r>
      <w:r>
        <w:t xml:space="preserve">. </w:t>
      </w:r>
    </w:p>
    <w:p w14:paraId="12B77766" w14:textId="77777777" w:rsidR="00696A5C" w:rsidRDefault="00696A5C" w:rsidP="00696A5C"/>
    <w:p w14:paraId="236C34FC" w14:textId="77777777" w:rsidR="00696A5C" w:rsidRDefault="00696A5C" w:rsidP="00696A5C">
      <w:pPr>
        <w:pStyle w:val="Heading3"/>
      </w:pPr>
      <w:r>
        <w:lastRenderedPageBreak/>
        <w:t xml:space="preserve">Case List </w:t>
      </w:r>
    </w:p>
    <w:p w14:paraId="0939727B" w14:textId="77777777" w:rsidR="00696A5C" w:rsidRDefault="00696A5C" w:rsidP="00696A5C">
      <w:pPr>
        <w:pStyle w:val="Heading4"/>
      </w:pPr>
      <w:r>
        <w:t xml:space="preserve">Damns affirmative is a TVA — solves all of their offense. </w:t>
      </w:r>
    </w:p>
    <w:p w14:paraId="7BE97E5F" w14:textId="77777777" w:rsidR="00696A5C" w:rsidRDefault="00696A5C" w:rsidP="00696A5C"/>
    <w:p w14:paraId="47A1EA5D" w14:textId="77777777" w:rsidR="00696A5C" w:rsidRDefault="00696A5C" w:rsidP="00696A5C">
      <w:pPr>
        <w:pStyle w:val="Heading4"/>
      </w:pPr>
      <w:r>
        <w:t xml:space="preserve">We provide </w:t>
      </w:r>
      <w:r w:rsidRPr="00606899">
        <w:rPr>
          <w:u w:val="single"/>
        </w:rPr>
        <w:t>sufficient</w:t>
      </w:r>
      <w:r>
        <w:t xml:space="preserve"> aff ground. They can still garner advantages about indigenous nations, the wotus aff solves. </w:t>
      </w:r>
    </w:p>
    <w:p w14:paraId="29A8C256" w14:textId="77777777" w:rsidR="00696A5C" w:rsidRDefault="00696A5C" w:rsidP="00696A5C"/>
    <w:p w14:paraId="4A341AD5" w14:textId="77777777" w:rsidR="00696A5C" w:rsidRDefault="00696A5C" w:rsidP="00696A5C">
      <w:pPr>
        <w:pStyle w:val="Heading3"/>
      </w:pPr>
      <w:r>
        <w:lastRenderedPageBreak/>
        <w:t>They Say: “W/M — Plan Text in A Vacuum”</w:t>
      </w:r>
    </w:p>
    <w:p w14:paraId="4BF6430E" w14:textId="77777777" w:rsidR="00696A5C" w:rsidRPr="00DC1FB3" w:rsidRDefault="00696A5C" w:rsidP="00696A5C">
      <w:pPr>
        <w:pStyle w:val="Heading4"/>
      </w:pPr>
      <w:r w:rsidRPr="00E14D31">
        <w:rPr>
          <w:u w:val="single"/>
        </w:rPr>
        <w:t xml:space="preserve">Reject </w:t>
      </w:r>
      <w:r>
        <w:rPr>
          <w:u w:val="single"/>
        </w:rPr>
        <w:t>P</w:t>
      </w:r>
      <w:r w:rsidRPr="00E14D31">
        <w:rPr>
          <w:u w:val="single"/>
        </w:rPr>
        <w:t>lanicality</w:t>
      </w:r>
      <w:r>
        <w:t xml:space="preserve"> — randomly </w:t>
      </w:r>
      <w:r w:rsidRPr="00E14D31">
        <w:rPr>
          <w:u w:val="single"/>
        </w:rPr>
        <w:t>sprinkling resolutional words</w:t>
      </w:r>
      <w:r w:rsidRPr="00117267">
        <w:t xml:space="preserve"> into the plan </w:t>
      </w:r>
      <w:r w:rsidRPr="00117267">
        <w:rPr>
          <w:u w:val="single"/>
        </w:rPr>
        <w:t>doesn’t</w:t>
      </w:r>
      <w:r w:rsidRPr="00117267">
        <w:t xml:space="preserve"> make an aff topical</w:t>
      </w:r>
      <w:r>
        <w:t xml:space="preserve">. </w:t>
      </w:r>
      <w:r w:rsidRPr="00DC1FB3">
        <w:t xml:space="preserve">Resolutional language can be attached to </w:t>
      </w:r>
      <w:r w:rsidRPr="00DC1FB3">
        <w:rPr>
          <w:u w:val="single"/>
        </w:rPr>
        <w:t>any action</w:t>
      </w:r>
      <w:r w:rsidRPr="00DC1FB3">
        <w:t xml:space="preserve">, which makes the topic </w:t>
      </w:r>
      <w:r w:rsidRPr="00DC1FB3">
        <w:rPr>
          <w:u w:val="single"/>
        </w:rPr>
        <w:t>unmanageable</w:t>
      </w:r>
      <w:r w:rsidRPr="00DC1FB3">
        <w:t xml:space="preserve"> and destroys neg ground, clash, and fairness.</w:t>
      </w:r>
    </w:p>
    <w:p w14:paraId="41775C95" w14:textId="77777777" w:rsidR="00696A5C" w:rsidRPr="00A6436F" w:rsidRDefault="00696A5C" w:rsidP="00696A5C"/>
    <w:p w14:paraId="1B279A92" w14:textId="77777777" w:rsidR="00696A5C" w:rsidRPr="00A6436F" w:rsidRDefault="00696A5C" w:rsidP="00696A5C">
      <w:pPr>
        <w:pStyle w:val="Heading4"/>
      </w:pPr>
      <w:r>
        <w:t xml:space="preserve">They still </w:t>
      </w:r>
      <w:r>
        <w:rPr>
          <w:u w:val="single"/>
        </w:rPr>
        <w:t>don’t meet</w:t>
      </w:r>
      <w:r>
        <w:t xml:space="preserve"> — the plan is only 4 dams </w:t>
      </w:r>
    </w:p>
    <w:p w14:paraId="59618FBB" w14:textId="77777777" w:rsidR="00696A5C" w:rsidRDefault="00696A5C" w:rsidP="00696A5C">
      <w:pPr>
        <w:pStyle w:val="Heading3"/>
      </w:pPr>
      <w:r>
        <w:lastRenderedPageBreak/>
        <w:t>They Say: “Predictability”</w:t>
      </w:r>
    </w:p>
    <w:p w14:paraId="0ED3D7B9" w14:textId="77777777" w:rsidR="00696A5C" w:rsidRPr="0052692A" w:rsidRDefault="00696A5C" w:rsidP="00696A5C">
      <w:pPr>
        <w:pStyle w:val="Heading4"/>
      </w:pPr>
      <w:r w:rsidRPr="00D67134">
        <w:rPr>
          <w:u w:val="single"/>
        </w:rPr>
        <w:t>Reject Topicality Nihilism</w:t>
      </w:r>
      <w:r>
        <w:t xml:space="preserve"> — nit-picky gripes with our definition </w:t>
      </w:r>
      <w:r w:rsidRPr="001B2BF5">
        <w:rPr>
          <w:u w:val="single"/>
        </w:rPr>
        <w:t>doesn’t</w:t>
      </w:r>
      <w:r>
        <w:t xml:space="preserve"> mean you should open the </w:t>
      </w:r>
      <w:r>
        <w:rPr>
          <w:u w:val="single"/>
        </w:rPr>
        <w:t>floodgates</w:t>
      </w:r>
      <w:r>
        <w:t xml:space="preserve">. </w:t>
      </w:r>
      <w:r w:rsidRPr="008F03FC">
        <w:rPr>
          <w:u w:val="single"/>
        </w:rPr>
        <w:t>Debatability outweighs</w:t>
      </w:r>
      <w:r>
        <w:t xml:space="preserve"> — ignore semantics like precision if it means you can create the </w:t>
      </w:r>
      <w:r w:rsidRPr="00F9725D">
        <w:rPr>
          <w:u w:val="single"/>
        </w:rPr>
        <w:t>most balanced</w:t>
      </w:r>
      <w:r>
        <w:t xml:space="preserve"> debates.</w:t>
      </w:r>
    </w:p>
    <w:p w14:paraId="70077F10" w14:textId="77777777" w:rsidR="00696A5C" w:rsidRDefault="00696A5C" w:rsidP="00696A5C"/>
    <w:p w14:paraId="6AA2851E" w14:textId="77777777" w:rsidR="00696A5C" w:rsidRDefault="00696A5C" w:rsidP="00696A5C">
      <w:pPr>
        <w:pStyle w:val="Heading4"/>
      </w:pPr>
      <w:r>
        <w:t xml:space="preserve">Our interpretation </w:t>
      </w:r>
      <w:r w:rsidRPr="004E5131">
        <w:rPr>
          <w:u w:val="single"/>
        </w:rPr>
        <w:t>is</w:t>
      </w:r>
      <w:r>
        <w:t xml:space="preserve"> </w:t>
      </w:r>
      <w:r w:rsidRPr="004E5131">
        <w:t>predictable</w:t>
      </w:r>
      <w:r>
        <w:t xml:space="preserve"> — </w:t>
      </w:r>
      <w:r w:rsidRPr="008F7BB9">
        <w:rPr>
          <w:u w:val="single"/>
        </w:rPr>
        <w:t>field specific definitions</w:t>
      </w:r>
      <w:r>
        <w:t xml:space="preserve"> are essential to </w:t>
      </w:r>
      <w:r w:rsidRPr="00F0667D">
        <w:rPr>
          <w:u w:val="single"/>
        </w:rPr>
        <w:t xml:space="preserve">giving meaning to </w:t>
      </w:r>
      <w:r>
        <w:rPr>
          <w:u w:val="single"/>
        </w:rPr>
        <w:t>substantial</w:t>
      </w:r>
      <w:r>
        <w:t>.</w:t>
      </w:r>
    </w:p>
    <w:p w14:paraId="77D9B6EC" w14:textId="77777777" w:rsidR="00696A5C" w:rsidRDefault="00696A5C" w:rsidP="00696A5C"/>
    <w:p w14:paraId="764B7291" w14:textId="77777777" w:rsidR="00696A5C" w:rsidRDefault="00696A5C" w:rsidP="00696A5C">
      <w:pPr>
        <w:pStyle w:val="Heading3"/>
      </w:pPr>
      <w:r>
        <w:lastRenderedPageBreak/>
        <w:t>They Say: “Aff Ground”</w:t>
      </w:r>
    </w:p>
    <w:p w14:paraId="4777282D" w14:textId="77777777" w:rsidR="00696A5C" w:rsidRPr="00B31BEF" w:rsidRDefault="00696A5C" w:rsidP="00696A5C">
      <w:pPr>
        <w:pStyle w:val="Heading4"/>
      </w:pPr>
      <w:r>
        <w:rPr>
          <w:u w:val="single"/>
        </w:rPr>
        <w:t>No Link</w:t>
      </w:r>
      <w:r>
        <w:t xml:space="preserve"> — there’s sufficient aff ground. That was the caselist.</w:t>
      </w:r>
    </w:p>
    <w:p w14:paraId="414D17CC" w14:textId="77777777" w:rsidR="00696A5C" w:rsidRDefault="00696A5C" w:rsidP="00696A5C"/>
    <w:p w14:paraId="4596B198" w14:textId="77777777" w:rsidR="00696A5C" w:rsidRDefault="00696A5C" w:rsidP="00696A5C">
      <w:pPr>
        <w:pStyle w:val="Heading4"/>
      </w:pPr>
      <w:r>
        <w:t xml:space="preserve">Limits are a </w:t>
      </w:r>
      <w:r w:rsidRPr="00624534">
        <w:rPr>
          <w:u w:val="single"/>
        </w:rPr>
        <w:t>prerequisite</w:t>
      </w:r>
      <w:r>
        <w:t xml:space="preserve"> to </w:t>
      </w:r>
      <w:r w:rsidRPr="00624534">
        <w:rPr>
          <w:u w:val="single"/>
        </w:rPr>
        <w:t>well-rounded topic knowledge</w:t>
      </w:r>
      <w:r>
        <w:t xml:space="preserve"> — we don’t learn from </w:t>
      </w:r>
      <w:r w:rsidRPr="00AF5B5D">
        <w:rPr>
          <w:u w:val="single"/>
        </w:rPr>
        <w:t>hearing</w:t>
      </w:r>
      <w:r>
        <w:t xml:space="preserve"> the 1AC but the process of </w:t>
      </w:r>
      <w:r w:rsidRPr="00AF5B5D">
        <w:rPr>
          <w:u w:val="single"/>
        </w:rPr>
        <w:t>prepared</w:t>
      </w:r>
      <w:r>
        <w:t xml:space="preserve"> debates that facilitate </w:t>
      </w:r>
      <w:r w:rsidRPr="00AF5B5D">
        <w:rPr>
          <w:u w:val="single"/>
        </w:rPr>
        <w:t>in-depth clash</w:t>
      </w:r>
      <w:r>
        <w:t>.</w:t>
      </w:r>
    </w:p>
    <w:p w14:paraId="4127EECF" w14:textId="77777777" w:rsidR="00696A5C" w:rsidRDefault="00696A5C" w:rsidP="00696A5C"/>
    <w:p w14:paraId="340145D4" w14:textId="77777777" w:rsidR="00696A5C" w:rsidRPr="00C30392" w:rsidRDefault="00696A5C" w:rsidP="00696A5C">
      <w:pPr>
        <w:pStyle w:val="Heading4"/>
      </w:pPr>
      <w:r>
        <w:t xml:space="preserve">Constraints are </w:t>
      </w:r>
      <w:r w:rsidRPr="004D788E">
        <w:rPr>
          <w:u w:val="single"/>
        </w:rPr>
        <w:t>constructive</w:t>
      </w:r>
      <w:r>
        <w:t xml:space="preserve"> — they incentivize creative thinking and argument innovation </w:t>
      </w:r>
      <w:r w:rsidRPr="00987976">
        <w:rPr>
          <w:u w:val="single"/>
        </w:rPr>
        <w:t>within</w:t>
      </w:r>
      <w:r>
        <w:t xml:space="preserve"> limited bounds, which </w:t>
      </w:r>
      <w:r w:rsidRPr="004D788E">
        <w:rPr>
          <w:u w:val="single"/>
        </w:rPr>
        <w:t>link turns</w:t>
      </w:r>
      <w:r>
        <w:t xml:space="preserve"> “stale debate” and “aff flex.” </w:t>
      </w:r>
    </w:p>
    <w:p w14:paraId="2FE0AC8F" w14:textId="77777777" w:rsidR="00696A5C" w:rsidRDefault="00696A5C" w:rsidP="00696A5C"/>
    <w:p w14:paraId="5948BBEB" w14:textId="77777777" w:rsidR="00696A5C" w:rsidRPr="00DC1FB3" w:rsidRDefault="00696A5C" w:rsidP="00696A5C">
      <w:pPr>
        <w:pStyle w:val="Heading4"/>
      </w:pPr>
      <w:r>
        <w:rPr>
          <w:u w:val="single"/>
        </w:rPr>
        <w:t>Qualitative Limits Outweigh</w:t>
      </w:r>
      <w:r>
        <w:t xml:space="preserve"> — </w:t>
      </w:r>
      <w:r>
        <w:rPr>
          <w:u w:val="single"/>
        </w:rPr>
        <w:t>multiple debates</w:t>
      </w:r>
      <w:r>
        <w:t xml:space="preserve"> over the course of a season allow for </w:t>
      </w:r>
      <w:r>
        <w:rPr>
          <w:u w:val="single"/>
        </w:rPr>
        <w:t>in-depth repetition</w:t>
      </w:r>
      <w:r>
        <w:t xml:space="preserve">. </w:t>
      </w:r>
    </w:p>
    <w:p w14:paraId="565E1BA2" w14:textId="77777777" w:rsidR="00696A5C" w:rsidRDefault="00696A5C" w:rsidP="00696A5C"/>
    <w:p w14:paraId="7356F9F4" w14:textId="77777777" w:rsidR="00696A5C" w:rsidRDefault="00696A5C" w:rsidP="00696A5C"/>
    <w:p w14:paraId="6ABFF941" w14:textId="77777777" w:rsidR="00696A5C" w:rsidRDefault="00696A5C" w:rsidP="00696A5C">
      <w:pPr>
        <w:pStyle w:val="Heading3"/>
      </w:pPr>
      <w:r>
        <w:lastRenderedPageBreak/>
        <w:t>They Say: “Functional Limits”</w:t>
      </w:r>
    </w:p>
    <w:p w14:paraId="61CA16F1" w14:textId="77777777" w:rsidR="00696A5C" w:rsidRPr="00FC6A1A" w:rsidRDefault="00696A5C" w:rsidP="00696A5C">
      <w:pPr>
        <w:pStyle w:val="Heading4"/>
        <w:rPr>
          <w:u w:val="single"/>
        </w:rPr>
      </w:pPr>
      <w:r>
        <w:t xml:space="preserve">Functional limits are </w:t>
      </w:r>
      <w:r w:rsidRPr="00F475B5">
        <w:rPr>
          <w:u w:val="single"/>
        </w:rPr>
        <w:t>meaningless</w:t>
      </w:r>
      <w:r>
        <w:t xml:space="preserve"> because there aren’t any </w:t>
      </w:r>
      <w:r>
        <w:rPr>
          <w:u w:val="single"/>
        </w:rPr>
        <w:t>unifying</w:t>
      </w:r>
      <w:r>
        <w:t xml:space="preserve"> negative generics on this topic.</w:t>
      </w:r>
    </w:p>
    <w:p w14:paraId="20DEFDB6" w14:textId="77777777" w:rsidR="00696A5C" w:rsidRDefault="00696A5C" w:rsidP="00696A5C"/>
    <w:p w14:paraId="25B7E0A6" w14:textId="77777777" w:rsidR="00696A5C" w:rsidRPr="000906E1" w:rsidRDefault="00696A5C" w:rsidP="00696A5C">
      <w:pPr>
        <w:pStyle w:val="Heading4"/>
      </w:pPr>
      <w:r>
        <w:t xml:space="preserve">Disads need specific links and </w:t>
      </w:r>
      <w:r w:rsidRPr="00FC6A1A">
        <w:rPr>
          <w:u w:val="single"/>
        </w:rPr>
        <w:t>aren’t</w:t>
      </w:r>
      <w:r>
        <w:t xml:space="preserve"> helpful without case defense. Political disads don’t link to tiny, </w:t>
      </w:r>
      <w:r>
        <w:rPr>
          <w:u w:val="single"/>
        </w:rPr>
        <w:t>unperceived</w:t>
      </w:r>
      <w:r>
        <w:t xml:space="preserve"> affs. </w:t>
      </w:r>
    </w:p>
    <w:p w14:paraId="1A31F641" w14:textId="77777777" w:rsidR="00696A5C" w:rsidRPr="00457CB2" w:rsidRDefault="00696A5C" w:rsidP="00696A5C"/>
    <w:p w14:paraId="09C0ED10" w14:textId="77777777" w:rsidR="00696A5C" w:rsidRPr="00D45DC6" w:rsidRDefault="00696A5C" w:rsidP="00696A5C">
      <w:pPr>
        <w:pStyle w:val="Heading4"/>
        <w:rPr>
          <w:b w:val="0"/>
        </w:rPr>
      </w:pPr>
      <w:r>
        <w:t xml:space="preserve">States counterplans don’t solve because most affs are about federal jurisdiction. Counterplans are </w:t>
      </w:r>
      <w:r w:rsidRPr="008A174D">
        <w:rPr>
          <w:u w:val="single"/>
        </w:rPr>
        <w:t>useless</w:t>
      </w:r>
      <w:r>
        <w:t xml:space="preserve"> without a net benefit. </w:t>
      </w:r>
    </w:p>
    <w:p w14:paraId="4953434C" w14:textId="77777777" w:rsidR="00696A5C" w:rsidRPr="00FB2179" w:rsidRDefault="00696A5C" w:rsidP="00696A5C">
      <w:pPr>
        <w:pStyle w:val="Heading3"/>
      </w:pPr>
      <w:r>
        <w:lastRenderedPageBreak/>
        <w:t>They Say: “Reasonability”</w:t>
      </w:r>
    </w:p>
    <w:p w14:paraId="1A499533" w14:textId="77777777" w:rsidR="00696A5C" w:rsidRDefault="00696A5C" w:rsidP="00696A5C">
      <w:pPr>
        <w:pStyle w:val="Heading4"/>
      </w:pPr>
      <w:r>
        <w:t xml:space="preserve">They’re not reasonable — the clear disparity between our interpretation and theirs proves. An </w:t>
      </w:r>
      <w:r w:rsidRPr="00381B3F">
        <w:rPr>
          <w:u w:val="single"/>
        </w:rPr>
        <w:t>offense-defense paradigm</w:t>
      </w:r>
      <w:r>
        <w:t xml:space="preserve"> is best.</w:t>
      </w:r>
    </w:p>
    <w:p w14:paraId="13ED9029" w14:textId="77777777" w:rsidR="00696A5C" w:rsidRDefault="00696A5C" w:rsidP="00696A5C"/>
    <w:p w14:paraId="1BC02513" w14:textId="77777777" w:rsidR="00696A5C" w:rsidRDefault="00696A5C" w:rsidP="00696A5C">
      <w:pPr>
        <w:pStyle w:val="Heading4"/>
      </w:pPr>
      <w:r>
        <w:t xml:space="preserve">It’s </w:t>
      </w:r>
      <w:r w:rsidRPr="00781E4D">
        <w:rPr>
          <w:u w:val="single"/>
        </w:rPr>
        <w:t>unreasonable</w:t>
      </w:r>
      <w:r>
        <w:t xml:space="preserve"> — the sum of all topic adjacent affs opens the floodgates, </w:t>
      </w:r>
      <w:r w:rsidRPr="00B33BEF">
        <w:rPr>
          <w:u w:val="single"/>
        </w:rPr>
        <w:t>overburdening</w:t>
      </w:r>
      <w:r>
        <w:t xml:space="preserve"> neg teams.</w:t>
      </w:r>
    </w:p>
    <w:p w14:paraId="355B1BE0" w14:textId="77777777" w:rsidR="00696A5C" w:rsidRPr="00C90738" w:rsidRDefault="00696A5C" w:rsidP="00696A5C"/>
    <w:p w14:paraId="03492F47" w14:textId="77777777" w:rsidR="00696A5C" w:rsidRDefault="00696A5C" w:rsidP="00696A5C">
      <w:pPr>
        <w:pStyle w:val="Heading4"/>
      </w:pPr>
      <w:r w:rsidRPr="00625AA4">
        <w:t>Compet</w:t>
      </w:r>
      <w:r>
        <w:t xml:space="preserve">ing interpretations are good — </w:t>
      </w:r>
    </w:p>
    <w:p w14:paraId="29A77489" w14:textId="77777777" w:rsidR="00696A5C" w:rsidRDefault="00696A5C" w:rsidP="00696A5C">
      <w:pPr>
        <w:pStyle w:val="Heading4"/>
      </w:pPr>
      <w:r>
        <w:t xml:space="preserve">1. </w:t>
      </w:r>
      <w:r w:rsidRPr="005B6B0D">
        <w:rPr>
          <w:u w:val="single"/>
        </w:rPr>
        <w:t>Model Comparison</w:t>
      </w:r>
      <w:r>
        <w:t xml:space="preserve"> — it’s the only way to establish desirable debate norms or assess reasonability in the first place. </w:t>
      </w:r>
    </w:p>
    <w:p w14:paraId="182E7907" w14:textId="77777777" w:rsidR="00696A5C" w:rsidRDefault="00696A5C" w:rsidP="00696A5C">
      <w:pPr>
        <w:pStyle w:val="Heading4"/>
      </w:pPr>
      <w:r>
        <w:t xml:space="preserve">2. Minimizes </w:t>
      </w:r>
      <w:r w:rsidRPr="005B6B0D">
        <w:rPr>
          <w:u w:val="single"/>
        </w:rPr>
        <w:t>judge intervention</w:t>
      </w:r>
      <w:r>
        <w:t xml:space="preserve"> — it allows judge ideology to override debater integrity. </w:t>
      </w:r>
    </w:p>
    <w:p w14:paraId="49E5B013" w14:textId="77777777" w:rsidR="00696A5C" w:rsidRPr="00625AA4" w:rsidRDefault="00696A5C" w:rsidP="00696A5C">
      <w:pPr>
        <w:pStyle w:val="Heading4"/>
      </w:pPr>
      <w:r>
        <w:t xml:space="preserve">3. </w:t>
      </w:r>
      <w:r w:rsidRPr="005B6B0D">
        <w:rPr>
          <w:u w:val="single"/>
        </w:rPr>
        <w:t>Analytical skills</w:t>
      </w:r>
      <w:r>
        <w:t xml:space="preserve"> — definition deliberation is a </w:t>
      </w:r>
      <w:r w:rsidRPr="005B6B0D">
        <w:t>training ground</w:t>
      </w:r>
      <w:r>
        <w:t xml:space="preserve"> for future research or legal work. </w:t>
      </w:r>
    </w:p>
    <w:p w14:paraId="5225DADE" w14:textId="77777777" w:rsidR="00696A5C" w:rsidRPr="00696A5C" w:rsidRDefault="00696A5C" w:rsidP="00696A5C"/>
    <w:p w14:paraId="47BC0196" w14:textId="77777777" w:rsidR="00696A5C" w:rsidRPr="00696A5C" w:rsidRDefault="00696A5C" w:rsidP="00696A5C"/>
    <w:p w14:paraId="4ACBA0CA" w14:textId="24560463" w:rsidR="00D056CE" w:rsidRDefault="00D056CE" w:rsidP="00266894">
      <w:pPr>
        <w:pStyle w:val="Heading2"/>
      </w:pPr>
      <w:r>
        <w:lastRenderedPageBreak/>
        <w:t>Topicality</w:t>
      </w:r>
      <w:r w:rsidR="00FA50EC">
        <w:t xml:space="preserve"> “Protection”</w:t>
      </w:r>
    </w:p>
    <w:p w14:paraId="6D0D29E5" w14:textId="403E492E" w:rsidR="00D056CE" w:rsidRDefault="00D056CE" w:rsidP="00D056CE">
      <w:pPr>
        <w:pStyle w:val="Heading3"/>
      </w:pPr>
      <w:r>
        <w:lastRenderedPageBreak/>
        <w:t>1NC — Topicality Protection</w:t>
      </w:r>
    </w:p>
    <w:p w14:paraId="2B317433" w14:textId="77777777" w:rsidR="00D056CE" w:rsidRDefault="00D056CE" w:rsidP="00D056CE">
      <w:pPr>
        <w:pStyle w:val="Heading4"/>
      </w:pPr>
      <w:r>
        <w:t xml:space="preserve">Interpretation – Protection is </w:t>
      </w:r>
      <w:r w:rsidRPr="00D54D8B">
        <w:t xml:space="preserve">the cessation of </w:t>
      </w:r>
      <w:r>
        <w:t xml:space="preserve">human activity and </w:t>
      </w:r>
      <w:r w:rsidRPr="00D54D8B">
        <w:t>use</w:t>
      </w:r>
      <w:r>
        <w:t xml:space="preserve"> </w:t>
      </w:r>
    </w:p>
    <w:p w14:paraId="23438599" w14:textId="77777777" w:rsidR="00D056CE" w:rsidRPr="00D54D8B" w:rsidRDefault="00D056CE" w:rsidP="00D056CE">
      <w:r w:rsidRPr="00D54D8B">
        <w:rPr>
          <w:rStyle w:val="Style13ptBold"/>
        </w:rPr>
        <w:t>Matanich 96</w:t>
      </w:r>
      <w:r>
        <w:t xml:space="preserve"> --- Johanna Matanich, JD 1995, Lewis and Clark Law School, “A Treaty Comes of Age for the Ancient Ones: Implications of the Law of the Sea for the Regulation of Whaling”, 8 Int'l Legal Persp. 37 (1996), https://heinonline.org/HOL/LandingPage?handle=hein.journals/intlegp8&amp;div=7&amp;id=&amp;page=</w:t>
      </w:r>
    </w:p>
    <w:p w14:paraId="7068F37B" w14:textId="77777777" w:rsidR="00D056CE" w:rsidRDefault="00D056CE" w:rsidP="00D056CE">
      <w:pPr>
        <w:rPr>
          <w:rStyle w:val="Emphasis"/>
        </w:rPr>
      </w:pPr>
      <w:r w:rsidRPr="00D54D8B">
        <w:t xml:space="preserve">The Vienna Convention on the Law of Treaties establishes rules for the interpretation of treaties. n138 UNCLOS is to be interpreted “in good faith in accordance with the ordinary meaning to be given to the terms of the treaty in their context and in the light of [their] object and purpose.” n139 What then, does the term “conservation” mean? Generally, there is little difference between the use of the terms “conservation” and “preservation.” </w:t>
      </w:r>
      <w:r w:rsidRPr="0080013D">
        <w:rPr>
          <w:rStyle w:val="StyleUnderline"/>
          <w:highlight w:val="cyan"/>
        </w:rPr>
        <w:t>In the context of environmental protection</w:t>
      </w:r>
      <w:r w:rsidRPr="00D54D8B">
        <w:rPr>
          <w:rStyle w:val="StyleUnderline"/>
        </w:rPr>
        <w:t>,</w:t>
      </w:r>
      <w:r w:rsidRPr="00D54D8B">
        <w:t xml:space="preserve"> however, </w:t>
      </w:r>
      <w:r w:rsidRPr="0080013D">
        <w:rPr>
          <w:rStyle w:val="StyleUnderline"/>
          <w:highlight w:val="cyan"/>
        </w:rPr>
        <w:t>conservation connote</w:t>
      </w:r>
      <w:r w:rsidRPr="00D54D8B">
        <w:rPr>
          <w:rStyle w:val="StyleUnderline"/>
        </w:rPr>
        <w:t xml:space="preserve">s a conservative </w:t>
      </w:r>
      <w:r w:rsidRPr="0080013D">
        <w:rPr>
          <w:rStyle w:val="StyleUnderline"/>
          <w:highlight w:val="cyan"/>
        </w:rPr>
        <w:t>use of a resource</w:t>
      </w:r>
      <w:r w:rsidRPr="00D54D8B">
        <w:rPr>
          <w:rStyle w:val="StyleUnderline"/>
        </w:rPr>
        <w:t>,</w:t>
      </w:r>
      <w:r w:rsidRPr="00D54D8B">
        <w:t xml:space="preserve"> but a use nonetheless, </w:t>
      </w:r>
      <w:r w:rsidRPr="0080013D">
        <w:rPr>
          <w:rStyle w:val="StyleUnderline"/>
          <w:highlight w:val="cyan"/>
        </w:rPr>
        <w:t>while</w:t>
      </w:r>
      <w:r w:rsidRPr="00D54D8B">
        <w:rPr>
          <w:rStyle w:val="StyleUnderline"/>
        </w:rPr>
        <w:t xml:space="preserve"> the term “</w:t>
      </w:r>
      <w:r w:rsidRPr="0080013D">
        <w:rPr>
          <w:rStyle w:val="StyleUnderline"/>
          <w:highlight w:val="cyan"/>
        </w:rPr>
        <w:t>protection” is used to command</w:t>
      </w:r>
      <w:r w:rsidRPr="00D54D8B">
        <w:rPr>
          <w:rStyle w:val="StyleUnderline"/>
        </w:rPr>
        <w:t xml:space="preserve"> a</w:t>
      </w:r>
      <w:r w:rsidRPr="00D54D8B">
        <w:t xml:space="preserve"> </w:t>
      </w:r>
      <w:r w:rsidRPr="0080013D">
        <w:rPr>
          <w:rStyle w:val="Emphasis"/>
          <w:highlight w:val="cyan"/>
        </w:rPr>
        <w:t>cessation of use</w:t>
      </w:r>
      <w:r w:rsidRPr="00D54D8B">
        <w:t xml:space="preserve">. n140 Indeed, </w:t>
      </w:r>
      <w:r w:rsidRPr="00D54D8B">
        <w:rPr>
          <w:rStyle w:val="StyleUnderline"/>
        </w:rPr>
        <w:t>the term “conservation” is used in UNCLOS</w:t>
      </w:r>
      <w:r w:rsidRPr="00D54D8B">
        <w:t xml:space="preserve"> article 64 </w:t>
      </w:r>
      <w:r w:rsidRPr="00D54D8B">
        <w:rPr>
          <w:rStyle w:val="StyleUnderline"/>
        </w:rPr>
        <w:t xml:space="preserve">to characterize the </w:t>
      </w:r>
      <w:r w:rsidRPr="00D54D8B">
        <w:rPr>
          <w:rStyle w:val="Emphasis"/>
        </w:rPr>
        <w:t>regulation of active fisheries</w:t>
      </w:r>
      <w:r w:rsidRPr="00D54D8B">
        <w:rPr>
          <w:rStyle w:val="StyleUnderline"/>
        </w:rPr>
        <w:t>.</w:t>
      </w:r>
      <w:r w:rsidRPr="00D54D8B">
        <w:t xml:space="preserve"> n141 Because conservation is associated with use in that article, </w:t>
      </w:r>
      <w:r w:rsidRPr="00D54D8B">
        <w:rPr>
          <w:rStyle w:val="StyleUnderline"/>
        </w:rPr>
        <w:t xml:space="preserve">it is logical to assume </w:t>
      </w:r>
      <w:r w:rsidRPr="0080013D">
        <w:rPr>
          <w:rStyle w:val="StyleUnderline"/>
          <w:highlight w:val="cyan"/>
        </w:rPr>
        <w:t>the UNCLOS drafters associated the term conservation with “use”</w:t>
      </w:r>
      <w:r w:rsidRPr="00D54D8B">
        <w:rPr>
          <w:rStyle w:val="StyleUnderline"/>
        </w:rPr>
        <w:t xml:space="preserve"> in Article 65</w:t>
      </w:r>
      <w:r w:rsidRPr="00D54D8B">
        <w:t xml:space="preserve">. </w:t>
      </w:r>
      <w:r w:rsidRPr="0080013D">
        <w:rPr>
          <w:rStyle w:val="StyleUnderline"/>
          <w:highlight w:val="cyan"/>
        </w:rPr>
        <w:t>The word “protection” was used</w:t>
      </w:r>
      <w:r w:rsidRPr="00D54D8B">
        <w:rPr>
          <w:rStyle w:val="StyleUnderline"/>
        </w:rPr>
        <w:t xml:space="preserve"> in an early draft of the article, t</w:t>
      </w:r>
      <w:r w:rsidRPr="0080013D">
        <w:rPr>
          <w:rStyle w:val="StyleUnderline"/>
          <w:highlight w:val="cyan"/>
        </w:rPr>
        <w:t>hen deleted,</w:t>
      </w:r>
      <w:r w:rsidRPr="00D54D8B">
        <w:t xml:space="preserve"> n142  [*60]  </w:t>
      </w:r>
      <w:r w:rsidRPr="0080013D">
        <w:rPr>
          <w:rStyle w:val="Emphasis"/>
          <w:highlight w:val="cyan"/>
        </w:rPr>
        <w:t>which provides further support for this conclusion.</w:t>
      </w:r>
    </w:p>
    <w:p w14:paraId="055198AB" w14:textId="77777777" w:rsidR="00D056CE" w:rsidRDefault="00D056CE" w:rsidP="00D056CE"/>
    <w:p w14:paraId="265A89A7" w14:textId="77777777" w:rsidR="00D056CE" w:rsidRDefault="00D056CE" w:rsidP="00D056CE">
      <w:pPr>
        <w:pStyle w:val="Heading4"/>
      </w:pPr>
      <w:r>
        <w:t>Violation – the aff’s breaching of dams is human activity that is greatly detrimental to the health of the Snake River</w:t>
      </w:r>
    </w:p>
    <w:p w14:paraId="7A5F819D" w14:textId="77777777" w:rsidR="00D056CE" w:rsidRPr="008E0D47" w:rsidRDefault="00D056CE" w:rsidP="00D056CE">
      <w:r w:rsidRPr="008E0D47">
        <w:rPr>
          <w:rStyle w:val="Style13ptBold"/>
        </w:rPr>
        <w:t>Interreg 18</w:t>
      </w:r>
      <w:r>
        <w:t xml:space="preserve"> --- Italy - Croatia CBC Programme, “iDEAL - DEcision support for Adaptation pLan”, European Regional Development Fund, December 2018, https://www.italy-croatia.eu/documents/107398/1753358/4.1.2+A+report+on+selected+indicators.pdf/4ed35df4-f413-875f-c5ad-7d12dc504bfa?t=1587993039363</w:t>
      </w:r>
    </w:p>
    <w:p w14:paraId="3CFC5BD9" w14:textId="77777777" w:rsidR="00D056CE" w:rsidRPr="008E0D47" w:rsidRDefault="00D056CE" w:rsidP="00D056CE">
      <w:r w:rsidRPr="00AE55C7">
        <w:rPr>
          <w:rStyle w:val="StyleUnderline"/>
          <w:highlight w:val="cyan"/>
        </w:rPr>
        <w:t>the term “</w:t>
      </w:r>
      <w:r w:rsidRPr="00AE55C7">
        <w:rPr>
          <w:rStyle w:val="Emphasis"/>
          <w:highlight w:val="cyan"/>
        </w:rPr>
        <w:t>water protection</w:t>
      </w:r>
      <w:r w:rsidRPr="00AE55C7">
        <w:rPr>
          <w:rStyle w:val="StyleUnderline"/>
          <w:highlight w:val="cyan"/>
        </w:rPr>
        <w:t>”</w:t>
      </w:r>
      <w:r w:rsidRPr="00AE55C7">
        <w:rPr>
          <w:highlight w:val="cyan"/>
        </w:rPr>
        <w:t xml:space="preserve"> </w:t>
      </w:r>
      <w:r w:rsidRPr="00AE55C7">
        <w:rPr>
          <w:rStyle w:val="StyleUnderline"/>
          <w:highlight w:val="cyan"/>
        </w:rPr>
        <w:t>means</w:t>
      </w:r>
      <w:r w:rsidRPr="008E0D47">
        <w:t xml:space="preserve"> the </w:t>
      </w:r>
      <w:r w:rsidRPr="0038230E">
        <w:rPr>
          <w:rStyle w:val="StyleUnderline"/>
          <w:highlight w:val="cyan"/>
        </w:rPr>
        <w:t>set</w:t>
      </w:r>
      <w:r w:rsidRPr="008E0D47">
        <w:t xml:space="preserve"> of water </w:t>
      </w:r>
      <w:r w:rsidRPr="0038230E">
        <w:rPr>
          <w:rStyle w:val="StyleUnderline"/>
          <w:highlight w:val="cyan"/>
        </w:rPr>
        <w:t>bodies under protection</w:t>
      </w:r>
      <w:r w:rsidRPr="0038230E">
        <w:rPr>
          <w:rStyle w:val="StyleUnderline"/>
        </w:rPr>
        <w:t xml:space="preserve"> </w:t>
      </w:r>
      <w:r w:rsidRPr="0038230E">
        <w:rPr>
          <w:rStyle w:val="StyleUnderline"/>
          <w:highlight w:val="cyan"/>
        </w:rPr>
        <w:t>i.e. where</w:t>
      </w:r>
      <w:r w:rsidRPr="008E0D47">
        <w:t xml:space="preserve"> </w:t>
      </w:r>
      <w:r w:rsidRPr="00AE55C7">
        <w:rPr>
          <w:rStyle w:val="StyleUnderline"/>
          <w:highlight w:val="cyan"/>
        </w:rPr>
        <w:t>it is</w:t>
      </w:r>
      <w:r w:rsidRPr="00AE55C7">
        <w:rPr>
          <w:highlight w:val="cyan"/>
        </w:rPr>
        <w:t xml:space="preserve"> </w:t>
      </w:r>
      <w:r w:rsidRPr="00AE55C7">
        <w:rPr>
          <w:rStyle w:val="Emphasis"/>
          <w:highlight w:val="cyan"/>
        </w:rPr>
        <w:t>not possible</w:t>
      </w:r>
      <w:r w:rsidRPr="00AE55C7">
        <w:rPr>
          <w:highlight w:val="cyan"/>
        </w:rPr>
        <w:t xml:space="preserve"> </w:t>
      </w:r>
      <w:r w:rsidRPr="00AE55C7">
        <w:rPr>
          <w:rStyle w:val="StyleUnderline"/>
          <w:highlight w:val="cyan"/>
        </w:rPr>
        <w:t>to carry out</w:t>
      </w:r>
      <w:r w:rsidRPr="00AE55C7">
        <w:rPr>
          <w:highlight w:val="cyan"/>
        </w:rPr>
        <w:t xml:space="preserve"> </w:t>
      </w:r>
      <w:r w:rsidRPr="00AE55C7">
        <w:rPr>
          <w:rStyle w:val="Emphasis"/>
          <w:highlight w:val="cyan"/>
        </w:rPr>
        <w:t>human activities</w:t>
      </w:r>
      <w:r w:rsidRPr="008E0D47">
        <w:rPr>
          <w:rStyle w:val="Emphasis"/>
        </w:rPr>
        <w:t>,</w:t>
      </w:r>
      <w:r w:rsidRPr="008E0D47">
        <w:t xml:space="preserve"> which are set up by the strategies/actions/projects/plants implementation</w:t>
      </w:r>
    </w:p>
    <w:p w14:paraId="385C5864" w14:textId="77777777" w:rsidR="00D056CE" w:rsidRDefault="00D056CE" w:rsidP="00D056CE"/>
    <w:p w14:paraId="49B7D5E2" w14:textId="77777777" w:rsidR="00D056CE" w:rsidRDefault="00D056CE" w:rsidP="00D056CE">
      <w:pPr>
        <w:pStyle w:val="Heading4"/>
      </w:pPr>
      <w:r>
        <w:t>Voter for limits and ground --- “regulation of water use” affs explodes the topic and takes away core neg ground and Das</w:t>
      </w:r>
    </w:p>
    <w:p w14:paraId="308A4F77" w14:textId="10ED886D" w:rsidR="00D056CE" w:rsidRDefault="00D056CE" w:rsidP="00D056CE"/>
    <w:p w14:paraId="635B3D43" w14:textId="77777777" w:rsidR="00FA50EC" w:rsidRDefault="00FA50EC" w:rsidP="00FA50EC">
      <w:pPr>
        <w:pStyle w:val="Heading3"/>
        <w:rPr>
          <w:rFonts w:eastAsia="Calibri" w:cs="Calibri"/>
        </w:rPr>
      </w:pPr>
      <w:r>
        <w:rPr>
          <w:rFonts w:eastAsia="Calibri" w:cs="Calibri"/>
        </w:rPr>
        <w:lastRenderedPageBreak/>
        <w:t>2NC – AT: Aff Ground</w:t>
      </w:r>
    </w:p>
    <w:p w14:paraId="3E4A289A" w14:textId="77777777" w:rsidR="00FA50EC" w:rsidRDefault="00FA50EC" w:rsidP="00FA50EC">
      <w:pPr>
        <w:pStyle w:val="Heading4"/>
        <w:numPr>
          <w:ilvl w:val="0"/>
          <w:numId w:val="24"/>
        </w:numPr>
        <w:tabs>
          <w:tab w:val="num" w:pos="0"/>
          <w:tab w:val="num" w:pos="360"/>
        </w:tabs>
        <w:ind w:left="360" w:firstLine="0"/>
        <w:rPr>
          <w:rFonts w:eastAsia="Calibri" w:cs="Calibri"/>
        </w:rPr>
      </w:pPr>
      <w:r>
        <w:rPr>
          <w:rFonts w:eastAsia="Calibri" w:cs="Calibri"/>
        </w:rPr>
        <w:t>All the negative ground under their interp is concessionary and aren’t good for debate – functional limits on generic DA don’t matter when the neg doesn’t have specific links. The Fishing DA proves (We have to concede the no link)</w:t>
      </w:r>
    </w:p>
    <w:p w14:paraId="3E04800D" w14:textId="77777777" w:rsidR="00FA50EC" w:rsidRDefault="00FA50EC" w:rsidP="00FA50EC">
      <w:pPr>
        <w:pStyle w:val="Heading4"/>
        <w:numPr>
          <w:ilvl w:val="0"/>
          <w:numId w:val="24"/>
        </w:numPr>
        <w:tabs>
          <w:tab w:val="num" w:pos="0"/>
          <w:tab w:val="num" w:pos="360"/>
        </w:tabs>
        <w:ind w:left="360" w:firstLine="0"/>
        <w:rPr>
          <w:rFonts w:eastAsia="Calibri" w:cs="Calibri"/>
        </w:rPr>
      </w:pPr>
      <w:r>
        <w:rPr>
          <w:rFonts w:eastAsia="Calibri" w:cs="Calibri"/>
        </w:rPr>
        <w:t>There are checks on aff ground – the aff has unlimited prep time to construct a strategy to beat any feasible neg ground. Means good neg ground is the only way the debates can be fair.</w:t>
      </w:r>
    </w:p>
    <w:p w14:paraId="4DB13FF9" w14:textId="77777777" w:rsidR="00FA50EC" w:rsidRDefault="00FA50EC" w:rsidP="00FA50EC">
      <w:pPr>
        <w:rPr>
          <w:rStyle w:val="StyleUnderline"/>
        </w:rPr>
      </w:pPr>
    </w:p>
    <w:p w14:paraId="23F017B7" w14:textId="77777777" w:rsidR="00FA50EC" w:rsidRDefault="00FA50EC" w:rsidP="00FA50EC">
      <w:pPr>
        <w:pStyle w:val="Heading3"/>
        <w:rPr>
          <w:rFonts w:eastAsia="Calibri" w:cs="Calibri"/>
        </w:rPr>
      </w:pPr>
      <w:r>
        <w:rPr>
          <w:rFonts w:eastAsia="Calibri" w:cs="Calibri"/>
        </w:rPr>
        <w:lastRenderedPageBreak/>
        <w:t>2NC – AT: Predictability</w:t>
      </w:r>
    </w:p>
    <w:p w14:paraId="4CCA7C4E" w14:textId="77777777" w:rsidR="00FA50EC" w:rsidRDefault="00FA50EC" w:rsidP="00FA50EC">
      <w:pPr>
        <w:pStyle w:val="Heading4"/>
        <w:rPr>
          <w:rFonts w:eastAsia="Calibri" w:cs="Calibri"/>
        </w:rPr>
      </w:pPr>
      <w:r>
        <w:rPr>
          <w:rFonts w:eastAsia="Calibri" w:cs="Calibri"/>
        </w:rPr>
        <w:t>Limits O/W predictability</w:t>
      </w:r>
    </w:p>
    <w:p w14:paraId="0F0F985A" w14:textId="77777777" w:rsidR="00FA50EC" w:rsidRDefault="00FA50EC" w:rsidP="00FA50EC">
      <w:pPr>
        <w:pStyle w:val="Heading4"/>
        <w:rPr>
          <w:rFonts w:eastAsia="Calibri" w:cs="Calibri"/>
        </w:rPr>
      </w:pPr>
      <w:r>
        <w:rPr>
          <w:rFonts w:eastAsia="Calibri" w:cs="Calibri"/>
        </w:rPr>
        <w:t>– even if an aff is predictable, a topic with infinite predictable affs is worse for clash because neg teams will never be prepared AND even if neg teams can write case negs for all the affs, every single case neg will be less in-depth because neg research time is sliced up into smaller intervals.</w:t>
      </w:r>
    </w:p>
    <w:p w14:paraId="64546A44" w14:textId="77777777" w:rsidR="00FA50EC" w:rsidRDefault="00FA50EC" w:rsidP="00FA50EC"/>
    <w:p w14:paraId="157DAE0A" w14:textId="77777777" w:rsidR="00FA50EC" w:rsidRDefault="00FA50EC" w:rsidP="00FA50EC">
      <w:pPr>
        <w:pStyle w:val="Heading4"/>
        <w:rPr>
          <w:rFonts w:eastAsia="Calibri" w:cs="Calibri"/>
        </w:rPr>
      </w:pPr>
      <w:r>
        <w:rPr>
          <w:rFonts w:eastAsia="Calibri" w:cs="Calibri"/>
        </w:rPr>
        <w:t>Second – we access predictability better because affirmative and negative teams can only research a constrained lit base. A more limited topic accesses debateablity – without a predictable stasis point every single aff team would impose their own arbitrary limits on the topic.</w:t>
      </w:r>
    </w:p>
    <w:p w14:paraId="118A685D" w14:textId="77777777" w:rsidR="00FA50EC" w:rsidRDefault="00FA50EC" w:rsidP="00FA50EC">
      <w:pPr>
        <w:pStyle w:val="Heading3"/>
        <w:rPr>
          <w:rFonts w:eastAsia="Calibri" w:cs="Calibri"/>
        </w:rPr>
      </w:pPr>
      <w:r>
        <w:rPr>
          <w:rFonts w:eastAsia="Calibri" w:cs="Calibri"/>
        </w:rPr>
        <w:lastRenderedPageBreak/>
        <w:t>2NC -- AT: Topic education</w:t>
      </w:r>
    </w:p>
    <w:p w14:paraId="05D26A24" w14:textId="77777777" w:rsidR="00FA50EC" w:rsidRDefault="00FA50EC" w:rsidP="00FA50EC">
      <w:pPr>
        <w:pStyle w:val="Heading4"/>
        <w:numPr>
          <w:ilvl w:val="0"/>
          <w:numId w:val="25"/>
        </w:numPr>
        <w:tabs>
          <w:tab w:val="num" w:pos="720"/>
        </w:tabs>
        <w:ind w:left="1800"/>
        <w:rPr>
          <w:rFonts w:eastAsia="Calibri" w:cs="Calibri"/>
        </w:rPr>
      </w:pPr>
      <w:r>
        <w:rPr>
          <w:rFonts w:eastAsia="Calibri" w:cs="Calibri"/>
        </w:rPr>
        <w:t>We turn topic education – their vision of the topic is having new affs each round which turns their education claim, but our interpretation allows an in-depth discussion where both teams are prepared</w:t>
      </w:r>
    </w:p>
    <w:p w14:paraId="743E9CF3" w14:textId="77777777" w:rsidR="00FA50EC" w:rsidRDefault="00FA50EC" w:rsidP="00FA50EC">
      <w:pPr>
        <w:pStyle w:val="Heading4"/>
        <w:numPr>
          <w:ilvl w:val="0"/>
          <w:numId w:val="25"/>
        </w:numPr>
        <w:tabs>
          <w:tab w:val="num" w:pos="720"/>
        </w:tabs>
        <w:ind w:left="1800"/>
        <w:rPr>
          <w:rFonts w:eastAsia="Calibri" w:cs="Calibri"/>
        </w:rPr>
      </w:pPr>
      <w:r>
        <w:rPr>
          <w:rFonts w:eastAsia="Calibri" w:cs="Calibri"/>
        </w:rPr>
        <w:t>Limits outweigh - smaller topics allow for more nuanced discussions of resolution questions and negative engagement. That’s good for 2nd level truth testing and argument innovation—engagement is key to test the veracity of the aff and avoid hyper generic strategies which is key to topic education</w:t>
      </w:r>
    </w:p>
    <w:p w14:paraId="2118071F" w14:textId="77777777" w:rsidR="00FA50EC" w:rsidRDefault="00FA50EC" w:rsidP="00FA50EC"/>
    <w:p w14:paraId="31D5F905" w14:textId="77777777" w:rsidR="00FA50EC" w:rsidRDefault="00FA50EC" w:rsidP="00FA50EC">
      <w:pPr>
        <w:pStyle w:val="Heading3"/>
        <w:rPr>
          <w:rFonts w:eastAsia="Calibri" w:cs="Calibri"/>
        </w:rPr>
      </w:pPr>
      <w:r>
        <w:rPr>
          <w:rFonts w:eastAsia="Calibri" w:cs="Calibri"/>
        </w:rPr>
        <w:lastRenderedPageBreak/>
        <w:t xml:space="preserve">2NC -- AT: Reasonability </w:t>
      </w:r>
    </w:p>
    <w:p w14:paraId="78BEF69A" w14:textId="77777777" w:rsidR="00FA50EC" w:rsidRDefault="00FA50EC" w:rsidP="00FA50EC">
      <w:pPr>
        <w:pStyle w:val="Heading4"/>
        <w:rPr>
          <w:rFonts w:eastAsia="Calibri" w:cs="Calibri"/>
        </w:rPr>
      </w:pPr>
      <w:r>
        <w:rPr>
          <w:rFonts w:eastAsia="Calibri" w:cs="Calibri"/>
        </w:rPr>
        <w:t>Our standards above prove that the aff is not reasonable and that they do not meet their own framework. This means even if you buy reasonability you should vote negative because their interpretation isn’t.</w:t>
      </w:r>
    </w:p>
    <w:p w14:paraId="51075E37" w14:textId="77777777" w:rsidR="00FA50EC" w:rsidRDefault="00FA50EC" w:rsidP="00FA50EC">
      <w:pPr>
        <w:pStyle w:val="Heading4"/>
        <w:rPr>
          <w:rFonts w:eastAsia="Calibri" w:cs="Calibri"/>
        </w:rPr>
      </w:pPr>
      <w:r>
        <w:rPr>
          <w:rFonts w:eastAsia="Calibri" w:cs="Calibri"/>
        </w:rPr>
        <w:t>AND reasonability framing is bad</w:t>
      </w:r>
    </w:p>
    <w:p w14:paraId="22B64FF4" w14:textId="77777777" w:rsidR="00FA50EC" w:rsidRDefault="00FA50EC" w:rsidP="00FA50EC">
      <w:pPr>
        <w:pStyle w:val="Heading4"/>
        <w:numPr>
          <w:ilvl w:val="0"/>
          <w:numId w:val="27"/>
        </w:numPr>
        <w:tabs>
          <w:tab w:val="num" w:pos="1080"/>
          <w:tab w:val="num" w:pos="1440"/>
        </w:tabs>
        <w:ind w:left="1080"/>
        <w:rPr>
          <w:rFonts w:eastAsia="Calibri" w:cs="Calibri"/>
        </w:rPr>
      </w:pPr>
      <w:r>
        <w:rPr>
          <w:rFonts w:eastAsia="Calibri" w:cs="Calibri"/>
        </w:rPr>
        <w:t>Reasonability leads to judge intervention – takes the debate out of hands of the debaters and to the judge which destroys the value of the activity.</w:t>
      </w:r>
    </w:p>
    <w:p w14:paraId="472613AA" w14:textId="77777777" w:rsidR="00FA50EC" w:rsidRDefault="00FA50EC" w:rsidP="00FA50EC">
      <w:pPr>
        <w:pStyle w:val="Heading4"/>
        <w:numPr>
          <w:ilvl w:val="0"/>
          <w:numId w:val="27"/>
        </w:numPr>
        <w:tabs>
          <w:tab w:val="num" w:pos="1080"/>
          <w:tab w:val="num" w:pos="1440"/>
        </w:tabs>
        <w:ind w:left="1080"/>
        <w:rPr>
          <w:rFonts w:eastAsia="Calibri" w:cs="Calibri"/>
        </w:rPr>
      </w:pPr>
      <w:r>
        <w:rPr>
          <w:rFonts w:eastAsia="Calibri" w:cs="Calibri"/>
        </w:rPr>
        <w:t>There is no bright line for what’s reasonable and not reasonable which turns debate into a conversation without clash.</w:t>
      </w:r>
    </w:p>
    <w:p w14:paraId="1ACD3A4D" w14:textId="77777777" w:rsidR="00FA50EC" w:rsidRPr="002A143D" w:rsidRDefault="00FA50EC" w:rsidP="00FA50EC">
      <w:pPr>
        <w:pStyle w:val="Heading4"/>
        <w:rPr>
          <w:rFonts w:eastAsia="Calibri" w:cs="Calibri"/>
          <w:u w:val="single"/>
        </w:rPr>
      </w:pPr>
      <w:r w:rsidRPr="002A143D">
        <w:rPr>
          <w:rFonts w:eastAsia="Calibri" w:cs="Calibri"/>
          <w:u w:val="single"/>
        </w:rPr>
        <w:t>AND Prefer competing interpretations</w:t>
      </w:r>
    </w:p>
    <w:p w14:paraId="4E4251C5" w14:textId="77777777" w:rsidR="00FA50EC" w:rsidRDefault="00FA50EC" w:rsidP="00FA50EC">
      <w:pPr>
        <w:pStyle w:val="Heading4"/>
        <w:numPr>
          <w:ilvl w:val="0"/>
          <w:numId w:val="26"/>
        </w:numPr>
        <w:tabs>
          <w:tab w:val="num" w:pos="1080"/>
        </w:tabs>
        <w:ind w:left="1080"/>
        <w:rPr>
          <w:rFonts w:eastAsia="Calibri" w:cs="Calibri"/>
        </w:rPr>
      </w:pPr>
      <w:r>
        <w:rPr>
          <w:rFonts w:eastAsia="Calibri" w:cs="Calibri"/>
        </w:rPr>
        <w:t>Has an easier method of evaluation which puts the debate back into the hands of the debaters</w:t>
      </w:r>
    </w:p>
    <w:p w14:paraId="6147DC70" w14:textId="77777777" w:rsidR="00FA50EC" w:rsidRDefault="00FA50EC" w:rsidP="00FA50EC">
      <w:pPr>
        <w:pStyle w:val="Heading4"/>
        <w:numPr>
          <w:ilvl w:val="0"/>
          <w:numId w:val="26"/>
        </w:numPr>
        <w:tabs>
          <w:tab w:val="num" w:pos="1080"/>
        </w:tabs>
        <w:ind w:left="1080"/>
        <w:rPr>
          <w:rFonts w:eastAsia="Calibri" w:cs="Calibri"/>
        </w:rPr>
      </w:pPr>
      <w:r>
        <w:rPr>
          <w:rFonts w:eastAsia="Calibri" w:cs="Calibri"/>
        </w:rPr>
        <w:t>No race to the bottom – rather fosters a race to the top to find the best fitting interpretation for the topic that evens out both sides</w:t>
      </w:r>
    </w:p>
    <w:p w14:paraId="1CE0A7C8" w14:textId="77777777" w:rsidR="00FA50EC" w:rsidRDefault="00FA50EC" w:rsidP="00FA50EC">
      <w:pPr>
        <w:pStyle w:val="Heading4"/>
        <w:rPr>
          <w:rFonts w:eastAsia="Calibri" w:cs="Calibri"/>
        </w:rPr>
      </w:pPr>
      <w:r>
        <w:rPr>
          <w:rFonts w:eastAsia="Calibri" w:cs="Calibri"/>
        </w:rPr>
        <w:t xml:space="preserve">Vote on competing interpretations to preserve education and fairness. Topicality is an a-priori voting issue. </w:t>
      </w:r>
    </w:p>
    <w:p w14:paraId="71915721" w14:textId="77777777" w:rsidR="00FA50EC" w:rsidRDefault="00FA50EC" w:rsidP="00FA50EC">
      <w:pPr>
        <w:pStyle w:val="Heading3"/>
        <w:rPr>
          <w:rFonts w:eastAsia="Calibri" w:cs="Calibri"/>
        </w:rPr>
      </w:pPr>
      <w:r>
        <w:rPr>
          <w:rFonts w:eastAsia="Calibri" w:cs="Calibri"/>
        </w:rPr>
        <w:lastRenderedPageBreak/>
        <w:t>2NC -- T is a Voter</w:t>
      </w:r>
    </w:p>
    <w:p w14:paraId="6FC88505" w14:textId="77777777" w:rsidR="00FA50EC" w:rsidRDefault="00FA50EC" w:rsidP="00FA50EC">
      <w:pPr>
        <w:pStyle w:val="Heading4"/>
        <w:numPr>
          <w:ilvl w:val="0"/>
          <w:numId w:val="29"/>
        </w:numPr>
        <w:tabs>
          <w:tab w:val="num" w:pos="360"/>
          <w:tab w:val="num" w:pos="1800"/>
        </w:tabs>
        <w:spacing w:line="256" w:lineRule="auto"/>
        <w:ind w:left="1800"/>
        <w:rPr>
          <w:rFonts w:eastAsia="Calibri" w:cs="Calibri"/>
        </w:rPr>
      </w:pPr>
      <w:r>
        <w:rPr>
          <w:rFonts w:eastAsia="Calibri" w:cs="Calibri"/>
        </w:rPr>
        <w:t>Education-</w:t>
      </w:r>
    </w:p>
    <w:p w14:paraId="7AA410B7" w14:textId="77777777" w:rsidR="00FA50EC" w:rsidRDefault="00FA50EC" w:rsidP="00FA50EC">
      <w:pPr>
        <w:numPr>
          <w:ilvl w:val="0"/>
          <w:numId w:val="30"/>
        </w:numPr>
        <w:pBdr>
          <w:top w:val="nil"/>
          <w:left w:val="nil"/>
          <w:bottom w:val="nil"/>
          <w:right w:val="nil"/>
          <w:between w:val="nil"/>
        </w:pBdr>
        <w:spacing w:line="256" w:lineRule="auto"/>
        <w:rPr>
          <w:b/>
          <w:color w:val="000000"/>
          <w:sz w:val="26"/>
          <w:szCs w:val="26"/>
        </w:rPr>
      </w:pPr>
      <w:r>
        <w:rPr>
          <w:rFonts w:eastAsia="Calibri"/>
          <w:b/>
          <w:color w:val="000000"/>
          <w:sz w:val="26"/>
          <w:szCs w:val="26"/>
        </w:rPr>
        <w:t>Depth over Breadth- It’s been found that people get a better understanding of topics when we focus on one idea at a time. Too many topics shows that we don’t get true understanding of anything</w:t>
      </w:r>
    </w:p>
    <w:p w14:paraId="03223F16" w14:textId="77777777" w:rsidR="00FA50EC" w:rsidRDefault="00FA50EC" w:rsidP="00FA50EC">
      <w:pPr>
        <w:numPr>
          <w:ilvl w:val="0"/>
          <w:numId w:val="30"/>
        </w:numPr>
        <w:pBdr>
          <w:top w:val="nil"/>
          <w:left w:val="nil"/>
          <w:bottom w:val="nil"/>
          <w:right w:val="nil"/>
          <w:between w:val="nil"/>
        </w:pBdr>
        <w:spacing w:line="256" w:lineRule="auto"/>
        <w:rPr>
          <w:b/>
          <w:color w:val="000000"/>
          <w:sz w:val="26"/>
          <w:szCs w:val="26"/>
        </w:rPr>
      </w:pPr>
      <w:r>
        <w:rPr>
          <w:rFonts w:eastAsia="Calibri"/>
          <w:b/>
          <w:color w:val="000000"/>
          <w:sz w:val="26"/>
          <w:szCs w:val="26"/>
        </w:rPr>
        <w:t>Key to true education-</w:t>
      </w:r>
    </w:p>
    <w:p w14:paraId="53DAD32F" w14:textId="77777777" w:rsidR="00FA50EC" w:rsidRDefault="00FA50EC" w:rsidP="00FA50EC">
      <w:pPr>
        <w:numPr>
          <w:ilvl w:val="0"/>
          <w:numId w:val="30"/>
        </w:numPr>
        <w:pBdr>
          <w:top w:val="nil"/>
          <w:left w:val="nil"/>
          <w:bottom w:val="nil"/>
          <w:right w:val="nil"/>
          <w:between w:val="nil"/>
        </w:pBdr>
        <w:spacing w:line="256" w:lineRule="auto"/>
        <w:rPr>
          <w:b/>
          <w:color w:val="000000"/>
          <w:sz w:val="26"/>
          <w:szCs w:val="26"/>
        </w:rPr>
      </w:pPr>
      <w:r>
        <w:rPr>
          <w:rFonts w:eastAsia="Calibri"/>
          <w:b/>
          <w:color w:val="000000"/>
          <w:sz w:val="26"/>
          <w:szCs w:val="26"/>
        </w:rPr>
        <w:t>Real world- A plan to deal with housing isn’t going to pass if the propose plan is talking about water safety.</w:t>
      </w:r>
    </w:p>
    <w:p w14:paraId="0CE481A7" w14:textId="77777777" w:rsidR="00FA50EC" w:rsidRDefault="00FA50EC" w:rsidP="00FA50EC">
      <w:pPr>
        <w:numPr>
          <w:ilvl w:val="0"/>
          <w:numId w:val="30"/>
        </w:numPr>
        <w:pBdr>
          <w:top w:val="nil"/>
          <w:left w:val="nil"/>
          <w:bottom w:val="nil"/>
          <w:right w:val="nil"/>
          <w:between w:val="nil"/>
        </w:pBdr>
        <w:spacing w:line="256" w:lineRule="auto"/>
        <w:rPr>
          <w:b/>
          <w:color w:val="000000"/>
          <w:sz w:val="26"/>
          <w:szCs w:val="26"/>
        </w:rPr>
      </w:pPr>
      <w:r>
        <w:rPr>
          <w:rFonts w:eastAsia="Calibri"/>
          <w:b/>
          <w:color w:val="000000"/>
          <w:sz w:val="26"/>
          <w:szCs w:val="26"/>
        </w:rPr>
        <w:t>Reasonability- There is no such thing as a reasonable aff (it changes from person to person and what I may think as reasonable does may not be reasonable to you)</w:t>
      </w:r>
    </w:p>
    <w:p w14:paraId="354EAA67" w14:textId="77777777" w:rsidR="00FA50EC" w:rsidRDefault="00FA50EC" w:rsidP="00FA50EC">
      <w:pPr>
        <w:pStyle w:val="Heading4"/>
        <w:numPr>
          <w:ilvl w:val="0"/>
          <w:numId w:val="29"/>
        </w:numPr>
        <w:tabs>
          <w:tab w:val="num" w:pos="360"/>
          <w:tab w:val="num" w:pos="1800"/>
        </w:tabs>
        <w:spacing w:line="256" w:lineRule="auto"/>
        <w:ind w:left="1800"/>
        <w:rPr>
          <w:rFonts w:eastAsia="Calibri" w:cs="Calibri"/>
        </w:rPr>
      </w:pPr>
      <w:r>
        <w:rPr>
          <w:rFonts w:eastAsia="Calibri" w:cs="Calibri"/>
        </w:rPr>
        <w:t>Fairness-</w:t>
      </w:r>
    </w:p>
    <w:p w14:paraId="25EBF6E1" w14:textId="77777777" w:rsidR="00FA50EC" w:rsidRDefault="00FA50EC" w:rsidP="00FA50EC">
      <w:pPr>
        <w:numPr>
          <w:ilvl w:val="0"/>
          <w:numId w:val="28"/>
        </w:numPr>
        <w:pBdr>
          <w:top w:val="nil"/>
          <w:left w:val="nil"/>
          <w:bottom w:val="nil"/>
          <w:right w:val="nil"/>
          <w:between w:val="nil"/>
        </w:pBdr>
        <w:spacing w:line="256" w:lineRule="auto"/>
        <w:rPr>
          <w:b/>
          <w:color w:val="000000"/>
          <w:sz w:val="26"/>
          <w:szCs w:val="26"/>
        </w:rPr>
      </w:pPr>
      <w:r>
        <w:rPr>
          <w:rFonts w:eastAsia="Calibri"/>
          <w:b/>
          <w:color w:val="000000"/>
          <w:sz w:val="26"/>
          <w:szCs w:val="26"/>
        </w:rPr>
        <w:t>Ground- Topicality is neg ground and it allows for the neg to have a bit of leverage in a debate round.</w:t>
      </w:r>
    </w:p>
    <w:p w14:paraId="686AD7D3" w14:textId="77777777" w:rsidR="00FA50EC" w:rsidRDefault="00FA50EC" w:rsidP="00FA50EC">
      <w:pPr>
        <w:numPr>
          <w:ilvl w:val="0"/>
          <w:numId w:val="28"/>
        </w:numPr>
        <w:pBdr>
          <w:top w:val="nil"/>
          <w:left w:val="nil"/>
          <w:bottom w:val="nil"/>
          <w:right w:val="nil"/>
          <w:between w:val="nil"/>
        </w:pBdr>
        <w:spacing w:line="256" w:lineRule="auto"/>
        <w:rPr>
          <w:b/>
          <w:color w:val="000000"/>
          <w:sz w:val="26"/>
          <w:szCs w:val="26"/>
        </w:rPr>
      </w:pPr>
      <w:r>
        <w:rPr>
          <w:rFonts w:eastAsia="Calibri"/>
          <w:b/>
          <w:color w:val="000000"/>
          <w:sz w:val="26"/>
          <w:szCs w:val="26"/>
        </w:rPr>
        <w:t>Limits- The aff explodes the topic without the rest we put on topicality. You must evaluate T to keep future debates fair</w:t>
      </w:r>
    </w:p>
    <w:p w14:paraId="65E69B6F" w14:textId="77777777" w:rsidR="00FA50EC" w:rsidRDefault="00FA50EC" w:rsidP="00FA50EC">
      <w:pPr>
        <w:numPr>
          <w:ilvl w:val="0"/>
          <w:numId w:val="28"/>
        </w:numPr>
        <w:pBdr>
          <w:top w:val="nil"/>
          <w:left w:val="nil"/>
          <w:bottom w:val="nil"/>
          <w:right w:val="nil"/>
          <w:between w:val="nil"/>
        </w:pBdr>
        <w:spacing w:line="256" w:lineRule="auto"/>
        <w:rPr>
          <w:b/>
          <w:color w:val="000000"/>
          <w:sz w:val="26"/>
          <w:szCs w:val="26"/>
        </w:rPr>
      </w:pPr>
      <w:r>
        <w:rPr>
          <w:rFonts w:eastAsia="Calibri"/>
          <w:b/>
          <w:color w:val="000000"/>
          <w:sz w:val="26"/>
          <w:szCs w:val="26"/>
        </w:rPr>
        <w:t>Predictability- It is impossible for the neg to ever win a round if we face cases we could never prepare for every round- T allows for us to level the playing field</w:t>
      </w:r>
    </w:p>
    <w:p w14:paraId="5AE5CCBC" w14:textId="77777777" w:rsidR="00FA50EC" w:rsidRDefault="00FA50EC" w:rsidP="00FA50EC">
      <w:pPr>
        <w:numPr>
          <w:ilvl w:val="0"/>
          <w:numId w:val="28"/>
        </w:numPr>
        <w:pBdr>
          <w:top w:val="nil"/>
          <w:left w:val="nil"/>
          <w:bottom w:val="nil"/>
          <w:right w:val="nil"/>
          <w:between w:val="nil"/>
        </w:pBdr>
        <w:spacing w:line="256" w:lineRule="auto"/>
        <w:rPr>
          <w:b/>
          <w:color w:val="000000"/>
          <w:sz w:val="26"/>
          <w:szCs w:val="26"/>
        </w:rPr>
      </w:pPr>
      <w:r>
        <w:rPr>
          <w:rFonts w:eastAsia="Calibri"/>
          <w:b/>
          <w:color w:val="000000"/>
          <w:sz w:val="26"/>
          <w:szCs w:val="26"/>
        </w:rPr>
        <w:t>Research burden- It puts an enormous strain on the neg to know every argument for every aff out for this year.  Topicality allows the neg to focus on the core of the topic then to spend five hours researching a ridiculous case like (insert case) only to hit it once</w:t>
      </w:r>
    </w:p>
    <w:p w14:paraId="3CEC3937" w14:textId="77777777" w:rsidR="00FA50EC" w:rsidRDefault="00FA50EC" w:rsidP="00FA50EC">
      <w:pPr>
        <w:numPr>
          <w:ilvl w:val="0"/>
          <w:numId w:val="28"/>
        </w:numPr>
        <w:pBdr>
          <w:top w:val="nil"/>
          <w:left w:val="nil"/>
          <w:bottom w:val="nil"/>
          <w:right w:val="nil"/>
          <w:between w:val="nil"/>
        </w:pBdr>
        <w:spacing w:line="256" w:lineRule="auto"/>
        <w:rPr>
          <w:b/>
          <w:color w:val="000000"/>
          <w:sz w:val="26"/>
          <w:szCs w:val="26"/>
        </w:rPr>
      </w:pPr>
      <w:r>
        <w:rPr>
          <w:rFonts w:eastAsia="Calibri"/>
          <w:b/>
          <w:color w:val="000000"/>
          <w:sz w:val="26"/>
          <w:szCs w:val="26"/>
        </w:rPr>
        <w:t>Lit checks- We are going for T, notice how we haven’t been able to run Das or Ks with good links or even case except for pointing out the flaws the aff forgot to cover</w:t>
      </w:r>
    </w:p>
    <w:p w14:paraId="03976DC8" w14:textId="77777777" w:rsidR="00FA50EC" w:rsidRPr="00D056CE" w:rsidRDefault="00FA50EC" w:rsidP="00D056CE"/>
    <w:p w14:paraId="55AD3C38" w14:textId="2AF9C371" w:rsidR="006A18EC" w:rsidRDefault="006A18EC" w:rsidP="00266894">
      <w:pPr>
        <w:pStyle w:val="Heading2"/>
      </w:pPr>
      <w:r>
        <w:lastRenderedPageBreak/>
        <w:t>Economy DA</w:t>
      </w:r>
    </w:p>
    <w:p w14:paraId="0DD3AC04" w14:textId="77777777" w:rsidR="006A18EC" w:rsidRDefault="006A18EC" w:rsidP="006A18EC">
      <w:pPr>
        <w:pStyle w:val="Heading3"/>
      </w:pPr>
      <w:r>
        <w:lastRenderedPageBreak/>
        <w:t>1NC — Economy DA</w:t>
      </w:r>
    </w:p>
    <w:p w14:paraId="0C7ADAEA" w14:textId="77777777" w:rsidR="006A18EC" w:rsidRPr="006B4B51" w:rsidRDefault="006A18EC" w:rsidP="006A18EC">
      <w:pPr>
        <w:pStyle w:val="Heading4"/>
      </w:pPr>
      <w:r>
        <w:t xml:space="preserve">First/Next off is the </w:t>
      </w:r>
      <w:r>
        <w:rPr>
          <w:u w:val="single"/>
        </w:rPr>
        <w:t>Economy Disadvantage</w:t>
      </w:r>
      <w:r>
        <w:t>.</w:t>
      </w:r>
    </w:p>
    <w:p w14:paraId="602D0518" w14:textId="77777777" w:rsidR="006A18EC" w:rsidRPr="006B4B51" w:rsidRDefault="006A18EC" w:rsidP="006A18EC"/>
    <w:p w14:paraId="3A294B80" w14:textId="77777777" w:rsidR="006A18EC" w:rsidRDefault="006A18EC" w:rsidP="006A18EC">
      <w:pPr>
        <w:pStyle w:val="Heading4"/>
      </w:pPr>
      <w:r>
        <w:t xml:space="preserve">The economy is starting to spring back, but growth is </w:t>
      </w:r>
      <w:r w:rsidRPr="00A26632">
        <w:rPr>
          <w:u w:val="single"/>
        </w:rPr>
        <w:t>fragile</w:t>
      </w:r>
      <w:r>
        <w:t xml:space="preserve">. </w:t>
      </w:r>
    </w:p>
    <w:p w14:paraId="5D4248E9" w14:textId="77777777" w:rsidR="006A18EC" w:rsidRPr="008C7E63" w:rsidRDefault="006A18EC" w:rsidP="006A18EC">
      <w:r>
        <w:rPr>
          <w:rStyle w:val="Style13ptBold"/>
        </w:rPr>
        <w:t xml:space="preserve">Stein 7/3 </w:t>
      </w:r>
      <w:r w:rsidRPr="008C7E63">
        <w:t>— Jeff Stein</w:t>
      </w:r>
      <w:r>
        <w:t xml:space="preserve">, </w:t>
      </w:r>
      <w:r w:rsidRPr="008C7E63">
        <w:t xml:space="preserve">White House economics reporter for </w:t>
      </w:r>
      <w:r w:rsidRPr="008C7E63">
        <w:rPr>
          <w:i/>
          <w:iCs/>
        </w:rPr>
        <w:t>The Washington Post</w:t>
      </w:r>
      <w:r>
        <w:t xml:space="preserve">, founder of </w:t>
      </w:r>
      <w:r w:rsidRPr="008C7E63">
        <w:t xml:space="preserve">the </w:t>
      </w:r>
      <w:r w:rsidRPr="008C7E63">
        <w:rPr>
          <w:i/>
          <w:iCs/>
        </w:rPr>
        <w:t>Ithaca Voice</w:t>
      </w:r>
      <w:r>
        <w:t xml:space="preserve">, a </w:t>
      </w:r>
      <w:r w:rsidRPr="008C7E63">
        <w:t>news nonprofit</w:t>
      </w:r>
      <w:r>
        <w:t>, 2021 (“</w:t>
      </w:r>
      <w:r w:rsidRPr="008C7E63">
        <w:t>After months of tepid news, White House hopeful ‘rip-roaring’ economy is here</w:t>
      </w:r>
      <w:r>
        <w:t xml:space="preserve">,” </w:t>
      </w:r>
      <w:r w:rsidRPr="008C7E63">
        <w:rPr>
          <w:i/>
          <w:iCs/>
        </w:rPr>
        <w:t>The Washington Post</w:t>
      </w:r>
      <w:r>
        <w:t>, July 7</w:t>
      </w:r>
      <w:r w:rsidRPr="008C7E63">
        <w:rPr>
          <w:vertAlign w:val="superscript"/>
        </w:rPr>
        <w:t>th</w:t>
      </w:r>
      <w:r>
        <w:t xml:space="preserve">, Available Online at </w:t>
      </w:r>
      <w:hyperlink r:id="rId10" w:history="1">
        <w:r w:rsidRPr="000F4C50">
          <w:rPr>
            <w:rStyle w:val="Hyperlink"/>
          </w:rPr>
          <w:t>https://www.washingtonpost.com/us-policy/2021/07/03/biden-economy-jobs-report/</w:t>
        </w:r>
      </w:hyperlink>
      <w:r>
        <w:t xml:space="preserve">, Accessed 07-17-2021) </w:t>
      </w:r>
    </w:p>
    <w:p w14:paraId="52F40390" w14:textId="77777777" w:rsidR="006A18EC" w:rsidRDefault="006A18EC" w:rsidP="006A18EC">
      <w:r>
        <w:t xml:space="preserve">But that suddenly changed on Friday, when </w:t>
      </w:r>
      <w:r w:rsidRPr="00F660D4">
        <w:rPr>
          <w:rStyle w:val="StyleUnderline"/>
          <w:highlight w:val="yellow"/>
        </w:rPr>
        <w:t>June’s</w:t>
      </w:r>
      <w:r w:rsidRPr="008C7E63">
        <w:rPr>
          <w:rStyle w:val="StyleUnderline"/>
        </w:rPr>
        <w:t xml:space="preserve"> jobs </w:t>
      </w:r>
      <w:r w:rsidRPr="00F660D4">
        <w:rPr>
          <w:rStyle w:val="StyleUnderline"/>
          <w:highlight w:val="yellow"/>
        </w:rPr>
        <w:t>report showed a big jump in</w:t>
      </w:r>
      <w:r w:rsidRPr="008C7E63">
        <w:rPr>
          <w:rStyle w:val="StyleUnderline"/>
        </w:rPr>
        <w:t xml:space="preserve"> the proportion of Americans aged 25 to 54 in </w:t>
      </w:r>
      <w:r w:rsidRPr="00F660D4">
        <w:rPr>
          <w:rStyle w:val="StyleUnderline"/>
          <w:highlight w:val="yellow"/>
        </w:rPr>
        <w:t xml:space="preserve">the </w:t>
      </w:r>
      <w:r w:rsidRPr="00A26632">
        <w:rPr>
          <w:rStyle w:val="StyleUnderline"/>
          <w:highlight w:val="yellow"/>
        </w:rPr>
        <w:t>labor</w:t>
      </w:r>
      <w:r w:rsidRPr="00A26632">
        <w:rPr>
          <w:rStyle w:val="StyleUnderline"/>
        </w:rPr>
        <w:t xml:space="preserve"> </w:t>
      </w:r>
      <w:r w:rsidRPr="00F660D4">
        <w:rPr>
          <w:rStyle w:val="StyleUnderline"/>
          <w:highlight w:val="yellow"/>
        </w:rPr>
        <w:t>market</w:t>
      </w:r>
      <w:r w:rsidRPr="008C7E63">
        <w:rPr>
          <w:rStyle w:val="StyleUnderline"/>
        </w:rPr>
        <w:t xml:space="preserve"> — </w:t>
      </w:r>
      <w:r w:rsidRPr="00A26632">
        <w:rPr>
          <w:rStyle w:val="StyleUnderline"/>
        </w:rPr>
        <w:t xml:space="preserve">rising to a level </w:t>
      </w:r>
      <w:r w:rsidRPr="00F660D4">
        <w:rPr>
          <w:rStyle w:val="StyleUnderline"/>
          <w:highlight w:val="yellow"/>
        </w:rPr>
        <w:t>not seen sinc</w:t>
      </w:r>
      <w:r w:rsidRPr="008C7E63">
        <w:rPr>
          <w:rStyle w:val="StyleUnderline"/>
        </w:rPr>
        <w:t xml:space="preserve">e the early days of </w:t>
      </w:r>
      <w:r w:rsidRPr="00F660D4">
        <w:rPr>
          <w:rStyle w:val="StyleUnderline"/>
          <w:highlight w:val="yellow"/>
        </w:rPr>
        <w:t>the pandemic</w:t>
      </w:r>
      <w:r w:rsidRPr="008C7E63">
        <w:rPr>
          <w:rStyle w:val="StyleUnderline"/>
        </w:rPr>
        <w:t>.</w:t>
      </w:r>
      <w:r>
        <w:t xml:space="preserve"> (This metric is known in economist-speak as the “prime age labor force participation rate,” as it excludes older workers who may be entering retirement</w:t>
      </w:r>
      <w:r w:rsidRPr="008C7E63">
        <w:rPr>
          <w:rStyle w:val="StyleUnderline"/>
        </w:rPr>
        <w:t xml:space="preserve">.) White House economists identified that as one among many data points suggesting </w:t>
      </w:r>
      <w:r w:rsidRPr="00F660D4">
        <w:rPr>
          <w:rStyle w:val="Emphasis"/>
          <w:highlight w:val="yellow"/>
        </w:rPr>
        <w:t>the U.S. economy is starting to spring to life</w:t>
      </w:r>
      <w:r>
        <w:t>, buoying the president as he seeks to approve a sweeping domestic policy agenda.</w:t>
      </w:r>
    </w:p>
    <w:p w14:paraId="76397AE2" w14:textId="77777777" w:rsidR="006A18EC" w:rsidRDefault="006A18EC" w:rsidP="006A18EC">
      <w:r>
        <w:t xml:space="preserve">“I’d been waiting to see movement in this category — we don’t want to build too much out of one month, but </w:t>
      </w:r>
      <w:r w:rsidRPr="008C7E63">
        <w:rPr>
          <w:rStyle w:val="StyleUnderline"/>
        </w:rPr>
        <w:t>this is an important bump</w:t>
      </w:r>
      <w:r>
        <w:t>,” said Jared Bernstein, a member of the White House Council of Economic Advisers, in an interview. “Economists widely agree that this is a critical group to watch as they’re the age range we expect to be most connected to the job market.”</w:t>
      </w:r>
    </w:p>
    <w:p w14:paraId="162C2C8F" w14:textId="77777777" w:rsidR="006A18EC" w:rsidRDefault="006A18EC" w:rsidP="006A18EC">
      <w:r w:rsidRPr="008C7E63">
        <w:rPr>
          <w:rStyle w:val="StyleUnderline"/>
        </w:rPr>
        <w:t xml:space="preserve">As the nation tries to recover from the pandemic, </w:t>
      </w:r>
      <w:r w:rsidRPr="00F660D4">
        <w:rPr>
          <w:rStyle w:val="StyleUnderline"/>
          <w:highlight w:val="yellow"/>
        </w:rPr>
        <w:t>Biden</w:t>
      </w:r>
      <w:r w:rsidRPr="00A26632">
        <w:rPr>
          <w:rStyle w:val="StyleUnderline"/>
        </w:rPr>
        <w:t xml:space="preserve">’s team </w:t>
      </w:r>
      <w:r w:rsidRPr="00F660D4">
        <w:rPr>
          <w:rStyle w:val="StyleUnderline"/>
          <w:highlight w:val="yellow"/>
        </w:rPr>
        <w:t>has been buffeted by economic head winds</w:t>
      </w:r>
      <w:r w:rsidRPr="008C7E63">
        <w:rPr>
          <w:rStyle w:val="StyleUnderline"/>
        </w:rPr>
        <w:t xml:space="preserve"> that threaten to derail his agenda in his presidency’s first year. The warnings have come fast and furious — over rising inflation, anemic jobs numbers, supply chain bottlenecks, commodity shortages, exploding government debt </w:t>
      </w:r>
      <w:r w:rsidRPr="00F660D4">
        <w:rPr>
          <w:rStyle w:val="StyleUnderline"/>
          <w:highlight w:val="yellow"/>
        </w:rPr>
        <w:t>and myriad other threats to the nation’s economic well-being</w:t>
      </w:r>
      <w:r w:rsidRPr="008C7E63">
        <w:rPr>
          <w:rStyle w:val="StyleUnderline"/>
        </w:rPr>
        <w:t xml:space="preserve">. </w:t>
      </w:r>
      <w:r>
        <w:t>Critics, including former colleagues of many leading Democratic officials, assailed the size and scope of the White House rescue plan as wasteful and ineffective. Tepid jobs data from March to May appeared to bolster the naysayers, or at least complicate the administration’s defense of its policies.</w:t>
      </w:r>
    </w:p>
    <w:p w14:paraId="37B6388D" w14:textId="77777777" w:rsidR="006A18EC" w:rsidRPr="008C7E63" w:rsidRDefault="006A18EC" w:rsidP="006A18EC">
      <w:pPr>
        <w:rPr>
          <w:rStyle w:val="StyleUnderline"/>
        </w:rPr>
      </w:pPr>
      <w:r w:rsidRPr="00F660D4">
        <w:rPr>
          <w:rStyle w:val="StyleUnderline"/>
          <w:highlight w:val="yellow"/>
        </w:rPr>
        <w:t xml:space="preserve">But </w:t>
      </w:r>
      <w:r w:rsidRPr="00F660D4">
        <w:rPr>
          <w:rStyle w:val="StyleUnderline"/>
        </w:rPr>
        <w:t xml:space="preserve">now </w:t>
      </w:r>
      <w:r w:rsidRPr="00F660D4">
        <w:rPr>
          <w:rStyle w:val="StyleUnderline"/>
          <w:highlight w:val="yellow"/>
        </w:rPr>
        <w:t>signs are emerging that the economy is starting to ignite</w:t>
      </w:r>
      <w:r w:rsidRPr="008C7E63">
        <w:rPr>
          <w:rStyle w:val="StyleUnderline"/>
        </w:rPr>
        <w:t xml:space="preserve">, a trend punctuated by a June jobs report that came in much better than expected. The economy added 850,000 jobs in June, up from 583,000 in May and 269,000 in April. </w:t>
      </w:r>
      <w:r w:rsidRPr="00F660D4">
        <w:rPr>
          <w:rStyle w:val="StyleUnderline"/>
          <w:highlight w:val="yellow"/>
        </w:rPr>
        <w:t>Unemployment</w:t>
      </w:r>
      <w:r w:rsidRPr="008C7E63">
        <w:rPr>
          <w:rStyle w:val="StyleUnderline"/>
        </w:rPr>
        <w:t xml:space="preserve"> claims earlier this week </w:t>
      </w:r>
      <w:r w:rsidRPr="00F660D4">
        <w:rPr>
          <w:rStyle w:val="StyleUnderline"/>
          <w:highlight w:val="yellow"/>
        </w:rPr>
        <w:t>sank</w:t>
      </w:r>
      <w:r w:rsidRPr="008C7E63">
        <w:rPr>
          <w:rStyle w:val="StyleUnderline"/>
        </w:rPr>
        <w:t xml:space="preserve"> to their lowest level since the pandemic started, also much better than forecast.</w:t>
      </w:r>
    </w:p>
    <w:p w14:paraId="64A44174" w14:textId="77777777" w:rsidR="006A18EC" w:rsidRDefault="006A18EC" w:rsidP="006A18EC">
      <w:r>
        <w:t>The nonpartisan Congressional Budget Office projected inflation would remain elevated for much of this year but drop markedly in 2022, deflating at least some of the alarm around higher prices. Some vexing supply chain problems have begun to resolve. The CBO also doubled its economic growth projections for the United States, estimating the economy would expand by more than 7 percent this year. That would be the highest pace since 1984.</w:t>
      </w:r>
    </w:p>
    <w:p w14:paraId="0C6FDCE1" w14:textId="77777777" w:rsidR="006A18EC" w:rsidRDefault="006A18EC" w:rsidP="006A18EC">
      <w:r w:rsidRPr="008C7E63">
        <w:rPr>
          <w:rStyle w:val="StyleUnderline"/>
        </w:rPr>
        <w:t>“</w:t>
      </w:r>
      <w:r w:rsidRPr="00F660D4">
        <w:rPr>
          <w:rStyle w:val="StyleUnderline"/>
          <w:highlight w:val="yellow"/>
        </w:rPr>
        <w:t>It’s feeling rip-roaring</w:t>
      </w:r>
      <w:r w:rsidRPr="008C7E63">
        <w:rPr>
          <w:rStyle w:val="StyleUnderline"/>
        </w:rPr>
        <w:t xml:space="preserve"> right </w:t>
      </w:r>
      <w:r w:rsidRPr="00F660D4">
        <w:rPr>
          <w:rStyle w:val="StyleUnderline"/>
          <w:highlight w:val="yellow"/>
        </w:rPr>
        <w:t>now</w:t>
      </w:r>
      <w:r w:rsidRPr="008C7E63">
        <w:rPr>
          <w:rStyle w:val="StyleUnderline"/>
        </w:rPr>
        <w:t>. Everything’s sticking to script. I don’t think you could ask for better numbers</w:t>
      </w:r>
      <w:r>
        <w:t>,” said Mark Zandi, chief economist at Moody’s Analytics. “The White House has to be feeling very good about the way things are playing out.”</w:t>
      </w:r>
    </w:p>
    <w:p w14:paraId="3A796022" w14:textId="77777777" w:rsidR="006A18EC" w:rsidRDefault="006A18EC" w:rsidP="006A18EC">
      <w:r w:rsidRPr="00A26632">
        <w:rPr>
          <w:rStyle w:val="StyleUnderline"/>
        </w:rPr>
        <w:t xml:space="preserve">Both administration </w:t>
      </w:r>
      <w:r w:rsidRPr="00F660D4">
        <w:rPr>
          <w:rStyle w:val="StyleUnderline"/>
          <w:highlight w:val="yellow"/>
        </w:rPr>
        <w:t>officials and economists</w:t>
      </w:r>
      <w:r w:rsidRPr="008C7E63">
        <w:rPr>
          <w:rStyle w:val="StyleUnderline"/>
        </w:rPr>
        <w:t xml:space="preserve"> are at pains to </w:t>
      </w:r>
      <w:r w:rsidRPr="00F660D4">
        <w:rPr>
          <w:rStyle w:val="StyleUnderline"/>
          <w:highlight w:val="yellow"/>
        </w:rPr>
        <w:t>stress</w:t>
      </w:r>
      <w:r w:rsidRPr="008C7E63">
        <w:rPr>
          <w:rStyle w:val="StyleUnderline"/>
        </w:rPr>
        <w:t xml:space="preserve"> that a single month of data is not dispositive of future trends. Republican lawmakers and other economists say that inflation remains a major </w:t>
      </w:r>
      <w:r w:rsidRPr="00F660D4">
        <w:rPr>
          <w:rStyle w:val="StyleUnderline"/>
          <w:highlight w:val="yellow"/>
        </w:rPr>
        <w:t>concern</w:t>
      </w:r>
      <w:r w:rsidRPr="008C7E63">
        <w:rPr>
          <w:rStyle w:val="StyleUnderline"/>
        </w:rPr>
        <w:t xml:space="preserve"> that could prove hard for the central bank to manage. A new variant of the coronavirus </w:t>
      </w:r>
      <w:r w:rsidRPr="00F660D4">
        <w:rPr>
          <w:rStyle w:val="StyleUnderline"/>
          <w:highlight w:val="yellow"/>
        </w:rPr>
        <w:t>may hamper the fragile progress made so far</w:t>
      </w:r>
      <w:r>
        <w:t>, and cases are rising in Europe for the first time in weeks.</w:t>
      </w:r>
    </w:p>
    <w:p w14:paraId="5D69BB43" w14:textId="77777777" w:rsidR="006A18EC" w:rsidRDefault="006A18EC" w:rsidP="006A18EC"/>
    <w:p w14:paraId="3C41DB0C" w14:textId="77777777" w:rsidR="006A18EC" w:rsidRPr="00203966" w:rsidRDefault="006A18EC" w:rsidP="006A18EC">
      <w:pPr>
        <w:pStyle w:val="Heading4"/>
        <w:rPr>
          <w:b w:val="0"/>
          <w:bCs w:val="0"/>
          <w:u w:val="single"/>
        </w:rPr>
      </w:pPr>
      <w:r>
        <w:t xml:space="preserve">Breaching the snake river dams causes </w:t>
      </w:r>
      <w:r>
        <w:rPr>
          <w:u w:val="single"/>
        </w:rPr>
        <w:t>economic decline</w:t>
      </w:r>
      <w:r>
        <w:t>.</w:t>
      </w:r>
    </w:p>
    <w:p w14:paraId="457D2FCE" w14:textId="77777777" w:rsidR="006A18EC" w:rsidRPr="002767AD" w:rsidRDefault="006A18EC" w:rsidP="006A18EC">
      <w:r w:rsidRPr="00203966">
        <w:rPr>
          <w:rStyle w:val="Style13ptBold"/>
        </w:rPr>
        <w:t>Brunell 19</w:t>
      </w:r>
      <w:r>
        <w:t xml:space="preserve"> — Don C. Brunell, Vice President of </w:t>
      </w:r>
      <w:r w:rsidRPr="002767AD">
        <w:t>Gordon Thomas Honeywell Governmental Affairs</w:t>
      </w:r>
      <w:r>
        <w:t xml:space="preserve">, Member of the </w:t>
      </w:r>
      <w:r w:rsidRPr="002767AD">
        <w:t>Inland Forest Resource Council</w:t>
      </w:r>
      <w:r>
        <w:t>, C</w:t>
      </w:r>
      <w:r w:rsidRPr="00203966">
        <w:t>hairman of Conference of State Manufacturers Associations</w:t>
      </w:r>
      <w:r>
        <w:t>, M</w:t>
      </w:r>
      <w:r w:rsidRPr="00203966">
        <w:t>ember of the U.S. Chamber of Commerce Committee</w:t>
      </w:r>
      <w:r>
        <w:t>, former P</w:t>
      </w:r>
      <w:r w:rsidRPr="002767AD">
        <w:t>resident and CEO of the Association of Washington Business</w:t>
      </w:r>
      <w:r>
        <w:t>, former E</w:t>
      </w:r>
      <w:r w:rsidRPr="002767AD">
        <w:t xml:space="preserve">xecutive </w:t>
      </w:r>
      <w:r>
        <w:t>C</w:t>
      </w:r>
      <w:r w:rsidRPr="002767AD">
        <w:t>ommittee</w:t>
      </w:r>
      <w:r>
        <w:t xml:space="preserve"> Member</w:t>
      </w:r>
      <w:r w:rsidRPr="002767AD">
        <w:t xml:space="preserve"> of the Association of Washington Business, the Washington Forest Protection Association and the Northwest Pulp and Paper Association</w:t>
      </w:r>
      <w:r>
        <w:t xml:space="preserve">, former Member of the </w:t>
      </w:r>
      <w:r w:rsidRPr="00203966">
        <w:t>National Association of Manufacturers (NAM) Board of Directors</w:t>
      </w:r>
      <w:r>
        <w:t>, 2019 (“</w:t>
      </w:r>
      <w:r w:rsidRPr="00203966">
        <w:rPr>
          <w:rStyle w:val="StyleUnderline"/>
          <w:highlight w:val="yellow"/>
        </w:rPr>
        <w:t>Snake River dams key to economy</w:t>
      </w:r>
      <w:r>
        <w:t xml:space="preserve">,” </w:t>
      </w:r>
      <w:r>
        <w:rPr>
          <w:i/>
          <w:iCs/>
        </w:rPr>
        <w:t>Tri-Cities Journal of Business</w:t>
      </w:r>
      <w:r>
        <w:t xml:space="preserve">, June, Available Online at </w:t>
      </w:r>
      <w:hyperlink r:id="rId11" w:history="1">
        <w:r w:rsidRPr="004C1ACC">
          <w:rPr>
            <w:rStyle w:val="Hyperlink"/>
          </w:rPr>
          <w:t>https://www.tricitiesbusinessnews.com/2019/06/snake-river/</w:t>
        </w:r>
      </w:hyperlink>
      <w:r>
        <w:t>, Accessed 07-17-2021)</w:t>
      </w:r>
    </w:p>
    <w:p w14:paraId="6E9FC082" w14:textId="77777777" w:rsidR="006A18EC" w:rsidRDefault="006A18EC" w:rsidP="006A18EC">
      <w:r w:rsidRPr="002767AD">
        <w:rPr>
          <w:rStyle w:val="StyleUnderline"/>
          <w:highlight w:val="yellow"/>
        </w:rPr>
        <w:t>Demolishing the two dams on the Elwha River</w:t>
      </w:r>
      <w:r w:rsidRPr="002767AD">
        <w:rPr>
          <w:rStyle w:val="StyleUnderline"/>
        </w:rPr>
        <w:t xml:space="preserve"> west of Port Angeles </w:t>
      </w:r>
      <w:r w:rsidRPr="002767AD">
        <w:rPr>
          <w:rStyle w:val="StyleUnderline"/>
          <w:highlight w:val="yellow"/>
        </w:rPr>
        <w:t>was</w:t>
      </w:r>
      <w:r w:rsidRPr="002767AD">
        <w:rPr>
          <w:rStyle w:val="StyleUnderline"/>
        </w:rPr>
        <w:t xml:space="preserve"> a </w:t>
      </w:r>
      <w:r w:rsidRPr="002767AD">
        <w:rPr>
          <w:rStyle w:val="StyleUnderline"/>
          <w:highlight w:val="yellow"/>
        </w:rPr>
        <w:t>good</w:t>
      </w:r>
      <w:r w:rsidRPr="002767AD">
        <w:rPr>
          <w:rStyle w:val="StyleUnderline"/>
        </w:rPr>
        <w:t xml:space="preserve"> thing</w:t>
      </w:r>
      <w:r>
        <w:t>. They were built in the early 1900s to bring electricity to the Olympic Peninsula at a time when salmon and steelhead were plentiful in other Pacific Northwest rivers. Neither dam had fish ladders.</w:t>
      </w:r>
    </w:p>
    <w:p w14:paraId="01A930CB" w14:textId="77777777" w:rsidR="006A18EC" w:rsidRPr="002767AD" w:rsidRDefault="006A18EC" w:rsidP="006A18EC">
      <w:pPr>
        <w:rPr>
          <w:rStyle w:val="StyleUnderline"/>
        </w:rPr>
      </w:pPr>
      <w:r>
        <w:lastRenderedPageBreak/>
        <w:t xml:space="preserve">On the Elwha, </w:t>
      </w:r>
      <w:r w:rsidRPr="002767AD">
        <w:rPr>
          <w:rStyle w:val="StyleUnderline"/>
        </w:rPr>
        <w:t xml:space="preserve">the issue was clear: removing the dams allowed salmon and steelhead to move upstream to spawn. </w:t>
      </w:r>
      <w:r w:rsidRPr="002767AD">
        <w:rPr>
          <w:rStyle w:val="StyleUnderline"/>
          <w:highlight w:val="yellow"/>
        </w:rPr>
        <w:t>Neither could provide flood protection, irrigate farmlands or were navigable.</w:t>
      </w:r>
    </w:p>
    <w:p w14:paraId="52C18F12" w14:textId="77777777" w:rsidR="006A18EC" w:rsidRPr="002767AD" w:rsidRDefault="006A18EC" w:rsidP="006A18EC">
      <w:pPr>
        <w:rPr>
          <w:rStyle w:val="Emphasis"/>
        </w:rPr>
      </w:pPr>
      <w:r w:rsidRPr="002767AD">
        <w:rPr>
          <w:rStyle w:val="StyleUnderline"/>
        </w:rPr>
        <w:t xml:space="preserve">But </w:t>
      </w:r>
      <w:r w:rsidRPr="002767AD">
        <w:rPr>
          <w:rStyle w:val="StyleUnderline"/>
          <w:highlight w:val="yellow"/>
        </w:rPr>
        <w:t xml:space="preserve">breaching the four lower Snake River dams is </w:t>
      </w:r>
      <w:r w:rsidRPr="002767AD">
        <w:rPr>
          <w:rStyle w:val="Emphasis"/>
          <w:highlight w:val="yellow"/>
        </w:rPr>
        <w:t>entirely different.</w:t>
      </w:r>
    </w:p>
    <w:p w14:paraId="669A8FA3" w14:textId="77777777" w:rsidR="006A18EC" w:rsidRPr="002767AD" w:rsidRDefault="006A18EC" w:rsidP="006A18EC">
      <w:pPr>
        <w:rPr>
          <w:rStyle w:val="StyleUnderline"/>
        </w:rPr>
      </w:pPr>
      <w:r>
        <w:t xml:space="preserve">For one thing, the </w:t>
      </w:r>
      <w:r w:rsidRPr="002767AD">
        <w:rPr>
          <w:rStyle w:val="StyleUnderline"/>
          <w:highlight w:val="yellow"/>
        </w:rPr>
        <w:t>billions</w:t>
      </w:r>
      <w:r w:rsidRPr="002767AD">
        <w:rPr>
          <w:rStyle w:val="StyleUnderline"/>
        </w:rPr>
        <w:t xml:space="preserve"> of dollars paid by Bonneville Power Administration ratepayers </w:t>
      </w:r>
      <w:r w:rsidRPr="002767AD">
        <w:rPr>
          <w:rStyle w:val="StyleUnderline"/>
          <w:highlight w:val="yellow"/>
        </w:rPr>
        <w:t>to improve fish passage</w:t>
      </w:r>
      <w:r w:rsidRPr="002767AD">
        <w:rPr>
          <w:rStyle w:val="StyleUnderline"/>
        </w:rPr>
        <w:t xml:space="preserve"> and spawning habitat throughout the Columbia/Snake river system </w:t>
      </w:r>
      <w:r w:rsidRPr="002767AD">
        <w:rPr>
          <w:rStyle w:val="StyleUnderline"/>
          <w:highlight w:val="yellow"/>
        </w:rPr>
        <w:t>is now paying off.</w:t>
      </w:r>
    </w:p>
    <w:p w14:paraId="52854D4F" w14:textId="77777777" w:rsidR="006A18EC" w:rsidRDefault="006A18EC" w:rsidP="006A18EC">
      <w:r>
        <w:t xml:space="preserve">It wasn’t always that way. In 1992, a single male sockeye salmon, dubbed Lonesome Larry, managed to swim 900 miles from the mouth of the Columbia River to Redfish Lake in Idaho’s Sawtooth Mountains. By 2011, the Idaho Fish and Game Department reported that 1,070 sockeye returned to Redfish to spawn. </w:t>
      </w:r>
    </w:p>
    <w:p w14:paraId="5EF3BB85" w14:textId="77777777" w:rsidR="006A18EC" w:rsidRDefault="006A18EC" w:rsidP="006A18EC">
      <w:r>
        <w:t>Of the 13 salmon and steelhead stocks in the Columbia Basin listed under the Endangered Species Act, only four migrate through the lower Snake River dams.</w:t>
      </w:r>
    </w:p>
    <w:p w14:paraId="476DC5C4" w14:textId="77777777" w:rsidR="006A18EC" w:rsidRDefault="006A18EC" w:rsidP="006A18EC">
      <w:r>
        <w:t>The bigger problem has been young fish swimming downstream to the ocean where they are intercepted by hordes of natural predators such as cormorants. As for dams, Northwest River Partners reports survival through the Snake River dams for young salmon averages 97 percent. It is even better for juvenile steelhead at 99.5 percent.</w:t>
      </w:r>
    </w:p>
    <w:p w14:paraId="5948D1FC" w14:textId="77777777" w:rsidR="006A18EC" w:rsidRDefault="006A18EC" w:rsidP="006A18EC">
      <w:r>
        <w:t>Salmon maturing in the ocean must dodge the engulfing nets from fleets of giant trawlers, many of which are foreign. The small percentage of mature salmon that return to the Columbia and Snake also must run the gauntlet of seals, sea lions, nets and fishing lines.</w:t>
      </w:r>
    </w:p>
    <w:p w14:paraId="59AC8BF5" w14:textId="77777777" w:rsidR="006A18EC" w:rsidRDefault="006A18EC" w:rsidP="006A18EC">
      <w:r w:rsidRPr="002767AD">
        <w:rPr>
          <w:rStyle w:val="StyleUnderline"/>
        </w:rPr>
        <w:t xml:space="preserve">While the Elwha dams produced very little electricity, </w:t>
      </w:r>
      <w:r w:rsidRPr="00203966">
        <w:rPr>
          <w:rStyle w:val="StyleUnderline"/>
          <w:highlight w:val="yellow"/>
        </w:rPr>
        <w:t xml:space="preserve">the four </w:t>
      </w:r>
      <w:r w:rsidRPr="002767AD">
        <w:rPr>
          <w:rStyle w:val="StyleUnderline"/>
          <w:highlight w:val="yellow"/>
        </w:rPr>
        <w:t>Snake River dams can provide enough electricity for 1.87 million homes</w:t>
      </w:r>
      <w:r w:rsidRPr="002767AD">
        <w:rPr>
          <w:rStyle w:val="StyleUnderline"/>
        </w:rPr>
        <w:t xml:space="preserve"> when generating at full capacity. On average, they contribute 5 percent of the Northwest’s electricity supply.</w:t>
      </w:r>
    </w:p>
    <w:p w14:paraId="4B8226EC" w14:textId="77777777" w:rsidR="006A18EC" w:rsidRPr="002767AD" w:rsidRDefault="006A18EC" w:rsidP="006A18EC">
      <w:pPr>
        <w:rPr>
          <w:rStyle w:val="StyleUnderline"/>
        </w:rPr>
      </w:pPr>
      <w:r w:rsidRPr="002767AD">
        <w:rPr>
          <w:rStyle w:val="StyleUnderline"/>
        </w:rPr>
        <w:t>A 2015 BPA reliability analysis concluded that replacement of the lower Snake Dams with natural gas generation would increase the region’s carbon dioxide emissions by 2 million to 2.6 million metric tons annually.</w:t>
      </w:r>
    </w:p>
    <w:p w14:paraId="5B1BFB4F" w14:textId="77777777" w:rsidR="006A18EC" w:rsidRPr="002767AD" w:rsidRDefault="006A18EC" w:rsidP="006A18EC">
      <w:pPr>
        <w:rPr>
          <w:rStyle w:val="StyleUnderline"/>
        </w:rPr>
      </w:pPr>
      <w:r w:rsidRPr="002767AD">
        <w:rPr>
          <w:rStyle w:val="StyleUnderline"/>
          <w:highlight w:val="yellow"/>
        </w:rPr>
        <w:t>The network of dams is the marine highway created on the</w:t>
      </w:r>
      <w:r w:rsidRPr="002767AD">
        <w:rPr>
          <w:rStyle w:val="StyleUnderline"/>
        </w:rPr>
        <w:t xml:space="preserve"> Columbia and Snake </w:t>
      </w:r>
      <w:r w:rsidRPr="002767AD">
        <w:rPr>
          <w:rStyle w:val="StyleUnderline"/>
          <w:highlight w:val="yellow"/>
        </w:rPr>
        <w:t>rivers</w:t>
      </w:r>
      <w:r w:rsidRPr="002767AD">
        <w:rPr>
          <w:rStyle w:val="StyleUnderline"/>
        </w:rPr>
        <w:t>. It is the most environmentally friendly way to move cargo from Lewiston to Astoria</w:t>
      </w:r>
      <w:r>
        <w:t>. A tug pushing a barge can haul a ton of wheat 576 miles on a single gallon of fuel. For comparison</w:t>
      </w:r>
      <w:r w:rsidRPr="002767AD">
        <w:rPr>
          <w:rStyle w:val="StyleUnderline"/>
        </w:rPr>
        <w:t>, if the dams were breached in 2017, it would have taken 35,140 rail cars, or 135,000 semi-trucks to move the cargo that was barged on the Snake River that year.</w:t>
      </w:r>
    </w:p>
    <w:p w14:paraId="5B84DBCA" w14:textId="77777777" w:rsidR="006A18EC" w:rsidRPr="002767AD" w:rsidRDefault="006A18EC" w:rsidP="006A18EC">
      <w:pPr>
        <w:rPr>
          <w:rStyle w:val="StyleUnderline"/>
        </w:rPr>
      </w:pPr>
      <w:r w:rsidRPr="002767AD">
        <w:rPr>
          <w:rStyle w:val="StyleUnderline"/>
          <w:highlight w:val="yellow"/>
        </w:rPr>
        <w:t>Ten percent of all Northwest exports pass through the four</w:t>
      </w:r>
      <w:r w:rsidRPr="002767AD">
        <w:rPr>
          <w:rStyle w:val="StyleUnderline"/>
        </w:rPr>
        <w:t xml:space="preserve"> lower Snake River </w:t>
      </w:r>
      <w:r w:rsidRPr="002767AD">
        <w:rPr>
          <w:rStyle w:val="StyleUnderline"/>
          <w:highlight w:val="yellow"/>
        </w:rPr>
        <w:t>dams</w:t>
      </w:r>
      <w:r w:rsidRPr="002767AD">
        <w:rPr>
          <w:rStyle w:val="StyleUnderline"/>
        </w:rPr>
        <w:t>, which include Ice Harbor Lock and Dam outside Burbank, Lower Monumental Dam south of Kahlotus, Little Goose Lock and Dam near Starbuck and Lower Granite Lake Dam 22 miles south of Colfax.</w:t>
      </w:r>
    </w:p>
    <w:p w14:paraId="12F0C946" w14:textId="77777777" w:rsidR="006A18EC" w:rsidRPr="002767AD" w:rsidRDefault="006A18EC" w:rsidP="006A18EC">
      <w:pPr>
        <w:rPr>
          <w:rStyle w:val="StyleUnderline"/>
        </w:rPr>
      </w:pPr>
      <w:r w:rsidRPr="002767AD">
        <w:rPr>
          <w:rStyle w:val="StyleUnderline"/>
          <w:highlight w:val="yellow"/>
        </w:rPr>
        <w:t xml:space="preserve">These dams generate </w:t>
      </w:r>
      <w:r w:rsidRPr="002767AD">
        <w:rPr>
          <w:rStyle w:val="Emphasis"/>
          <w:highlight w:val="yellow"/>
        </w:rPr>
        <w:t>$20 billion in trade, commerce and recreation income</w:t>
      </w:r>
      <w:r w:rsidRPr="002767AD">
        <w:rPr>
          <w:rStyle w:val="StyleUnderline"/>
          <w:highlight w:val="yellow"/>
        </w:rPr>
        <w:t>. Water</w:t>
      </w:r>
      <w:r w:rsidRPr="002767AD">
        <w:rPr>
          <w:rStyle w:val="StyleUnderline"/>
        </w:rPr>
        <w:t xml:space="preserve"> from their reservoirs </w:t>
      </w:r>
      <w:r w:rsidRPr="002767AD">
        <w:rPr>
          <w:rStyle w:val="StyleUnderline"/>
          <w:highlight w:val="yellow"/>
        </w:rPr>
        <w:t>nourishes thousands of farms</w:t>
      </w:r>
      <w:r w:rsidRPr="002767AD">
        <w:rPr>
          <w:rStyle w:val="StyleUnderline"/>
        </w:rPr>
        <w:t>, orchards and vineyards.</w:t>
      </w:r>
    </w:p>
    <w:p w14:paraId="3A6643B1" w14:textId="77777777" w:rsidR="006A18EC" w:rsidRDefault="006A18EC" w:rsidP="006A18EC">
      <w:r>
        <w:t xml:space="preserve">“In the end, when the latest study and public hearings are done, </w:t>
      </w:r>
      <w:r w:rsidRPr="002767AD">
        <w:rPr>
          <w:rStyle w:val="StyleUnderline"/>
        </w:rPr>
        <w:t>the conclusion should be the same as the previous efforts: the Lower Snake River dams must remain</w:t>
      </w:r>
      <w:r>
        <w:t>,” Walla Walla’s Union-Bulletin concluded in a 2016 editorial.</w:t>
      </w:r>
    </w:p>
    <w:p w14:paraId="003FBF29" w14:textId="77777777" w:rsidR="006A18EC" w:rsidRDefault="006A18EC" w:rsidP="006A18EC">
      <w:pPr>
        <w:rPr>
          <w:rStyle w:val="StyleUnderline"/>
        </w:rPr>
      </w:pPr>
      <w:r>
        <w:t xml:space="preserve">While Gov. Inslee got his appropriation of $750,000 for stakeholder input on Snake River dam removal, our </w:t>
      </w:r>
      <w:r w:rsidRPr="002767AD">
        <w:rPr>
          <w:rStyle w:val="StyleUnderline"/>
        </w:rPr>
        <w:t>money should be directed on how to improve, not remove, those dams.</w:t>
      </w:r>
    </w:p>
    <w:p w14:paraId="289543EA" w14:textId="77777777" w:rsidR="006A18EC" w:rsidRPr="00016286" w:rsidRDefault="006A18EC" w:rsidP="006A18EC"/>
    <w:p w14:paraId="015B2E72" w14:textId="77777777" w:rsidR="006A18EC" w:rsidRPr="00016286" w:rsidRDefault="006A18EC" w:rsidP="006A18EC">
      <w:pPr>
        <w:pStyle w:val="Heading4"/>
      </w:pPr>
      <w:r>
        <w:t xml:space="preserve">Economic decline causes </w:t>
      </w:r>
      <w:r>
        <w:rPr>
          <w:u w:val="single"/>
        </w:rPr>
        <w:t>global war</w:t>
      </w:r>
      <w:r>
        <w:t xml:space="preserve">. </w:t>
      </w:r>
    </w:p>
    <w:p w14:paraId="22118363" w14:textId="77777777" w:rsidR="006A18EC" w:rsidRPr="00016286" w:rsidRDefault="006A18EC" w:rsidP="006A18EC">
      <w:r w:rsidRPr="00016286">
        <w:rPr>
          <w:rStyle w:val="Style13ptBold"/>
        </w:rPr>
        <w:t>Sundaram and Popov 19</w:t>
      </w:r>
      <w:r>
        <w:t xml:space="preserve"> — </w:t>
      </w:r>
      <w:r w:rsidRPr="007227A6">
        <w:rPr>
          <w:u w:val="single"/>
        </w:rPr>
        <w:t>Jomo Kwame Sundaram</w:t>
      </w:r>
      <w:r>
        <w:t xml:space="preserve">, </w:t>
      </w:r>
      <w:r w:rsidRPr="007227A6">
        <w:t>Assistant Secretary-General for Economic Development in the United Nations’ Department of Economic and Social Affairs (DESA)</w:t>
      </w:r>
      <w:r>
        <w:t xml:space="preserve">, </w:t>
      </w:r>
      <w:r w:rsidRPr="007227A6">
        <w:t>Research Coordinator for the G24 Intergovernmental Group on International Monetary Affairs and Development</w:t>
      </w:r>
      <w:r>
        <w:t>, Advisory Panel Member and former Founder Chair (2001-2004) of In</w:t>
      </w:r>
      <w:r w:rsidRPr="007227A6">
        <w:t>ternational Development Economics Associates</w:t>
      </w:r>
      <w:r>
        <w:t xml:space="preserve">, former </w:t>
      </w:r>
      <w:r w:rsidRPr="007227A6">
        <w:t>Professor in the Applied Economics Department</w:t>
      </w:r>
      <w:r>
        <w:t xml:space="preserve"> at </w:t>
      </w:r>
      <w:r w:rsidRPr="007227A6">
        <w:t>University of Malaya</w:t>
      </w:r>
      <w:r>
        <w:t xml:space="preserve">, former </w:t>
      </w:r>
      <w:r w:rsidRPr="007227A6">
        <w:t>Founder Director (1978-2004) of the Institute of Social Analysis (INSAN</w:t>
      </w:r>
      <w:r>
        <w:t xml:space="preserve">), former </w:t>
      </w:r>
      <w:r w:rsidRPr="007227A6">
        <w:t xml:space="preserve">Board </w:t>
      </w:r>
      <w:r>
        <w:t xml:space="preserve">Member </w:t>
      </w:r>
      <w:r w:rsidRPr="007227A6">
        <w:t>of the United Nations Research Institute on Social Development (UNRISD)</w:t>
      </w:r>
      <w:r>
        <w:t xml:space="preserve"> in Geneva, former M</w:t>
      </w:r>
      <w:r w:rsidRPr="007227A6">
        <w:t>ember of the [Stiglitz] Commission of Experts of the President of the United Nations General Assembly on Reforms of the International Monetary and Financial System</w:t>
      </w:r>
      <w:r>
        <w:t xml:space="preserve">, and </w:t>
      </w:r>
      <w:r w:rsidRPr="007227A6">
        <w:rPr>
          <w:u w:val="single"/>
        </w:rPr>
        <w:t>Vladimir Popov</w:t>
      </w:r>
      <w:r>
        <w:t xml:space="preserve">, </w:t>
      </w:r>
      <w:r w:rsidRPr="007227A6">
        <w:t>Research Director at the Dialogue of Civilizations Research Institute in Berlin</w:t>
      </w:r>
      <w:r>
        <w:t xml:space="preserve">, </w:t>
      </w:r>
      <w:r w:rsidRPr="007227A6">
        <w:t>Principal Researcher in the Central Economics and Mathematics Institute of the Russian Academy of Sciences</w:t>
      </w:r>
      <w:r>
        <w:t>, A</w:t>
      </w:r>
      <w:r w:rsidRPr="007227A6">
        <w:t>djunct research professor at the Institute of European and Russian Studies at Carleton University in Ottawa</w:t>
      </w:r>
      <w:r>
        <w:t xml:space="preserve">, </w:t>
      </w:r>
      <w:r w:rsidRPr="007227A6">
        <w:t>holds PhDs</w:t>
      </w:r>
      <w:r>
        <w:t xml:space="preserve"> in Science </w:t>
      </w:r>
      <w:r w:rsidRPr="007227A6">
        <w:t>from the Institute for US and Canadian Studies of the Academy of Sciences of the USSR</w:t>
      </w:r>
      <w:r>
        <w:t>, 2019 (“</w:t>
      </w:r>
      <w:r w:rsidRPr="00016286">
        <w:t>Economic Crisis Can Trigger World War</w:t>
      </w:r>
      <w:r>
        <w:t xml:space="preserve">,” </w:t>
      </w:r>
      <w:r>
        <w:rPr>
          <w:i/>
          <w:iCs/>
        </w:rPr>
        <w:t>Inter-Press Service</w:t>
      </w:r>
      <w:r>
        <w:t>, February 12</w:t>
      </w:r>
      <w:r w:rsidRPr="00016286">
        <w:rPr>
          <w:vertAlign w:val="superscript"/>
        </w:rPr>
        <w:t>th</w:t>
      </w:r>
      <w:r>
        <w:t xml:space="preserve">, Available Online at </w:t>
      </w:r>
      <w:hyperlink r:id="rId12" w:history="1">
        <w:r w:rsidRPr="004C1ACC">
          <w:rPr>
            <w:rStyle w:val="Hyperlink"/>
          </w:rPr>
          <w:t>http://www.ipsnews.net/2019/02/economic-crisis-can-trigger-world-war/</w:t>
        </w:r>
      </w:hyperlink>
      <w:r>
        <w:t>, Accessed 07-17-2021)</w:t>
      </w:r>
    </w:p>
    <w:p w14:paraId="14EA3ABF" w14:textId="77777777" w:rsidR="006A18EC" w:rsidRPr="005F19AA" w:rsidRDefault="006A18EC" w:rsidP="006A18EC">
      <w:pPr>
        <w:rPr>
          <w:rStyle w:val="StyleUnderline"/>
        </w:rPr>
      </w:pPr>
      <w:r w:rsidRPr="00056E0E">
        <w:lastRenderedPageBreak/>
        <w:t xml:space="preserve">KUALA LUMPUR and BERLIN, Feb 12 2019 (IPS) - </w:t>
      </w:r>
      <w:r w:rsidRPr="005F19AA">
        <w:rPr>
          <w:rStyle w:val="StyleUnderline"/>
        </w:rPr>
        <w:t xml:space="preserve">Economic recovery efforts since the 2008-2009 global financial crisis have mainly depended on unconventional monetary policies. As fears rise of yet another international financial crisis, there are growing concerns about the increased possibility </w:t>
      </w:r>
      <w:r w:rsidRPr="007227A6">
        <w:rPr>
          <w:rStyle w:val="StyleUnderline"/>
        </w:rPr>
        <w:t>of</w:t>
      </w:r>
      <w:r w:rsidRPr="007227A6">
        <w:t xml:space="preserve"> </w:t>
      </w:r>
      <w:r w:rsidRPr="005F19AA">
        <w:rPr>
          <w:rStyle w:val="Emphasis"/>
        </w:rPr>
        <w:t>large-scale military conflict.</w:t>
      </w:r>
    </w:p>
    <w:p w14:paraId="78DC5ED4" w14:textId="77777777" w:rsidR="006A18EC" w:rsidRPr="007227A6" w:rsidRDefault="006A18EC" w:rsidP="006A18EC">
      <w:pPr>
        <w:rPr>
          <w:rStyle w:val="Emphasis"/>
        </w:rPr>
      </w:pPr>
      <w:r>
        <w:t xml:space="preserve">More worryingly, </w:t>
      </w:r>
      <w:r w:rsidRPr="007227A6">
        <w:rPr>
          <w:rStyle w:val="StyleUnderline"/>
        </w:rPr>
        <w:t xml:space="preserve">in the current political landscape, prolonged </w:t>
      </w:r>
      <w:r w:rsidRPr="00016286">
        <w:rPr>
          <w:rStyle w:val="StyleUnderline"/>
          <w:highlight w:val="yellow"/>
        </w:rPr>
        <w:t>economic crisis</w:t>
      </w:r>
      <w:r w:rsidRPr="007227A6">
        <w:rPr>
          <w:rStyle w:val="StyleUnderline"/>
        </w:rPr>
        <w:t xml:space="preserve">, combined with rising economic inequality, chauvinistic ethno-populism as well as aggressive jingoist rhetoric, including threats, </w:t>
      </w:r>
      <w:r w:rsidRPr="00016286">
        <w:rPr>
          <w:rStyle w:val="StyleUnderline"/>
          <w:highlight w:val="yellow"/>
        </w:rPr>
        <w:t>could</w:t>
      </w:r>
      <w:r w:rsidRPr="007227A6">
        <w:rPr>
          <w:rStyle w:val="StyleUnderline"/>
        </w:rPr>
        <w:t xml:space="preserve"> </w:t>
      </w:r>
      <w:r w:rsidRPr="007227A6">
        <w:rPr>
          <w:rStyle w:val="Emphasis"/>
        </w:rPr>
        <w:t xml:space="preserve">easily </w:t>
      </w:r>
      <w:r w:rsidRPr="00016286">
        <w:rPr>
          <w:rStyle w:val="Emphasis"/>
          <w:highlight w:val="yellow"/>
        </w:rPr>
        <w:t>spin out of control and ‘morph’ into military conflict, and</w:t>
      </w:r>
      <w:r w:rsidRPr="007227A6">
        <w:rPr>
          <w:rStyle w:val="Emphasis"/>
        </w:rPr>
        <w:t xml:space="preserve"> worse, </w:t>
      </w:r>
      <w:r w:rsidRPr="00016286">
        <w:rPr>
          <w:rStyle w:val="Emphasis"/>
          <w:highlight w:val="yellow"/>
        </w:rPr>
        <w:t>world war.</w:t>
      </w:r>
    </w:p>
    <w:p w14:paraId="392EDE5E" w14:textId="77777777" w:rsidR="006A18EC" w:rsidRPr="007227A6" w:rsidRDefault="006A18EC" w:rsidP="006A18EC">
      <w:pPr>
        <w:rPr>
          <w:rStyle w:val="StyleUnderline"/>
        </w:rPr>
      </w:pPr>
      <w:r w:rsidRPr="007227A6">
        <w:rPr>
          <w:rStyle w:val="StyleUnderline"/>
        </w:rPr>
        <w:t>Crisis responses limited</w:t>
      </w:r>
    </w:p>
    <w:p w14:paraId="56159B3B" w14:textId="77777777" w:rsidR="006A18EC" w:rsidRPr="007227A6" w:rsidRDefault="006A18EC" w:rsidP="006A18EC">
      <w:pPr>
        <w:rPr>
          <w:rStyle w:val="StyleUnderline"/>
        </w:rPr>
      </w:pPr>
      <w:r w:rsidRPr="00016286">
        <w:rPr>
          <w:rStyle w:val="StyleUnderline"/>
          <w:highlight w:val="yellow"/>
        </w:rPr>
        <w:t>The</w:t>
      </w:r>
      <w:r w:rsidRPr="007227A6">
        <w:rPr>
          <w:rStyle w:val="StyleUnderline"/>
        </w:rPr>
        <w:t xml:space="preserve"> 20</w:t>
      </w:r>
      <w:r w:rsidRPr="00016286">
        <w:rPr>
          <w:rStyle w:val="StyleUnderline"/>
          <w:highlight w:val="yellow"/>
        </w:rPr>
        <w:t>08</w:t>
      </w:r>
      <w:r w:rsidRPr="007227A6">
        <w:rPr>
          <w:rStyle w:val="StyleUnderline"/>
        </w:rPr>
        <w:t xml:space="preserve">-2009 global financial </w:t>
      </w:r>
      <w:r w:rsidRPr="00016286">
        <w:rPr>
          <w:rStyle w:val="StyleUnderline"/>
          <w:highlight w:val="yellow"/>
        </w:rPr>
        <w:t>crisis almost ‘bankrupted’ governments and caused systemic collapse. Policymakers managed to pull the</w:t>
      </w:r>
      <w:r w:rsidRPr="007227A6">
        <w:rPr>
          <w:rStyle w:val="StyleUnderline"/>
        </w:rPr>
        <w:t xml:space="preserve"> world </w:t>
      </w:r>
      <w:r w:rsidRPr="00016286">
        <w:rPr>
          <w:rStyle w:val="StyleUnderline"/>
          <w:highlight w:val="yellow"/>
        </w:rPr>
        <w:t>economy from the brink, but</w:t>
      </w:r>
      <w:r w:rsidRPr="007227A6">
        <w:rPr>
          <w:rStyle w:val="StyleUnderline"/>
        </w:rPr>
        <w:t xml:space="preserve"> soon </w:t>
      </w:r>
      <w:r w:rsidRPr="00016286">
        <w:rPr>
          <w:rStyle w:val="StyleUnderline"/>
          <w:highlight w:val="yellow"/>
        </w:rPr>
        <w:t>switched</w:t>
      </w:r>
      <w:r w:rsidRPr="007227A6">
        <w:rPr>
          <w:rStyle w:val="StyleUnderline"/>
        </w:rPr>
        <w:t xml:space="preserve"> from counter-cyclical fiscal efforts </w:t>
      </w:r>
      <w:r w:rsidRPr="00016286">
        <w:rPr>
          <w:rStyle w:val="StyleUnderline"/>
          <w:highlight w:val="yellow"/>
        </w:rPr>
        <w:t>to unconventional monetary measures</w:t>
      </w:r>
      <w:r w:rsidRPr="007227A6">
        <w:rPr>
          <w:rStyle w:val="StyleUnderline"/>
        </w:rPr>
        <w:t>, primarily ‘quantitative easing’ and very low, if not negative real interest rates.</w:t>
      </w:r>
    </w:p>
    <w:p w14:paraId="15F11388" w14:textId="77777777" w:rsidR="006A18EC" w:rsidRDefault="006A18EC" w:rsidP="006A18EC">
      <w:r>
        <w:t xml:space="preserve">But </w:t>
      </w:r>
      <w:r w:rsidRPr="007227A6">
        <w:rPr>
          <w:rStyle w:val="StyleUnderline"/>
        </w:rPr>
        <w:t>while these monetary interventions averted realization of the worst fears at the time by turning the US economy around, they did little to address underlying economic weaknesses,</w:t>
      </w:r>
      <w:r>
        <w:t xml:space="preserve"> largely due to the ascendance of finance in recent decades at the expense of the real economy. Since then, despite promising to do so, policymakers have not seriously pursued, let alone achieved, such needed reforms.</w:t>
      </w:r>
    </w:p>
    <w:p w14:paraId="5C870DDD" w14:textId="77777777" w:rsidR="006A18EC" w:rsidRDefault="006A18EC" w:rsidP="006A18EC">
      <w:r>
        <w:t xml:space="preserve">Instead, ostensible </w:t>
      </w:r>
      <w:r w:rsidRPr="007227A6">
        <w:rPr>
          <w:rStyle w:val="StyleUnderline"/>
        </w:rPr>
        <w:t xml:space="preserve">structural </w:t>
      </w:r>
      <w:r w:rsidRPr="00016286">
        <w:rPr>
          <w:rStyle w:val="StyleUnderline"/>
          <w:highlight w:val="yellow"/>
        </w:rPr>
        <w:t>reformers</w:t>
      </w:r>
      <w:r w:rsidRPr="007227A6">
        <w:rPr>
          <w:rStyle w:val="StyleUnderline"/>
        </w:rPr>
        <w:t xml:space="preserve"> have taken advantage of the crisis to pursue largely irrelevant efforts to further </w:t>
      </w:r>
      <w:r w:rsidRPr="00016286">
        <w:rPr>
          <w:rStyle w:val="StyleUnderline"/>
          <w:highlight w:val="yellow"/>
        </w:rPr>
        <w:t>‘casualize’ labour markets</w:t>
      </w:r>
      <w:r w:rsidRPr="007227A6">
        <w:rPr>
          <w:rStyle w:val="StyleUnderline"/>
        </w:rPr>
        <w:t>. This lack of structural reform has meant that the unprecedented liquidity central banks injected into economies has not been well allocated to stimulate resurgence of the real economy.</w:t>
      </w:r>
    </w:p>
    <w:p w14:paraId="442BBFBC" w14:textId="77777777" w:rsidR="006A18EC" w:rsidRDefault="006A18EC" w:rsidP="006A18EC">
      <w:r>
        <w:t>From bust to bubble</w:t>
      </w:r>
    </w:p>
    <w:p w14:paraId="5D677114" w14:textId="77777777" w:rsidR="006A18EC" w:rsidRDefault="006A18EC" w:rsidP="006A18EC">
      <w: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6469E7AD" w14:textId="77777777" w:rsidR="006A18EC" w:rsidRDefault="006A18EC" w:rsidP="006A18EC">
      <w:r>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p>
    <w:p w14:paraId="4DE9C8C4" w14:textId="77777777" w:rsidR="006A18EC" w:rsidRPr="007227A6" w:rsidRDefault="006A18EC" w:rsidP="006A18EC">
      <w:pPr>
        <w:rPr>
          <w:rStyle w:val="StyleUnderline"/>
        </w:rPr>
      </w:pPr>
      <w:r>
        <w:t xml:space="preserve">The </w:t>
      </w:r>
      <w:r w:rsidRPr="007227A6">
        <w:rPr>
          <w:rStyle w:val="StyleUnderline"/>
        </w:rPr>
        <w:t>implications beyond the economy of</w:t>
      </w:r>
      <w:r>
        <w:t xml:space="preserve"> such </w:t>
      </w:r>
      <w:r w:rsidRPr="007227A6">
        <w:rPr>
          <w:rStyle w:val="StyleUnderline"/>
        </w:rPr>
        <w:t xml:space="preserve">developments and policy responses are already being seen. Prolonged </w:t>
      </w:r>
      <w:r w:rsidRPr="00016286">
        <w:rPr>
          <w:rStyle w:val="StyleUnderline"/>
          <w:highlight w:val="yellow"/>
        </w:rPr>
        <w:t>economic distress</w:t>
      </w:r>
      <w:r w:rsidRPr="007227A6">
        <w:rPr>
          <w:rStyle w:val="StyleUnderline"/>
        </w:rPr>
        <w:t xml:space="preserve"> has </w:t>
      </w:r>
      <w:r w:rsidRPr="00016286">
        <w:rPr>
          <w:rStyle w:val="StyleUnderline"/>
          <w:highlight w:val="yellow"/>
        </w:rPr>
        <w:t>worsen</w:t>
      </w:r>
      <w:r w:rsidRPr="007227A6">
        <w:rPr>
          <w:rStyle w:val="StyleUnderline"/>
        </w:rPr>
        <w:t xml:space="preserve">ed public </w:t>
      </w:r>
      <w:r w:rsidRPr="00016286">
        <w:rPr>
          <w:rStyle w:val="StyleUnderline"/>
          <w:highlight w:val="yellow"/>
        </w:rPr>
        <w:t>antipathy towards the cultural</w:t>
      </w:r>
      <w:r w:rsidRPr="007227A6">
        <w:rPr>
          <w:rStyle w:val="StyleUnderline"/>
        </w:rPr>
        <w:t xml:space="preserve">ly </w:t>
      </w:r>
      <w:r w:rsidRPr="00016286">
        <w:rPr>
          <w:rStyle w:val="StyleUnderline"/>
          <w:highlight w:val="yellow"/>
        </w:rPr>
        <w:t>alien</w:t>
      </w:r>
      <w:r w:rsidRPr="007227A6">
        <w:rPr>
          <w:rStyle w:val="StyleUnderline"/>
        </w:rPr>
        <w:t xml:space="preserve"> — not only abroad, but also within. Thus, </w:t>
      </w:r>
      <w:r w:rsidRPr="00016286">
        <w:rPr>
          <w:rStyle w:val="StyleUnderline"/>
          <w:highlight w:val="yellow"/>
        </w:rPr>
        <w:t>another round</w:t>
      </w:r>
      <w:r w:rsidRPr="007227A6">
        <w:rPr>
          <w:rStyle w:val="StyleUnderline"/>
        </w:rPr>
        <w:t xml:space="preserve"> of economic stress </w:t>
      </w:r>
      <w:r w:rsidRPr="00016286">
        <w:rPr>
          <w:rStyle w:val="StyleUnderline"/>
          <w:highlight w:val="yellow"/>
        </w:rPr>
        <w:t>is deemed</w:t>
      </w:r>
      <w:r w:rsidRPr="007227A6">
        <w:rPr>
          <w:rStyle w:val="StyleUnderline"/>
        </w:rPr>
        <w:t xml:space="preserve"> likely </w:t>
      </w:r>
      <w:r w:rsidRPr="00016286">
        <w:rPr>
          <w:rStyle w:val="StyleUnderline"/>
          <w:highlight w:val="yellow"/>
        </w:rPr>
        <w:t xml:space="preserve">to foment </w:t>
      </w:r>
      <w:r w:rsidRPr="00016286">
        <w:rPr>
          <w:rStyle w:val="Emphasis"/>
          <w:highlight w:val="yellow"/>
        </w:rPr>
        <w:t>unrest, conflict, even war</w:t>
      </w:r>
      <w:r w:rsidRPr="007227A6">
        <w:rPr>
          <w:rStyle w:val="StyleUnderline"/>
        </w:rPr>
        <w:t xml:space="preserve"> as it is </w:t>
      </w:r>
      <w:r w:rsidRPr="00016286">
        <w:rPr>
          <w:rStyle w:val="StyleUnderline"/>
          <w:highlight w:val="yellow"/>
        </w:rPr>
        <w:t>blamed on the foreign.</w:t>
      </w:r>
    </w:p>
    <w:p w14:paraId="1CC7D6C8" w14:textId="77777777" w:rsidR="006A18EC" w:rsidRPr="007227A6" w:rsidRDefault="006A18EC" w:rsidP="006A18EC">
      <w:pPr>
        <w:rPr>
          <w:rStyle w:val="StyleUnderline"/>
        </w:rPr>
      </w:pPr>
      <w:r w:rsidRPr="007227A6">
        <w:rPr>
          <w:rStyle w:val="StyleUnderline"/>
        </w:rPr>
        <w:t>International trade shrank by two-thirds within half a decade after the US passed the Smoot-Hawley Tariff Act in 1930, at the start of the Great Depression, ostensibly to protect American workers and farmers from foreign competition!</w:t>
      </w:r>
    </w:p>
    <w:p w14:paraId="39876663" w14:textId="77777777" w:rsidR="006A18EC" w:rsidRDefault="006A18EC" w:rsidP="006A18EC">
      <w:r>
        <w:t>Liberalization’s discontents</w:t>
      </w:r>
    </w:p>
    <w:p w14:paraId="1A6FB27E" w14:textId="77777777" w:rsidR="006A18EC" w:rsidRPr="007227A6" w:rsidRDefault="006A18EC" w:rsidP="006A18EC">
      <w:pPr>
        <w:rPr>
          <w:rStyle w:val="StyleUnderline"/>
        </w:rPr>
      </w:pPr>
      <w:r w:rsidRPr="007227A6">
        <w:rPr>
          <w:rStyle w:val="StyleUnderline"/>
        </w:rPr>
        <w:t xml:space="preserve">Rising economic </w:t>
      </w:r>
      <w:r w:rsidRPr="00016286">
        <w:rPr>
          <w:rStyle w:val="StyleUnderline"/>
          <w:highlight w:val="yellow"/>
        </w:rPr>
        <w:t>insecurity, inequalities and deprivation</w:t>
      </w:r>
      <w:r>
        <w:t xml:space="preserve"> are expected to </w:t>
      </w:r>
      <w:r w:rsidRPr="00016286">
        <w:rPr>
          <w:rStyle w:val="StyleUnderline"/>
          <w:highlight w:val="yellow"/>
        </w:rPr>
        <w:t>strengthen ethno-populist and jingoistic nationalist sentiments, and increase social tensions</w:t>
      </w:r>
      <w:r w:rsidRPr="007227A6">
        <w:rPr>
          <w:rStyle w:val="StyleUnderline"/>
        </w:rPr>
        <w:t xml:space="preserve"> and turmoil, especially among the growing precariat and others who feel vulnerable or threatened.</w:t>
      </w:r>
    </w:p>
    <w:p w14:paraId="4A1F4D09" w14:textId="77777777" w:rsidR="006A18EC" w:rsidRDefault="006A18EC" w:rsidP="006A18EC">
      <w:r>
        <w:t>Thus, ethno-populist inspired chauvinistic nationalism may exacerbate tensions, leading to conflicts and tensions among countries, as in the 1930s. Opportunistic leaders have been blaming such misfortunes on outsiders and may seek to reverse policies associated with the perceived causes, such as ‘globalist’ economic liberalization.</w:t>
      </w:r>
    </w:p>
    <w:p w14:paraId="2DDB3421" w14:textId="77777777" w:rsidR="006A18EC" w:rsidRDefault="006A18EC" w:rsidP="006A18EC">
      <w:r w:rsidRPr="007227A6">
        <w:rPr>
          <w:rStyle w:val="StyleUnderline"/>
        </w:rPr>
        <w:t>Policies which successfully check such problems may reduce social tensions, as well as the likelihood of social turmoil and conflict, including among countries. However, these may also inadvertently exacerbate problems.</w:t>
      </w:r>
      <w:r>
        <w:t xml:space="preserve"> The recent spread of anti-globalization sentiment appears correlated to slow, if not negative per capita income growth and increased economic inequality.</w:t>
      </w:r>
    </w:p>
    <w:p w14:paraId="4D6B9201" w14:textId="77777777" w:rsidR="006A18EC" w:rsidRPr="007227A6" w:rsidRDefault="006A18EC" w:rsidP="006A18EC">
      <w:pPr>
        <w:rPr>
          <w:rStyle w:val="StyleUnderline"/>
        </w:rPr>
      </w:pPr>
      <w:r>
        <w:t xml:space="preserve">To be sure, globalization and liberalization are statistically associated with growing economic inequality and rising ethno-populism. </w:t>
      </w:r>
      <w:r w:rsidRPr="007227A6">
        <w:rPr>
          <w:rStyle w:val="StyleUnderline"/>
        </w:rPr>
        <w:t xml:space="preserve">Declining real incomes and growing economic insecurity have apparently strengthened ethno-populism </w:t>
      </w:r>
      <w:r w:rsidRPr="007227A6">
        <w:rPr>
          <w:rStyle w:val="StyleUnderline"/>
        </w:rPr>
        <w:lastRenderedPageBreak/>
        <w:t>and nationalistic chauvinism, threatening economic liberalization itself, both within and among countries.</w:t>
      </w:r>
    </w:p>
    <w:p w14:paraId="32CD1D29" w14:textId="77777777" w:rsidR="006A18EC" w:rsidRDefault="006A18EC" w:rsidP="006A18EC">
      <w:r>
        <w:t>Insecurity, populism, conflict</w:t>
      </w:r>
    </w:p>
    <w:p w14:paraId="01E47DD9" w14:textId="77777777" w:rsidR="006A18EC" w:rsidRDefault="006A18EC" w:rsidP="006A18EC">
      <w:r>
        <w:t xml:space="preserve">Thomas </w:t>
      </w:r>
      <w:r w:rsidRPr="007227A6">
        <w:rPr>
          <w:rStyle w:val="StyleUnderline"/>
        </w:rPr>
        <w:t>Piketty has argued that a sudden increase in income inequality is often followed by a great crisis. Although causality is difficult to prove, with wealth and income inequality now at historical highs, this should give cause for concern.</w:t>
      </w:r>
    </w:p>
    <w:p w14:paraId="35BC9A0A" w14:textId="77777777" w:rsidR="006A18EC" w:rsidRDefault="006A18EC" w:rsidP="006A18EC">
      <w:r>
        <w:t xml:space="preserve">Of course, </w:t>
      </w:r>
      <w:r w:rsidRPr="007227A6">
        <w:rPr>
          <w:rStyle w:val="StyleUnderline"/>
        </w:rPr>
        <w:t xml:space="preserve">other factors also contribute to or exacerbate civil and international tensions, with some due to policies intended for other purposes. Nevertheless, </w:t>
      </w:r>
      <w:r w:rsidRPr="00016286">
        <w:rPr>
          <w:rStyle w:val="StyleUnderline"/>
          <w:highlight w:val="yellow"/>
        </w:rPr>
        <w:t>even if unintended</w:t>
      </w:r>
      <w:r w:rsidRPr="007227A6">
        <w:rPr>
          <w:rStyle w:val="StyleUnderline"/>
        </w:rPr>
        <w:t xml:space="preserve">, such </w:t>
      </w:r>
      <w:r w:rsidRPr="00016286">
        <w:rPr>
          <w:rStyle w:val="StyleUnderline"/>
          <w:highlight w:val="yellow"/>
        </w:rPr>
        <w:t>developments could</w:t>
      </w:r>
      <w:r w:rsidRPr="007227A6">
        <w:rPr>
          <w:rStyle w:val="StyleUnderline"/>
        </w:rPr>
        <w:t xml:space="preserve"> inadvertently </w:t>
      </w:r>
      <w:r w:rsidRPr="00016286">
        <w:rPr>
          <w:rStyle w:val="StyleUnderline"/>
          <w:highlight w:val="yellow"/>
        </w:rPr>
        <w:t>catalyse future crises</w:t>
      </w:r>
      <w:r w:rsidRPr="007227A6">
        <w:rPr>
          <w:rStyle w:val="StyleUnderline"/>
        </w:rPr>
        <w:t xml:space="preserve"> and conflicts.</w:t>
      </w:r>
    </w:p>
    <w:p w14:paraId="1F6E51EC" w14:textId="77777777" w:rsidR="006A18EC" w:rsidRDefault="006A18EC" w:rsidP="006A18EC">
      <w:r>
        <w:t>Publics often have good reason to be restless, if not angry, but the emotional appeals of ethno-populism and jingoistic nationalism are leading to chauvinistic policy measures which only make things worse.</w:t>
      </w:r>
    </w:p>
    <w:p w14:paraId="66497E82" w14:textId="77777777" w:rsidR="006A18EC" w:rsidRDefault="006A18EC" w:rsidP="006A18EC">
      <w: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p>
    <w:p w14:paraId="2C872EC6" w14:textId="77777777" w:rsidR="006A18EC" w:rsidRDefault="006A18EC" w:rsidP="006A18EC">
      <w:r>
        <w:t>Avoiding Thucydides’ iceberg</w:t>
      </w:r>
    </w:p>
    <w:p w14:paraId="591A2AD5" w14:textId="77777777" w:rsidR="006A18EC" w:rsidRPr="007227A6" w:rsidRDefault="006A18EC" w:rsidP="006A18EC">
      <w:pPr>
        <w:rPr>
          <w:rStyle w:val="StyleUnderline"/>
        </w:rPr>
      </w:pPr>
      <w:r>
        <w:t xml:space="preserve">Thus, protracted </w:t>
      </w:r>
      <w:r w:rsidRPr="007227A6">
        <w:rPr>
          <w:rStyle w:val="StyleUnderline"/>
        </w:rPr>
        <w:t xml:space="preserve">economic distress, economic conflicts or another </w:t>
      </w:r>
      <w:r w:rsidRPr="00016286">
        <w:rPr>
          <w:rStyle w:val="StyleUnderline"/>
          <w:highlight w:val="yellow"/>
        </w:rPr>
        <w:t>financial crisis could lead to military confrontation</w:t>
      </w:r>
      <w:r w:rsidRPr="007227A6">
        <w:rPr>
          <w:rStyle w:val="StyleUnderline"/>
        </w:rPr>
        <w:t xml:space="preserve"> by the protagonists, even if unintended. Less than a decade after the Great Depression started, the Second World War had begun as the Axis powers challenged the earlier entrenched colonial powers.</w:t>
      </w:r>
    </w:p>
    <w:p w14:paraId="5BEA2377" w14:textId="77777777" w:rsidR="006A18EC" w:rsidRDefault="006A18EC" w:rsidP="006A18EC">
      <w:r>
        <w:t>They patently ignored Thucydides’ warning, in chronicling the Peloponnesian wars over two millennia before, when the rise of Athens threatened the established dominance of Sparta!</w:t>
      </w:r>
    </w:p>
    <w:p w14:paraId="405F7043" w14:textId="77777777" w:rsidR="006A18EC" w:rsidRDefault="006A18EC" w:rsidP="006A18EC">
      <w:r w:rsidRPr="007227A6">
        <w:rPr>
          <w:rStyle w:val="StyleUnderline"/>
        </w:rPr>
        <w:t xml:space="preserve">Anticipating and </w:t>
      </w:r>
      <w:r w:rsidRPr="00016286">
        <w:rPr>
          <w:rStyle w:val="StyleUnderline"/>
          <w:highlight w:val="yellow"/>
        </w:rPr>
        <w:t>addressing such</w:t>
      </w:r>
      <w:r w:rsidRPr="007227A6">
        <w:rPr>
          <w:rStyle w:val="StyleUnderline"/>
        </w:rPr>
        <w:t xml:space="preserve"> possibilities may well </w:t>
      </w:r>
      <w:r w:rsidRPr="00016286">
        <w:rPr>
          <w:rStyle w:val="StyleUnderline"/>
          <w:highlight w:val="yellow"/>
        </w:rPr>
        <w:t>serve to</w:t>
      </w:r>
      <w:r w:rsidRPr="007227A6">
        <w:rPr>
          <w:rStyle w:val="StyleUnderline"/>
        </w:rPr>
        <w:t xml:space="preserve"> help </w:t>
      </w:r>
      <w:r w:rsidRPr="00016286">
        <w:rPr>
          <w:rStyle w:val="StyleUnderline"/>
          <w:highlight w:val="yellow"/>
        </w:rPr>
        <w:t>avoid otherwise imminent disasters</w:t>
      </w:r>
      <w:r w:rsidRPr="007227A6">
        <w:rPr>
          <w:rStyle w:val="StyleUnderline"/>
        </w:rPr>
        <w:t xml:space="preserve"> by undertaking pre-emptive collective action</w:t>
      </w:r>
      <w:r>
        <w:t>, as difficult as that may be.</w:t>
      </w:r>
    </w:p>
    <w:p w14:paraId="286280A0" w14:textId="77777777" w:rsidR="006A18EC" w:rsidRPr="00016286" w:rsidRDefault="006A18EC" w:rsidP="006A18EC"/>
    <w:p w14:paraId="65ED3C23" w14:textId="77777777" w:rsidR="006A18EC" w:rsidRDefault="006A18EC" w:rsidP="006A18EC">
      <w:pPr>
        <w:pStyle w:val="Heading3"/>
      </w:pPr>
      <w:r>
        <w:lastRenderedPageBreak/>
        <w:t>2NC/1NR — Links</w:t>
      </w:r>
    </w:p>
    <w:p w14:paraId="5928E587" w14:textId="77777777" w:rsidR="006A18EC" w:rsidRPr="006D1FAC" w:rsidRDefault="006A18EC" w:rsidP="006A18EC">
      <w:pPr>
        <w:pStyle w:val="Heading4"/>
      </w:pPr>
      <w:r>
        <w:t xml:space="preserve">Breaching the dams would </w:t>
      </w:r>
      <w:r>
        <w:rPr>
          <w:u w:val="single"/>
        </w:rPr>
        <w:t>worsens the economy</w:t>
      </w:r>
      <w:r>
        <w:t>.</w:t>
      </w:r>
    </w:p>
    <w:p w14:paraId="10FA4B94" w14:textId="77777777" w:rsidR="006A18EC" w:rsidRPr="006D1FAC" w:rsidRDefault="006A18EC" w:rsidP="006A18EC">
      <w:r>
        <w:t xml:space="preserve">Nick </w:t>
      </w:r>
      <w:r w:rsidRPr="00B34CE9">
        <w:rPr>
          <w:rStyle w:val="Style13ptBold"/>
        </w:rPr>
        <w:t>Blenkey</w:t>
      </w:r>
      <w:r>
        <w:t>, 1-9-</w:t>
      </w:r>
      <w:r w:rsidRPr="00B34CE9">
        <w:rPr>
          <w:rStyle w:val="Style13ptBold"/>
        </w:rPr>
        <w:t>20</w:t>
      </w:r>
      <w:r>
        <w:t>20, "Breaching Snake River dams is a $2.3 billion bad idea says PNWA," Marine Log, https://www.marinelog.com/inland-coastal/inland/breaching-snake-river-dams-is-a-2-3-billion-bad-idea-says-pnwa/</w:t>
      </w:r>
    </w:p>
    <w:p w14:paraId="6D3236F1" w14:textId="77777777" w:rsidR="006A18EC" w:rsidRDefault="006A18EC" w:rsidP="006A18EC">
      <w:pPr>
        <w:rPr>
          <w:rStyle w:val="StyleUnderline"/>
        </w:rPr>
      </w:pPr>
      <w:r w:rsidRPr="006D1FAC">
        <w:rPr>
          <w:rStyle w:val="StyleUnderline"/>
        </w:rPr>
        <w:t xml:space="preserve">The impacts would be </w:t>
      </w:r>
      <w:r w:rsidRPr="006D1FAC">
        <w:rPr>
          <w:rStyle w:val="Emphasis"/>
        </w:rPr>
        <w:t>socially unjust and target fragile economies</w:t>
      </w:r>
      <w:r w:rsidRPr="006D1FAC">
        <w:rPr>
          <w:rStyle w:val="StyleUnderline"/>
        </w:rPr>
        <w:t>.</w:t>
      </w:r>
      <w:r w:rsidRPr="00D26FD5">
        <w:rPr>
          <w:rStyle w:val="StyleUnderline"/>
        </w:rPr>
        <w:t xml:space="preserve"> The 10 </w:t>
      </w:r>
      <w:r w:rsidRPr="006D1FAC">
        <w:rPr>
          <w:rStyle w:val="StyleUnderline"/>
          <w:highlight w:val="yellow"/>
        </w:rPr>
        <w:t>counties</w:t>
      </w:r>
      <w:r w:rsidRPr="00D26FD5">
        <w:rPr>
          <w:rStyle w:val="StyleUnderline"/>
        </w:rPr>
        <w:t xml:space="preserve"> most impacted by a dam breaching scenario </w:t>
      </w:r>
      <w:r w:rsidRPr="006D1FAC">
        <w:rPr>
          <w:rStyle w:val="StyleUnderline"/>
          <w:highlight w:val="yellow"/>
        </w:rPr>
        <w:t>are primarily rural areas</w:t>
      </w:r>
      <w:r w:rsidRPr="00D26FD5">
        <w:rPr>
          <w:rStyle w:val="StyleUnderline"/>
        </w:rPr>
        <w:t xml:space="preserve"> </w:t>
      </w:r>
      <w:r w:rsidRPr="006D1FAC">
        <w:rPr>
          <w:rStyle w:val="StyleUnderline"/>
          <w:highlight w:val="yellow"/>
        </w:rPr>
        <w:t>in which 1 in 5 people are</w:t>
      </w:r>
      <w:r w:rsidRPr="00D26FD5">
        <w:rPr>
          <w:rStyle w:val="StyleUnderline"/>
        </w:rPr>
        <w:t xml:space="preserve"> already at or </w:t>
      </w:r>
      <w:r w:rsidRPr="006D1FAC">
        <w:rPr>
          <w:rStyle w:val="StyleUnderline"/>
          <w:highlight w:val="yellow"/>
        </w:rPr>
        <w:t>below the federal poverty level, and average wages are 25% below the</w:t>
      </w:r>
      <w:r w:rsidRPr="00D26FD5">
        <w:rPr>
          <w:rStyle w:val="StyleUnderline"/>
        </w:rPr>
        <w:t xml:space="preserve"> national </w:t>
      </w:r>
      <w:r w:rsidRPr="006D1FAC">
        <w:rPr>
          <w:rStyle w:val="StyleUnderline"/>
          <w:highlight w:val="yellow"/>
        </w:rPr>
        <w:t>average.</w:t>
      </w:r>
      <w:r w:rsidRPr="00D26FD5">
        <w:rPr>
          <w:rStyle w:val="StyleUnderline"/>
        </w:rPr>
        <w:t xml:space="preserve"> </w:t>
      </w:r>
      <w:r w:rsidRPr="006D1FAC">
        <w:rPr>
          <w:rStyle w:val="StyleUnderline"/>
        </w:rPr>
        <w:t xml:space="preserve">Dam </w:t>
      </w:r>
      <w:r w:rsidRPr="00B34CE9">
        <w:rPr>
          <w:rStyle w:val="StyleUnderline"/>
          <w:highlight w:val="yellow"/>
        </w:rPr>
        <w:t xml:space="preserve">breaching would have a negative regional economic impact on agriculture, manufacturing, transportation, warehousing and tourism businesses </w:t>
      </w:r>
      <w:r w:rsidRPr="006D1FAC">
        <w:rPr>
          <w:rStyle w:val="StyleUnderline"/>
        </w:rPr>
        <w:t>that are physically or functionally related to freight movement and river access.</w:t>
      </w:r>
    </w:p>
    <w:p w14:paraId="3A72B503" w14:textId="77777777" w:rsidR="006A18EC" w:rsidRDefault="006A18EC" w:rsidP="006A18EC">
      <w:pPr>
        <w:rPr>
          <w:rStyle w:val="StyleUnderline"/>
        </w:rPr>
      </w:pPr>
    </w:p>
    <w:p w14:paraId="5D96F87F" w14:textId="77777777" w:rsidR="006A18EC" w:rsidRPr="00B85C1E" w:rsidRDefault="006A18EC" w:rsidP="006A18EC">
      <w:pPr>
        <w:pStyle w:val="Heading4"/>
      </w:pPr>
      <w:r>
        <w:t xml:space="preserve">Breaching the Snake River Dams places </w:t>
      </w:r>
      <w:r>
        <w:rPr>
          <w:u w:val="single"/>
        </w:rPr>
        <w:t>enormous costs</w:t>
      </w:r>
      <w:r>
        <w:t xml:space="preserve"> on the economy.</w:t>
      </w:r>
    </w:p>
    <w:p w14:paraId="03C81A20" w14:textId="77777777" w:rsidR="006A18EC" w:rsidRPr="00500E78" w:rsidRDefault="006A18EC" w:rsidP="006A18EC">
      <w:pPr>
        <w:rPr>
          <w:rStyle w:val="StyleUnderline"/>
        </w:rPr>
      </w:pPr>
      <w:r w:rsidRPr="00B85C1E">
        <w:rPr>
          <w:rStyle w:val="Style13ptBold"/>
        </w:rPr>
        <w:t>Myers 16</w:t>
      </w:r>
      <w:r>
        <w:t xml:space="preserve"> — Todd </w:t>
      </w:r>
      <w:r w:rsidRPr="00500E78">
        <w:t xml:space="preserve">Myers, </w:t>
      </w:r>
      <w:r w:rsidRPr="009715E1">
        <w:t>Director of the Center for the Environment at Washington Policy Center</w:t>
      </w:r>
      <w:r w:rsidRPr="00500E78">
        <w:t>,</w:t>
      </w:r>
      <w:r>
        <w:t xml:space="preserve"> former Member of the E</w:t>
      </w:r>
      <w:r w:rsidRPr="009715E1">
        <w:t>xecutive team at the Washington State Department of Natural Resources, holds a Master's degree from the University of Washington</w:t>
      </w:r>
      <w:r>
        <w:t>,</w:t>
      </w:r>
      <w:r w:rsidRPr="00500E78">
        <w:t xml:space="preserve"> 2016 ("Removing Snake River dams is bad for economy and salmon," Seattle Times, 7-2-2016, Available Online at https://www.seattletimes.com/opinion/removing-snake-river-dams-is-bad-for-economy-and-salmon/, Accessed 7-15-2021)</w:t>
      </w:r>
    </w:p>
    <w:p w14:paraId="2E9EE603" w14:textId="77777777" w:rsidR="006A18EC" w:rsidRPr="00500E78" w:rsidRDefault="006A18EC" w:rsidP="006A18EC">
      <w:pPr>
        <w:rPr>
          <w:rStyle w:val="StyleUnderline"/>
        </w:rPr>
      </w:pPr>
      <w:r w:rsidRPr="00500E78">
        <w:rPr>
          <w:rStyle w:val="StyleUnderline"/>
        </w:rPr>
        <w:t>Additionally</w:t>
      </w:r>
      <w:r>
        <w:t xml:space="preserve">, </w:t>
      </w:r>
      <w:r w:rsidRPr="00500E78">
        <w:rPr>
          <w:rStyle w:val="StyleUnderline"/>
          <w:highlight w:val="yellow"/>
        </w:rPr>
        <w:t>replacing</w:t>
      </w:r>
      <w:r w:rsidRPr="00E23E5C">
        <w:rPr>
          <w:rStyle w:val="StyleUnderline"/>
        </w:rPr>
        <w:t xml:space="preserve"> the carbon-free energy from </w:t>
      </w:r>
      <w:r w:rsidRPr="00500E78">
        <w:rPr>
          <w:rStyle w:val="StyleUnderline"/>
          <w:highlight w:val="yellow"/>
        </w:rPr>
        <w:t xml:space="preserve">the dams would have </w:t>
      </w:r>
      <w:r w:rsidRPr="00E23E5C">
        <w:rPr>
          <w:rStyle w:val="Emphasis"/>
          <w:highlight w:val="yellow"/>
        </w:rPr>
        <w:t>enormous costs</w:t>
      </w:r>
      <w:r>
        <w:t xml:space="preserve">. </w:t>
      </w:r>
      <w:r w:rsidRPr="00500E78">
        <w:rPr>
          <w:rStyle w:val="StyleUnderline"/>
        </w:rPr>
        <w:t>Using data from the U</w:t>
      </w:r>
      <w:r>
        <w:t xml:space="preserve">.S. Energy Information Administration, </w:t>
      </w:r>
      <w:r w:rsidRPr="00500E78">
        <w:rPr>
          <w:rStyle w:val="StyleUnderline"/>
        </w:rPr>
        <w:t xml:space="preserve">an analysis I completed for an upcoming edition of the University of Idaho Law Review found that replacing the </w:t>
      </w:r>
      <w:r w:rsidRPr="00E23E5C">
        <w:rPr>
          <w:rStyle w:val="StyleUnderline"/>
          <w:highlight w:val="yellow"/>
        </w:rPr>
        <w:t>dams would add more than</w:t>
      </w:r>
      <w:r w:rsidRPr="00500E78">
        <w:rPr>
          <w:rStyle w:val="StyleUnderline"/>
        </w:rPr>
        <w:t xml:space="preserve"> $</w:t>
      </w:r>
      <w:r w:rsidRPr="00E23E5C">
        <w:rPr>
          <w:rStyle w:val="StyleUnderline"/>
          <w:highlight w:val="yellow"/>
        </w:rPr>
        <w:t>200 million</w:t>
      </w:r>
      <w:r w:rsidRPr="00500E78">
        <w:rPr>
          <w:rStyle w:val="StyleUnderline"/>
        </w:rPr>
        <w:t xml:space="preserve"> a year </w:t>
      </w:r>
      <w:r w:rsidRPr="00E23E5C">
        <w:rPr>
          <w:rStyle w:val="StyleUnderline"/>
          <w:highlight w:val="yellow"/>
        </w:rPr>
        <w:t>to energy costs</w:t>
      </w:r>
      <w:r>
        <w:t xml:space="preserve">. </w:t>
      </w:r>
      <w:r w:rsidRPr="00500E78">
        <w:rPr>
          <w:rStyle w:val="StyleUnderline"/>
        </w:rPr>
        <w:t>Those costs would have huge impacts</w:t>
      </w:r>
      <w:r>
        <w:t>.</w:t>
      </w:r>
    </w:p>
    <w:p w14:paraId="20EAD742" w14:textId="77777777" w:rsidR="006A18EC" w:rsidRPr="00500E78" w:rsidRDefault="006A18EC" w:rsidP="006A18EC">
      <w:pPr>
        <w:rPr>
          <w:rStyle w:val="StyleUnderline"/>
        </w:rPr>
      </w:pPr>
      <w:r w:rsidRPr="00E23E5C">
        <w:rPr>
          <w:rStyle w:val="StyleUnderline"/>
        </w:rPr>
        <w:t xml:space="preserve">First, </w:t>
      </w:r>
      <w:r w:rsidRPr="00E23E5C">
        <w:rPr>
          <w:rStyle w:val="StyleUnderline"/>
          <w:highlight w:val="yellow"/>
        </w:rPr>
        <w:t>it would reduce funding for other projects</w:t>
      </w:r>
      <w:r w:rsidRPr="00E23E5C">
        <w:rPr>
          <w:rStyle w:val="StyleUnderline"/>
        </w:rPr>
        <w:t>. The additional $200 million is nearly twice the amount the state Salmon Recovery Funding Board provides annually</w:t>
      </w:r>
      <w:r w:rsidRPr="00E23E5C">
        <w:t xml:space="preserve">. </w:t>
      </w:r>
      <w:r w:rsidRPr="00E23E5C">
        <w:rPr>
          <w:rStyle w:val="StyleUnderline"/>
        </w:rPr>
        <w:t>What</w:t>
      </w:r>
      <w:r w:rsidRPr="00500E78">
        <w:rPr>
          <w:rStyle w:val="StyleUnderline"/>
        </w:rPr>
        <w:t xml:space="preserve"> salmon recovery projects would be eliminated with the loss of funding?</w:t>
      </w:r>
    </w:p>
    <w:p w14:paraId="6C50D478" w14:textId="77777777" w:rsidR="006A18EC" w:rsidRPr="00500E78" w:rsidRDefault="006A18EC" w:rsidP="006A18EC">
      <w:pPr>
        <w:rPr>
          <w:rStyle w:val="StyleUnderline"/>
        </w:rPr>
      </w:pPr>
      <w:r w:rsidRPr="00500E78">
        <w:rPr>
          <w:rStyle w:val="StyleUnderline"/>
        </w:rPr>
        <w:t>Second</w:t>
      </w:r>
      <w:r>
        <w:t xml:space="preserve">, </w:t>
      </w:r>
      <w:r w:rsidRPr="00E23E5C">
        <w:rPr>
          <w:rStyle w:val="StyleUnderline"/>
          <w:highlight w:val="yellow"/>
        </w:rPr>
        <w:t>it would remove</w:t>
      </w:r>
      <w:r w:rsidRPr="00E23E5C">
        <w:rPr>
          <w:rStyle w:val="StyleUnderline"/>
        </w:rPr>
        <w:t xml:space="preserve"> one of the best reasons to move </w:t>
      </w:r>
      <w:r w:rsidRPr="00500E78">
        <w:rPr>
          <w:rStyle w:val="StyleUnderline"/>
          <w:highlight w:val="yellow"/>
        </w:rPr>
        <w:t>manufacturing and jobs</w:t>
      </w:r>
      <w:r w:rsidRPr="00E23E5C">
        <w:rPr>
          <w:rStyle w:val="StyleUnderline"/>
        </w:rPr>
        <w:t xml:space="preserve"> to Washington state </w:t>
      </w:r>
      <w:r w:rsidRPr="00E23E5C">
        <w:t xml:space="preserve">— </w:t>
      </w:r>
      <w:r w:rsidRPr="00E23E5C">
        <w:rPr>
          <w:rStyle w:val="StyleUnderline"/>
        </w:rPr>
        <w:t xml:space="preserve">our </w:t>
      </w:r>
      <w:r w:rsidRPr="00E23E5C">
        <w:rPr>
          <w:rStyle w:val="StyleUnderline"/>
          <w:highlight w:val="yellow"/>
        </w:rPr>
        <w:t>low electricity costs</w:t>
      </w:r>
      <w:r w:rsidRPr="00E23E5C">
        <w:t xml:space="preserve">. </w:t>
      </w:r>
      <w:r w:rsidRPr="00E23E5C">
        <w:rPr>
          <w:rStyle w:val="StyleUnderline"/>
        </w:rPr>
        <w:t xml:space="preserve">The cost for this electricity </w:t>
      </w:r>
      <w:r w:rsidRPr="00E23E5C">
        <w:rPr>
          <w:rStyle w:val="StyleUnderline"/>
          <w:highlight w:val="yellow"/>
        </w:rPr>
        <w:t>is</w:t>
      </w:r>
      <w:r w:rsidRPr="00E23E5C">
        <w:rPr>
          <w:rStyle w:val="StyleUnderline"/>
        </w:rPr>
        <w:t xml:space="preserve"> one</w:t>
      </w:r>
      <w:r w:rsidRPr="00500E78">
        <w:rPr>
          <w:rStyle w:val="StyleUnderline"/>
        </w:rPr>
        <w:t xml:space="preserve"> of the lowest in the country and is </w:t>
      </w:r>
      <w:r w:rsidRPr="00E23E5C">
        <w:rPr>
          <w:rStyle w:val="StyleUnderline"/>
          <w:highlight w:val="yellow"/>
        </w:rPr>
        <w:t>a major reason</w:t>
      </w:r>
      <w:r w:rsidRPr="00500E78">
        <w:rPr>
          <w:rStyle w:val="StyleUnderline"/>
        </w:rPr>
        <w:t xml:space="preserve"> REC Solar and BMW’s </w:t>
      </w:r>
      <w:r w:rsidRPr="00E23E5C">
        <w:rPr>
          <w:rStyle w:val="StyleUnderline"/>
          <w:highlight w:val="yellow"/>
        </w:rPr>
        <w:t>electric-vehicle-parts plant are</w:t>
      </w:r>
      <w:r w:rsidRPr="00500E78">
        <w:rPr>
          <w:rStyle w:val="StyleUnderline"/>
        </w:rPr>
        <w:t xml:space="preserve"> now </w:t>
      </w:r>
      <w:r w:rsidRPr="00E23E5C">
        <w:rPr>
          <w:rStyle w:val="StyleUnderline"/>
          <w:highlight w:val="yellow"/>
        </w:rPr>
        <w:t>located in Moses Lake</w:t>
      </w:r>
      <w:r w:rsidRPr="00E23E5C">
        <w:rPr>
          <w:highlight w:val="yellow"/>
        </w:rPr>
        <w:t>.</w:t>
      </w:r>
    </w:p>
    <w:p w14:paraId="73F3E318" w14:textId="77777777" w:rsidR="006A18EC" w:rsidRPr="00E23E5C" w:rsidRDefault="006A18EC" w:rsidP="006A18EC">
      <w:pPr>
        <w:rPr>
          <w:rStyle w:val="StyleUnderline"/>
        </w:rPr>
      </w:pPr>
      <w:r w:rsidRPr="00500E78">
        <w:rPr>
          <w:rStyle w:val="StyleUnderline"/>
        </w:rPr>
        <w:t xml:space="preserve">Supporters claim removal would help increase </w:t>
      </w:r>
      <w:r w:rsidRPr="00E23E5C">
        <w:rPr>
          <w:rStyle w:val="StyleUnderline"/>
        </w:rPr>
        <w:t>recreation along the river</w:t>
      </w:r>
      <w:r w:rsidRPr="00E23E5C">
        <w:t xml:space="preserve">. </w:t>
      </w:r>
      <w:r w:rsidRPr="00E23E5C">
        <w:rPr>
          <w:rStyle w:val="StyleUnderline"/>
        </w:rPr>
        <w:t>Similar claims were made about the removal of the Elwha dams on the Olympic Peninsula</w:t>
      </w:r>
      <w:r w:rsidRPr="00E23E5C">
        <w:t xml:space="preserve">. Indeed, according to National Park Service statistics, there was an increase in visitors — for one month. Since then, </w:t>
      </w:r>
      <w:r w:rsidRPr="00E23E5C">
        <w:rPr>
          <w:rStyle w:val="StyleUnderline"/>
        </w:rPr>
        <w:t>levels have fallen dramatically and are slightly below the previous year’s level</w:t>
      </w:r>
      <w:r w:rsidRPr="00E23E5C">
        <w:t xml:space="preserve">. </w:t>
      </w:r>
      <w:r w:rsidRPr="00E23E5C">
        <w:rPr>
          <w:rStyle w:val="StyleUnderline"/>
        </w:rPr>
        <w:t>Clallam County officials report a loss of recreation jobs in the last two years</w:t>
      </w:r>
      <w:r w:rsidRPr="00E23E5C">
        <w:t>.</w:t>
      </w:r>
    </w:p>
    <w:p w14:paraId="6E5C184F" w14:textId="77777777" w:rsidR="006A18EC" w:rsidRPr="00E23E5C" w:rsidRDefault="006A18EC" w:rsidP="006A18EC">
      <w:pPr>
        <w:rPr>
          <w:rStyle w:val="StyleUnderline"/>
        </w:rPr>
      </w:pPr>
      <w:r w:rsidRPr="00E23E5C">
        <w:rPr>
          <w:rStyle w:val="StyleUnderline"/>
        </w:rPr>
        <w:t>When I worked at the state Department</w:t>
      </w:r>
      <w:r w:rsidRPr="00500E78">
        <w:rPr>
          <w:rStyle w:val="StyleUnderline"/>
        </w:rPr>
        <w:t xml:space="preserve"> of Natural Resources</w:t>
      </w:r>
      <w:r>
        <w:t xml:space="preserve">, </w:t>
      </w:r>
      <w:r w:rsidRPr="00500E78">
        <w:rPr>
          <w:rStyle w:val="StyleUnderline"/>
        </w:rPr>
        <w:t>environmentalists repeatedly claimed recreation would replace economic damage from the loss of timber</w:t>
      </w:r>
      <w:r>
        <w:t xml:space="preserve">. Those confidently predicted jobs never materialized, </w:t>
      </w:r>
      <w:r w:rsidRPr="00500E78">
        <w:rPr>
          <w:rStyle w:val="StyleUnderline"/>
        </w:rPr>
        <w:t>but it is the thin reed Seattle environmental groups cling to when they kill the jobs of rural families</w:t>
      </w:r>
      <w:r>
        <w:t xml:space="preserve">. That dismissive attitude is not surprising. </w:t>
      </w:r>
      <w:r w:rsidRPr="00500E78">
        <w:rPr>
          <w:rStyle w:val="StyleUnderline"/>
        </w:rPr>
        <w:t>Many who want dam destruction don’t visit the communities they are impacting</w:t>
      </w:r>
      <w:r>
        <w:t xml:space="preserve">. At a forum we held in Spokane last year, </w:t>
      </w:r>
      <w:r w:rsidRPr="00500E78">
        <w:rPr>
          <w:rStyle w:val="StyleUnderline"/>
        </w:rPr>
        <w:t xml:space="preserve">the head of the Seattle Earthjustice office admitted he had never been to Spokane despite </w:t>
      </w:r>
      <w:r w:rsidRPr="00E23E5C">
        <w:rPr>
          <w:rStyle w:val="StyleUnderline"/>
        </w:rPr>
        <w:t>moving to Seattle 17 years earlier</w:t>
      </w:r>
      <w:r w:rsidRPr="00E23E5C">
        <w:t>.</w:t>
      </w:r>
    </w:p>
    <w:p w14:paraId="5E1D93FF" w14:textId="77777777" w:rsidR="006A18EC" w:rsidRDefault="006A18EC" w:rsidP="006A18EC">
      <w:r w:rsidRPr="00E23E5C">
        <w:rPr>
          <w:rStyle w:val="StyleUnderline"/>
        </w:rPr>
        <w:t>Unfortunately</w:t>
      </w:r>
      <w:r w:rsidRPr="00E23E5C">
        <w:t xml:space="preserve">, </w:t>
      </w:r>
      <w:r w:rsidRPr="00E23E5C">
        <w:rPr>
          <w:rStyle w:val="StyleUnderline"/>
          <w:highlight w:val="yellow"/>
        </w:rPr>
        <w:t>these costs</w:t>
      </w:r>
      <w:r w:rsidRPr="00E23E5C">
        <w:rPr>
          <w:rStyle w:val="StyleUnderline"/>
        </w:rPr>
        <w:t xml:space="preserve"> to the climate</w:t>
      </w:r>
      <w:r w:rsidRPr="00E23E5C">
        <w:t xml:space="preserve">, </w:t>
      </w:r>
      <w:r w:rsidRPr="00E23E5C">
        <w:rPr>
          <w:rStyle w:val="StyleUnderline"/>
        </w:rPr>
        <w:t xml:space="preserve">to salmon recovery and the economy </w:t>
      </w:r>
      <w:r w:rsidRPr="00E23E5C">
        <w:rPr>
          <w:rStyle w:val="StyleUnderline"/>
          <w:highlight w:val="yellow"/>
        </w:rPr>
        <w:t>are all ignored by advocates of destroying</w:t>
      </w:r>
      <w:r w:rsidRPr="00E23E5C">
        <w:rPr>
          <w:rStyle w:val="StyleUnderline"/>
        </w:rPr>
        <w:t xml:space="preserve"> the </w:t>
      </w:r>
      <w:r w:rsidRPr="00E23E5C">
        <w:rPr>
          <w:rStyle w:val="StyleUnderline"/>
          <w:highlight w:val="yellow"/>
        </w:rPr>
        <w:t>dam</w:t>
      </w:r>
      <w:r w:rsidRPr="00E23E5C">
        <w:rPr>
          <w:rStyle w:val="StyleUnderline"/>
        </w:rPr>
        <w:t>s</w:t>
      </w:r>
      <w:r w:rsidRPr="00E23E5C">
        <w:t xml:space="preserve">. </w:t>
      </w:r>
      <w:r w:rsidRPr="00E23E5C">
        <w:rPr>
          <w:rStyle w:val="StyleUnderline"/>
        </w:rPr>
        <w:t>Efforts to tear down the four Lower Snake River dams are one more example of how the environmental</w:t>
      </w:r>
      <w:r w:rsidRPr="00500E78">
        <w:rPr>
          <w:rStyle w:val="StyleUnderline"/>
        </w:rPr>
        <w:t xml:space="preserve"> movement has increasingly replaced the mantra of “think globally</w:t>
      </w:r>
      <w:r>
        <w:t xml:space="preserve">, </w:t>
      </w:r>
      <w:r w:rsidRPr="00500E78">
        <w:rPr>
          <w:rStyle w:val="StyleUnderline"/>
        </w:rPr>
        <w:t>act locally” with a myopic approach that ignores the larger environmental costs of local crusades</w:t>
      </w:r>
      <w:r>
        <w:t>.</w:t>
      </w:r>
    </w:p>
    <w:p w14:paraId="2FC37CDF" w14:textId="77777777" w:rsidR="006A18EC" w:rsidRDefault="006A18EC" w:rsidP="006A18EC">
      <w:r>
        <w:lastRenderedPageBreak/>
        <w:t xml:space="preserve">Increasing salmon populations has been a contentious and frustrating process; progress has been slow. </w:t>
      </w:r>
      <w:r w:rsidRPr="00500E78">
        <w:rPr>
          <w:rStyle w:val="StyleUnderline"/>
        </w:rPr>
        <w:t>Helping salmon in the Columbia and Snake rivers</w:t>
      </w:r>
      <w:r>
        <w:t xml:space="preserve">, Puget Sound and elsewhere requires a thoughtful approach. </w:t>
      </w:r>
      <w:r w:rsidRPr="00500E78">
        <w:rPr>
          <w:rStyle w:val="StyleUnderline"/>
        </w:rPr>
        <w:t>We can’t allow frustration and symbolism to override science and the impact on funding for our efforts statewide</w:t>
      </w:r>
      <w:r>
        <w:t>.</w:t>
      </w:r>
    </w:p>
    <w:p w14:paraId="799A4BAD" w14:textId="77777777" w:rsidR="006A18EC" w:rsidRPr="00B34CE9" w:rsidRDefault="006A18EC" w:rsidP="006A18EC">
      <w:pPr>
        <w:rPr>
          <w:u w:val="single"/>
        </w:rPr>
      </w:pPr>
    </w:p>
    <w:p w14:paraId="2F5635CB" w14:textId="77777777" w:rsidR="006A18EC" w:rsidRDefault="006A18EC" w:rsidP="006A18EC">
      <w:pPr>
        <w:pStyle w:val="Heading4"/>
      </w:pPr>
      <w:r w:rsidRPr="00E23E5C">
        <w:rPr>
          <w:u w:val="single"/>
        </w:rPr>
        <w:t>Revenue Loss</w:t>
      </w:r>
      <w:r>
        <w:t xml:space="preserve"> </w:t>
      </w:r>
      <w:r w:rsidRPr="00E23E5C">
        <w:rPr>
          <w:b w:val="0"/>
          <w:bCs w:val="0"/>
        </w:rPr>
        <w:t xml:space="preserve">— Breaching dams causes </w:t>
      </w:r>
      <w:r w:rsidRPr="00E23E5C">
        <w:rPr>
          <w:b w:val="0"/>
          <w:bCs w:val="0"/>
          <w:u w:val="single"/>
        </w:rPr>
        <w:t>massive loss in both capital and resources</w:t>
      </w:r>
    </w:p>
    <w:p w14:paraId="195A6FA9" w14:textId="77777777" w:rsidR="006A18EC" w:rsidRPr="00A02239" w:rsidRDefault="006A18EC" w:rsidP="006A18EC">
      <w:r>
        <w:rPr>
          <w:rStyle w:val="Style13ptBold"/>
        </w:rPr>
        <w:t>BPA</w:t>
      </w:r>
      <w:r>
        <w:t xml:space="preserve">.gov </w:t>
      </w:r>
      <w:r w:rsidRPr="00A02239">
        <w:rPr>
          <w:rStyle w:val="Style13ptBold"/>
        </w:rPr>
        <w:t>07</w:t>
      </w:r>
      <w:r>
        <w:rPr>
          <w:rStyle w:val="Style13ptBold"/>
        </w:rPr>
        <w:t xml:space="preserve"> </w:t>
      </w:r>
      <w:r w:rsidRPr="00A02239">
        <w:t>– Bonneville Power Administration, nonprofit federal power marketing administration based in the Pacific Northwest</w:t>
      </w:r>
      <w:r>
        <w:rPr>
          <w:rStyle w:val="Style13ptBold"/>
        </w:rPr>
        <w:t xml:space="preserve"> </w:t>
      </w:r>
      <w:r w:rsidRPr="00A02239">
        <w:t>(bpa.gov, March 2007, "The cost of breaching the four lower Snake River Dams"</w:t>
      </w:r>
      <w:r>
        <w:t>,</w:t>
      </w:r>
      <w:r w:rsidRPr="00A02239">
        <w:t xml:space="preserve"> No Publication, </w:t>
      </w:r>
      <w:hyperlink r:id="rId13" w:history="1">
        <w:r w:rsidRPr="00A02239">
          <w:rPr>
            <w:rStyle w:val="Hyperlink"/>
          </w:rPr>
          <w:t>https://www.bpa.gov/news/pubs/FactSheets/fs200703-The%20costs%20of%20breaching%20the%20four%20lower%20Snake%20River%20dams.pdf</w:t>
        </w:r>
      </w:hyperlink>
      <w:r w:rsidRPr="00A02239">
        <w:t>, Accessed 07-15-21)</w:t>
      </w:r>
      <w:r>
        <w:t xml:space="preserve"> PB</w:t>
      </w:r>
    </w:p>
    <w:p w14:paraId="3D7A61BD" w14:textId="77777777" w:rsidR="006A18EC" w:rsidRPr="00C73ED2" w:rsidRDefault="006A18EC" w:rsidP="006A18EC">
      <w:pPr>
        <w:rPr>
          <w:rStyle w:val="StyleUnderline"/>
        </w:rPr>
      </w:pPr>
      <w:r w:rsidRPr="00C73ED2">
        <w:rPr>
          <w:rStyle w:val="StyleUnderline"/>
        </w:rPr>
        <w:t xml:space="preserve">A coalition of environmental and sport fi shing groups recently released their analysis of breaching the four lower Snake River dams. The </w:t>
      </w:r>
      <w:r w:rsidRPr="00C73ED2">
        <w:rPr>
          <w:rStyle w:val="Emphasis"/>
        </w:rPr>
        <w:t xml:space="preserve">authors of </w:t>
      </w:r>
      <w:r w:rsidRPr="00C73ED2">
        <w:rPr>
          <w:rStyle w:val="Emphasis"/>
          <w:highlight w:val="yellow"/>
        </w:rPr>
        <w:t>“Revenue Stream”</w:t>
      </w:r>
      <w:r w:rsidRPr="00C73ED2">
        <w:rPr>
          <w:rStyle w:val="Emphasis"/>
        </w:rPr>
        <w:t xml:space="preserve"> did not seek input from BPA or other federal agencies</w:t>
      </w:r>
      <w:r w:rsidRPr="00C73ED2">
        <w:rPr>
          <w:rStyle w:val="StyleUnderline"/>
        </w:rPr>
        <w:t xml:space="preserve"> responsible for operating the dams and recovering salmon.</w:t>
      </w:r>
    </w:p>
    <w:p w14:paraId="1B04641B" w14:textId="77777777" w:rsidR="006A18EC" w:rsidRPr="00C73ED2" w:rsidRDefault="006A18EC" w:rsidP="006A18EC">
      <w:pPr>
        <w:rPr>
          <w:rStyle w:val="StyleUnderline"/>
        </w:rPr>
      </w:pPr>
      <w:r w:rsidRPr="00C73ED2">
        <w:rPr>
          <w:rStyle w:val="StyleUnderline"/>
        </w:rPr>
        <w:t xml:space="preserve">We believe their </w:t>
      </w:r>
      <w:r w:rsidRPr="00C73ED2">
        <w:rPr>
          <w:rStyle w:val="StyleUnderline"/>
          <w:highlight w:val="yellow"/>
        </w:rPr>
        <w:t>analysis and conclusions do not reflect the full economic value of the power from the lower Snake River dams.</w:t>
      </w:r>
      <w:r w:rsidRPr="00C73ED2">
        <w:rPr>
          <w:rStyle w:val="StyleUnderline"/>
        </w:rPr>
        <w:t xml:space="preserve"> </w:t>
      </w:r>
    </w:p>
    <w:p w14:paraId="12812E7D" w14:textId="77777777" w:rsidR="006A18EC" w:rsidRPr="00C73ED2" w:rsidRDefault="006A18EC" w:rsidP="006A18EC">
      <w:pPr>
        <w:rPr>
          <w:rStyle w:val="StyleUnderline"/>
        </w:rPr>
      </w:pPr>
      <w:r w:rsidRPr="00C73ED2">
        <w:rPr>
          <w:rStyle w:val="StyleUnderline"/>
        </w:rPr>
        <w:t xml:space="preserve">Revenue Stream concludes that ratepayers and taxpayers would be economically better off if the dams were breached. Revenue Stream’s </w:t>
      </w:r>
      <w:r w:rsidRPr="00C73ED2">
        <w:rPr>
          <w:rStyle w:val="StyleUnderline"/>
          <w:highlight w:val="yellow"/>
        </w:rPr>
        <w:t>conclusion is reversed by simply replacing their power analysis with more accurate numbers.</w:t>
      </w:r>
      <w:r w:rsidRPr="00C73ED2">
        <w:rPr>
          <w:rStyle w:val="StyleUnderline"/>
        </w:rPr>
        <w:t xml:space="preserve"> </w:t>
      </w:r>
    </w:p>
    <w:p w14:paraId="00E11A40" w14:textId="77777777" w:rsidR="006A18EC" w:rsidRPr="00C73ED2" w:rsidRDefault="006A18EC" w:rsidP="006A18EC">
      <w:pPr>
        <w:rPr>
          <w:rStyle w:val="StyleUnderline"/>
        </w:rPr>
      </w:pPr>
      <w:r w:rsidRPr="009F3D82">
        <w:t>Leaving everything else in the</w:t>
      </w:r>
      <w:r>
        <w:tab/>
      </w:r>
      <w:r w:rsidRPr="009F3D82">
        <w:t xml:space="preserve"> Revenue Stream analysis the same, BPA substituted numbers that more accurately reflect the benefits of the power to the region. </w:t>
      </w:r>
      <w:r w:rsidRPr="00C73ED2">
        <w:rPr>
          <w:rStyle w:val="StyleUnderline"/>
        </w:rPr>
        <w:t xml:space="preserve">The </w:t>
      </w:r>
      <w:r w:rsidRPr="00C73ED2">
        <w:rPr>
          <w:rStyle w:val="StyleUnderline"/>
          <w:highlight w:val="yellow"/>
        </w:rPr>
        <w:t>new analysis results in a</w:t>
      </w:r>
      <w:r w:rsidRPr="00C73ED2">
        <w:rPr>
          <w:rStyle w:val="StyleUnderline"/>
        </w:rPr>
        <w:t xml:space="preserve">n economic </w:t>
      </w:r>
      <w:r w:rsidRPr="00C73ED2">
        <w:rPr>
          <w:rStyle w:val="StyleUnderline"/>
          <w:highlight w:val="yellow"/>
        </w:rPr>
        <w:t>loss from breaching the</w:t>
      </w:r>
      <w:r w:rsidRPr="00C73ED2">
        <w:rPr>
          <w:rStyle w:val="StyleUnderline"/>
        </w:rPr>
        <w:t xml:space="preserve"> four lower </w:t>
      </w:r>
      <w:r w:rsidRPr="00C73ED2">
        <w:rPr>
          <w:rStyle w:val="StyleUnderline"/>
          <w:highlight w:val="yellow"/>
        </w:rPr>
        <w:t>Snake River dams of $1.5 billion to $3.8 billion</w:t>
      </w:r>
      <w:r w:rsidRPr="00C73ED2">
        <w:rPr>
          <w:rStyle w:val="StyleUnderline"/>
        </w:rPr>
        <w:t xml:space="preserve"> </w:t>
      </w:r>
      <w:r w:rsidRPr="00C73ED2">
        <w:t>over 10 years.</w:t>
      </w:r>
    </w:p>
    <w:p w14:paraId="56B8BC80" w14:textId="77777777" w:rsidR="006A18EC" w:rsidRPr="009F3D82" w:rsidRDefault="006A18EC" w:rsidP="006A18EC">
      <w:r w:rsidRPr="00C73ED2">
        <w:rPr>
          <w:rStyle w:val="StyleUnderline"/>
        </w:rPr>
        <w:t>An independent economic analysis recently reinforced BPA’s conclusions.</w:t>
      </w:r>
      <w:r w:rsidRPr="009F3D82">
        <w:t xml:space="preserve"> The Northwest Power and Conservation Council’s Independent Economic Analysis Board said in a February 2007 report, “... the Revenue Stream report underestimates hydropower replacement costs by enough to invalidate their main result that the region could save money by removing the dams.” </w:t>
      </w:r>
    </w:p>
    <w:p w14:paraId="08245DA3" w14:textId="77777777" w:rsidR="006A18EC" w:rsidRPr="009F3D82" w:rsidRDefault="006A18EC" w:rsidP="006A18EC">
      <w:r w:rsidRPr="009F3D82">
        <w:t xml:space="preserve">Here is what BPA found: </w:t>
      </w:r>
    </w:p>
    <w:p w14:paraId="7628DAB4" w14:textId="77777777" w:rsidR="006A18EC" w:rsidRPr="00C73ED2" w:rsidRDefault="006A18EC" w:rsidP="006A18EC">
      <w:pPr>
        <w:pStyle w:val="ListParagraph"/>
        <w:numPr>
          <w:ilvl w:val="0"/>
          <w:numId w:val="14"/>
        </w:numPr>
        <w:rPr>
          <w:rStyle w:val="Emphasis"/>
        </w:rPr>
      </w:pPr>
      <w:r w:rsidRPr="00C73ED2">
        <w:rPr>
          <w:rStyle w:val="Emphasis"/>
        </w:rPr>
        <w:t xml:space="preserve">It will </w:t>
      </w:r>
      <w:r w:rsidRPr="00C73ED2">
        <w:rPr>
          <w:rStyle w:val="Emphasis"/>
          <w:highlight w:val="yellow"/>
        </w:rPr>
        <w:t>cost</w:t>
      </w:r>
      <w:r w:rsidRPr="00C73ED2">
        <w:rPr>
          <w:rStyle w:val="Emphasis"/>
        </w:rPr>
        <w:t xml:space="preserve"> BPA’s </w:t>
      </w:r>
      <w:r w:rsidRPr="00C73ED2">
        <w:rPr>
          <w:rStyle w:val="Emphasis"/>
          <w:highlight w:val="yellow"/>
        </w:rPr>
        <w:t>ratepayers</w:t>
      </w:r>
      <w:r w:rsidRPr="00C73ED2">
        <w:rPr>
          <w:rStyle w:val="Emphasis"/>
        </w:rPr>
        <w:t xml:space="preserve"> $400 million to </w:t>
      </w:r>
      <w:r w:rsidRPr="00C73ED2">
        <w:rPr>
          <w:rStyle w:val="Emphasis"/>
          <w:highlight w:val="yellow"/>
        </w:rPr>
        <w:t>$550 million a year to replace all the power capabilities lost through breaching</w:t>
      </w:r>
      <w:r w:rsidRPr="00C73ED2">
        <w:rPr>
          <w:rStyle w:val="Emphasis"/>
        </w:rPr>
        <w:t xml:space="preserve"> the lower Snake River </w:t>
      </w:r>
      <w:r w:rsidRPr="00C73ED2">
        <w:rPr>
          <w:rStyle w:val="Emphasis"/>
          <w:highlight w:val="yellow"/>
        </w:rPr>
        <w:t>dams.</w:t>
      </w:r>
    </w:p>
    <w:p w14:paraId="185B16D7" w14:textId="77777777" w:rsidR="006A18EC" w:rsidRPr="00C73ED2" w:rsidRDefault="006A18EC" w:rsidP="006A18EC">
      <w:pPr>
        <w:rPr>
          <w:rStyle w:val="StyleUnderline"/>
        </w:rPr>
      </w:pPr>
      <w:r w:rsidRPr="00C73ED2">
        <w:rPr>
          <w:rStyle w:val="StyleUnderline"/>
        </w:rPr>
        <w:t xml:space="preserve">Revenue Stream doesn’t accurately comprehend the energy and capacity benefits of these dams. The </w:t>
      </w:r>
      <w:r w:rsidRPr="00C73ED2">
        <w:rPr>
          <w:rStyle w:val="Emphasis"/>
        </w:rPr>
        <w:t>benefits of the lower Snake River dams go far beyond the 1,022 average megawatts that they generate annually – enough electricity to power a city about the size of Seattle.</w:t>
      </w:r>
    </w:p>
    <w:p w14:paraId="7987FBDC" w14:textId="77777777" w:rsidR="006A18EC" w:rsidRPr="009F3D82" w:rsidRDefault="006A18EC" w:rsidP="006A18EC">
      <w:r w:rsidRPr="00C73ED2">
        <w:rPr>
          <w:rStyle w:val="StyleUnderline"/>
        </w:rPr>
        <w:t xml:space="preserve">The lower Snake River </w:t>
      </w:r>
      <w:r w:rsidRPr="00C73ED2">
        <w:rPr>
          <w:rStyle w:val="StyleUnderline"/>
          <w:highlight w:val="yellow"/>
        </w:rPr>
        <w:t>dams also supply almost 3,500 MW of capacity.</w:t>
      </w:r>
      <w:r w:rsidRPr="00C73ED2">
        <w:rPr>
          <w:rStyle w:val="StyleUnderline"/>
        </w:rPr>
        <w:t xml:space="preserve"> </w:t>
      </w:r>
      <w:r w:rsidRPr="009F3D82">
        <w:t xml:space="preserve">Capacity is the ability of a power plant to deliver power quickly to meet peak energy requirements and to follow moment-to-moment changes in loads. </w:t>
      </w:r>
    </w:p>
    <w:p w14:paraId="70D62B3E" w14:textId="77777777" w:rsidR="006A18EC" w:rsidRPr="009F3D82" w:rsidRDefault="006A18EC" w:rsidP="006A18EC">
      <w:r w:rsidRPr="009F3D82">
        <w:t>Capacity is critical to a reliable power system. The power system must have adequate capacity in reserve, able to be called on at all times in order to respond to emergency conditions. During the recent (January 2007) cold snap, the region relied heavily on the lower Snake River dams during several individual hours of peak demand.</w:t>
      </w:r>
    </w:p>
    <w:p w14:paraId="6345E155" w14:textId="77777777" w:rsidR="006A18EC" w:rsidRPr="009F3D82" w:rsidRDefault="006A18EC" w:rsidP="006A18EC">
      <w:r w:rsidRPr="009F3D82">
        <w:t>Capacity also provides the system flexibility needed to follow regional loads and to support the development of wind energy.</w:t>
      </w:r>
    </w:p>
    <w:p w14:paraId="0AE264CE" w14:textId="77777777" w:rsidR="006A18EC" w:rsidRPr="00C73ED2" w:rsidRDefault="006A18EC" w:rsidP="006A18EC">
      <w:pPr>
        <w:pStyle w:val="ListParagraph"/>
        <w:numPr>
          <w:ilvl w:val="0"/>
          <w:numId w:val="15"/>
        </w:numPr>
        <w:rPr>
          <w:rStyle w:val="StyleUnderline"/>
        </w:rPr>
      </w:pPr>
      <w:r w:rsidRPr="00C73ED2">
        <w:rPr>
          <w:rStyle w:val="StyleUnderline"/>
        </w:rPr>
        <w:t xml:space="preserve">Experts predict </w:t>
      </w:r>
      <w:r w:rsidRPr="00C73ED2">
        <w:rPr>
          <w:rStyle w:val="Emphasis"/>
        </w:rPr>
        <w:t>we will need more generation in the next 20 years.</w:t>
      </w:r>
      <w:r w:rsidRPr="00C73ED2">
        <w:rPr>
          <w:rStyle w:val="StyleUnderline"/>
        </w:rPr>
        <w:t xml:space="preserve"> The Northwest Power and Conservation Council was established by Congress and appointed by the governors of Montana, Idaho, Washington and Oregon. One of the Council’s responsibilities is to develop an electric power plan for the region that ensures an economic and reliable power supply.</w:t>
      </w:r>
    </w:p>
    <w:p w14:paraId="2A41EE08" w14:textId="77777777" w:rsidR="006A18EC" w:rsidRPr="009F3D82" w:rsidRDefault="006A18EC" w:rsidP="006A18EC">
      <w:r w:rsidRPr="009F3D82">
        <w:t xml:space="preserve">The Council projects that even with the dams in place, the region’s power needs in the next 20 years cannot be met without adding substantial new generation. Losing the output of the lower Snake River dams would increase our need for new resources. </w:t>
      </w:r>
    </w:p>
    <w:p w14:paraId="3E556F6A" w14:textId="77777777" w:rsidR="006A18EC" w:rsidRPr="009F3D82" w:rsidRDefault="006A18EC" w:rsidP="006A18EC">
      <w:r w:rsidRPr="009F3D82">
        <w:t>BPA used the assumptions in the Council’s Fifth Power Plan to calculate the full economic value of the power from the lower Snake River dams.</w:t>
      </w:r>
    </w:p>
    <w:p w14:paraId="6EA00C6C" w14:textId="77777777" w:rsidR="006A18EC" w:rsidRPr="00C73ED2" w:rsidRDefault="006A18EC" w:rsidP="006A18EC">
      <w:pPr>
        <w:rPr>
          <w:rStyle w:val="StyleUnderline"/>
        </w:rPr>
      </w:pPr>
      <w:r w:rsidRPr="00C73ED2">
        <w:rPr>
          <w:rStyle w:val="StyleUnderline"/>
        </w:rPr>
        <w:t>Even if substantial new cost-effective conservation and wind resources were identified</w:t>
      </w:r>
      <w:r w:rsidRPr="009F3D82">
        <w:t xml:space="preserve"> – beyond what is already in the Council’s Fifth Power Plan – </w:t>
      </w:r>
      <w:r w:rsidRPr="00C73ED2">
        <w:rPr>
          <w:rStyle w:val="StyleUnderline"/>
        </w:rPr>
        <w:t xml:space="preserve">it would not alter BPA’s economic analysis. </w:t>
      </w:r>
    </w:p>
    <w:p w14:paraId="0D09800D" w14:textId="77777777" w:rsidR="006A18EC" w:rsidRPr="00C73ED2" w:rsidRDefault="006A18EC" w:rsidP="006A18EC">
      <w:pPr>
        <w:rPr>
          <w:rStyle w:val="StyleUnderline"/>
        </w:rPr>
      </w:pPr>
      <w:r w:rsidRPr="00C73ED2">
        <w:rPr>
          <w:rStyle w:val="StyleUnderline"/>
        </w:rPr>
        <w:t xml:space="preserve">The definitive study on dam breaching In 2002, the </w:t>
      </w:r>
      <w:r w:rsidRPr="00C73ED2">
        <w:rPr>
          <w:rStyle w:val="StyleUnderline"/>
          <w:highlight w:val="yellow"/>
        </w:rPr>
        <w:t>U.S. A</w:t>
      </w:r>
      <w:r w:rsidRPr="00C73ED2">
        <w:rPr>
          <w:rStyle w:val="StyleUnderline"/>
        </w:rPr>
        <w:t xml:space="preserve">rmy </w:t>
      </w:r>
      <w:r w:rsidRPr="00C73ED2">
        <w:rPr>
          <w:rStyle w:val="StyleUnderline"/>
          <w:highlight w:val="yellow"/>
        </w:rPr>
        <w:t>C</w:t>
      </w:r>
      <w:r w:rsidRPr="00C73ED2">
        <w:rPr>
          <w:rStyle w:val="StyleUnderline"/>
        </w:rPr>
        <w:t xml:space="preserve">orps of </w:t>
      </w:r>
      <w:r w:rsidRPr="00C73ED2">
        <w:rPr>
          <w:rStyle w:val="StyleUnderline"/>
          <w:highlight w:val="yellow"/>
        </w:rPr>
        <w:t>E</w:t>
      </w:r>
      <w:r w:rsidRPr="00C73ED2">
        <w:rPr>
          <w:rStyle w:val="StyleUnderline"/>
        </w:rPr>
        <w:t xml:space="preserve">ngineers </w:t>
      </w:r>
      <w:r w:rsidRPr="00C73ED2">
        <w:rPr>
          <w:rStyle w:val="StyleUnderline"/>
          <w:highlight w:val="yellow"/>
        </w:rPr>
        <w:t>released an environmental impact statement that evaluated dam breaching</w:t>
      </w:r>
      <w:r w:rsidRPr="00C73ED2">
        <w:rPr>
          <w:rStyle w:val="StyleUnderline"/>
        </w:rPr>
        <w:t xml:space="preserve"> </w:t>
      </w:r>
      <w:r w:rsidRPr="00C73ED2">
        <w:rPr>
          <w:rStyle w:val="StyleUnderline"/>
          <w:highlight w:val="yellow"/>
        </w:rPr>
        <w:t>and</w:t>
      </w:r>
      <w:r w:rsidRPr="00C73ED2">
        <w:rPr>
          <w:rStyle w:val="StyleUnderline"/>
        </w:rPr>
        <w:t xml:space="preserve"> three other </w:t>
      </w:r>
      <w:r w:rsidRPr="00C73ED2">
        <w:rPr>
          <w:rStyle w:val="StyleUnderline"/>
          <w:highlight w:val="yellow"/>
        </w:rPr>
        <w:t>alternatives to helping juvenile salmon get past the</w:t>
      </w:r>
      <w:r w:rsidRPr="00C73ED2">
        <w:rPr>
          <w:rStyle w:val="StyleUnderline"/>
        </w:rPr>
        <w:t xml:space="preserve"> four lower </w:t>
      </w:r>
      <w:r w:rsidRPr="00C73ED2">
        <w:rPr>
          <w:rStyle w:val="StyleUnderline"/>
          <w:highlight w:val="yellow"/>
        </w:rPr>
        <w:t>Snake River dams.</w:t>
      </w:r>
      <w:r w:rsidRPr="00C73ED2">
        <w:rPr>
          <w:rStyle w:val="StyleUnderline"/>
        </w:rPr>
        <w:t xml:space="preserve"> </w:t>
      </w:r>
    </w:p>
    <w:p w14:paraId="40822D18" w14:textId="77777777" w:rsidR="006A18EC" w:rsidRDefault="006A18EC" w:rsidP="006A18EC">
      <w:r w:rsidRPr="009F3D82">
        <w:lastRenderedPageBreak/>
        <w:t>The Corps EIS is an independent, peer-reviewed study of the transportation, power, recreation, agricultural and environmental effects of dam breaching. Revenue Stream is a compilation of numbers from several studies that used various methods of analysis.</w:t>
      </w:r>
    </w:p>
    <w:p w14:paraId="5D08B84D" w14:textId="77777777" w:rsidR="006A18EC" w:rsidRDefault="006A18EC" w:rsidP="006A18EC">
      <w:r w:rsidRPr="009F3D82">
        <w:t>This EIS remains the definitive evaluation of dam breaching; there are no others that are comparable in scope or authority.</w:t>
      </w:r>
    </w:p>
    <w:p w14:paraId="32933FDC" w14:textId="77777777" w:rsidR="006A18EC" w:rsidRPr="00C73ED2" w:rsidRDefault="006A18EC" w:rsidP="006A18EC">
      <w:r w:rsidRPr="00C73ED2">
        <w:rPr>
          <w:rStyle w:val="StyleUnderline"/>
        </w:rPr>
        <w:t xml:space="preserve">The Corps </w:t>
      </w:r>
      <w:r w:rsidRPr="00C73ED2">
        <w:rPr>
          <w:rStyle w:val="StyleUnderline"/>
          <w:highlight w:val="yellow"/>
        </w:rPr>
        <w:t>EIS found that breaching the lower Snake River dams would cost Northwest ratepayers $373 million</w:t>
      </w:r>
      <w:r w:rsidRPr="00C73ED2">
        <w:rPr>
          <w:rStyle w:val="StyleUnderline"/>
        </w:rPr>
        <w:t xml:space="preserve"> </w:t>
      </w:r>
      <w:r w:rsidRPr="00C73ED2">
        <w:t xml:space="preserve">and generate $106 million annually in benefits and avoided costs (1998 dollars) over a 100-year period. </w:t>
      </w:r>
    </w:p>
    <w:p w14:paraId="5605A540" w14:textId="77777777" w:rsidR="006A18EC" w:rsidRDefault="006A18EC" w:rsidP="006A18EC">
      <w:r w:rsidRPr="009F3D82">
        <w:t>With the exception of power prices, which in the Pacific Northwest (at the Mid-Columbia hub) have increased from an average of around $20 per megawatt-hour in fiscal year 1998 to around $53 per MWh in fiscal year 2006, there is no significant new information that would change the EIS’s conclusion.</w:t>
      </w:r>
    </w:p>
    <w:p w14:paraId="31A16949" w14:textId="77777777" w:rsidR="006A18EC" w:rsidRPr="00C73ED2" w:rsidRDefault="006A18EC" w:rsidP="006A18EC">
      <w:pPr>
        <w:rPr>
          <w:rStyle w:val="StyleUnderline"/>
        </w:rPr>
      </w:pPr>
      <w:r w:rsidRPr="00C73ED2">
        <w:rPr>
          <w:rStyle w:val="StyleUnderline"/>
        </w:rPr>
        <w:t xml:space="preserve">What the EIS concluded about salmon </w:t>
      </w:r>
    </w:p>
    <w:p w14:paraId="1850D19D" w14:textId="77777777" w:rsidR="006A18EC" w:rsidRPr="00C73ED2" w:rsidRDefault="006A18EC" w:rsidP="006A18EC">
      <w:pPr>
        <w:rPr>
          <w:rStyle w:val="StyleUnderline"/>
        </w:rPr>
      </w:pPr>
      <w:r w:rsidRPr="00C73ED2">
        <w:rPr>
          <w:rStyle w:val="StyleUnderline"/>
        </w:rPr>
        <w:t>While Revenue Stream uses numbers from the EIS, it ignores its conclusion.</w:t>
      </w:r>
    </w:p>
    <w:p w14:paraId="6F86416F" w14:textId="77777777" w:rsidR="006A18EC" w:rsidRPr="00C73ED2" w:rsidRDefault="006A18EC" w:rsidP="006A18EC">
      <w:pPr>
        <w:rPr>
          <w:rStyle w:val="StyleUnderline"/>
        </w:rPr>
      </w:pPr>
      <w:r w:rsidRPr="00C73ED2">
        <w:rPr>
          <w:rStyle w:val="StyleUnderline"/>
        </w:rPr>
        <w:t xml:space="preserve">The EIS found that </w:t>
      </w:r>
      <w:r w:rsidRPr="00A02239">
        <w:rPr>
          <w:rStyle w:val="StyleUnderline"/>
          <w:highlight w:val="yellow"/>
        </w:rPr>
        <w:t>dam breaching</w:t>
      </w:r>
      <w:r w:rsidRPr="00C73ED2">
        <w:rPr>
          <w:rStyle w:val="StyleUnderline"/>
        </w:rPr>
        <w:t xml:space="preserve"> by itself </w:t>
      </w:r>
      <w:r w:rsidRPr="00A02239">
        <w:rPr>
          <w:rStyle w:val="StyleUnderline"/>
          <w:highlight w:val="yellow"/>
        </w:rPr>
        <w:t>would not recover the fish</w:t>
      </w:r>
      <w:r w:rsidRPr="00C73ED2">
        <w:rPr>
          <w:rStyle w:val="StyleUnderline"/>
        </w:rPr>
        <w:t xml:space="preserve">, it would </w:t>
      </w:r>
      <w:r w:rsidRPr="00A02239">
        <w:rPr>
          <w:rStyle w:val="StyleUnderline"/>
          <w:highlight w:val="yellow"/>
        </w:rPr>
        <w:t>take the longest time</w:t>
      </w:r>
      <w:r w:rsidRPr="00C73ED2">
        <w:rPr>
          <w:rStyle w:val="StyleUnderline"/>
        </w:rPr>
        <w:t xml:space="preserve"> to benefit listed fish compared to other alternatives </w:t>
      </w:r>
      <w:r w:rsidRPr="00A02239">
        <w:rPr>
          <w:rStyle w:val="StyleUnderline"/>
          <w:highlight w:val="yellow"/>
        </w:rPr>
        <w:t>and</w:t>
      </w:r>
      <w:r w:rsidRPr="00C73ED2">
        <w:rPr>
          <w:rStyle w:val="StyleUnderline"/>
        </w:rPr>
        <w:t xml:space="preserve"> would </w:t>
      </w:r>
      <w:r w:rsidRPr="00A02239">
        <w:rPr>
          <w:rStyle w:val="StyleUnderline"/>
          <w:highlight w:val="yellow"/>
        </w:rPr>
        <w:t>be the most uncertain to implement.</w:t>
      </w:r>
    </w:p>
    <w:p w14:paraId="0C893185" w14:textId="77777777" w:rsidR="006A18EC" w:rsidRPr="009F3D82" w:rsidRDefault="006A18EC" w:rsidP="006A18EC">
      <w:r w:rsidRPr="009F3D82">
        <w:t>Instead, the Corps’ study concluded that aggressive fish mitigation efforts should continue with the dams in place. This is the approach that the federal agencies are pursuing, with structural improvements and hydro operations to help fish get safely past the dams and effective habitat and hatchery programs.</w:t>
      </w:r>
    </w:p>
    <w:p w14:paraId="063D67E7" w14:textId="77777777" w:rsidR="006A18EC" w:rsidRPr="00A02239" w:rsidRDefault="006A18EC" w:rsidP="006A18EC">
      <w:pPr>
        <w:rPr>
          <w:rStyle w:val="Emphasis"/>
        </w:rPr>
      </w:pPr>
      <w:r w:rsidRPr="00A02239">
        <w:rPr>
          <w:rStyle w:val="StyleUnderline"/>
        </w:rPr>
        <w:t xml:space="preserve">Today, juvenile salmon survival through all eight dams on the Columbia and Snake rivers is as </w:t>
      </w:r>
      <w:r w:rsidRPr="00A02239">
        <w:rPr>
          <w:rStyle w:val="Emphasis"/>
        </w:rPr>
        <w:t>high as it was when only four dams were in place.</w:t>
      </w:r>
    </w:p>
    <w:p w14:paraId="7CC7BF50" w14:textId="77777777" w:rsidR="006A18EC" w:rsidRDefault="006A18EC" w:rsidP="006A18EC">
      <w:r w:rsidRPr="009F3D82">
        <w:t xml:space="preserve">Conclusion </w:t>
      </w:r>
    </w:p>
    <w:p w14:paraId="16035B53" w14:textId="77777777" w:rsidR="006A18EC" w:rsidRPr="00A02239" w:rsidRDefault="006A18EC" w:rsidP="006A18EC">
      <w:pPr>
        <w:rPr>
          <w:rStyle w:val="StyleUnderline"/>
        </w:rPr>
      </w:pPr>
      <w:r w:rsidRPr="00A02239">
        <w:rPr>
          <w:rStyle w:val="StyleUnderline"/>
        </w:rPr>
        <w:t>Hydropower is the ultimate renewable resource – low cost and clean. It supplies about half of all the electricity we use in the Pacific Northwest. And the four lower Snake River dams provide peaking capacity, reliability and the backup for growing development of wind energy in our region.</w:t>
      </w:r>
    </w:p>
    <w:p w14:paraId="19D32AFD" w14:textId="77777777" w:rsidR="006A18EC" w:rsidRDefault="006A18EC" w:rsidP="006A18EC">
      <w:r w:rsidRPr="009F3D82">
        <w:t xml:space="preserve">Before the region decides to pursue further analysis of the economic value of these dams to the region, we should consider whether there is any significant new information that would inform this analysis. For more information, please visit BPA’s Web site at </w:t>
      </w:r>
      <w:hyperlink r:id="rId14" w:history="1">
        <w:r w:rsidRPr="004C1ACC">
          <w:rPr>
            <w:rStyle w:val="Hyperlink"/>
          </w:rPr>
          <w:t>www.bpa.gov</w:t>
        </w:r>
      </w:hyperlink>
      <w:r w:rsidRPr="009F3D82">
        <w:t>.</w:t>
      </w:r>
    </w:p>
    <w:p w14:paraId="5524E95A" w14:textId="77777777" w:rsidR="006A18EC" w:rsidRPr="006D1FAC" w:rsidRDefault="006A18EC" w:rsidP="006A18EC"/>
    <w:p w14:paraId="0418F971" w14:textId="77777777" w:rsidR="006A18EC" w:rsidRPr="006D1FAC" w:rsidRDefault="006A18EC" w:rsidP="006A18EC">
      <w:pPr>
        <w:pStyle w:val="Heading4"/>
        <w:rPr>
          <w:b w:val="0"/>
          <w:bCs w:val="0"/>
        </w:rPr>
      </w:pPr>
      <w:r>
        <w:rPr>
          <w:u w:val="single"/>
        </w:rPr>
        <w:t>Transportation Expenses</w:t>
      </w:r>
      <w:r>
        <w:t xml:space="preserve"> </w:t>
      </w:r>
      <w:r>
        <w:rPr>
          <w:b w:val="0"/>
          <w:bCs w:val="0"/>
        </w:rPr>
        <w:t xml:space="preserve">— breaching the dams </w:t>
      </w:r>
      <w:r>
        <w:rPr>
          <w:b w:val="0"/>
          <w:bCs w:val="0"/>
          <w:u w:val="single"/>
        </w:rPr>
        <w:t>increases them</w:t>
      </w:r>
      <w:r>
        <w:rPr>
          <w:b w:val="0"/>
          <w:bCs w:val="0"/>
        </w:rPr>
        <w:t>.</w:t>
      </w:r>
    </w:p>
    <w:p w14:paraId="4D260C10" w14:textId="77777777" w:rsidR="006A18EC" w:rsidRPr="006D1FAC" w:rsidRDefault="006A18EC" w:rsidP="006A18EC">
      <w:r>
        <w:t xml:space="preserve">Nick </w:t>
      </w:r>
      <w:r w:rsidRPr="00B34CE9">
        <w:rPr>
          <w:rStyle w:val="Style13ptBold"/>
        </w:rPr>
        <w:t>Blenkey</w:t>
      </w:r>
      <w:r>
        <w:t>, 1-9-</w:t>
      </w:r>
      <w:r w:rsidRPr="00B34CE9">
        <w:rPr>
          <w:rStyle w:val="Style13ptBold"/>
        </w:rPr>
        <w:t>20</w:t>
      </w:r>
      <w:r>
        <w:t>20, "Breaching Snake River dams is a $2.3 billion bad idea says PNWA," Marine Log, https://www.marinelog.com/inland-coastal/inland/breaching-snake-river-dams-is-a-2-3-billion-bad-idea-says-pnwa/</w:t>
      </w:r>
    </w:p>
    <w:p w14:paraId="47A99B80" w14:textId="77777777" w:rsidR="006A18EC" w:rsidRPr="00B34CE9" w:rsidRDefault="006A18EC" w:rsidP="006A18EC">
      <w:pPr>
        <w:rPr>
          <w:u w:val="single"/>
        </w:rPr>
      </w:pPr>
      <w:r w:rsidRPr="006D1FAC">
        <w:rPr>
          <w:rStyle w:val="StyleUnderline"/>
          <w:highlight w:val="yellow"/>
        </w:rPr>
        <w:t>Breaching</w:t>
      </w:r>
      <w:r w:rsidRPr="00D26FD5">
        <w:rPr>
          <w:rStyle w:val="StyleUnderline"/>
        </w:rPr>
        <w:t xml:space="preserve"> the Snake River </w:t>
      </w:r>
      <w:r w:rsidRPr="00B34CE9">
        <w:rPr>
          <w:rStyle w:val="StyleUnderline"/>
          <w:highlight w:val="yellow"/>
        </w:rPr>
        <w:t>dams would cause diesel fuel consumption to increase</w:t>
      </w:r>
      <w:r w:rsidRPr="00D26FD5">
        <w:rPr>
          <w:rStyle w:val="StyleUnderline"/>
        </w:rPr>
        <w:t xml:space="preserve"> by nearly five million gallons per year as barges are replaced by less efficient truck-to-rail shipments. </w:t>
      </w:r>
      <w:r w:rsidRPr="006D1FAC">
        <w:rPr>
          <w:rStyle w:val="StyleUnderline"/>
          <w:highlight w:val="yellow"/>
        </w:rPr>
        <w:t>At least 201 additional</w:t>
      </w:r>
      <w:r w:rsidRPr="00D26FD5">
        <w:rPr>
          <w:rStyle w:val="StyleUnderline"/>
        </w:rPr>
        <w:t xml:space="preserve"> unit </w:t>
      </w:r>
      <w:r w:rsidRPr="006D1FAC">
        <w:rPr>
          <w:rStyle w:val="StyleUnderline"/>
          <w:highlight w:val="yellow"/>
        </w:rPr>
        <w:t>trains and 23</w:t>
      </w:r>
      <w:r w:rsidRPr="00D26FD5">
        <w:rPr>
          <w:rStyle w:val="StyleUnderline"/>
        </w:rPr>
        <w:t xml:space="preserve">.8 </w:t>
      </w:r>
      <w:r w:rsidRPr="006D1FAC">
        <w:rPr>
          <w:rStyle w:val="StyleUnderline"/>
          <w:highlight w:val="yellow"/>
        </w:rPr>
        <w:t>million miles in additional trucking activity would be required</w:t>
      </w:r>
      <w:r w:rsidRPr="00D26FD5">
        <w:rPr>
          <w:rStyle w:val="StyleUnderline"/>
        </w:rPr>
        <w:t xml:space="preserve"> </w:t>
      </w:r>
      <w:r w:rsidRPr="006D1FAC">
        <w:rPr>
          <w:rStyle w:val="StyleUnderline"/>
        </w:rPr>
        <w:t>annually, resulting in increases in CO2 and other harmful emissions by over 1.2 million tons per year.</w:t>
      </w:r>
    </w:p>
    <w:p w14:paraId="50BF6799" w14:textId="77777777" w:rsidR="006A18EC" w:rsidRDefault="006A18EC" w:rsidP="006A18EC">
      <w:pPr>
        <w:rPr>
          <w:rStyle w:val="StyleUnderline"/>
        </w:rPr>
      </w:pPr>
      <w:r w:rsidRPr="00B34CE9">
        <w:rPr>
          <w:rStyle w:val="StyleUnderline"/>
          <w:highlight w:val="yellow"/>
        </w:rPr>
        <w:t>Transportation and storage expense would</w:t>
      </w:r>
      <w:r w:rsidRPr="00D26FD5">
        <w:rPr>
          <w:rStyle w:val="StyleUnderline"/>
        </w:rPr>
        <w:t xml:space="preserve"> likely </w:t>
      </w:r>
      <w:r w:rsidRPr="00B34CE9">
        <w:rPr>
          <w:rStyle w:val="StyleUnderline"/>
          <w:highlight w:val="yellow"/>
        </w:rPr>
        <w:t>increase 50% to 100% for grain suppliers and shippers</w:t>
      </w:r>
      <w:r w:rsidRPr="00D26FD5">
        <w:rPr>
          <w:rStyle w:val="StyleUnderline"/>
        </w:rPr>
        <w:t>. At the current reported “break even” cost per bushel of $5.00, the transportation/storage cost is now approximately $0.40 per bushel of wheat. These costs could increase by up to $0.80 per bushel with barging removed as a transportation option.</w:t>
      </w:r>
    </w:p>
    <w:p w14:paraId="59F63A36" w14:textId="77777777" w:rsidR="006A18EC" w:rsidRPr="006D1FAC" w:rsidRDefault="006A18EC" w:rsidP="006A18EC">
      <w:pPr>
        <w:rPr>
          <w:b/>
          <w:u w:val="single"/>
        </w:rPr>
      </w:pPr>
    </w:p>
    <w:p w14:paraId="56241D75" w14:textId="77777777" w:rsidR="006A18EC" w:rsidRPr="006D1FAC" w:rsidRDefault="006A18EC" w:rsidP="006A18EC">
      <w:pPr>
        <w:pStyle w:val="Heading4"/>
        <w:rPr>
          <w:b w:val="0"/>
          <w:bCs w:val="0"/>
        </w:rPr>
      </w:pPr>
      <w:r>
        <w:rPr>
          <w:u w:val="single"/>
        </w:rPr>
        <w:t>Infrastructure Costs</w:t>
      </w:r>
      <w:r>
        <w:t xml:space="preserve"> </w:t>
      </w:r>
      <w:r>
        <w:rPr>
          <w:b w:val="0"/>
          <w:bCs w:val="0"/>
        </w:rPr>
        <w:t xml:space="preserve">— the plan forces </w:t>
      </w:r>
      <w:r>
        <w:rPr>
          <w:b w:val="0"/>
          <w:bCs w:val="0"/>
          <w:u w:val="single"/>
        </w:rPr>
        <w:t>costly upgrades</w:t>
      </w:r>
      <w:r>
        <w:rPr>
          <w:b w:val="0"/>
          <w:bCs w:val="0"/>
        </w:rPr>
        <w:t>.</w:t>
      </w:r>
    </w:p>
    <w:p w14:paraId="428AE44D" w14:textId="77777777" w:rsidR="006A18EC" w:rsidRPr="006D1FAC" w:rsidRDefault="006A18EC" w:rsidP="006A18EC">
      <w:r>
        <w:t xml:space="preserve">Nick </w:t>
      </w:r>
      <w:r w:rsidRPr="00B34CE9">
        <w:rPr>
          <w:rStyle w:val="Style13ptBold"/>
        </w:rPr>
        <w:t>Blenkey</w:t>
      </w:r>
      <w:r>
        <w:t>, 1-9-</w:t>
      </w:r>
      <w:r w:rsidRPr="00B34CE9">
        <w:rPr>
          <w:rStyle w:val="Style13ptBold"/>
        </w:rPr>
        <w:t>20</w:t>
      </w:r>
      <w:r>
        <w:t>20, "Breaching Snake River dams is a $2.3 billion bad idea says PNWA," Marine Log, https://www.marinelog.com/inland-coastal/inland/breaching-snake-river-dams-is-a-2-3-billion-bad-idea-says-pnwa/</w:t>
      </w:r>
    </w:p>
    <w:p w14:paraId="65652CCC" w14:textId="77777777" w:rsidR="006A18EC" w:rsidRPr="006D1FAC" w:rsidRDefault="006A18EC" w:rsidP="006A18EC">
      <w:pPr>
        <w:rPr>
          <w:u w:val="single"/>
        </w:rPr>
      </w:pPr>
      <w:r w:rsidRPr="006D1FAC">
        <w:rPr>
          <w:rStyle w:val="StyleUnderline"/>
        </w:rPr>
        <w:t>Highway, rail and grain elevator networks would need over</w:t>
      </w:r>
      <w:r w:rsidRPr="00D26FD5">
        <w:rPr>
          <w:rStyle w:val="StyleUnderline"/>
        </w:rPr>
        <w:t xml:space="preserve"> $1.6 billion in capital investment. If barging were removed from the Snake River, </w:t>
      </w:r>
      <w:r w:rsidRPr="00B34CE9">
        <w:rPr>
          <w:rStyle w:val="StyleUnderline"/>
          <w:highlight w:val="yellow"/>
        </w:rPr>
        <w:t>new infrastructure or costly upgrades would be needed</w:t>
      </w:r>
      <w:r w:rsidRPr="00D26FD5">
        <w:rPr>
          <w:rStyle w:val="StyleUnderline"/>
        </w:rPr>
        <w:t xml:space="preserve"> to accommodate the displaced cargo. </w:t>
      </w:r>
      <w:r w:rsidRPr="006D1FAC">
        <w:rPr>
          <w:rStyle w:val="StyleUnderline"/>
          <w:highlight w:val="yellow"/>
        </w:rPr>
        <w:t>This includes</w:t>
      </w:r>
      <w:r w:rsidRPr="00D26FD5">
        <w:rPr>
          <w:rStyle w:val="StyleUnderline"/>
        </w:rPr>
        <w:t xml:space="preserve"> </w:t>
      </w:r>
      <w:r w:rsidRPr="006D1FAC">
        <w:rPr>
          <w:rStyle w:val="Emphasis"/>
          <w:highlight w:val="yellow"/>
        </w:rPr>
        <w:t>hundreds of miles</w:t>
      </w:r>
      <w:r w:rsidRPr="006D1FAC">
        <w:rPr>
          <w:rStyle w:val="StyleUnderline"/>
          <w:highlight w:val="yellow"/>
        </w:rPr>
        <w:t xml:space="preserve"> of</w:t>
      </w:r>
      <w:r w:rsidRPr="00D26FD5">
        <w:rPr>
          <w:rStyle w:val="StyleUnderline"/>
        </w:rPr>
        <w:t xml:space="preserve"> shortline </w:t>
      </w:r>
      <w:r w:rsidRPr="006D1FAC">
        <w:rPr>
          <w:rStyle w:val="StyleUnderline"/>
          <w:highlight w:val="yellow"/>
        </w:rPr>
        <w:t>rail track</w:t>
      </w:r>
      <w:r w:rsidRPr="00D26FD5">
        <w:rPr>
          <w:rStyle w:val="StyleUnderline"/>
        </w:rPr>
        <w:t xml:space="preserve"> that have been abandoned, </w:t>
      </w:r>
      <w:r w:rsidRPr="006D1FAC">
        <w:rPr>
          <w:rStyle w:val="StyleUnderline"/>
          <w:highlight w:val="yellow"/>
        </w:rPr>
        <w:t>new rail, major highway improvements, and retrofits</w:t>
      </w:r>
      <w:r w:rsidRPr="00D26FD5">
        <w:rPr>
          <w:rStyle w:val="StyleUnderline"/>
        </w:rPr>
        <w:t xml:space="preserve"> for </w:t>
      </w:r>
      <w:r w:rsidRPr="006D1FAC">
        <w:rPr>
          <w:rStyle w:val="StyleUnderline"/>
        </w:rPr>
        <w:t>grain elevators that do not have rail loading capabilities.</w:t>
      </w:r>
    </w:p>
    <w:p w14:paraId="75746B3E" w14:textId="77777777" w:rsidR="006A18EC" w:rsidRDefault="006A18EC" w:rsidP="006A18EC">
      <w:pPr>
        <w:rPr>
          <w:rStyle w:val="StyleUnderline"/>
        </w:rPr>
      </w:pPr>
      <w:r w:rsidRPr="006D1FAC">
        <w:rPr>
          <w:rStyle w:val="StyleUnderline"/>
        </w:rPr>
        <w:t>Essential health, sanitation and safety would be jeopardized, along</w:t>
      </w:r>
      <w:r w:rsidRPr="00D26FD5">
        <w:rPr>
          <w:rStyle w:val="StyleUnderline"/>
        </w:rPr>
        <w:t xml:space="preserve"> with other public services. As observed in the 1992 Snake River drawdown </w:t>
      </w:r>
      <w:r w:rsidRPr="006D1FAC">
        <w:rPr>
          <w:rStyle w:val="StyleUnderline"/>
        </w:rPr>
        <w:t xml:space="preserve">experiment, </w:t>
      </w:r>
      <w:r w:rsidRPr="00B34CE9">
        <w:rPr>
          <w:rStyle w:val="StyleUnderline"/>
          <w:highlight w:val="yellow"/>
        </w:rPr>
        <w:t xml:space="preserve">existing wastewater </w:t>
      </w:r>
      <w:r w:rsidRPr="00B34CE9">
        <w:rPr>
          <w:rStyle w:val="StyleUnderline"/>
          <w:highlight w:val="yellow"/>
        </w:rPr>
        <w:lastRenderedPageBreak/>
        <w:t>infrastructure would</w:t>
      </w:r>
      <w:r w:rsidRPr="00D26FD5">
        <w:rPr>
          <w:rStyle w:val="StyleUnderline"/>
        </w:rPr>
        <w:t xml:space="preserve"> likely </w:t>
      </w:r>
      <w:r w:rsidRPr="00B34CE9">
        <w:rPr>
          <w:rStyle w:val="StyleUnderline"/>
          <w:highlight w:val="yellow"/>
        </w:rPr>
        <w:t>be damaged</w:t>
      </w:r>
      <w:r w:rsidRPr="00D26FD5">
        <w:rPr>
          <w:rStyle w:val="StyleUnderline"/>
        </w:rPr>
        <w:t xml:space="preserve"> or rendered useless if the river level drops, requiring new investments in water intakes, filtration and pumping/transmission systems for a number of cities, counties and major industrial businesses. </w:t>
      </w:r>
      <w:r w:rsidRPr="00B34CE9">
        <w:rPr>
          <w:rStyle w:val="StyleUnderline"/>
          <w:highlight w:val="yellow"/>
        </w:rPr>
        <w:t>Roadways, public docks and other infrastructure</w:t>
      </w:r>
      <w:r w:rsidRPr="00D26FD5">
        <w:rPr>
          <w:rStyle w:val="StyleUnderline"/>
        </w:rPr>
        <w:t xml:space="preserve"> that are adjacent to the river </w:t>
      </w:r>
      <w:r w:rsidRPr="00B34CE9">
        <w:rPr>
          <w:rStyle w:val="StyleUnderline"/>
          <w:highlight w:val="yellow"/>
        </w:rPr>
        <w:t>would</w:t>
      </w:r>
      <w:r w:rsidRPr="00D26FD5">
        <w:rPr>
          <w:rStyle w:val="StyleUnderline"/>
        </w:rPr>
        <w:t xml:space="preserve"> also </w:t>
      </w:r>
      <w:r w:rsidRPr="00B34CE9">
        <w:rPr>
          <w:rStyle w:val="StyleUnderline"/>
          <w:highlight w:val="yellow"/>
        </w:rPr>
        <w:t>be damaged</w:t>
      </w:r>
      <w:r w:rsidRPr="00D26FD5">
        <w:rPr>
          <w:rStyle w:val="StyleUnderline"/>
        </w:rPr>
        <w:t xml:space="preserve"> or rendered useless.</w:t>
      </w:r>
    </w:p>
    <w:p w14:paraId="0E432143" w14:textId="77777777" w:rsidR="006A18EC" w:rsidRPr="006D1FAC" w:rsidRDefault="006A18EC" w:rsidP="006A18EC">
      <w:pPr>
        <w:rPr>
          <w:b/>
          <w:u w:val="single"/>
        </w:rPr>
      </w:pPr>
    </w:p>
    <w:p w14:paraId="405FC502" w14:textId="77777777" w:rsidR="006A18EC" w:rsidRPr="006D1FAC" w:rsidRDefault="006A18EC" w:rsidP="006A18EC"/>
    <w:p w14:paraId="19AE336D" w14:textId="77777777" w:rsidR="006A18EC" w:rsidRDefault="006A18EC" w:rsidP="006A18EC"/>
    <w:p w14:paraId="3515A403" w14:textId="4389D49C" w:rsidR="006A18EC" w:rsidRDefault="006A18EC" w:rsidP="006A18EC">
      <w:pPr>
        <w:pStyle w:val="Heading3"/>
      </w:pPr>
      <w:r>
        <w:lastRenderedPageBreak/>
        <w:t>They Say: “Dams Not Key”</w:t>
      </w:r>
    </w:p>
    <w:p w14:paraId="1A41C91B" w14:textId="77777777" w:rsidR="006A18EC" w:rsidRPr="00866AFE" w:rsidRDefault="006A18EC" w:rsidP="006A18EC">
      <w:pPr>
        <w:pStyle w:val="Heading4"/>
      </w:pPr>
      <w:r>
        <w:t xml:space="preserve">Hydroelectric dams </w:t>
      </w:r>
      <w:r>
        <w:rPr>
          <w:u w:val="single"/>
        </w:rPr>
        <w:t>boost the economy</w:t>
      </w:r>
      <w:r>
        <w:t xml:space="preserve"> by providing </w:t>
      </w:r>
      <w:r>
        <w:rPr>
          <w:u w:val="single"/>
        </w:rPr>
        <w:t>electricity</w:t>
      </w:r>
      <w:r>
        <w:t xml:space="preserve"> and </w:t>
      </w:r>
      <w:r>
        <w:rPr>
          <w:u w:val="single"/>
        </w:rPr>
        <w:t>jobs</w:t>
      </w:r>
      <w:r>
        <w:t>.</w:t>
      </w:r>
    </w:p>
    <w:p w14:paraId="68CCC542" w14:textId="77777777" w:rsidR="006A18EC" w:rsidRPr="00866AFE" w:rsidRDefault="006A18EC" w:rsidP="006A18EC">
      <w:r w:rsidRPr="00866AFE">
        <w:rPr>
          <w:rStyle w:val="Style13ptBold"/>
        </w:rPr>
        <w:t>BPA N.D</w:t>
      </w:r>
      <w:r>
        <w:t xml:space="preserve"> — Bonneville Power Administration, </w:t>
      </w:r>
      <w:r w:rsidRPr="00AE1654">
        <w:t>a division of the U.S. Department of Energy</w:t>
      </w:r>
      <w:r>
        <w:t xml:space="preserve"> </w:t>
      </w:r>
      <w:r w:rsidRPr="00AE1654">
        <w:t>operating in the Pacific Northwest</w:t>
      </w:r>
      <w:r>
        <w:t xml:space="preserve">, No Date (“Economic Benefits,” Bonneville Power Administration, No Date, Available Online at </w:t>
      </w:r>
      <w:hyperlink r:id="rId15" w:history="1">
        <w:r w:rsidRPr="004C1ACC">
          <w:rPr>
            <w:rStyle w:val="Hyperlink"/>
          </w:rPr>
          <w:t>https://www.bpa.gov/Hydroflowshere/Pages/Economic-Benefits.aspx</w:t>
        </w:r>
      </w:hyperlink>
      <w:r>
        <w:t>, Accessed 07-17-2021)</w:t>
      </w:r>
    </w:p>
    <w:p w14:paraId="12B85483" w14:textId="77777777" w:rsidR="006A18EC" w:rsidRPr="00866AFE" w:rsidRDefault="006A18EC" w:rsidP="006A18EC">
      <w:pPr>
        <w:rPr>
          <w:rStyle w:val="StyleUnderline"/>
        </w:rPr>
      </w:pPr>
      <w:r w:rsidRPr="00866AFE">
        <w:rPr>
          <w:rStyle w:val="StyleUnderline"/>
        </w:rPr>
        <w:t xml:space="preserve">Hydropower </w:t>
      </w:r>
      <w:r w:rsidRPr="00866AFE">
        <w:rPr>
          <w:rStyle w:val="Emphasis"/>
        </w:rPr>
        <w:t>fuels economy</w:t>
      </w:r>
      <w:r w:rsidRPr="00866AFE">
        <w:rPr>
          <w:rStyle w:val="StyleUnderline"/>
        </w:rPr>
        <w:t xml:space="preserve"> with affordable electricity, jobs</w:t>
      </w:r>
    </w:p>
    <w:p w14:paraId="448EEFC5" w14:textId="77777777" w:rsidR="006A18EC" w:rsidRPr="00866AFE" w:rsidRDefault="006A18EC" w:rsidP="006A18EC">
      <w:pPr>
        <w:rPr>
          <w:rStyle w:val="StyleUnderline"/>
          <w:highlight w:val="yellow"/>
        </w:rPr>
      </w:pPr>
      <w:r w:rsidRPr="00866AFE">
        <w:rPr>
          <w:rStyle w:val="StyleUnderline"/>
        </w:rPr>
        <w:t xml:space="preserve">The </w:t>
      </w:r>
      <w:r w:rsidRPr="00866AFE">
        <w:rPr>
          <w:rStyle w:val="StyleUnderline"/>
          <w:highlight w:val="yellow"/>
        </w:rPr>
        <w:t>economic benefits of hydropower</w:t>
      </w:r>
      <w:r w:rsidRPr="00866AFE">
        <w:rPr>
          <w:rStyle w:val="StyleUnderline"/>
        </w:rPr>
        <w:t xml:space="preserve"> in the Northwest </w:t>
      </w:r>
      <w:r w:rsidRPr="00866AFE">
        <w:rPr>
          <w:rStyle w:val="StyleUnderline"/>
          <w:highlight w:val="yellow"/>
        </w:rPr>
        <w:t>are seen in several ways, from</w:t>
      </w:r>
      <w:r w:rsidRPr="00866AFE">
        <w:rPr>
          <w:rStyle w:val="StyleUnderline"/>
        </w:rPr>
        <w:t xml:space="preserve"> the reasonable rates on the </w:t>
      </w:r>
      <w:r w:rsidRPr="00866AFE">
        <w:rPr>
          <w:rStyle w:val="StyleUnderline"/>
          <w:highlight w:val="yellow"/>
        </w:rPr>
        <w:t>electric bills</w:t>
      </w:r>
      <w:r w:rsidRPr="00866AFE">
        <w:rPr>
          <w:rStyle w:val="StyleUnderline"/>
        </w:rPr>
        <w:t xml:space="preserve"> of residents and businesses, </w:t>
      </w:r>
      <w:r w:rsidRPr="00866AFE">
        <w:rPr>
          <w:rStyle w:val="StyleUnderline"/>
          <w:highlight w:val="yellow"/>
        </w:rPr>
        <w:t>to</w:t>
      </w:r>
      <w:r w:rsidRPr="00866AFE">
        <w:rPr>
          <w:rStyle w:val="StyleUnderline"/>
        </w:rPr>
        <w:t xml:space="preserve"> the secondary benefits of </w:t>
      </w:r>
      <w:r w:rsidRPr="00866AFE">
        <w:rPr>
          <w:rStyle w:val="StyleUnderline"/>
          <w:highlight w:val="yellow"/>
        </w:rPr>
        <w:t>job creation, new business development, recreation opportunities and</w:t>
      </w:r>
      <w:r w:rsidRPr="00866AFE">
        <w:rPr>
          <w:rStyle w:val="StyleUnderline"/>
        </w:rPr>
        <w:t xml:space="preserve"> increased </w:t>
      </w:r>
      <w:r w:rsidRPr="00866AFE">
        <w:rPr>
          <w:rStyle w:val="StyleUnderline"/>
          <w:highlight w:val="yellow"/>
        </w:rPr>
        <w:t>ag</w:t>
      </w:r>
      <w:r w:rsidRPr="00866AFE">
        <w:rPr>
          <w:rStyle w:val="StyleUnderline"/>
        </w:rPr>
        <w:t xml:space="preserve">ricultural </w:t>
      </w:r>
      <w:r w:rsidRPr="00866AFE">
        <w:rPr>
          <w:rStyle w:val="StyleUnderline"/>
          <w:highlight w:val="yellow"/>
        </w:rPr>
        <w:t>production.</w:t>
      </w:r>
    </w:p>
    <w:p w14:paraId="3A912BAA" w14:textId="77777777" w:rsidR="006A18EC" w:rsidRPr="00866AFE" w:rsidRDefault="006A18EC" w:rsidP="006A18EC">
      <w:pPr>
        <w:rPr>
          <w:rStyle w:val="StyleUnderline"/>
        </w:rPr>
      </w:pPr>
      <w:r w:rsidRPr="00866AFE">
        <w:rPr>
          <w:rStyle w:val="StyleUnderline"/>
          <w:highlight w:val="yellow"/>
        </w:rPr>
        <w:t xml:space="preserve">Hydroelectric dams in the Northwest produce </w:t>
      </w:r>
      <w:r w:rsidRPr="00866AFE">
        <w:rPr>
          <w:rStyle w:val="Emphasis"/>
          <w:highlight w:val="yellow"/>
        </w:rPr>
        <w:t>more electricity than any</w:t>
      </w:r>
      <w:r w:rsidRPr="00866AFE">
        <w:rPr>
          <w:rStyle w:val="Emphasis"/>
        </w:rPr>
        <w:t xml:space="preserve"> other North American </w:t>
      </w:r>
      <w:r w:rsidRPr="00866AFE">
        <w:rPr>
          <w:rStyle w:val="Emphasis"/>
          <w:highlight w:val="yellow"/>
        </w:rPr>
        <w:t>river system.</w:t>
      </w:r>
      <w:r w:rsidRPr="00866AFE">
        <w:t xml:space="preserve"> </w:t>
      </w:r>
      <w:r w:rsidRPr="00866AFE">
        <w:rPr>
          <w:rStyle w:val="StyleUnderline"/>
        </w:rPr>
        <w:t xml:space="preserve">Hydroelectric </w:t>
      </w:r>
      <w:r w:rsidRPr="00866AFE">
        <w:rPr>
          <w:rStyle w:val="StyleUnderline"/>
          <w:highlight w:val="yellow"/>
        </w:rPr>
        <w:t>power</w:t>
      </w:r>
      <w:r w:rsidRPr="00866AFE">
        <w:rPr>
          <w:rStyle w:val="StyleUnderline"/>
        </w:rPr>
        <w:t xml:space="preserve"> is a domestic source of energy, </w:t>
      </w:r>
      <w:r w:rsidRPr="00866AFE">
        <w:rPr>
          <w:rStyle w:val="StyleUnderline"/>
          <w:highlight w:val="yellow"/>
        </w:rPr>
        <w:t>allow</w:t>
      </w:r>
      <w:r w:rsidRPr="00866AFE">
        <w:rPr>
          <w:rStyle w:val="StyleUnderline"/>
        </w:rPr>
        <w:t xml:space="preserve">ing </w:t>
      </w:r>
      <w:r w:rsidRPr="00866AFE">
        <w:rPr>
          <w:rStyle w:val="StyleUnderline"/>
          <w:highlight w:val="yellow"/>
        </w:rPr>
        <w:t>each state to produce</w:t>
      </w:r>
      <w:r w:rsidRPr="00866AFE">
        <w:rPr>
          <w:rStyle w:val="StyleUnderline"/>
        </w:rPr>
        <w:t xml:space="preserve"> their own </w:t>
      </w:r>
      <w:r w:rsidRPr="00866AFE">
        <w:rPr>
          <w:rStyle w:val="StyleUnderline"/>
          <w:highlight w:val="yellow"/>
        </w:rPr>
        <w:t>energy without</w:t>
      </w:r>
      <w:r w:rsidRPr="00866AFE">
        <w:rPr>
          <w:rStyle w:val="StyleUnderline"/>
        </w:rPr>
        <w:t xml:space="preserve"> being reliant on </w:t>
      </w:r>
      <w:r w:rsidRPr="00866AFE">
        <w:rPr>
          <w:rStyle w:val="StyleUnderline"/>
          <w:highlight w:val="yellow"/>
        </w:rPr>
        <w:t>international</w:t>
      </w:r>
      <w:r w:rsidRPr="00866AFE">
        <w:rPr>
          <w:rStyle w:val="StyleUnderline"/>
        </w:rPr>
        <w:t xml:space="preserve"> fuel </w:t>
      </w:r>
      <w:r w:rsidRPr="00866AFE">
        <w:rPr>
          <w:rStyle w:val="StyleUnderline"/>
          <w:highlight w:val="yellow"/>
        </w:rPr>
        <w:t>sources.</w:t>
      </w:r>
    </w:p>
    <w:p w14:paraId="6E44DD17" w14:textId="77777777" w:rsidR="006A18EC" w:rsidRPr="00866AFE" w:rsidRDefault="006A18EC" w:rsidP="006A18EC">
      <w:pPr>
        <w:rPr>
          <w:rStyle w:val="StyleUnderline"/>
        </w:rPr>
      </w:pPr>
      <w:r w:rsidRPr="00866AFE">
        <w:rPr>
          <w:rStyle w:val="StyleUnderline"/>
        </w:rPr>
        <w:t>Because hydropower costs less than most energy sources, states that get the majority of their electricity from hydropower — like Idaho, Washington and Oregon — have lower energy bills than the rest of the country.</w:t>
      </w:r>
    </w:p>
    <w:p w14:paraId="62E2AE5E" w14:textId="77777777" w:rsidR="006A18EC" w:rsidRPr="00866AFE" w:rsidRDefault="006A18EC" w:rsidP="006A18EC"/>
    <w:p w14:paraId="2D484575" w14:textId="4E3284D2" w:rsidR="006A18EC" w:rsidRDefault="006A18EC" w:rsidP="006A18EC">
      <w:pPr>
        <w:pStyle w:val="Heading3"/>
      </w:pPr>
      <w:r>
        <w:lastRenderedPageBreak/>
        <w:t>They Say: “Replacements Solve”</w:t>
      </w:r>
    </w:p>
    <w:p w14:paraId="489D7644" w14:textId="77777777" w:rsidR="006A18EC" w:rsidRPr="006B4B51" w:rsidRDefault="006A18EC" w:rsidP="006A18EC">
      <w:pPr>
        <w:pStyle w:val="Heading4"/>
      </w:pPr>
      <w:r>
        <w:t xml:space="preserve">Replacements </w:t>
      </w:r>
      <w:r>
        <w:rPr>
          <w:u w:val="single"/>
        </w:rPr>
        <w:t>fail</w:t>
      </w:r>
      <w:r>
        <w:t xml:space="preserve"> — they’d be </w:t>
      </w:r>
      <w:r>
        <w:rPr>
          <w:u w:val="single"/>
        </w:rPr>
        <w:t>too costly</w:t>
      </w:r>
      <w:r>
        <w:t xml:space="preserve"> to enforce and </w:t>
      </w:r>
      <w:r>
        <w:rPr>
          <w:u w:val="single"/>
        </w:rPr>
        <w:t>not as reliable</w:t>
      </w:r>
      <w:r>
        <w:t>.</w:t>
      </w:r>
    </w:p>
    <w:p w14:paraId="5BCEE398" w14:textId="77777777" w:rsidR="006A18EC" w:rsidRPr="003040EF" w:rsidRDefault="006A18EC" w:rsidP="006A18EC">
      <w:r w:rsidRPr="00AE1654">
        <w:rPr>
          <w:rStyle w:val="Style13ptBold"/>
        </w:rPr>
        <w:t>BPA 16</w:t>
      </w:r>
      <w:r>
        <w:t xml:space="preserve"> — Bonneville Power Administration, </w:t>
      </w:r>
      <w:r w:rsidRPr="00AE1654">
        <w:t>a division of the U.S. Department of Energy</w:t>
      </w:r>
      <w:r>
        <w:t xml:space="preserve"> </w:t>
      </w:r>
      <w:r w:rsidRPr="00AE1654">
        <w:t>operating in the Pacific Northwest</w:t>
      </w:r>
      <w:r>
        <w:t xml:space="preserve">, 2016 (“A Northwest energy solution: Regional power benefits of the lower Snake River dams,” Bonneville Power Administration, March, Available Online at </w:t>
      </w:r>
      <w:hyperlink r:id="rId16" w:history="1">
        <w:r w:rsidRPr="004C1ACC">
          <w:rPr>
            <w:rStyle w:val="Hyperlink"/>
          </w:rPr>
          <w:t>https://www.bpa.gov/news/pubs/FactSheets/fs-201603-A-Northwest-energy-solution-Regional-power-benefits-of-the-lower-Snake-River-dams.pdf</w:t>
        </w:r>
      </w:hyperlink>
      <w:r>
        <w:t xml:space="preserve">, Accessed 07-17-2021, p. 5) </w:t>
      </w:r>
    </w:p>
    <w:p w14:paraId="2AFE36B4" w14:textId="77777777" w:rsidR="006A18EC" w:rsidRPr="006B4B51" w:rsidRDefault="006A18EC" w:rsidP="006A18EC">
      <w:pPr>
        <w:rPr>
          <w:rStyle w:val="StyleUnderline"/>
        </w:rPr>
      </w:pPr>
      <w:r>
        <w:t xml:space="preserve">The 500-kilovolt </w:t>
      </w:r>
      <w:r w:rsidRPr="006B4B51">
        <w:rPr>
          <w:rStyle w:val="StyleUnderline"/>
        </w:rPr>
        <w:t>transmission lines</w:t>
      </w:r>
      <w:r>
        <w:t xml:space="preserve"> that run from western Montana to eastern Washington were designed </w:t>
      </w:r>
      <w:r w:rsidRPr="006B4B51">
        <w:rPr>
          <w:rStyle w:val="StyleUnderline"/>
        </w:rPr>
        <w:t>to integrate the four lower Snake River dams to keep energy flowing and the electric grid stable.</w:t>
      </w:r>
    </w:p>
    <w:p w14:paraId="75857439" w14:textId="77777777" w:rsidR="006A18EC" w:rsidRPr="006B4B51" w:rsidRDefault="006A18EC" w:rsidP="006A18EC">
      <w:pPr>
        <w:rPr>
          <w:rStyle w:val="StyleUnderline"/>
        </w:rPr>
      </w:pPr>
      <w:r w:rsidRPr="006B4B51">
        <w:rPr>
          <w:rStyle w:val="StyleUnderline"/>
          <w:highlight w:val="yellow"/>
        </w:rPr>
        <w:t>Because of</w:t>
      </w:r>
      <w:r w:rsidRPr="006B4B51">
        <w:rPr>
          <w:rStyle w:val="StyleUnderline"/>
        </w:rPr>
        <w:t xml:space="preserve"> the </w:t>
      </w:r>
      <w:r w:rsidRPr="006B4B51">
        <w:rPr>
          <w:rStyle w:val="StyleUnderline"/>
          <w:highlight w:val="yellow"/>
        </w:rPr>
        <w:t>seasonal variation in power flow</w:t>
      </w:r>
      <w:r>
        <w:t xml:space="preserve">, during the summer months in particular, the </w:t>
      </w:r>
      <w:r w:rsidRPr="006B4B51">
        <w:rPr>
          <w:rStyle w:val="StyleUnderline"/>
        </w:rPr>
        <w:t xml:space="preserve">additional generation available from the lower Columbia and lower </w:t>
      </w:r>
      <w:r w:rsidRPr="006B4B51">
        <w:rPr>
          <w:rStyle w:val="StyleUnderline"/>
          <w:highlight w:val="yellow"/>
        </w:rPr>
        <w:t>Snake rivers provide</w:t>
      </w:r>
      <w:r w:rsidRPr="006B4B51">
        <w:rPr>
          <w:rStyle w:val="StyleUnderline"/>
        </w:rPr>
        <w:t xml:space="preserve">s improved </w:t>
      </w:r>
      <w:r w:rsidRPr="006B4B51">
        <w:rPr>
          <w:rStyle w:val="StyleUnderline"/>
          <w:highlight w:val="yellow"/>
        </w:rPr>
        <w:t>voltage stability and</w:t>
      </w:r>
      <w:r w:rsidRPr="006B4B51">
        <w:rPr>
          <w:rStyle w:val="StyleUnderline"/>
        </w:rPr>
        <w:t xml:space="preserve"> more </w:t>
      </w:r>
      <w:r w:rsidRPr="006B4B51">
        <w:rPr>
          <w:rStyle w:val="StyleUnderline"/>
          <w:highlight w:val="yellow"/>
        </w:rPr>
        <w:t>reliable transmission</w:t>
      </w:r>
      <w:r w:rsidRPr="006B4B51">
        <w:rPr>
          <w:rStyle w:val="StyleUnderline"/>
        </w:rPr>
        <w:t xml:space="preserve"> grid </w:t>
      </w:r>
      <w:r w:rsidRPr="006B4B51">
        <w:rPr>
          <w:rStyle w:val="StyleUnderline"/>
          <w:highlight w:val="yellow"/>
        </w:rPr>
        <w:t>performance.</w:t>
      </w:r>
    </w:p>
    <w:p w14:paraId="1BC8B0EF" w14:textId="77777777" w:rsidR="006A18EC" w:rsidRPr="006B4B51" w:rsidRDefault="006A18EC" w:rsidP="006A18EC">
      <w:pPr>
        <w:rPr>
          <w:rStyle w:val="StyleUnderline"/>
        </w:rPr>
      </w:pPr>
      <w:r w:rsidRPr="006B4B51">
        <w:rPr>
          <w:rStyle w:val="StyleUnderline"/>
        </w:rPr>
        <w:t>Ice Harbor Dam is probably the most critical</w:t>
      </w:r>
      <w:r>
        <w:t xml:space="preserve"> from a transmission operations point of view, </w:t>
      </w:r>
      <w:r w:rsidRPr="006B4B51">
        <w:rPr>
          <w:rStyle w:val="StyleUnderline"/>
        </w:rPr>
        <w:t xml:space="preserve">because it provides very important support in terms of both power and voltage to the Tri-Cities area in Washington. </w:t>
      </w:r>
      <w:r w:rsidRPr="006B4B51">
        <w:rPr>
          <w:rStyle w:val="StyleUnderline"/>
          <w:highlight w:val="yellow"/>
        </w:rPr>
        <w:t xml:space="preserve">If Ice Harbor were breached, either </w:t>
      </w:r>
      <w:r w:rsidRPr="006B4B51">
        <w:rPr>
          <w:rStyle w:val="Emphasis"/>
          <w:highlight w:val="yellow"/>
        </w:rPr>
        <w:t>costly new generation</w:t>
      </w:r>
      <w:r w:rsidRPr="006B4B51">
        <w:rPr>
          <w:rStyle w:val="Emphasis"/>
        </w:rPr>
        <w:t xml:space="preserve"> in that local area </w:t>
      </w:r>
      <w:r w:rsidRPr="006B4B51">
        <w:rPr>
          <w:rStyle w:val="Emphasis"/>
          <w:highlight w:val="yellow"/>
        </w:rPr>
        <w:t>or significant transmission reinforcements would be needed</w:t>
      </w:r>
      <w:r w:rsidRPr="006B4B51">
        <w:rPr>
          <w:rStyle w:val="StyleUnderline"/>
        </w:rPr>
        <w:t xml:space="preserve"> to support the Tri-Cities, especially during the high-demand periods in summer </w:t>
      </w:r>
    </w:p>
    <w:p w14:paraId="7D388EF9" w14:textId="77777777" w:rsidR="006A18EC" w:rsidRDefault="006A18EC" w:rsidP="006A18EC">
      <w:r w:rsidRPr="006B4B51">
        <w:rPr>
          <w:rStyle w:val="StyleUnderline"/>
          <w:highlight w:val="yellow"/>
        </w:rPr>
        <w:t>The most</w:t>
      </w:r>
      <w:r w:rsidRPr="006B4B51">
        <w:rPr>
          <w:rStyle w:val="StyleUnderline"/>
        </w:rPr>
        <w:t xml:space="preserve"> technically and economically </w:t>
      </w:r>
      <w:r w:rsidRPr="006B4B51">
        <w:rPr>
          <w:rStyle w:val="StyleUnderline"/>
          <w:highlight w:val="yellow"/>
        </w:rPr>
        <w:t>feasible generation replacement</w:t>
      </w:r>
      <w:r>
        <w:t xml:space="preserve"> for the lower Snake River dams </w:t>
      </w:r>
      <w:r w:rsidRPr="006B4B51">
        <w:rPr>
          <w:rStyle w:val="StyleUnderline"/>
          <w:highlight w:val="yellow"/>
        </w:rPr>
        <w:t>would</w:t>
      </w:r>
      <w:r w:rsidRPr="006B4B51">
        <w:rPr>
          <w:rStyle w:val="StyleUnderline"/>
        </w:rPr>
        <w:t xml:space="preserve"> likely </w:t>
      </w:r>
      <w:r w:rsidRPr="006B4B51">
        <w:rPr>
          <w:rStyle w:val="StyleUnderline"/>
          <w:highlight w:val="yellow"/>
        </w:rPr>
        <w:t>be natural</w:t>
      </w:r>
      <w:r w:rsidRPr="006B4B51">
        <w:rPr>
          <w:rStyle w:val="StyleUnderline"/>
        </w:rPr>
        <w:t xml:space="preserve"> gas turbines. New natural gas </w:t>
      </w:r>
      <w:r w:rsidRPr="006B4B51">
        <w:rPr>
          <w:rStyle w:val="StyleUnderline"/>
          <w:highlight w:val="yellow"/>
        </w:rPr>
        <w:t>generators could increase</w:t>
      </w:r>
      <w:r w:rsidRPr="006B4B51">
        <w:rPr>
          <w:rStyle w:val="StyleUnderline"/>
        </w:rPr>
        <w:t xml:space="preserve"> transmission </w:t>
      </w:r>
      <w:r w:rsidRPr="006B4B51">
        <w:rPr>
          <w:rStyle w:val="StyleUnderline"/>
          <w:highlight w:val="yellow"/>
        </w:rPr>
        <w:t>congestion</w:t>
      </w:r>
      <w:r w:rsidRPr="006B4B51">
        <w:rPr>
          <w:rStyle w:val="StyleUnderline"/>
        </w:rPr>
        <w:t xml:space="preserve"> depending on their location, </w:t>
      </w:r>
      <w:r w:rsidRPr="006B4B51">
        <w:rPr>
          <w:rStyle w:val="StyleUnderline"/>
          <w:highlight w:val="yellow"/>
        </w:rPr>
        <w:t>and</w:t>
      </w:r>
      <w:r w:rsidRPr="006B4B51">
        <w:rPr>
          <w:rStyle w:val="StyleUnderline"/>
        </w:rPr>
        <w:t xml:space="preserve"> would likely </w:t>
      </w:r>
      <w:r w:rsidRPr="006B4B51">
        <w:rPr>
          <w:rStyle w:val="StyleUnderline"/>
          <w:highlight w:val="yellow"/>
        </w:rPr>
        <w:t>require</w:t>
      </w:r>
      <w:r w:rsidRPr="006B4B51">
        <w:rPr>
          <w:rStyle w:val="StyleUnderline"/>
        </w:rPr>
        <w:t xml:space="preserve"> additional transmission </w:t>
      </w:r>
      <w:r w:rsidRPr="006B4B51">
        <w:rPr>
          <w:rStyle w:val="StyleUnderline"/>
          <w:highlight w:val="yellow"/>
        </w:rPr>
        <w:t>system reinforcements, including</w:t>
      </w:r>
      <w:r w:rsidRPr="006B4B51">
        <w:rPr>
          <w:rStyle w:val="StyleUnderline"/>
        </w:rPr>
        <w:t xml:space="preserve"> potentially </w:t>
      </w:r>
      <w:r w:rsidRPr="006B4B51">
        <w:rPr>
          <w:rStyle w:val="Emphasis"/>
          <w:highlight w:val="yellow"/>
        </w:rPr>
        <w:t>new large and costly</w:t>
      </w:r>
      <w:r w:rsidRPr="006B4B51">
        <w:rPr>
          <w:rStyle w:val="StyleUnderline"/>
        </w:rPr>
        <w:t xml:space="preserve"> transmission </w:t>
      </w:r>
      <w:r w:rsidRPr="006B4B51">
        <w:rPr>
          <w:rStyle w:val="StyleUnderline"/>
          <w:highlight w:val="yellow"/>
        </w:rPr>
        <w:t>lines</w:t>
      </w:r>
      <w:r>
        <w:t>.7 They also could further burden the Northwest’s network of gas supply lines.</w:t>
      </w:r>
    </w:p>
    <w:p w14:paraId="7DD1D19A" w14:textId="77777777" w:rsidR="006A18EC" w:rsidRDefault="006A18EC" w:rsidP="006A18EC"/>
    <w:p w14:paraId="7562F78E" w14:textId="77777777" w:rsidR="006A18EC" w:rsidRPr="009715E1" w:rsidRDefault="006A18EC" w:rsidP="006A18EC">
      <w:pPr>
        <w:pStyle w:val="Heading4"/>
      </w:pPr>
      <w:r>
        <w:t xml:space="preserve">And recreational value claims are </w:t>
      </w:r>
      <w:r>
        <w:rPr>
          <w:u w:val="single"/>
        </w:rPr>
        <w:t>just speculation</w:t>
      </w:r>
      <w:r>
        <w:t xml:space="preserve">. </w:t>
      </w:r>
    </w:p>
    <w:p w14:paraId="70BFF11A" w14:textId="77777777" w:rsidR="006A18EC" w:rsidRDefault="006A18EC" w:rsidP="006A18EC">
      <w:r w:rsidRPr="00B85C1E">
        <w:rPr>
          <w:rStyle w:val="Style13ptBold"/>
        </w:rPr>
        <w:t>Myers 1</w:t>
      </w:r>
      <w:r>
        <w:rPr>
          <w:rStyle w:val="Style13ptBold"/>
        </w:rPr>
        <w:t>7</w:t>
      </w:r>
      <w:r>
        <w:t xml:space="preserve"> — Todd </w:t>
      </w:r>
      <w:r w:rsidRPr="00500E78">
        <w:t xml:space="preserve">Myers, </w:t>
      </w:r>
      <w:r w:rsidRPr="009715E1">
        <w:t>Director of the Center for the Environment at Washington Policy Center</w:t>
      </w:r>
      <w:r w:rsidRPr="00500E78">
        <w:t>,</w:t>
      </w:r>
      <w:r>
        <w:t xml:space="preserve"> former Member of the E</w:t>
      </w:r>
      <w:r w:rsidRPr="009715E1">
        <w:t>xecutive team at the Washington State Department of Natural Resources, holds a Master's degree from the University of Washington</w:t>
      </w:r>
      <w:r>
        <w:t xml:space="preserve">, 2017 (“The Environmental Tradeoffs of Removing Snake River Dams,” </w:t>
      </w:r>
      <w:r>
        <w:rPr>
          <w:i/>
          <w:iCs/>
        </w:rPr>
        <w:t>Idaho Law Review</w:t>
      </w:r>
      <w:r>
        <w:t xml:space="preserve">, April, Available Online at </w:t>
      </w:r>
      <w:hyperlink r:id="rId17" w:history="1">
        <w:r w:rsidRPr="004C1ACC">
          <w:rPr>
            <w:rStyle w:val="Hyperlink"/>
          </w:rPr>
          <w:t>https://digitalcommons.law.uidaho.edu/cgi/viewcontent.cgi?article=1051&amp;context=idaho-law-review</w:t>
        </w:r>
      </w:hyperlink>
      <w:r>
        <w:t>, Accessed 07-17-2021, p. 237)</w:t>
      </w:r>
    </w:p>
    <w:p w14:paraId="0E916FA7" w14:textId="77777777" w:rsidR="006A18EC" w:rsidRPr="009715E1" w:rsidRDefault="006A18EC" w:rsidP="006A18EC">
      <w:pPr>
        <w:rPr>
          <w:rStyle w:val="StyleUnderline"/>
        </w:rPr>
      </w:pPr>
      <w:r>
        <w:t xml:space="preserve">2) </w:t>
      </w:r>
      <w:r w:rsidRPr="009715E1">
        <w:rPr>
          <w:rStyle w:val="StyleUnderline"/>
        </w:rPr>
        <w:t>Recreation:</w:t>
      </w:r>
      <w:r w:rsidRPr="009715E1">
        <w:t xml:space="preserve"> Advocates and </w:t>
      </w:r>
      <w:r w:rsidRPr="009715E1">
        <w:rPr>
          <w:rStyle w:val="StyleUnderline"/>
          <w:highlight w:val="yellow"/>
        </w:rPr>
        <w:t>opponents of the Snake River dams claim increased recreation as part of their argument</w:t>
      </w:r>
      <w:r w:rsidRPr="009715E1">
        <w:rPr>
          <w:rStyle w:val="StyleUnderline"/>
        </w:rPr>
        <w:t xml:space="preserve">.151 </w:t>
      </w:r>
      <w:r w:rsidRPr="009715E1">
        <w:rPr>
          <w:rStyle w:val="StyleUnderline"/>
          <w:highlight w:val="yellow"/>
        </w:rPr>
        <w:t>Estimates of future</w:t>
      </w:r>
      <w:r w:rsidRPr="009715E1">
        <w:rPr>
          <w:rStyle w:val="StyleUnderline"/>
        </w:rPr>
        <w:t xml:space="preserve"> recreational </w:t>
      </w:r>
      <w:r w:rsidRPr="009715E1">
        <w:rPr>
          <w:rStyle w:val="StyleUnderline"/>
          <w:highlight w:val="yellow"/>
        </w:rPr>
        <w:t xml:space="preserve">value, however, are </w:t>
      </w:r>
      <w:r w:rsidRPr="009715E1">
        <w:rPr>
          <w:rStyle w:val="Emphasis"/>
          <w:highlight w:val="yellow"/>
        </w:rPr>
        <w:t>highly speculative</w:t>
      </w:r>
      <w:r w:rsidRPr="009715E1">
        <w:t xml:space="preserve">. </w:t>
      </w:r>
      <w:r>
        <w:t xml:space="preserve">While at the Washington State Department of Natural Resources, </w:t>
      </w:r>
      <w:r w:rsidRPr="009715E1">
        <w:rPr>
          <w:rStyle w:val="StyleUnderline"/>
          <w:highlight w:val="yellow"/>
        </w:rPr>
        <w:t>I spoke with local businesses</w:t>
      </w:r>
      <w:r w:rsidRPr="009715E1">
        <w:rPr>
          <w:rStyle w:val="StyleUnderline"/>
        </w:rPr>
        <w:t xml:space="preserve"> near a new Natural Resource Conservation Area to see if recreation had increased </w:t>
      </w:r>
      <w:r w:rsidRPr="009715E1">
        <w:rPr>
          <w:rStyle w:val="StyleUnderline"/>
          <w:highlight w:val="yellow"/>
        </w:rPr>
        <w:t xml:space="preserve">and found there was </w:t>
      </w:r>
      <w:r w:rsidRPr="009715E1">
        <w:rPr>
          <w:rStyle w:val="Emphasis"/>
          <w:highlight w:val="yellow"/>
        </w:rPr>
        <w:t>no perceptible impact</w:t>
      </w:r>
      <w:r w:rsidRPr="009715E1">
        <w:rPr>
          <w:rStyle w:val="Emphasis"/>
        </w:rPr>
        <w:t xml:space="preserve"> despite promises</w:t>
      </w:r>
      <w:r w:rsidRPr="009715E1">
        <w:rPr>
          <w:rStyle w:val="StyleUnderline"/>
        </w:rPr>
        <w:t>. Surveys</w:t>
      </w:r>
      <w:r w:rsidRPr="009715E1">
        <w:t xml:space="preserve"> of what people might do years from now, like a recent projection from Earth Economics,152 </w:t>
      </w:r>
      <w:r w:rsidRPr="009715E1">
        <w:rPr>
          <w:rStyle w:val="StyleUnderline"/>
        </w:rPr>
        <w:t>should be taken with a grain of salt.</w:t>
      </w:r>
    </w:p>
    <w:p w14:paraId="7C752139" w14:textId="20F3E43D" w:rsidR="006A18EC" w:rsidRDefault="006A18EC" w:rsidP="006A18EC">
      <w:pPr>
        <w:pStyle w:val="Heading3"/>
      </w:pPr>
      <w:r>
        <w:lastRenderedPageBreak/>
        <w:t>They Say: “No Economy Impact”</w:t>
      </w:r>
    </w:p>
    <w:p w14:paraId="34887374" w14:textId="77777777" w:rsidR="006A18EC" w:rsidRDefault="006A18EC" w:rsidP="006A18EC">
      <w:pPr>
        <w:pStyle w:val="Heading4"/>
      </w:pPr>
      <w:r w:rsidRPr="00016286">
        <w:t>Economic Decline</w:t>
      </w:r>
      <w:r>
        <w:t xml:space="preserve"> </w:t>
      </w:r>
      <w:r>
        <w:rPr>
          <w:u w:val="single"/>
        </w:rPr>
        <w:t>exacerbates</w:t>
      </w:r>
      <w:r>
        <w:t xml:space="preserve"> problems, </w:t>
      </w:r>
      <w:r>
        <w:rPr>
          <w:u w:val="single"/>
        </w:rPr>
        <w:t>causing war</w:t>
      </w:r>
      <w:r>
        <w:t>.</w:t>
      </w:r>
    </w:p>
    <w:p w14:paraId="71C20AC5" w14:textId="77777777" w:rsidR="006A18EC" w:rsidRPr="00056E0E" w:rsidRDefault="006A18EC" w:rsidP="006A18EC">
      <w:r w:rsidRPr="00315326">
        <w:rPr>
          <w:rStyle w:val="Style13ptBold"/>
        </w:rPr>
        <w:t>Liu 18</w:t>
      </w:r>
      <w:r>
        <w:t xml:space="preserve"> — Qian Liu, Managing Director of the </w:t>
      </w:r>
      <w:r w:rsidRPr="00315326">
        <w:t>Economist Group</w:t>
      </w:r>
      <w:r>
        <w:t xml:space="preserve">, former </w:t>
      </w:r>
      <w:r w:rsidRPr="00315326">
        <w:t>director of the global economics unit and director of Access China for the EIU</w:t>
      </w:r>
      <w:r>
        <w:t>, holds a P</w:t>
      </w:r>
      <w:r w:rsidRPr="00315326">
        <w:t>hD in economics from Uppsala University, Sweden,</w:t>
      </w:r>
      <w:r>
        <w:t xml:space="preserve"> 2018 (“</w:t>
      </w:r>
      <w:r w:rsidRPr="00315326">
        <w:t>The next economic crisis could cause a global conflict. Here's why</w:t>
      </w:r>
      <w:r>
        <w:t>,” World Economic Forum, November 13</w:t>
      </w:r>
      <w:r w:rsidRPr="00315326">
        <w:rPr>
          <w:vertAlign w:val="superscript"/>
        </w:rPr>
        <w:t>th</w:t>
      </w:r>
      <w:r>
        <w:t xml:space="preserve">, Available Online at </w:t>
      </w:r>
      <w:hyperlink r:id="rId18" w:history="1">
        <w:r w:rsidRPr="004C1ACC">
          <w:rPr>
            <w:rStyle w:val="Hyperlink"/>
          </w:rPr>
          <w:t>https://www.weforum.org/agenda/2018/11/the-next-economic-crisis-could-cause-a-global-conflict-heres-why</w:t>
        </w:r>
      </w:hyperlink>
      <w:r>
        <w:t>, Accessed 07-17-2021)</w:t>
      </w:r>
    </w:p>
    <w:p w14:paraId="3C241B68" w14:textId="77777777" w:rsidR="006A18EC" w:rsidRPr="005F19AA" w:rsidRDefault="006A18EC" w:rsidP="006A18EC">
      <w:pPr>
        <w:rPr>
          <w:rStyle w:val="StyleUnderline"/>
        </w:rPr>
      </w:pPr>
      <w:r w:rsidRPr="005F19AA">
        <w:t>The next economic crisis is closer than you think. But</w:t>
      </w:r>
      <w:r>
        <w:t xml:space="preserve"> what you should really </w:t>
      </w:r>
      <w:r w:rsidRPr="005F19AA">
        <w:rPr>
          <w:rStyle w:val="StyleUnderline"/>
        </w:rPr>
        <w:t>worry about</w:t>
      </w:r>
      <w:r>
        <w:t xml:space="preserve"> is </w:t>
      </w:r>
      <w:r w:rsidRPr="005F19AA">
        <w:rPr>
          <w:rStyle w:val="StyleUnderline"/>
        </w:rPr>
        <w:t xml:space="preserve">what comes after: in the current social, political, and technological landscape, a prolonged </w:t>
      </w:r>
      <w:r w:rsidRPr="00016286">
        <w:rPr>
          <w:rStyle w:val="StyleUnderline"/>
          <w:highlight w:val="yellow"/>
        </w:rPr>
        <w:t>economic crisis</w:t>
      </w:r>
      <w:r w:rsidRPr="005F19AA">
        <w:rPr>
          <w:rStyle w:val="StyleUnderline"/>
        </w:rPr>
        <w:t xml:space="preserve">, combined with rising income inequality, </w:t>
      </w:r>
      <w:r w:rsidRPr="00016286">
        <w:rPr>
          <w:rStyle w:val="StyleUnderline"/>
          <w:highlight w:val="yellow"/>
        </w:rPr>
        <w:t>could</w:t>
      </w:r>
      <w:r w:rsidRPr="005F19AA">
        <w:rPr>
          <w:rStyle w:val="StyleUnderline"/>
        </w:rPr>
        <w:t xml:space="preserve"> well </w:t>
      </w:r>
      <w:r w:rsidRPr="00016286">
        <w:rPr>
          <w:rStyle w:val="Emphasis"/>
          <w:highlight w:val="yellow"/>
        </w:rPr>
        <w:t>escalate into a major global military conflict.</w:t>
      </w:r>
    </w:p>
    <w:p w14:paraId="503C37BA" w14:textId="77777777" w:rsidR="006A18EC" w:rsidRDefault="006A18EC" w:rsidP="006A18EC">
      <w:r w:rsidRPr="005F19AA">
        <w:rPr>
          <w:rStyle w:val="StyleUnderline"/>
        </w:rPr>
        <w:t xml:space="preserve">The 2008-09 global financial crisis almost bankrupted governments and caused systemic collapse. </w:t>
      </w:r>
      <w:r w:rsidRPr="00016286">
        <w:rPr>
          <w:rStyle w:val="StyleUnderline"/>
          <w:highlight w:val="yellow"/>
        </w:rPr>
        <w:t>Policymakers managed to pull the</w:t>
      </w:r>
      <w:r w:rsidRPr="005F19AA">
        <w:rPr>
          <w:rStyle w:val="StyleUnderline"/>
        </w:rPr>
        <w:t xml:space="preserve"> global </w:t>
      </w:r>
      <w:r w:rsidRPr="00016286">
        <w:rPr>
          <w:rStyle w:val="StyleUnderline"/>
          <w:highlight w:val="yellow"/>
        </w:rPr>
        <w:t>eco</w:t>
      </w:r>
      <w:r w:rsidRPr="005F19AA">
        <w:rPr>
          <w:rStyle w:val="StyleUnderline"/>
        </w:rPr>
        <w:t xml:space="preserve">nomy </w:t>
      </w:r>
      <w:r w:rsidRPr="00016286">
        <w:rPr>
          <w:rStyle w:val="StyleUnderline"/>
          <w:highlight w:val="yellow"/>
        </w:rPr>
        <w:t>back</w:t>
      </w:r>
      <w:r w:rsidRPr="005F19AA">
        <w:rPr>
          <w:rStyle w:val="StyleUnderline"/>
        </w:rPr>
        <w:t xml:space="preserve"> from the brink, </w:t>
      </w:r>
      <w:r w:rsidRPr="00016286">
        <w:rPr>
          <w:rStyle w:val="StyleUnderline"/>
          <w:highlight w:val="yellow"/>
        </w:rPr>
        <w:t>using</w:t>
      </w:r>
      <w:r w:rsidRPr="005F19AA">
        <w:rPr>
          <w:rStyle w:val="StyleUnderline"/>
        </w:rPr>
        <w:t xml:space="preserve"> massive monetary </w:t>
      </w:r>
      <w:r w:rsidRPr="00016286">
        <w:rPr>
          <w:rStyle w:val="StyleUnderline"/>
          <w:highlight w:val="yellow"/>
        </w:rPr>
        <w:t>stimulus</w:t>
      </w:r>
      <w:r w:rsidRPr="005F19AA">
        <w:rPr>
          <w:rStyle w:val="StyleUnderline"/>
        </w:rPr>
        <w:t>, including quantitative easing and near-zero</w:t>
      </w:r>
      <w:r>
        <w:t xml:space="preserve"> (or even negative) </w:t>
      </w:r>
      <w:r w:rsidRPr="005F19AA">
        <w:rPr>
          <w:rStyle w:val="StyleUnderline"/>
        </w:rPr>
        <w:t>interest rates.</w:t>
      </w:r>
    </w:p>
    <w:p w14:paraId="3132B755" w14:textId="77777777" w:rsidR="006A18EC" w:rsidRDefault="006A18EC" w:rsidP="006A18EC">
      <w:r w:rsidRPr="00016286">
        <w:rPr>
          <w:rStyle w:val="StyleUnderline"/>
          <w:highlight w:val="yellow"/>
        </w:rPr>
        <w:t>But</w:t>
      </w:r>
      <w:r w:rsidRPr="005F19AA">
        <w:rPr>
          <w:rStyle w:val="StyleUnderline"/>
        </w:rPr>
        <w:t xml:space="preserve"> monetary </w:t>
      </w:r>
      <w:r w:rsidRPr="00016286">
        <w:rPr>
          <w:rStyle w:val="StyleUnderline"/>
          <w:highlight w:val="yellow"/>
        </w:rPr>
        <w:t>stimulus is like an adrenaline shot</w:t>
      </w:r>
      <w:r w:rsidRPr="005F19AA">
        <w:rPr>
          <w:rStyle w:val="StyleUnderline"/>
        </w:rPr>
        <w:t xml:space="preserve"> to jump-start an arrested heart; it can revive the patient, but </w:t>
      </w:r>
      <w:r w:rsidRPr="00016286">
        <w:rPr>
          <w:rStyle w:val="StyleUnderline"/>
          <w:highlight w:val="yellow"/>
        </w:rPr>
        <w:t>it does nothing to cure the disease</w:t>
      </w:r>
      <w:r>
        <w:t>. Treating a sick economy requires structural reforms, which can cover everything from financial and labor markets to tax systems, fertility patterns, and education policies.</w:t>
      </w:r>
    </w:p>
    <w:p w14:paraId="01B00CC7" w14:textId="77777777" w:rsidR="006A18EC" w:rsidRPr="005F19AA" w:rsidRDefault="006A18EC" w:rsidP="006A18EC">
      <w:pPr>
        <w:rPr>
          <w:rStyle w:val="StyleUnderline"/>
        </w:rPr>
      </w:pPr>
      <w:r w:rsidRPr="005F19AA">
        <w:rPr>
          <w:rStyle w:val="StyleUnderline"/>
        </w:rPr>
        <w:t>Policymakers have utterly failed to pursue</w:t>
      </w:r>
      <w:r>
        <w:t xml:space="preserve"> such </w:t>
      </w:r>
      <w:r w:rsidRPr="005F19AA">
        <w:rPr>
          <w:rStyle w:val="StyleUnderline"/>
        </w:rPr>
        <w:t>reforms, despite promising to do so.</w:t>
      </w:r>
      <w:r>
        <w:t xml:space="preserve"> Instead, they have remained preoccupied with politics. </w:t>
      </w:r>
      <w:r w:rsidRPr="005F19AA">
        <w:rPr>
          <w:rStyle w:val="StyleUnderline"/>
        </w:rPr>
        <w:t>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59E6DA0D" w14:textId="77777777" w:rsidR="006A18EC" w:rsidRPr="005F19AA" w:rsidRDefault="006A18EC" w:rsidP="006A18EC">
      <w:pPr>
        <w:rPr>
          <w:rStyle w:val="StyleUnderline"/>
        </w:rPr>
      </w:pPr>
      <w:r w:rsidRPr="005F19AA">
        <w:rPr>
          <w:rStyle w:val="StyleUnderline"/>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14:paraId="08480191" w14:textId="77777777" w:rsidR="006A18EC" w:rsidRPr="005F19AA" w:rsidRDefault="006A18EC" w:rsidP="006A18EC">
      <w:pPr>
        <w:rPr>
          <w:rStyle w:val="StyleUnderline"/>
        </w:rPr>
      </w:pPr>
      <w:r w:rsidRPr="005F19AA">
        <w:rPr>
          <w:rStyle w:val="StyleUnderline"/>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4D70BDD0" w14:textId="77777777" w:rsidR="006A18EC" w:rsidRPr="005F19AA" w:rsidRDefault="006A18EC" w:rsidP="006A18EC">
      <w:pPr>
        <w:rPr>
          <w:rStyle w:val="StyleUnderline"/>
        </w:rPr>
      </w:pPr>
      <w:r w:rsidRPr="005F19AA">
        <w:rPr>
          <w:rStyle w:val="StyleUnderline"/>
        </w:rPr>
        <w:t xml:space="preserve">As </w:t>
      </w:r>
      <w:r w:rsidRPr="00016286">
        <w:rPr>
          <w:rStyle w:val="StyleUnderline"/>
          <w:highlight w:val="yellow"/>
        </w:rPr>
        <w:t>monetary tightening reveals</w:t>
      </w:r>
      <w:r w:rsidRPr="005F19AA">
        <w:rPr>
          <w:rStyle w:val="StyleUnderline"/>
        </w:rPr>
        <w:t xml:space="preserve"> the </w:t>
      </w:r>
      <w:r w:rsidRPr="00016286">
        <w:rPr>
          <w:rStyle w:val="StyleUnderline"/>
          <w:highlight w:val="yellow"/>
        </w:rPr>
        <w:t>vulnerabilities</w:t>
      </w:r>
      <w:r w:rsidRPr="005F19AA">
        <w:rPr>
          <w:rStyle w:val="StyleUnderline"/>
        </w:rPr>
        <w:t xml:space="preserve"> in the real economy, the collapse of asset-price bubbles will trigger another </w:t>
      </w:r>
      <w:r w:rsidRPr="00016286">
        <w:rPr>
          <w:rStyle w:val="StyleUnderline"/>
          <w:highlight w:val="yellow"/>
        </w:rPr>
        <w:t>economic crisis</w:t>
      </w:r>
      <w:r w:rsidRPr="005F19AA">
        <w:rPr>
          <w:rStyle w:val="StyleUnderline"/>
        </w:rPr>
        <w:t xml:space="preserve"> – one that </w:t>
      </w:r>
      <w:r w:rsidRPr="00016286">
        <w:rPr>
          <w:rStyle w:val="StyleUnderline"/>
          <w:highlight w:val="yellow"/>
        </w:rPr>
        <w:t>could be</w:t>
      </w:r>
      <w:r>
        <w:t xml:space="preserve"> </w:t>
      </w:r>
      <w:r w:rsidRPr="005F19AA">
        <w:rPr>
          <w:rStyle w:val="Emphasis"/>
        </w:rPr>
        <w:t xml:space="preserve">even </w:t>
      </w:r>
      <w:r w:rsidRPr="00016286">
        <w:rPr>
          <w:rStyle w:val="Emphasis"/>
          <w:highlight w:val="yellow"/>
        </w:rPr>
        <w:t>more severe</w:t>
      </w:r>
      <w:r w:rsidRPr="00016286">
        <w:rPr>
          <w:highlight w:val="yellow"/>
        </w:rPr>
        <w:t xml:space="preserve"> </w:t>
      </w:r>
      <w:r w:rsidRPr="00016286">
        <w:rPr>
          <w:rStyle w:val="StyleUnderline"/>
          <w:highlight w:val="yellow"/>
        </w:rPr>
        <w:t>than the last</w:t>
      </w:r>
      <w:r w:rsidRPr="005F19AA">
        <w:rPr>
          <w:rStyle w:val="StyleUnderline"/>
        </w:rPr>
        <w:t>, because we have built up a tolerance to our strongest macroeconomic medications. A decade of regular adrenaline shots, in the form of ultra-low interest rates and unconventional monetary policies, has severely depleted their power to stabilize and stimulate the economy.</w:t>
      </w:r>
    </w:p>
    <w:p w14:paraId="792EBFDB" w14:textId="77777777" w:rsidR="006A18EC" w:rsidRPr="005F19AA" w:rsidRDefault="006A18EC" w:rsidP="006A18EC">
      <w:pPr>
        <w:rPr>
          <w:rStyle w:val="Emphasis"/>
        </w:rPr>
      </w:pPr>
      <w:r>
        <w:t xml:space="preserve">If history is any guide, </w:t>
      </w:r>
      <w:r w:rsidRPr="005F19AA">
        <w:rPr>
          <w:rStyle w:val="StyleUnderline"/>
        </w:rPr>
        <w:t xml:space="preserve">the </w:t>
      </w:r>
      <w:r w:rsidRPr="00016286">
        <w:rPr>
          <w:rStyle w:val="StyleUnderline"/>
          <w:highlight w:val="yellow"/>
        </w:rPr>
        <w:t>consequences</w:t>
      </w:r>
      <w:r w:rsidRPr="005F19AA">
        <w:rPr>
          <w:rStyle w:val="StyleUnderline"/>
        </w:rPr>
        <w:t xml:space="preserve"> of this mistake could</w:t>
      </w:r>
      <w:r>
        <w:t xml:space="preserve"> </w:t>
      </w:r>
      <w:r w:rsidRPr="00016286">
        <w:rPr>
          <w:rStyle w:val="Emphasis"/>
          <w:highlight w:val="yellow"/>
        </w:rPr>
        <w:t>extend far beyond the econ</w:t>
      </w:r>
      <w:r w:rsidRPr="005F19AA">
        <w:rPr>
          <w:rStyle w:val="Emphasis"/>
        </w:rPr>
        <w:t>omy</w:t>
      </w:r>
      <w:r>
        <w:t xml:space="preserve">. According to Harvard’s Benjamin Friedman, </w:t>
      </w:r>
      <w:r w:rsidRPr="005F19AA">
        <w:rPr>
          <w:rStyle w:val="StyleUnderline"/>
        </w:rPr>
        <w:t xml:space="preserve">prolonged periods of economic distress have been characterized also by public antipathy toward minority groups or foreign countries – </w:t>
      </w:r>
      <w:r w:rsidRPr="00016286">
        <w:rPr>
          <w:rStyle w:val="StyleUnderline"/>
          <w:highlight w:val="yellow"/>
        </w:rPr>
        <w:t>attitudes</w:t>
      </w:r>
      <w:r w:rsidRPr="005F19AA">
        <w:rPr>
          <w:rStyle w:val="StyleUnderline"/>
        </w:rPr>
        <w:t xml:space="preserve"> that </w:t>
      </w:r>
      <w:r w:rsidRPr="00016286">
        <w:rPr>
          <w:rStyle w:val="StyleUnderline"/>
          <w:highlight w:val="yellow"/>
        </w:rPr>
        <w:t>can</w:t>
      </w:r>
      <w:r w:rsidRPr="005F19AA">
        <w:rPr>
          <w:rStyle w:val="StyleUnderline"/>
        </w:rPr>
        <w:t xml:space="preserve"> help to </w:t>
      </w:r>
      <w:r w:rsidRPr="00016286">
        <w:rPr>
          <w:rStyle w:val="StyleUnderline"/>
          <w:highlight w:val="yellow"/>
        </w:rPr>
        <w:t xml:space="preserve">fuel </w:t>
      </w:r>
      <w:r w:rsidRPr="00016286">
        <w:rPr>
          <w:rStyle w:val="Emphasis"/>
          <w:highlight w:val="yellow"/>
        </w:rPr>
        <w:t>unrest</w:t>
      </w:r>
      <w:r w:rsidRPr="00016286">
        <w:rPr>
          <w:rStyle w:val="StyleUnderline"/>
          <w:highlight w:val="yellow"/>
        </w:rPr>
        <w:t xml:space="preserve">, </w:t>
      </w:r>
      <w:r w:rsidRPr="00016286">
        <w:rPr>
          <w:rStyle w:val="Emphasis"/>
          <w:highlight w:val="yellow"/>
        </w:rPr>
        <w:t>terrorism</w:t>
      </w:r>
      <w:r w:rsidRPr="00016286">
        <w:rPr>
          <w:rStyle w:val="StyleUnderline"/>
          <w:highlight w:val="yellow"/>
        </w:rPr>
        <w:t xml:space="preserve">, or even </w:t>
      </w:r>
      <w:r w:rsidRPr="00016286">
        <w:rPr>
          <w:rStyle w:val="Emphasis"/>
          <w:highlight w:val="yellow"/>
        </w:rPr>
        <w:t>war</w:t>
      </w:r>
      <w:r w:rsidRPr="00016286">
        <w:rPr>
          <w:highlight w:val="yellow"/>
        </w:rPr>
        <w:t>.</w:t>
      </w:r>
    </w:p>
    <w:p w14:paraId="118338F6" w14:textId="77777777" w:rsidR="006A18EC" w:rsidRPr="005F19AA" w:rsidRDefault="006A18EC" w:rsidP="006A18EC">
      <w:pPr>
        <w:rPr>
          <w:rStyle w:val="StyleUnderline"/>
        </w:rPr>
      </w:pPr>
      <w:r w:rsidRPr="005F19AA">
        <w:rPr>
          <w:rStyle w:val="StyleUnderline"/>
        </w:rPr>
        <w:t>For example, during the Great Depression</w:t>
      </w:r>
      <w:r>
        <w:t xml:space="preserve">, US President Herbert </w:t>
      </w:r>
      <w:r w:rsidRPr="005F19AA">
        <w:rPr>
          <w:rStyle w:val="StyleUnderline"/>
        </w:rPr>
        <w:t>Hoover signed the 1930 Smoot-Hawley Tariff Act</w:t>
      </w:r>
      <w:r>
        <w:t xml:space="preserve">, intended to protect American workers and farmers from foreign competition. </w:t>
      </w:r>
      <w:r w:rsidRPr="005F19AA">
        <w:rPr>
          <w:rStyle w:val="StyleUnderline"/>
        </w:rPr>
        <w:t>In the subsequent five years, global trade shrank by two-thirds. Within a decade, World War II had begun.</w:t>
      </w:r>
    </w:p>
    <w:p w14:paraId="722CE757" w14:textId="77777777" w:rsidR="006A18EC" w:rsidRPr="005F19AA" w:rsidRDefault="006A18EC" w:rsidP="006A18EC">
      <w:pPr>
        <w:rPr>
          <w:rStyle w:val="StyleUnderline"/>
        </w:rPr>
      </w:pPr>
      <w:r>
        <w:t xml:space="preserve">To be sure, WWII, like World War I, was caused by a multitude of factors; there is no standard path to war. But </w:t>
      </w:r>
      <w:r w:rsidRPr="005F19AA">
        <w:rPr>
          <w:rStyle w:val="StyleUnderline"/>
        </w:rPr>
        <w:t xml:space="preserve">there is reason to believe that high levels of </w:t>
      </w:r>
      <w:r w:rsidRPr="00016286">
        <w:rPr>
          <w:rStyle w:val="StyleUnderline"/>
          <w:highlight w:val="yellow"/>
        </w:rPr>
        <w:t>inequality can play a</w:t>
      </w:r>
      <w:r w:rsidRPr="005F19AA">
        <w:rPr>
          <w:rStyle w:val="StyleUnderline"/>
        </w:rPr>
        <w:t xml:space="preserve"> significant </w:t>
      </w:r>
      <w:r w:rsidRPr="00016286">
        <w:rPr>
          <w:rStyle w:val="StyleUnderline"/>
          <w:highlight w:val="yellow"/>
        </w:rPr>
        <w:t xml:space="preserve">role </w:t>
      </w:r>
      <w:r w:rsidRPr="00016286">
        <w:rPr>
          <w:rStyle w:val="Emphasis"/>
          <w:highlight w:val="yellow"/>
        </w:rPr>
        <w:t>in stoking conflict.</w:t>
      </w:r>
    </w:p>
    <w:p w14:paraId="3FB3FABA" w14:textId="77777777" w:rsidR="006A18EC" w:rsidRDefault="006A18EC" w:rsidP="006A18EC"/>
    <w:p w14:paraId="76A690CD" w14:textId="77777777" w:rsidR="006A18EC" w:rsidRPr="000322FE" w:rsidRDefault="006A18EC" w:rsidP="006A18EC"/>
    <w:p w14:paraId="6F0E0381" w14:textId="77777777" w:rsidR="006A18EC" w:rsidRDefault="006A18EC" w:rsidP="006A18EC">
      <w:pPr>
        <w:pStyle w:val="Heading3"/>
      </w:pPr>
      <w:r>
        <w:lastRenderedPageBreak/>
        <w:t>2NC/1NR — Blackouts Impact</w:t>
      </w:r>
    </w:p>
    <w:p w14:paraId="07A94F99" w14:textId="77777777" w:rsidR="006A18EC" w:rsidRPr="009715E1" w:rsidRDefault="006A18EC" w:rsidP="006A18EC">
      <w:pPr>
        <w:pStyle w:val="Heading4"/>
      </w:pPr>
      <w:r>
        <w:t xml:space="preserve">Breaching the dams </w:t>
      </w:r>
      <w:r>
        <w:rPr>
          <w:u w:val="single"/>
        </w:rPr>
        <w:t>worsens grid stability</w:t>
      </w:r>
      <w:r>
        <w:t xml:space="preserve">. </w:t>
      </w:r>
    </w:p>
    <w:p w14:paraId="055F4B12" w14:textId="77777777" w:rsidR="006A18EC" w:rsidRPr="00EA3A20" w:rsidRDefault="006A18EC" w:rsidP="006A18EC">
      <w:r>
        <w:rPr>
          <w:rStyle w:val="Style13ptBold"/>
        </w:rPr>
        <w:t xml:space="preserve">Bernton and Mapes 20 </w:t>
      </w:r>
      <w:r w:rsidRPr="00C83A7C">
        <w:t>Hal Bernton,</w:t>
      </w:r>
      <w:r>
        <w:t xml:space="preserve"> staff reporter at </w:t>
      </w:r>
      <w:r>
        <w:rPr>
          <w:i/>
          <w:iCs/>
        </w:rPr>
        <w:t>The</w:t>
      </w:r>
      <w:r>
        <w:t xml:space="preserve"> </w:t>
      </w:r>
      <w:r>
        <w:rPr>
          <w:i/>
          <w:iCs/>
        </w:rPr>
        <w:t xml:space="preserve">Seattle Times </w:t>
      </w:r>
      <w:r>
        <w:t xml:space="preserve">since 2000, specializes in energy and climate issues as well as fisheries, </w:t>
      </w:r>
      <w:r w:rsidRPr="00C83A7C">
        <w:t>received the Pulitzer Prize for Public Service for reporting on Alaska's Native peoples</w:t>
      </w:r>
      <w:r>
        <w:t xml:space="preserve">, Linda V. Mapes, staff writer at </w:t>
      </w:r>
      <w:r>
        <w:rPr>
          <w:i/>
          <w:iCs/>
        </w:rPr>
        <w:t>The Seattle Times</w:t>
      </w:r>
      <w:r>
        <w:t xml:space="preserve">, </w:t>
      </w:r>
      <w:r w:rsidRPr="006F1B16">
        <w:t>specializes in covering native cultures, natural history and environmental topics</w:t>
      </w:r>
      <w:r>
        <w:t xml:space="preserve">, won numerous national and regional awards including </w:t>
      </w:r>
      <w:r w:rsidRPr="006F1B16">
        <w:t>a 2012 award from the American Association for the Advancement of Science, the world’s largest professional science association</w:t>
      </w:r>
      <w:r>
        <w:t>, author of 3 books (</w:t>
      </w:r>
      <w:r w:rsidRPr="00C83A7C">
        <w:t xml:space="preserve">2-27-2020, "Feds reject removal of 4 Lower Snake River dams in key report," Seattle Times, </w:t>
      </w:r>
      <w:hyperlink r:id="rId19" w:history="1">
        <w:r w:rsidRPr="00A84C0E">
          <w:rPr>
            <w:rStyle w:val="Hyperlink"/>
          </w:rPr>
          <w:t>https://www.seattletimes.com/seattle-news/feds-reject-removal-of-4-snake-river-dams-in-key-report/</w:t>
        </w:r>
      </w:hyperlink>
      <w:r>
        <w:t>, Accessed 07-17-21) PB</w:t>
      </w:r>
    </w:p>
    <w:p w14:paraId="33CFA4A4" w14:textId="77777777" w:rsidR="006A18EC" w:rsidRDefault="006A18EC" w:rsidP="006A18EC">
      <w:r w:rsidRPr="00EA3A20">
        <w:rPr>
          <w:rStyle w:val="StyleUnderline"/>
        </w:rPr>
        <w:t>The stakes are high</w:t>
      </w:r>
      <w:r>
        <w:t xml:space="preserve"> as the region considers the best options for dam operations.</w:t>
      </w:r>
    </w:p>
    <w:p w14:paraId="3FEBFCC6" w14:textId="77777777" w:rsidR="006A18EC" w:rsidRPr="00EA3A20" w:rsidRDefault="006A18EC" w:rsidP="006A18EC">
      <w:pPr>
        <w:rPr>
          <w:rStyle w:val="StyleUnderline"/>
        </w:rPr>
      </w:pPr>
      <w:r>
        <w:t xml:space="preserve">The four Lower Snake dams were the last built in the federal Columbia hydropower system. </w:t>
      </w:r>
      <w:r w:rsidRPr="00EA3A20">
        <w:rPr>
          <w:rStyle w:val="StyleUnderline"/>
        </w:rPr>
        <w:t xml:space="preserve">Completed in the 1970s, </w:t>
      </w:r>
      <w:r w:rsidRPr="00EA3A20">
        <w:rPr>
          <w:rStyle w:val="StyleUnderline"/>
          <w:highlight w:val="yellow"/>
        </w:rPr>
        <w:t>they</w:t>
      </w:r>
      <w:r w:rsidRPr="00EA3A20">
        <w:rPr>
          <w:rStyle w:val="StyleUnderline"/>
        </w:rPr>
        <w:t xml:space="preserve"> together </w:t>
      </w:r>
      <w:r w:rsidRPr="00EA3A20">
        <w:rPr>
          <w:rStyle w:val="StyleUnderline"/>
          <w:highlight w:val="yellow"/>
        </w:rPr>
        <w:t>provide about 5% of the region’s electricity, enough to power a city about the size of Seattle.</w:t>
      </w:r>
    </w:p>
    <w:p w14:paraId="5B4CFF8F" w14:textId="77777777" w:rsidR="006A18EC" w:rsidRDefault="006A18EC" w:rsidP="006A18EC">
      <w:r w:rsidRPr="00EA3A20">
        <w:rPr>
          <w:rStyle w:val="StyleUnderline"/>
        </w:rPr>
        <w:t>Growers also draw water from behind one of the dams to water some of the largest orchards and vineyards in the Northwest. In addition, locks built at the dams extend a navigable waterway all the way to Lewiston, Idaho, 465 miles from the Pacific Ocean. Barge transportation via the waterway is more efficient and less polluting than trucks or rail</w:t>
      </w:r>
      <w:r>
        <w:t>.</w:t>
      </w:r>
    </w:p>
    <w:p w14:paraId="33F503AA" w14:textId="77777777" w:rsidR="006A18EC" w:rsidRDefault="006A18EC" w:rsidP="006A18EC">
      <w:r w:rsidRPr="00EA3A20">
        <w:rPr>
          <w:rStyle w:val="StyleUnderline"/>
        </w:rPr>
        <w:t xml:space="preserve">During the next decade the </w:t>
      </w:r>
      <w:r w:rsidRPr="00EA3A20">
        <w:rPr>
          <w:rStyle w:val="StyleUnderline"/>
          <w:highlight w:val="yellow"/>
        </w:rPr>
        <w:t>possibility of power shortages has increased as coal power production declines</w:t>
      </w:r>
      <w:r w:rsidRPr="00EA3A20">
        <w:rPr>
          <w:rStyle w:val="StyleUnderline"/>
        </w:rPr>
        <w:t xml:space="preserve"> amid a regional push to develop cleaner and cheaper sources of electricity.</w:t>
      </w:r>
    </w:p>
    <w:p w14:paraId="599A6E1E" w14:textId="77777777" w:rsidR="006A18EC" w:rsidRDefault="006A18EC" w:rsidP="006A18EC">
      <w:r>
        <w:t xml:space="preserve">Managing the surge of wind and solar power on the </w:t>
      </w:r>
      <w:r w:rsidRPr="00EA3A20">
        <w:rPr>
          <w:rStyle w:val="StyleUnderline"/>
          <w:highlight w:val="yellow"/>
        </w:rPr>
        <w:t>grid</w:t>
      </w:r>
      <w:r>
        <w:t xml:space="preserve"> today </w:t>
      </w:r>
      <w:r w:rsidRPr="00EA3A20">
        <w:rPr>
          <w:rStyle w:val="StyleUnderline"/>
          <w:highlight w:val="yellow"/>
        </w:rPr>
        <w:t>relies</w:t>
      </w:r>
      <w:r>
        <w:t xml:space="preserve">, in part, </w:t>
      </w:r>
      <w:r w:rsidRPr="00EA3A20">
        <w:rPr>
          <w:rStyle w:val="StyleUnderline"/>
          <w:highlight w:val="yellow"/>
        </w:rPr>
        <w:t>on hydropower dams like the ones on</w:t>
      </w:r>
      <w:r w:rsidRPr="00EA3A20">
        <w:rPr>
          <w:rStyle w:val="StyleUnderline"/>
        </w:rPr>
        <w:t xml:space="preserve"> the Columbia and </w:t>
      </w:r>
      <w:r w:rsidRPr="00EA3A20">
        <w:rPr>
          <w:rStyle w:val="StyleUnderline"/>
          <w:highlight w:val="yellow"/>
        </w:rPr>
        <w:t>Snake river</w:t>
      </w:r>
      <w:r w:rsidRPr="00EA3A20">
        <w:rPr>
          <w:rStyle w:val="StyleUnderline"/>
        </w:rPr>
        <w:t>s to quickly balance delivery of energy through the system as demand fluctuates.</w:t>
      </w:r>
      <w:r>
        <w:t xml:space="preserve"> That buffering ability is expected to become more valuable in the years ahead as the Pacific Northwest shifts to a greater reliance on renewable power as coal plants are retired.</w:t>
      </w:r>
    </w:p>
    <w:p w14:paraId="147F5B2E" w14:textId="77777777" w:rsidR="006A18EC" w:rsidRPr="00EA3A20" w:rsidRDefault="006A18EC" w:rsidP="006A18EC">
      <w:pPr>
        <w:rPr>
          <w:rStyle w:val="StyleUnderline"/>
        </w:rPr>
      </w:pPr>
      <w:r>
        <w:t xml:space="preserve">Opponents of dam removal say they want salmon runs to flourish, but question whether breaching the four major hydroelectric dams would help — and fear impacts on the reliability and cost of the power supply. </w:t>
      </w:r>
      <w:r w:rsidRPr="00EA3A20">
        <w:rPr>
          <w:rStyle w:val="StyleUnderline"/>
        </w:rPr>
        <w:t xml:space="preserve">The report found that </w:t>
      </w:r>
      <w:r w:rsidRPr="00EA3A20">
        <w:rPr>
          <w:rStyle w:val="StyleUnderline"/>
          <w:highlight w:val="yellow"/>
        </w:rPr>
        <w:t>breaching the dams would double the risk of a regional power shortage and could result in an up to 9.6% increase in rates</w:t>
      </w:r>
      <w:r w:rsidRPr="00EA3A20">
        <w:rPr>
          <w:rStyle w:val="StyleUnderline"/>
        </w:rPr>
        <w:t xml:space="preserve"> to wholesale power customers as hydropower production decreased by 1,100 average megawatts.</w:t>
      </w:r>
    </w:p>
    <w:p w14:paraId="74D9A4DC" w14:textId="77777777" w:rsidR="006A18EC" w:rsidRDefault="006A18EC" w:rsidP="006A18EC">
      <w:pPr>
        <w:rPr>
          <w:rStyle w:val="StyleUnderline"/>
        </w:rPr>
      </w:pPr>
      <w:r w:rsidRPr="00EA3A20">
        <w:rPr>
          <w:rStyle w:val="StyleUnderline"/>
        </w:rPr>
        <w:t xml:space="preserve">“This is a much, much bigger issue than the Snake River salmon. If worldwide salmon populations are doing poorly because of climate change and carbon, </w:t>
      </w:r>
      <w:r w:rsidRPr="00EA3A20">
        <w:rPr>
          <w:rStyle w:val="StyleUnderline"/>
          <w:highlight w:val="yellow"/>
        </w:rPr>
        <w:t>does it make sense to tear out 1,000 average megawatts of carbon-free electricity</w:t>
      </w:r>
      <w:r w:rsidRPr="00EA3A20">
        <w:rPr>
          <w:rStyle w:val="StyleUnderline"/>
        </w:rPr>
        <w:t xml:space="preserve">,” said Kurt Miller, executive director of Northwest RiverPartners, which represents utilities, ports, industry and agricultural interests. “For so many reasons, </w:t>
      </w:r>
      <w:r w:rsidRPr="00EA3A20">
        <w:rPr>
          <w:rStyle w:val="StyleUnderline"/>
          <w:highlight w:val="yellow"/>
        </w:rPr>
        <w:t>it’s bad public policy.”</w:t>
      </w:r>
    </w:p>
    <w:p w14:paraId="5C96921E" w14:textId="77777777" w:rsidR="006A18EC" w:rsidRDefault="006A18EC" w:rsidP="006A18EC">
      <w:pPr>
        <w:rPr>
          <w:rStyle w:val="StyleUnderline"/>
        </w:rPr>
      </w:pPr>
    </w:p>
    <w:p w14:paraId="17706F07" w14:textId="77777777" w:rsidR="006A18EC" w:rsidRPr="00162011" w:rsidRDefault="006A18EC" w:rsidP="006A18EC">
      <w:pPr>
        <w:pStyle w:val="Heading4"/>
        <w:rPr>
          <w:rFonts w:cs="Times New Roman"/>
        </w:rPr>
      </w:pPr>
      <w:r w:rsidRPr="00162011">
        <w:rPr>
          <w:rFonts w:cs="Times New Roman"/>
        </w:rPr>
        <w:t xml:space="preserve">Loss of </w:t>
      </w:r>
      <w:r>
        <w:rPr>
          <w:rFonts w:cs="Times New Roman"/>
        </w:rPr>
        <w:t xml:space="preserve">grid stability </w:t>
      </w:r>
      <w:r w:rsidRPr="00162011">
        <w:rPr>
          <w:rFonts w:cs="Times New Roman"/>
        </w:rPr>
        <w:t xml:space="preserve">causes </w:t>
      </w:r>
      <w:r w:rsidRPr="00162011">
        <w:rPr>
          <w:rFonts w:cs="Times New Roman"/>
          <w:u w:val="single"/>
        </w:rPr>
        <w:t>extinction</w:t>
      </w:r>
    </w:p>
    <w:p w14:paraId="4F60291F" w14:textId="77777777" w:rsidR="006A18EC" w:rsidRPr="00162011" w:rsidRDefault="006A18EC" w:rsidP="006A18EC">
      <w:pPr>
        <w:rPr>
          <w:b/>
          <w:bCs/>
          <w:sz w:val="26"/>
        </w:rPr>
      </w:pPr>
      <w:r w:rsidRPr="00162011">
        <w:rPr>
          <w:rStyle w:val="Style13ptBold"/>
        </w:rPr>
        <w:t xml:space="preserve">Friedemann 16 </w:t>
      </w:r>
      <w:r w:rsidRPr="00162011">
        <w:t xml:space="preserve">(Alice Friedemann,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citing Dr. Peter Vincent Pry. Pry is executive director of the Task Force on National and Homeland Security, a Congressional advisory board dedicated to achieving protection of the United States from electromagnetic pulse and other threats. Dr. Pry is also the director of the United States Nuclear Strategy Forum, an advisory body to Congress on policies to counter weapons of mass destruction. Dr. Pry has served on the staffs of the Congressional Commission on the Strategic Posture of the United States, the Commission to Assess the Threat to the U.S. from an EMP Attack, the House Armed Services Committee, as an intelligence officer with the CIA, and as a verification analyst at the U.S. Arms Control and Disarmament Agency. 1-24-16, accessed 1/1/19 “Electromagnetic pulse threat to infrastructure (U.S. House hearings)” </w:t>
      </w:r>
      <w:hyperlink r:id="rId20" w:history="1">
        <w:r w:rsidRPr="00162011">
          <w:rPr>
            <w:rStyle w:val="Hyperlink"/>
            <w:color w:val="000000"/>
            <w:sz w:val="20"/>
            <w:szCs w:val="20"/>
            <w:u w:val="single"/>
          </w:rPr>
          <w:t>http://energyskeptic.com/2016/the-scariest-u-s-house-session-ever-electromagnetic-pulse-and-the-fall-of-civilization/</w:t>
        </w:r>
      </w:hyperlink>
      <w:r w:rsidRPr="00162011">
        <w:rPr>
          <w:rStyle w:val="Hyperlink"/>
          <w:sz w:val="20"/>
          <w:szCs w:val="20"/>
        </w:rPr>
        <w:t>)</w:t>
      </w:r>
    </w:p>
    <w:p w14:paraId="37167257" w14:textId="77777777" w:rsidR="006A18EC" w:rsidRDefault="006A18EC" w:rsidP="006A18EC">
      <w:pPr>
        <w:rPr>
          <w:rStyle w:val="StyleUnderline"/>
          <w:szCs w:val="20"/>
        </w:rPr>
      </w:pPr>
      <w:r w:rsidRPr="00162011">
        <w:rPr>
          <w:rStyle w:val="StyleUnderline"/>
          <w:szCs w:val="20"/>
        </w:rPr>
        <w:t xml:space="preserve">Modern </w:t>
      </w:r>
      <w:r w:rsidRPr="00440EED">
        <w:rPr>
          <w:rStyle w:val="StyleUnderline"/>
          <w:szCs w:val="20"/>
          <w:highlight w:val="yellow"/>
        </w:rPr>
        <w:t xml:space="preserve">civilization </w:t>
      </w:r>
      <w:r w:rsidRPr="00440EED">
        <w:rPr>
          <w:rStyle w:val="Emphasis"/>
          <w:szCs w:val="20"/>
          <w:highlight w:val="yellow"/>
        </w:rPr>
        <w:t>cannot exist</w:t>
      </w:r>
      <w:r w:rsidRPr="00162011">
        <w:rPr>
          <w:szCs w:val="20"/>
        </w:rPr>
        <w:t xml:space="preserve"> for a protracted period </w:t>
      </w:r>
      <w:r w:rsidRPr="00440EED">
        <w:rPr>
          <w:rStyle w:val="StyleUnderline"/>
          <w:szCs w:val="20"/>
          <w:highlight w:val="yellow"/>
        </w:rPr>
        <w:t>without</w:t>
      </w:r>
      <w:r w:rsidRPr="00162011">
        <w:rPr>
          <w:rStyle w:val="StyleUnderline"/>
          <w:szCs w:val="20"/>
        </w:rPr>
        <w:t xml:space="preserve"> </w:t>
      </w:r>
      <w:r w:rsidRPr="00440EED">
        <w:rPr>
          <w:rStyle w:val="StyleUnderline"/>
          <w:szCs w:val="20"/>
          <w:highlight w:val="yellow"/>
        </w:rPr>
        <w:t>electricity</w:t>
      </w:r>
      <w:r w:rsidRPr="00162011">
        <w:rPr>
          <w:rStyle w:val="StyleUnderline"/>
          <w:szCs w:val="20"/>
        </w:rPr>
        <w:t>. Within days of a blackout across the U.S., a blackout</w:t>
      </w:r>
      <w:r w:rsidRPr="00162011">
        <w:rPr>
          <w:szCs w:val="20"/>
        </w:rPr>
        <w:t xml:space="preserve"> that </w:t>
      </w:r>
      <w:r w:rsidRPr="00162011">
        <w:rPr>
          <w:rStyle w:val="StyleUnderline"/>
          <w:szCs w:val="20"/>
        </w:rPr>
        <w:t>could</w:t>
      </w:r>
      <w:r w:rsidRPr="00162011">
        <w:rPr>
          <w:szCs w:val="20"/>
        </w:rPr>
        <w:t xml:space="preserve"> </w:t>
      </w:r>
      <w:r w:rsidRPr="00162011">
        <w:rPr>
          <w:rStyle w:val="Emphasis"/>
          <w:szCs w:val="20"/>
        </w:rPr>
        <w:t>encompass the entire planet</w:t>
      </w:r>
      <w:r w:rsidRPr="00162011">
        <w:rPr>
          <w:szCs w:val="20"/>
        </w:rPr>
        <w:t xml:space="preserve">, </w:t>
      </w:r>
      <w:r w:rsidRPr="00162011">
        <w:rPr>
          <w:rStyle w:val="StyleUnderline"/>
          <w:szCs w:val="20"/>
        </w:rPr>
        <w:t xml:space="preserve">emergency </w:t>
      </w:r>
      <w:r w:rsidRPr="00440EED">
        <w:rPr>
          <w:rStyle w:val="StyleUnderline"/>
          <w:szCs w:val="20"/>
          <w:highlight w:val="yellow"/>
        </w:rPr>
        <w:t>generators would run out of fuel</w:t>
      </w:r>
      <w:r w:rsidRPr="00162011">
        <w:rPr>
          <w:rStyle w:val="StyleUnderline"/>
          <w:szCs w:val="20"/>
        </w:rPr>
        <w:t xml:space="preserve">, </w:t>
      </w:r>
      <w:r w:rsidRPr="00440EED">
        <w:rPr>
          <w:rStyle w:val="Emphasis"/>
          <w:highlight w:val="yellow"/>
        </w:rPr>
        <w:t>telecom</w:t>
      </w:r>
      <w:r w:rsidRPr="00162011">
        <w:rPr>
          <w:rStyle w:val="StyleUnderline"/>
          <w:szCs w:val="20"/>
        </w:rPr>
        <w:t xml:space="preserve">munications </w:t>
      </w:r>
      <w:r w:rsidRPr="00440EED">
        <w:rPr>
          <w:rStyle w:val="StyleUnderline"/>
          <w:szCs w:val="20"/>
          <w:highlight w:val="yellow"/>
        </w:rPr>
        <w:t>would cease</w:t>
      </w:r>
      <w:r w:rsidRPr="00162011">
        <w:rPr>
          <w:rStyle w:val="StyleUnderline"/>
          <w:szCs w:val="20"/>
        </w:rPr>
        <w:t xml:space="preserve"> as would transportation due to </w:t>
      </w:r>
      <w:r w:rsidRPr="00162011">
        <w:rPr>
          <w:rStyle w:val="Emphasis"/>
          <w:szCs w:val="20"/>
        </w:rPr>
        <w:lastRenderedPageBreak/>
        <w:t>gridlock</w:t>
      </w:r>
      <w:r w:rsidRPr="00162011">
        <w:rPr>
          <w:rStyle w:val="StyleUnderline"/>
          <w:szCs w:val="20"/>
        </w:rPr>
        <w:t xml:space="preserve">, and eventually </w:t>
      </w:r>
      <w:r w:rsidRPr="00162011">
        <w:rPr>
          <w:rStyle w:val="Emphasis"/>
          <w:szCs w:val="20"/>
        </w:rPr>
        <w:t>no fuel</w:t>
      </w:r>
      <w:r w:rsidRPr="00162011">
        <w:rPr>
          <w:szCs w:val="20"/>
        </w:rPr>
        <w:t xml:space="preserve">. </w:t>
      </w:r>
      <w:r w:rsidRPr="00440EED">
        <w:rPr>
          <w:rStyle w:val="StyleUnderline"/>
          <w:szCs w:val="20"/>
          <w:highlight w:val="yellow"/>
        </w:rPr>
        <w:t>Cities would have no</w:t>
      </w:r>
      <w:r w:rsidRPr="00162011">
        <w:rPr>
          <w:szCs w:val="20"/>
        </w:rPr>
        <w:t xml:space="preserve"> running </w:t>
      </w:r>
      <w:r w:rsidRPr="00440EED">
        <w:rPr>
          <w:rStyle w:val="Emphasis"/>
          <w:highlight w:val="yellow"/>
        </w:rPr>
        <w:t>water</w:t>
      </w:r>
      <w:r w:rsidRPr="00440EED">
        <w:rPr>
          <w:rStyle w:val="StyleUnderline"/>
          <w:szCs w:val="20"/>
          <w:highlight w:val="yellow"/>
        </w:rPr>
        <w:t xml:space="preserve"> and soon</w:t>
      </w:r>
      <w:r w:rsidRPr="00162011">
        <w:rPr>
          <w:szCs w:val="20"/>
        </w:rPr>
        <w:t xml:space="preserve">, within a few days, </w:t>
      </w:r>
      <w:r w:rsidRPr="00440EED">
        <w:rPr>
          <w:rStyle w:val="StyleUnderline"/>
          <w:szCs w:val="20"/>
          <w:highlight w:val="yellow"/>
        </w:rPr>
        <w:t>exhaust</w:t>
      </w:r>
      <w:r w:rsidRPr="00162011">
        <w:rPr>
          <w:rStyle w:val="StyleUnderline"/>
          <w:szCs w:val="20"/>
        </w:rPr>
        <w:t xml:space="preserve"> their </w:t>
      </w:r>
      <w:r w:rsidRPr="00440EED">
        <w:rPr>
          <w:rStyle w:val="Emphasis"/>
          <w:highlight w:val="yellow"/>
        </w:rPr>
        <w:t>food</w:t>
      </w:r>
      <w:r w:rsidRPr="00162011">
        <w:rPr>
          <w:rStyle w:val="StyleUnderline"/>
          <w:szCs w:val="20"/>
        </w:rPr>
        <w:t xml:space="preserve"> supplies</w:t>
      </w:r>
      <w:r w:rsidRPr="00162011">
        <w:rPr>
          <w:szCs w:val="20"/>
        </w:rPr>
        <w:t xml:space="preserve">. Police, Fire, Emergency Services and </w:t>
      </w:r>
      <w:r w:rsidRPr="00440EED">
        <w:rPr>
          <w:rStyle w:val="Emphasis"/>
          <w:szCs w:val="20"/>
          <w:highlight w:val="yellow"/>
        </w:rPr>
        <w:t>hospitals cannot</w:t>
      </w:r>
      <w:r w:rsidRPr="00162011">
        <w:rPr>
          <w:szCs w:val="20"/>
        </w:rPr>
        <w:t xml:space="preserve"> long </w:t>
      </w:r>
      <w:r w:rsidRPr="00440EED">
        <w:rPr>
          <w:rStyle w:val="Emphasis"/>
          <w:szCs w:val="20"/>
          <w:highlight w:val="yellow"/>
        </w:rPr>
        <w:t>operate</w:t>
      </w:r>
      <w:r w:rsidRPr="00162011">
        <w:rPr>
          <w:rStyle w:val="Emphasis"/>
          <w:szCs w:val="20"/>
        </w:rPr>
        <w:t xml:space="preserve"> in a blackout</w:t>
      </w:r>
      <w:r w:rsidRPr="00162011">
        <w:rPr>
          <w:szCs w:val="20"/>
        </w:rPr>
        <w:t xml:space="preserve">. </w:t>
      </w:r>
      <w:r w:rsidRPr="00162011">
        <w:rPr>
          <w:rStyle w:val="Emphasis"/>
          <w:szCs w:val="20"/>
        </w:rPr>
        <w:t>Government and Industry</w:t>
      </w:r>
      <w:r w:rsidRPr="00162011">
        <w:rPr>
          <w:szCs w:val="20"/>
        </w:rPr>
        <w:t xml:space="preserve"> </w:t>
      </w:r>
      <w:r w:rsidRPr="00162011">
        <w:rPr>
          <w:rStyle w:val="StyleUnderline"/>
          <w:szCs w:val="20"/>
        </w:rPr>
        <w:t>also need electricity</w:t>
      </w:r>
      <w:r w:rsidRPr="00162011">
        <w:rPr>
          <w:szCs w:val="20"/>
        </w:rPr>
        <w:t xml:space="preserve"> in order to operate. The EMP Commission warns that </w:t>
      </w:r>
      <w:r w:rsidRPr="00162011">
        <w:rPr>
          <w:rStyle w:val="StyleUnderline"/>
          <w:szCs w:val="20"/>
        </w:rPr>
        <w:t>a</w:t>
      </w:r>
      <w:r w:rsidRPr="00162011">
        <w:rPr>
          <w:szCs w:val="20"/>
        </w:rPr>
        <w:t xml:space="preserve"> natural or nuclear EMP </w:t>
      </w:r>
      <w:r w:rsidRPr="00162011">
        <w:rPr>
          <w:rStyle w:val="StyleUnderline"/>
          <w:szCs w:val="20"/>
        </w:rPr>
        <w:t>event</w:t>
      </w:r>
      <w:r w:rsidRPr="00162011">
        <w:rPr>
          <w:szCs w:val="20"/>
        </w:rPr>
        <w:t xml:space="preserve">, </w:t>
      </w:r>
      <w:r w:rsidRPr="00162011">
        <w:rPr>
          <w:rStyle w:val="StyleUnderline"/>
          <w:szCs w:val="20"/>
        </w:rPr>
        <w:t>given</w:t>
      </w:r>
      <w:r w:rsidRPr="00162011">
        <w:rPr>
          <w:szCs w:val="20"/>
        </w:rPr>
        <w:t xml:space="preserve"> current </w:t>
      </w:r>
      <w:r w:rsidRPr="00440EED">
        <w:rPr>
          <w:rStyle w:val="Emphasis"/>
          <w:szCs w:val="20"/>
          <w:highlight w:val="yellow"/>
        </w:rPr>
        <w:t>unpreparedness</w:t>
      </w:r>
      <w:r w:rsidRPr="00440EED">
        <w:rPr>
          <w:szCs w:val="20"/>
          <w:highlight w:val="yellow"/>
        </w:rPr>
        <w:t xml:space="preserve">, </w:t>
      </w:r>
      <w:r w:rsidRPr="00440EED">
        <w:rPr>
          <w:rStyle w:val="StyleUnderline"/>
          <w:szCs w:val="20"/>
          <w:highlight w:val="yellow"/>
        </w:rPr>
        <w:t>would</w:t>
      </w:r>
      <w:r w:rsidRPr="00162011">
        <w:rPr>
          <w:szCs w:val="20"/>
        </w:rPr>
        <w:t xml:space="preserve"> likely </w:t>
      </w:r>
      <w:r w:rsidRPr="00440EED">
        <w:rPr>
          <w:rStyle w:val="StyleUnderline"/>
          <w:szCs w:val="20"/>
          <w:highlight w:val="yellow"/>
        </w:rPr>
        <w:t xml:space="preserve">result in </w:t>
      </w:r>
      <w:r w:rsidRPr="00440EED">
        <w:rPr>
          <w:rStyle w:val="Emphasis"/>
          <w:szCs w:val="20"/>
          <w:highlight w:val="yellow"/>
        </w:rPr>
        <w:t>societal collapse</w:t>
      </w:r>
      <w:r w:rsidRPr="00162011">
        <w:rPr>
          <w:rStyle w:val="StyleUnderline"/>
          <w:szCs w:val="20"/>
        </w:rPr>
        <w:t xml:space="preserve">. </w:t>
      </w:r>
      <w:r w:rsidRPr="00162011">
        <w:rPr>
          <w:szCs w:val="20"/>
        </w:rPr>
        <w:t xml:space="preserve">Terrorists, criminals, and even lone individuals can build a non-nuclear EMP weapon without great trouble or expense, working from Unclassified designs publicly available on the internet, and using parts available at any electronics store. In 2000, the Terrorism Panel of the House Armed Services Committee sponsored an experiment, recruiting a small team of amateur electronics enthusiasts to attempt constructing a radiofrequency weapon, relying only on unclassified design information and parts purchased from Radio Shack. The team, in 1 year, built two radiofrequency weapons of radically different designs. One was designed to fit inside the shipping crate for a Xerox machine, so it could be delivered to the Pentagon mail room where (in those more unguarded days before 9/11) it could slowly fry the Pentagon’s computers. The other radiofrequency weapon was designed to fit inside a small Volkswagon bus, so it could be driven down Wall Street and disrupt computers— and perhaps the National economy. Both designs were demonstrated and tested successfully during a special Congressional hearing for this purpose at the U.S. Army’s Aberdeen Proving Ground. Radiofrequency weapons are not merely a hypothetical threat. Terrorists, criminals, and disgruntled individuals have used home-made radiofrequency weapons. The U.S. military and foreign militaries have a wide variety of such weaponry. Moreover, non-nuclear EMP devices that could be used as radiofrequency weapons are publicly marketed for sale to anyone, usually advertised as ‘‘EMP simulators.’’ For example, one such simulator is advertised for public sale as an ‘‘EMP Suitcase.’’ This EMP simulator is designed to look like a suitcase, can be carried and operated by one person, and is purpose-built with a high energy radiofrequency output to destroy electronics. However, it has only a short radius of effect. Nonetheless, a terrorist or deranged individual who knows what he is doing, who has studied the electric grid for a major metropolitan area, could—armed with the ‘‘EMP Suitcase’’— black out a major city. A CLEAR AND PRESENT DANGER. An EMP weapon can be used by state actors who wish to level the battlefield by neutralizing the great technological advantage enjoyed by U.S. military forces. EMP is also the ideal means, the only means, whereby rogue states or terrorists could use a single nuclear weapon to destroy the United States and prevail in the War on Terrorism or some other conflict with a single blow. The EMP Commission also warned that states or terrorists could exploit U.S. vulnerability to EMP attack for coercion or blackmail: ‘‘Therefore, terrorists or state actors that possess relatively unsophisticated missiles armed with nuclear weapons may well calculate that, instead of destroying a city or military base, they may obtain the greatest political-military utility from one or a few such weapons by using them—or threatening their use—in an EMP attack.’’ The EMP Commission found that states such as Russia, China, North Korea, and Iran have incorporated EMP attack into their military doctrines, and openly describe making EMP attacks against the United States. Indeed, the EMP Commission was established by Congress partly in response to a Russian nuclear EMP threat made to an official Congressional Delegation on May 2, 1999, in the midst of the Balkans crisis. Vladimir Lukin, head of the Russian delegation and a former Ambassador to the United States, warned: ‘‘Hypothetically, if Russia really wanted to hurt the United States in retaliation for NATO’s bombing of Yugoslavia, Russia could fire an SLBM and detonate a single nuclear warhead at high altitude over the United States. The resulting EMP would massively disrupt U.S. communications and computer systems, shutting down everything.’’ China’s military doctrine also openly describes EMP attack as the ultimate asymmetric weapon, as it strikes at the very technology that is the basis of U.S. power. Where EMP is concerned, ‘‘The United States is more vulnerable to attacks than any other country in the world’’: ‘‘Some people might think that things similar to the ‘Pearl Harbor Incident’ are unlikely to take place during the information age. Yet it could be regarded as the ‘Pearl Harbor Incident’ of the 21st Century if a surprise attack is conducted against the enemy’s crucial information systems of command, control, and communications by such means as… electromagnetic pulse weapons… Even a superpower like the United States, which possesses nuclear missiles and powerful armed forces, cannot guarantee its immunity…In their own words, a highly computerized open society like the United States is extremely vulnerable to electronic attacks from all sides. This is because the U.S. economy, from banks to telephone systems and from power plants to iron and steel works, relies entirely on computer networks… When a country grows increasingly powerful economically and technologically…it will become increasingly dependent on modern information systems… The United States is more vulnerable to attacks than any other country in the world.’’ Iran—the world’s leading sponsor of international terrorism—in military writings openly describes EMP as a terrorist weapon, and as the ultimate weapon for prevailing over the West: ‘‘If the world’s industrial countries fail to devise effective ways to defend themselves against dangerous electronic assaults, then they will disintegrate within a few years… American soldiers would not be able to find food to eat nor would they be able to fire a single shot.’’ The threats are not merely words. The EMP Commission assesses that Russia has, as it openly declares in military writings, probably developed what Russia describes as a ‘‘Super-EMP’’ nuclear weapon—specifically designed to generate extraordinarily high EMP fields in order to paralyze even the best protected U.S. strategic and military forces. China probably also has Super-EMP weapons. North Korea too may possess or be developing a Super-EMP nuclear weapon, as alleged by credible Russian sources to the EMP Commission, and by open-source reporting from South Korean military intelligence. But any nuclear weapon, even a low-yield first generation device, could suffice to make a catastrophic EMP attack on the United States. Iran, although it is assessed as not yet having the bomb, is actively testing missile delivery systems and has practiced launches of its best missile, the Shahab–III, fuzing for high- altitude detonations, in exercises that look suspiciously like training for making EMP attacks. As noted earlier, Iran has also practiced launching from a ship a Scud, the world’s most common missile—possessed by over 60 nations, terrorist groups, and private collectors. A Scud might be the ideal choice for a ship-launched EMP attack against the United States intended to be executed anonymously, to escape any last-gasp U.S. retaliation. Unlike a nuclear weapon detonated in a city, a high-altitude EMP attack leaves no bomb debris for forensic analysis, no perpetrator ‘‘fingerprints.’’ Under present levels of preparedness, communications would be severely limited, restricted mainly to those few military communications networks that are hardened against EMP. Today’s microelectronics are the foundation of our modern civilization, but are over 1 million times more vulnerable to EMP than the far more primitive and robust electronics of the 1960s, that proved vulnerable during nuclear EMP tests of that era. Tests conducted by the EMP Commission confirmed empirically the theory that, as modern microelectronics become ever smaller and more efficient, and operate ever faster on lower voltages, they also become ever more vulnerable, and can be destroyed or disrupted by much lower EMP field strengths. Microelectronics and electronic systems are everywhere, and run virtually everything in the modern world. All of the civilian critical infrastructures that sustain the economy of the United States, and the lives of 310 million Americans, depend, directly or indirectly, upon electricity and electronic systems. Of special concern is the vulnerability to EMP of the Extra-High-Voltage (EHV) transformers, that are indispensable to the operation of the electric grid. EHV transformers drive electric current over long distances, from the point of generation to consumers (from the Niagara Falls hydroelectric facility to New York City, for example). The electric grid cannot operate without EHV transformers—which could be destroyed by an EMP event. The United States no longer manufactures EHV transformers. They must be manufactured and imported from overseas, from Germany or South Korea, the only two nations in the world that manufacture such transformers for export. Each EHV transformer must be custom-made for its unique role in the grid. A single EHV transformer typically requires 18 months to manufacture. The loss of large numbers of EHV transformers to an EMP event would plunge the United States into a protracted blackout lasting years, with perhaps no hope of eventual recovery, as the society and population probably could not survive for even 1 year without electricity. Another key vulnerability to EMP are Supervisory Control And Data Acquisition systems (SCADAs). SCADAs essentially are small computers, numbering in the millions and ubiquitous everywhere in the critical infrastructures, that perform jobs previously performed by hundreds of thousands of human </w:t>
      </w:r>
      <w:r w:rsidRPr="00162011">
        <w:rPr>
          <w:szCs w:val="20"/>
        </w:rPr>
        <w:lastRenderedPageBreak/>
        <w:t xml:space="preserve">technicians during the 1960s and before, in the era prior to the microelectronics revolution. SCADAs do things like regulating the flow of electricity into a transformer, controlling the flow of gas through a pipeline, or running traffic control lights. SCADAs enable a few dozen people to run the critical infrastructures for an entire city, whereas previously hundreds or even thousands of technicians were necessary. Unfortunately, SCADAs are especially vulnerable to EMP. EHV transformers and SCADAs are the most important vulnerabilities to EMP, but are by no means the only vulnerabilities. Each of the critical infrastructures has their own unique vulnerabilities to EMP: The National electric grid, with its transformers and generators and electronic controls and thousands of miles of power lines, is a vast electronic machine—more vulnerable to EMP than any other critical infrastructure. Yet </w:t>
      </w:r>
      <w:r w:rsidRPr="00440EED">
        <w:rPr>
          <w:rStyle w:val="StyleUnderline"/>
          <w:szCs w:val="20"/>
          <w:highlight w:val="yellow"/>
        </w:rPr>
        <w:t>the</w:t>
      </w:r>
      <w:r w:rsidRPr="00162011">
        <w:rPr>
          <w:rStyle w:val="StyleUnderline"/>
          <w:szCs w:val="20"/>
        </w:rPr>
        <w:t xml:space="preserve"> electric </w:t>
      </w:r>
      <w:r w:rsidRPr="00440EED">
        <w:rPr>
          <w:rStyle w:val="StyleUnderline"/>
          <w:szCs w:val="20"/>
          <w:highlight w:val="yellow"/>
        </w:rPr>
        <w:t xml:space="preserve">grid is the </w:t>
      </w:r>
      <w:r w:rsidRPr="00440EED">
        <w:rPr>
          <w:rStyle w:val="Emphasis"/>
          <w:szCs w:val="20"/>
          <w:highlight w:val="yellow"/>
        </w:rPr>
        <w:t>most important of all</w:t>
      </w:r>
      <w:r w:rsidRPr="00162011">
        <w:rPr>
          <w:rStyle w:val="Emphasis"/>
          <w:szCs w:val="20"/>
        </w:rPr>
        <w:t xml:space="preserve"> </w:t>
      </w:r>
      <w:r w:rsidRPr="00440EED">
        <w:rPr>
          <w:rStyle w:val="Emphasis"/>
          <w:szCs w:val="20"/>
          <w:highlight w:val="yellow"/>
        </w:rPr>
        <w:t>critical</w:t>
      </w:r>
      <w:r w:rsidRPr="00162011">
        <w:rPr>
          <w:rStyle w:val="Emphasis"/>
          <w:szCs w:val="20"/>
        </w:rPr>
        <w:t xml:space="preserve"> </w:t>
      </w:r>
      <w:r w:rsidRPr="00440EED">
        <w:rPr>
          <w:rStyle w:val="Emphasis"/>
          <w:szCs w:val="20"/>
          <w:highlight w:val="yellow"/>
        </w:rPr>
        <w:t>infrastructures</w:t>
      </w:r>
      <w:r w:rsidRPr="00162011">
        <w:rPr>
          <w:szCs w:val="20"/>
        </w:rPr>
        <w:t xml:space="preserve">, </w:t>
      </w:r>
      <w:r w:rsidRPr="00162011">
        <w:rPr>
          <w:rStyle w:val="StyleUnderline"/>
          <w:szCs w:val="20"/>
        </w:rPr>
        <w:t xml:space="preserve">and is in fact </w:t>
      </w:r>
      <w:r w:rsidRPr="00440EED">
        <w:rPr>
          <w:rStyle w:val="StyleUnderline"/>
          <w:szCs w:val="20"/>
          <w:highlight w:val="yellow"/>
        </w:rPr>
        <w:t xml:space="preserve">the </w:t>
      </w:r>
      <w:r w:rsidRPr="00440EED">
        <w:rPr>
          <w:rStyle w:val="Emphasis"/>
          <w:szCs w:val="20"/>
          <w:highlight w:val="yellow"/>
        </w:rPr>
        <w:t>keystone</w:t>
      </w:r>
      <w:r w:rsidRPr="00162011">
        <w:rPr>
          <w:rStyle w:val="Emphasis"/>
          <w:szCs w:val="20"/>
        </w:rPr>
        <w:t xml:space="preserve"> </w:t>
      </w:r>
      <w:r w:rsidRPr="00440EED">
        <w:rPr>
          <w:rStyle w:val="Emphasis"/>
          <w:szCs w:val="20"/>
          <w:highlight w:val="yellow"/>
        </w:rPr>
        <w:t>supporting</w:t>
      </w:r>
      <w:r w:rsidRPr="00162011">
        <w:rPr>
          <w:rStyle w:val="Emphasis"/>
          <w:szCs w:val="20"/>
        </w:rPr>
        <w:t xml:space="preserve"> modern </w:t>
      </w:r>
      <w:r w:rsidRPr="00440EED">
        <w:rPr>
          <w:rStyle w:val="Emphasis"/>
          <w:szCs w:val="20"/>
          <w:highlight w:val="yellow"/>
        </w:rPr>
        <w:t>civilization</w:t>
      </w:r>
      <w:r w:rsidRPr="00162011">
        <w:rPr>
          <w:szCs w:val="20"/>
        </w:rPr>
        <w:t xml:space="preserve">, </w:t>
      </w:r>
      <w:r w:rsidRPr="00162011">
        <w:rPr>
          <w:rStyle w:val="StyleUnderline"/>
          <w:szCs w:val="20"/>
        </w:rPr>
        <w:t xml:space="preserve">as it powers </w:t>
      </w:r>
      <w:r w:rsidRPr="00162011">
        <w:rPr>
          <w:rStyle w:val="Emphasis"/>
          <w:szCs w:val="20"/>
        </w:rPr>
        <w:t>all the other critical infrastructures</w:t>
      </w:r>
      <w:r w:rsidRPr="00162011">
        <w:rPr>
          <w:szCs w:val="20"/>
        </w:rPr>
        <w:t xml:space="preserve">. </w:t>
      </w:r>
      <w:r w:rsidRPr="00162011">
        <w:rPr>
          <w:rStyle w:val="StyleUnderline"/>
          <w:szCs w:val="20"/>
        </w:rPr>
        <w:t xml:space="preserve">As of now it is our </w:t>
      </w:r>
      <w:r w:rsidRPr="00162011">
        <w:rPr>
          <w:rStyle w:val="Emphasis"/>
          <w:szCs w:val="20"/>
        </w:rPr>
        <w:t>technological Achilles Heel</w:t>
      </w:r>
      <w:r w:rsidRPr="00162011">
        <w:rPr>
          <w:szCs w:val="20"/>
        </w:rPr>
        <w:t xml:space="preserve">. The EMP Commission found that, </w:t>
      </w:r>
      <w:r w:rsidRPr="00162011">
        <w:rPr>
          <w:rStyle w:val="StyleUnderline"/>
          <w:szCs w:val="20"/>
        </w:rPr>
        <w:t xml:space="preserve">if the electric grid collapses, so too will collapse </w:t>
      </w:r>
      <w:r w:rsidRPr="00162011">
        <w:rPr>
          <w:rStyle w:val="Emphasis"/>
          <w:szCs w:val="20"/>
        </w:rPr>
        <w:t>all the other critical infrastructures</w:t>
      </w:r>
      <w:r w:rsidRPr="00162011">
        <w:rPr>
          <w:szCs w:val="20"/>
        </w:rPr>
        <w:t xml:space="preserve">. But, if the electric grid can be protected and recovered, so too all the other critical infrastructures can also be restored. </w:t>
      </w:r>
      <w:r w:rsidRPr="00162011">
        <w:rPr>
          <w:rStyle w:val="Emphasis"/>
          <w:szCs w:val="20"/>
        </w:rPr>
        <w:t>Transportation</w:t>
      </w:r>
      <w:r w:rsidRPr="00162011">
        <w:rPr>
          <w:szCs w:val="20"/>
        </w:rPr>
        <w:t xml:space="preserve"> is a critical infrastructure because modern </w:t>
      </w:r>
      <w:r w:rsidRPr="00162011">
        <w:rPr>
          <w:rStyle w:val="StyleUnderline"/>
          <w:szCs w:val="20"/>
        </w:rPr>
        <w:t>civilization cannot exist without the goods and services moved by road, rail, ship, and air</w:t>
      </w:r>
      <w:r w:rsidRPr="00162011">
        <w:rPr>
          <w:szCs w:val="20"/>
        </w:rPr>
        <w:t xml:space="preserve">. Cars, trucks, locomotives, ships, and aircraft all have electronic components, motors, and controls that are potentially vulnerable to EMP. Gas stations, fuel pipelines, and refineries that make petroleum products depend upon electronic components and cannot operate without electricity. Given our current state of unpreparedness, in the aftermath of a natural or nuclear EMP event, transportation systems would be paralyzed. </w:t>
      </w:r>
      <w:r w:rsidRPr="00162011">
        <w:rPr>
          <w:rStyle w:val="Emphasis"/>
          <w:szCs w:val="20"/>
        </w:rPr>
        <w:t>Traffic control systems</w:t>
      </w:r>
      <w:r w:rsidRPr="00162011">
        <w:rPr>
          <w:szCs w:val="20"/>
        </w:rPr>
        <w:t xml:space="preserve"> that avert traffic jams and collisions for road, rail, and air depend upon electronic systems, that the EMP Commission discovered are especially vulnerable to EMP. </w:t>
      </w:r>
      <w:r w:rsidRPr="00162011">
        <w:rPr>
          <w:rStyle w:val="Emphasis"/>
          <w:szCs w:val="20"/>
        </w:rPr>
        <w:t>Communications</w:t>
      </w:r>
      <w:r w:rsidRPr="00162011">
        <w:rPr>
          <w:szCs w:val="20"/>
        </w:rPr>
        <w:t xml:space="preserve"> is a critical infrastructure because modern economies and </w:t>
      </w:r>
      <w:r w:rsidRPr="00162011">
        <w:rPr>
          <w:rStyle w:val="StyleUnderline"/>
          <w:szCs w:val="20"/>
        </w:rPr>
        <w:t>the cohesion and operation of modern societies depend to a degree unprecedented in history on the rapid movement of information</w:t>
      </w:r>
      <w:r w:rsidRPr="00162011">
        <w:rPr>
          <w:szCs w:val="20"/>
        </w:rPr>
        <w:t xml:space="preserve">—accomplished today mostly by electronic means. Telephones, cell phones, personal computers, television, and radio are all directly vulnerable to EMP, and cannot operate without electricity. Satellites that operate at Low-Earth-Orbit (LEO) for communications, weather, scientific, and military purposes are vulnerable to EMP and to collateral effects from an EMP attack. Within weeks of an EMP event, the LEO satellites, which comprise most satellites, would probably be inoperable. </w:t>
      </w:r>
      <w:r w:rsidRPr="00162011">
        <w:rPr>
          <w:rStyle w:val="Emphasis"/>
          <w:szCs w:val="20"/>
        </w:rPr>
        <w:t>Banking and finance</w:t>
      </w:r>
      <w:r w:rsidRPr="00162011">
        <w:rPr>
          <w:szCs w:val="20"/>
        </w:rPr>
        <w:t xml:space="preserve"> </w:t>
      </w:r>
      <w:r w:rsidRPr="00162011">
        <w:rPr>
          <w:rStyle w:val="StyleUnderline"/>
          <w:szCs w:val="20"/>
        </w:rPr>
        <w:t>are the critical infrastructure that sustain modern economies.</w:t>
      </w:r>
      <w:r w:rsidRPr="00162011">
        <w:rPr>
          <w:szCs w:val="20"/>
        </w:rPr>
        <w:t xml:space="preserve"> Whether it is the stock market, the financial records of a multinational corporation, or the ATM card of an individual—financial transactions and record keeping all depend now at the macro- and micro-level upon computers and electronic automated systems. Many of these are directly vulnerable to EMP, and none can operate </w:t>
      </w:r>
      <w:r w:rsidRPr="00162011">
        <w:rPr>
          <w:rStyle w:val="StyleUnderline"/>
          <w:szCs w:val="20"/>
        </w:rPr>
        <w:t>without electricity</w:t>
      </w:r>
      <w:r w:rsidRPr="00162011">
        <w:rPr>
          <w:szCs w:val="20"/>
        </w:rPr>
        <w:t xml:space="preserve">. The EMP Commission found that </w:t>
      </w:r>
      <w:r w:rsidRPr="00162011">
        <w:rPr>
          <w:rStyle w:val="StyleUnderline"/>
          <w:szCs w:val="20"/>
        </w:rPr>
        <w:t>an</w:t>
      </w:r>
      <w:r w:rsidRPr="00162011">
        <w:rPr>
          <w:szCs w:val="20"/>
        </w:rPr>
        <w:t xml:space="preserve"> EMP </w:t>
      </w:r>
      <w:r w:rsidRPr="00162011">
        <w:rPr>
          <w:rStyle w:val="StyleUnderline"/>
          <w:szCs w:val="20"/>
        </w:rPr>
        <w:t xml:space="preserve">event could transform the modern electronic economy into a </w:t>
      </w:r>
      <w:r w:rsidRPr="00162011">
        <w:rPr>
          <w:rStyle w:val="Emphasis"/>
          <w:szCs w:val="20"/>
        </w:rPr>
        <w:t>feudal economy based on barter</w:t>
      </w:r>
      <w:r w:rsidRPr="00162011">
        <w:rPr>
          <w:rStyle w:val="StyleUnderline"/>
          <w:szCs w:val="20"/>
        </w:rPr>
        <w:t xml:space="preserve">. </w:t>
      </w:r>
      <w:r w:rsidRPr="00440EED">
        <w:rPr>
          <w:rStyle w:val="Emphasis"/>
          <w:szCs w:val="20"/>
          <w:highlight w:val="yellow"/>
        </w:rPr>
        <w:t>Food</w:t>
      </w:r>
      <w:r w:rsidRPr="00162011">
        <w:rPr>
          <w:szCs w:val="20"/>
        </w:rPr>
        <w:t xml:space="preserve"> </w:t>
      </w:r>
      <w:r w:rsidRPr="00440EED">
        <w:rPr>
          <w:rStyle w:val="StyleUnderline"/>
          <w:szCs w:val="20"/>
          <w:highlight w:val="yellow"/>
        </w:rPr>
        <w:t>has always been</w:t>
      </w:r>
      <w:r w:rsidRPr="00440EED">
        <w:rPr>
          <w:szCs w:val="20"/>
          <w:highlight w:val="yellow"/>
        </w:rPr>
        <w:t xml:space="preserve"> </w:t>
      </w:r>
      <w:r w:rsidRPr="00440EED">
        <w:rPr>
          <w:rStyle w:val="Emphasis"/>
          <w:szCs w:val="20"/>
          <w:highlight w:val="yellow"/>
        </w:rPr>
        <w:t>vital to</w:t>
      </w:r>
      <w:r w:rsidRPr="00162011">
        <w:rPr>
          <w:szCs w:val="20"/>
        </w:rPr>
        <w:t xml:space="preserve"> every person and </w:t>
      </w:r>
      <w:r w:rsidRPr="00162011">
        <w:rPr>
          <w:rStyle w:val="Emphasis"/>
          <w:szCs w:val="20"/>
        </w:rPr>
        <w:t xml:space="preserve">every </w:t>
      </w:r>
      <w:r w:rsidRPr="00440EED">
        <w:rPr>
          <w:rStyle w:val="Emphasis"/>
          <w:szCs w:val="20"/>
          <w:highlight w:val="yellow"/>
        </w:rPr>
        <w:t>civilization</w:t>
      </w:r>
      <w:r w:rsidRPr="00162011">
        <w:rPr>
          <w:szCs w:val="20"/>
        </w:rPr>
        <w:t xml:space="preserve">. </w:t>
      </w:r>
      <w:r w:rsidRPr="00162011">
        <w:rPr>
          <w:rStyle w:val="StyleUnderline"/>
          <w:szCs w:val="20"/>
        </w:rPr>
        <w:t xml:space="preserve">The critical infrastructure for producing, delivering, and storing food depends upon a </w:t>
      </w:r>
      <w:r w:rsidRPr="00162011">
        <w:rPr>
          <w:rStyle w:val="Emphasis"/>
          <w:szCs w:val="20"/>
        </w:rPr>
        <w:t>complex web of technology</w:t>
      </w:r>
      <w:r w:rsidRPr="00162011">
        <w:rPr>
          <w:rStyle w:val="StyleUnderline"/>
          <w:szCs w:val="20"/>
        </w:rPr>
        <w:t>,</w:t>
      </w:r>
      <w:r w:rsidRPr="00162011">
        <w:rPr>
          <w:szCs w:val="20"/>
        </w:rPr>
        <w:t xml:space="preserve"> </w:t>
      </w:r>
      <w:r w:rsidRPr="00162011">
        <w:rPr>
          <w:rStyle w:val="StyleUnderline"/>
          <w:szCs w:val="20"/>
        </w:rPr>
        <w:t>including machines for planting and harvesting and packaging, refrigerated vehicles for long-haul transportation, and temperature-controlled warehouses.</w:t>
      </w:r>
      <w:r w:rsidRPr="00162011">
        <w:rPr>
          <w:szCs w:val="20"/>
        </w:rPr>
        <w:t xml:space="preserve"> </w:t>
      </w:r>
      <w:r w:rsidRPr="00162011">
        <w:rPr>
          <w:rStyle w:val="StyleUnderline"/>
          <w:szCs w:val="20"/>
        </w:rPr>
        <w:t xml:space="preserve">Modern technology enables over </w:t>
      </w:r>
      <w:r w:rsidRPr="00162011">
        <w:rPr>
          <w:rStyle w:val="Emphasis"/>
          <w:szCs w:val="20"/>
        </w:rPr>
        <w:t>98 percent of the U.S. National population</w:t>
      </w:r>
      <w:r w:rsidRPr="00162011">
        <w:rPr>
          <w:szCs w:val="20"/>
        </w:rPr>
        <w:t xml:space="preserve"> to be fed by less than 2 percent of the population. Huge regional warehouses that resupply supermarkets constitute the National food reserves, enough food to feed the Nation for 30–60 days at normal consumption rates, the warehoused food preserved by refrigeration and temperature control systems that typically have enough emergency electrical power (diesel or gas generators) to last only about an average of 3 days. </w:t>
      </w:r>
      <w:r w:rsidRPr="00162011">
        <w:rPr>
          <w:rStyle w:val="StyleUnderline"/>
          <w:szCs w:val="20"/>
        </w:rPr>
        <w:t xml:space="preserve">Experience with storm-induced blackouts proves that </w:t>
      </w:r>
      <w:r w:rsidRPr="00440EED">
        <w:rPr>
          <w:rStyle w:val="StyleUnderline"/>
          <w:szCs w:val="20"/>
          <w:highlight w:val="yellow"/>
        </w:rPr>
        <w:t>when</w:t>
      </w:r>
      <w:r w:rsidRPr="00162011">
        <w:rPr>
          <w:rStyle w:val="StyleUnderline"/>
          <w:szCs w:val="20"/>
        </w:rPr>
        <w:t xml:space="preserve"> these big </w:t>
      </w:r>
      <w:r w:rsidRPr="00440EED">
        <w:rPr>
          <w:rStyle w:val="StyleUnderline"/>
          <w:szCs w:val="20"/>
          <w:highlight w:val="yellow"/>
        </w:rPr>
        <w:t>regional food warehouses</w:t>
      </w:r>
      <w:r w:rsidRPr="00162011">
        <w:rPr>
          <w:rStyle w:val="StyleUnderline"/>
          <w:szCs w:val="20"/>
        </w:rPr>
        <w:t xml:space="preserve"> </w:t>
      </w:r>
      <w:r w:rsidRPr="00440EED">
        <w:rPr>
          <w:rStyle w:val="StyleUnderline"/>
          <w:szCs w:val="20"/>
          <w:highlight w:val="yellow"/>
        </w:rPr>
        <w:t>lose</w:t>
      </w:r>
      <w:r w:rsidRPr="00162011">
        <w:rPr>
          <w:rStyle w:val="StyleUnderline"/>
          <w:szCs w:val="20"/>
        </w:rPr>
        <w:t xml:space="preserve"> electrical </w:t>
      </w:r>
      <w:r w:rsidRPr="00440EED">
        <w:rPr>
          <w:rStyle w:val="StyleUnderline"/>
          <w:szCs w:val="20"/>
          <w:highlight w:val="yellow"/>
        </w:rPr>
        <w:t>power</w:t>
      </w:r>
      <w:r w:rsidRPr="00162011">
        <w:rPr>
          <w:rStyle w:val="StyleUnderline"/>
          <w:szCs w:val="20"/>
        </w:rPr>
        <w:t xml:space="preserve">, </w:t>
      </w:r>
      <w:r w:rsidRPr="00440EED">
        <w:rPr>
          <w:rStyle w:val="Emphasis"/>
          <w:szCs w:val="20"/>
          <w:highlight w:val="yellow"/>
        </w:rPr>
        <w:t>most of the food supply will</w:t>
      </w:r>
      <w:r w:rsidRPr="00162011">
        <w:rPr>
          <w:rStyle w:val="Emphasis"/>
          <w:szCs w:val="20"/>
        </w:rPr>
        <w:t xml:space="preserve"> rapidly </w:t>
      </w:r>
      <w:r w:rsidRPr="00440EED">
        <w:rPr>
          <w:rStyle w:val="Emphasis"/>
          <w:szCs w:val="20"/>
          <w:highlight w:val="yellow"/>
        </w:rPr>
        <w:t>spoil</w:t>
      </w:r>
      <w:r w:rsidRPr="00162011">
        <w:rPr>
          <w:rStyle w:val="StyleUnderline"/>
          <w:szCs w:val="20"/>
        </w:rPr>
        <w:t>.</w:t>
      </w:r>
      <w:r w:rsidRPr="00162011">
        <w:rPr>
          <w:szCs w:val="20"/>
        </w:rPr>
        <w:t xml:space="preserve"> </w:t>
      </w:r>
      <w:r w:rsidRPr="00440EED">
        <w:rPr>
          <w:rStyle w:val="StyleUnderline"/>
          <w:szCs w:val="20"/>
          <w:highlight w:val="yellow"/>
        </w:rPr>
        <w:t>Farmers</w:t>
      </w:r>
      <w:r w:rsidRPr="00162011">
        <w:rPr>
          <w:szCs w:val="20"/>
        </w:rPr>
        <w:t xml:space="preserve">, less than 2 percent of the population as noted above, </w:t>
      </w:r>
      <w:r w:rsidRPr="00440EED">
        <w:rPr>
          <w:rStyle w:val="Emphasis"/>
          <w:szCs w:val="20"/>
          <w:highlight w:val="yellow"/>
        </w:rPr>
        <w:t>cannot feed</w:t>
      </w:r>
      <w:r w:rsidRPr="00162011">
        <w:rPr>
          <w:rStyle w:val="Emphasis"/>
          <w:szCs w:val="20"/>
        </w:rPr>
        <w:t xml:space="preserve"> 310 million </w:t>
      </w:r>
      <w:r w:rsidRPr="00440EED">
        <w:rPr>
          <w:rStyle w:val="Emphasis"/>
          <w:szCs w:val="20"/>
          <w:highlight w:val="yellow"/>
        </w:rPr>
        <w:t>Americans</w:t>
      </w:r>
      <w:r w:rsidRPr="00162011">
        <w:rPr>
          <w:szCs w:val="20"/>
        </w:rPr>
        <w:t xml:space="preserve"> </w:t>
      </w:r>
      <w:r w:rsidRPr="00440EED">
        <w:rPr>
          <w:rStyle w:val="StyleUnderline"/>
          <w:szCs w:val="20"/>
          <w:highlight w:val="yellow"/>
        </w:rPr>
        <w:t>if deprived of</w:t>
      </w:r>
      <w:r w:rsidRPr="00162011">
        <w:rPr>
          <w:rStyle w:val="StyleUnderline"/>
          <w:szCs w:val="20"/>
        </w:rPr>
        <w:t xml:space="preserve"> the means that currently makes possible this </w:t>
      </w:r>
      <w:r w:rsidRPr="00440EED">
        <w:rPr>
          <w:rStyle w:val="StyleUnderline"/>
          <w:szCs w:val="20"/>
          <w:highlight w:val="yellow"/>
        </w:rPr>
        <w:t>tech</w:t>
      </w:r>
      <w:r w:rsidRPr="00162011">
        <w:rPr>
          <w:rStyle w:val="StyleUnderline"/>
          <w:szCs w:val="20"/>
        </w:rPr>
        <w:t xml:space="preserve">nological miracle. </w:t>
      </w:r>
      <w:r w:rsidRPr="00162011">
        <w:rPr>
          <w:szCs w:val="20"/>
        </w:rPr>
        <w:t xml:space="preserve">Water too has always been a basic necessity to every person and civilization, even more crucial than food. The critical infrastructure for purifying and delivering potable water, and for disposing of and treating waste water, is a vast networked machine powered by electricity that uses electrical pumps, screens, filters, paddles, and sprayers to purify and deliver drinkable water, and to remove and treat waste water. Much of the machinery in the water infrastructure is directly vulnerable to EMP. The system cannot operate without vast amounts of electricity supplied by the power grid. A natural or nuclear EMP event would immediately deprive most of the U.S. National population of running water. Many natural sources of water—lakes, streams, and rivers—would be dangerously polluted by toxic wastes from sewage, industry, and hospitals that would backflow from or bypass wastewater treatment plants, that could no longer intake and treat pollutants without electric power. Many natural water sources that would normally be safe to drink, after an EMP event, would be polluted with human wastes including feces, industrial wastes including arsenic and heavy metals, and hospital wastes including pathogens. Emergency services such as police, fire, and hospitals are the critical infrastructure that upholds the most basic functions of government and society—preserving law and order, protecting property and life. Experience from protracted storm-induced blackouts has shown, for example in the aftermath of Hurricanes Andrew and Katrina, that when the lights go out and communications systems fail and there is no gas for squad cars, fire trucks, and ambulances, </w:t>
      </w:r>
      <w:r w:rsidRPr="00162011">
        <w:rPr>
          <w:rStyle w:val="StyleUnderline"/>
          <w:szCs w:val="20"/>
        </w:rPr>
        <w:t xml:space="preserve">the worst elements of society and the worst human instincts </w:t>
      </w:r>
      <w:r w:rsidRPr="00162011">
        <w:rPr>
          <w:rStyle w:val="Emphasis"/>
          <w:szCs w:val="20"/>
        </w:rPr>
        <w:t>rapidly takeover</w:t>
      </w:r>
      <w:r w:rsidRPr="00162011">
        <w:rPr>
          <w:szCs w:val="20"/>
        </w:rPr>
        <w:t xml:space="preserve">. The EMP Commission found that, </w:t>
      </w:r>
      <w:r w:rsidRPr="00162011">
        <w:rPr>
          <w:rStyle w:val="StyleUnderline"/>
          <w:szCs w:val="20"/>
        </w:rPr>
        <w:t>given our current</w:t>
      </w:r>
      <w:r w:rsidRPr="00162011">
        <w:rPr>
          <w:szCs w:val="20"/>
        </w:rPr>
        <w:t xml:space="preserve"> state of </w:t>
      </w:r>
      <w:r w:rsidRPr="00440EED">
        <w:rPr>
          <w:rStyle w:val="StyleUnderline"/>
          <w:szCs w:val="20"/>
          <w:highlight w:val="yellow"/>
        </w:rPr>
        <w:t>unpreparedness</w:t>
      </w:r>
      <w:r w:rsidRPr="00162011">
        <w:rPr>
          <w:szCs w:val="20"/>
        </w:rPr>
        <w:t xml:space="preserve">, a natural or nuclear EMP event </w:t>
      </w:r>
      <w:r w:rsidRPr="00162011">
        <w:rPr>
          <w:rStyle w:val="StyleUnderline"/>
          <w:szCs w:val="20"/>
        </w:rPr>
        <w:t xml:space="preserve">could </w:t>
      </w:r>
      <w:r w:rsidRPr="00440EED">
        <w:rPr>
          <w:rStyle w:val="StyleUnderline"/>
          <w:szCs w:val="20"/>
          <w:highlight w:val="yellow"/>
        </w:rPr>
        <w:t xml:space="preserve">create </w:t>
      </w:r>
      <w:r w:rsidRPr="00440EED">
        <w:rPr>
          <w:rStyle w:val="Emphasis"/>
          <w:szCs w:val="20"/>
          <w:highlight w:val="yellow"/>
        </w:rPr>
        <w:t>anarchic conditions</w:t>
      </w:r>
      <w:r w:rsidRPr="00162011">
        <w:rPr>
          <w:rStyle w:val="StyleUnderline"/>
          <w:szCs w:val="20"/>
        </w:rPr>
        <w:t xml:space="preserve"> </w:t>
      </w:r>
      <w:r w:rsidRPr="00440EED">
        <w:rPr>
          <w:rStyle w:val="StyleUnderline"/>
          <w:szCs w:val="20"/>
          <w:highlight w:val="yellow"/>
        </w:rPr>
        <w:t>that</w:t>
      </w:r>
      <w:r w:rsidRPr="00162011">
        <w:rPr>
          <w:rStyle w:val="StyleUnderline"/>
          <w:szCs w:val="20"/>
        </w:rPr>
        <w:t xml:space="preserve"> would </w:t>
      </w:r>
      <w:r w:rsidRPr="00162011">
        <w:rPr>
          <w:rStyle w:val="Emphasis"/>
          <w:szCs w:val="20"/>
        </w:rPr>
        <w:t xml:space="preserve">profoundly </w:t>
      </w:r>
      <w:r w:rsidRPr="00440EED">
        <w:rPr>
          <w:rStyle w:val="Emphasis"/>
          <w:szCs w:val="20"/>
          <w:highlight w:val="yellow"/>
        </w:rPr>
        <w:t>challenge</w:t>
      </w:r>
      <w:r w:rsidRPr="00162011">
        <w:rPr>
          <w:rStyle w:val="Emphasis"/>
          <w:szCs w:val="20"/>
        </w:rPr>
        <w:t xml:space="preserve"> the </w:t>
      </w:r>
      <w:r w:rsidRPr="00440EED">
        <w:rPr>
          <w:rStyle w:val="Emphasis"/>
          <w:szCs w:val="20"/>
          <w:highlight w:val="yellow"/>
        </w:rPr>
        <w:t>existence of social order</w:t>
      </w:r>
      <w:r w:rsidRPr="00162011">
        <w:rPr>
          <w:rStyle w:val="StyleUnderline"/>
          <w:szCs w:val="20"/>
        </w:rPr>
        <w:t>.</w:t>
      </w:r>
    </w:p>
    <w:p w14:paraId="732D328B" w14:textId="1D68B60B" w:rsidR="006A18EC" w:rsidRDefault="006A18EC" w:rsidP="006A18EC">
      <w:pPr>
        <w:rPr>
          <w:rStyle w:val="StyleUnderline"/>
        </w:rPr>
      </w:pPr>
    </w:p>
    <w:p w14:paraId="435089E7" w14:textId="041B81C1" w:rsidR="006A18EC" w:rsidRDefault="006A18EC" w:rsidP="006A18EC">
      <w:pPr>
        <w:pStyle w:val="Heading3"/>
      </w:pPr>
      <w:r>
        <w:lastRenderedPageBreak/>
        <w:t>They Say: “No Blackouts Link”</w:t>
      </w:r>
    </w:p>
    <w:p w14:paraId="03C728D4" w14:textId="77777777" w:rsidR="006A18EC" w:rsidRDefault="006A18EC" w:rsidP="006A18EC">
      <w:pPr>
        <w:pStyle w:val="Heading4"/>
      </w:pPr>
      <w:r>
        <w:t xml:space="preserve">Removing the dams would </w:t>
      </w:r>
      <w:r w:rsidRPr="00F67139">
        <w:rPr>
          <w:u w:val="single"/>
        </w:rPr>
        <w:t>reduce</w:t>
      </w:r>
      <w:r>
        <w:rPr>
          <w:u w:val="single"/>
        </w:rPr>
        <w:t xml:space="preserve"> the</w:t>
      </w:r>
      <w:r w:rsidRPr="00F67139">
        <w:rPr>
          <w:u w:val="single"/>
        </w:rPr>
        <w:t xml:space="preserve"> reliability</w:t>
      </w:r>
      <w:r>
        <w:t xml:space="preserve"> of power grids</w:t>
      </w:r>
    </w:p>
    <w:p w14:paraId="0A76128D" w14:textId="77777777" w:rsidR="006A18EC" w:rsidRDefault="006A18EC" w:rsidP="006A18EC">
      <w:r>
        <w:t xml:space="preserve">Ben </w:t>
      </w:r>
      <w:r w:rsidRPr="007C6265">
        <w:rPr>
          <w:rStyle w:val="Style13ptBold"/>
        </w:rPr>
        <w:t>Fisher</w:t>
      </w:r>
      <w:r w:rsidRPr="007C6265">
        <w:t xml:space="preserve"> </w:t>
      </w:r>
      <w:r>
        <w:t>, "Proposal to remove Snake and Columbia river dams rejected", 3/17/</w:t>
      </w:r>
      <w:r w:rsidRPr="007C6265">
        <w:rPr>
          <w:rStyle w:val="Style13ptBold"/>
        </w:rPr>
        <w:t>20</w:t>
      </w:r>
      <w:r>
        <w:t xml:space="preserve">, Proposal to remove Snake and Columbia river dams rejected </w:t>
      </w:r>
    </w:p>
    <w:p w14:paraId="6EB27446" w14:textId="77777777" w:rsidR="006A18EC" w:rsidRDefault="006A18EC" w:rsidP="006A18EC">
      <w:r>
        <w:t xml:space="preserve">According to a Seattle Times report, federal agencies decided that the removal of the dams would indeed “provide a long-term benefit to species that spawn or rear in the main stem Snake River habitats.” However, </w:t>
      </w:r>
      <w:r w:rsidRPr="007C6265">
        <w:rPr>
          <w:rStyle w:val="StyleUnderline"/>
          <w:highlight w:val="yellow"/>
        </w:rPr>
        <w:t>removing the dams</w:t>
      </w:r>
      <w:r w:rsidRPr="007C6265">
        <w:rPr>
          <w:rStyle w:val="StyleUnderline"/>
        </w:rPr>
        <w:t xml:space="preserve"> on the river </w:t>
      </w:r>
      <w:r w:rsidRPr="007C6265">
        <w:rPr>
          <w:rStyle w:val="StyleUnderline"/>
          <w:highlight w:val="yellow"/>
        </w:rPr>
        <w:t>would</w:t>
      </w:r>
      <w:r w:rsidRPr="007C6265">
        <w:rPr>
          <w:rStyle w:val="StyleUnderline"/>
        </w:rPr>
        <w:t xml:space="preserve"> also create negative impacts, including </w:t>
      </w:r>
      <w:r w:rsidRPr="007C6265">
        <w:rPr>
          <w:rStyle w:val="Emphasis"/>
          <w:highlight w:val="yellow"/>
        </w:rPr>
        <w:t>increases in greenhouse gas emissions and power costs, as well as a reduction in the reliability of the states’ power grids</w:t>
      </w:r>
      <w:r w:rsidRPr="007C6265">
        <w:rPr>
          <w:rStyle w:val="StyleUnderline"/>
        </w:rPr>
        <w:t xml:space="preserve">. </w:t>
      </w:r>
      <w:r w:rsidRPr="007C6265">
        <w:rPr>
          <w:rStyle w:val="StyleUnderline"/>
          <w:highlight w:val="yellow"/>
        </w:rPr>
        <w:t>The 14 dams on the river system combine to produce some 40 percent of the region’s power, enough electricity to power almost five million homes</w:t>
      </w:r>
      <w:r w:rsidRPr="007C6265">
        <w:rPr>
          <w:rStyle w:val="StyleUnderline"/>
        </w:rPr>
        <w:t xml:space="preserve"> – or about eight cities roughly the size of Seattle.</w:t>
      </w:r>
    </w:p>
    <w:p w14:paraId="47F87945" w14:textId="77777777" w:rsidR="006A18EC" w:rsidRPr="00F67139" w:rsidRDefault="006A18EC" w:rsidP="006A18EC"/>
    <w:p w14:paraId="225127DB" w14:textId="77777777" w:rsidR="006A18EC" w:rsidRDefault="006A18EC" w:rsidP="006A18EC">
      <w:pPr>
        <w:pStyle w:val="Heading3"/>
      </w:pPr>
      <w:r>
        <w:lastRenderedPageBreak/>
        <w:t>2NC/1NR — Warming Impact</w:t>
      </w:r>
    </w:p>
    <w:p w14:paraId="1E72C398" w14:textId="77777777" w:rsidR="006A18EC" w:rsidRPr="00AE1654" w:rsidRDefault="006A18EC" w:rsidP="006A18EC">
      <w:pPr>
        <w:pStyle w:val="Heading4"/>
      </w:pPr>
      <w:r>
        <w:t xml:space="preserve">The Snake River dams are </w:t>
      </w:r>
      <w:r>
        <w:rPr>
          <w:u w:val="single"/>
        </w:rPr>
        <w:t>key</w:t>
      </w:r>
      <w:r>
        <w:t xml:space="preserve"> to renewable energy and emissions reductions, but the plan </w:t>
      </w:r>
      <w:r>
        <w:rPr>
          <w:u w:val="single"/>
        </w:rPr>
        <w:t>disrupts that</w:t>
      </w:r>
      <w:r>
        <w:t>.</w:t>
      </w:r>
    </w:p>
    <w:p w14:paraId="33C65930" w14:textId="77777777" w:rsidR="006A18EC" w:rsidRPr="000322FE" w:rsidRDefault="006A18EC" w:rsidP="006A18EC">
      <w:r w:rsidRPr="00AE1654">
        <w:rPr>
          <w:rStyle w:val="Style13ptBold"/>
        </w:rPr>
        <w:t>BPA 16</w:t>
      </w:r>
      <w:r>
        <w:t xml:space="preserve"> — Bonneville Power Administration, </w:t>
      </w:r>
      <w:r w:rsidRPr="00AE1654">
        <w:t>a division of the U.S. Department of Energy</w:t>
      </w:r>
      <w:r>
        <w:t xml:space="preserve"> </w:t>
      </w:r>
      <w:r w:rsidRPr="00AE1654">
        <w:t>operating in the Pacific Northwest</w:t>
      </w:r>
      <w:r>
        <w:t xml:space="preserve">, 2016 (“A Northwest energy solution: Regional power benefits of the lower Snake River dams,” Bonneville Power Administration, March, Available Online at </w:t>
      </w:r>
      <w:hyperlink r:id="rId21" w:history="1">
        <w:r w:rsidRPr="004C1ACC">
          <w:rPr>
            <w:rStyle w:val="Hyperlink"/>
          </w:rPr>
          <w:t>https://www.bpa.gov/news/pubs/FactSheets/fs-201603-A-Northwest-energy-solution-Regional-power-benefits-of-the-lower-Snake-River-dams.pdf</w:t>
        </w:r>
      </w:hyperlink>
      <w:r>
        <w:t>, Accessed 07-17-2021, p. 1-3)</w:t>
      </w:r>
    </w:p>
    <w:p w14:paraId="5B585E67" w14:textId="77777777" w:rsidR="006A18EC" w:rsidRDefault="006A18EC" w:rsidP="006A18EC">
      <w:r w:rsidRPr="000322FE">
        <w:rPr>
          <w:rStyle w:val="StyleUnderline"/>
          <w:highlight w:val="yellow"/>
        </w:rPr>
        <w:t>The</w:t>
      </w:r>
      <w:r w:rsidRPr="00EE4E9C">
        <w:rPr>
          <w:rStyle w:val="StyleUnderline"/>
        </w:rPr>
        <w:t xml:space="preserve"> four lower </w:t>
      </w:r>
      <w:r w:rsidRPr="000322FE">
        <w:rPr>
          <w:rStyle w:val="StyleUnderline"/>
          <w:highlight w:val="yellow"/>
        </w:rPr>
        <w:t>Snake River dams</w:t>
      </w:r>
      <w:r w:rsidRPr="00EE4E9C">
        <w:rPr>
          <w:rStyle w:val="StyleUnderline"/>
        </w:rPr>
        <w:t xml:space="preserve"> — Ice Harbor, Lower Monumental, Little Goose and Lower Granite — </w:t>
      </w:r>
      <w:r w:rsidRPr="000322FE">
        <w:rPr>
          <w:rStyle w:val="StyleUnderline"/>
          <w:highlight w:val="yellow"/>
        </w:rPr>
        <w:t>are part of the</w:t>
      </w:r>
      <w:r w:rsidRPr="00EE4E9C">
        <w:rPr>
          <w:rStyle w:val="StyleUnderline"/>
        </w:rPr>
        <w:t xml:space="preserve"> Federal Columbia River Power System. The </w:t>
      </w:r>
      <w:r w:rsidRPr="000322FE">
        <w:rPr>
          <w:rStyle w:val="StyleUnderline"/>
          <w:highlight w:val="yellow"/>
        </w:rPr>
        <w:t>FCRPS</w:t>
      </w:r>
      <w:r>
        <w:t xml:space="preserve"> March 2016 Ice Harbor Dam — capacity 603 megawatts</w:t>
      </w:r>
      <w:r w:rsidRPr="000322FE">
        <w:rPr>
          <w:rStyle w:val="StyleUnderline"/>
          <w:highlight w:val="yellow"/>
        </w:rPr>
        <w:t>,</w:t>
      </w:r>
      <w:r>
        <w:t xml:space="preserve"> energized in 1961. </w:t>
      </w:r>
      <w:r w:rsidRPr="00EE4E9C">
        <w:rPr>
          <w:rStyle w:val="StyleUnderline"/>
        </w:rPr>
        <w:t xml:space="preserve">is </w:t>
      </w:r>
      <w:r w:rsidRPr="000322FE">
        <w:rPr>
          <w:rStyle w:val="StyleUnderline"/>
          <w:highlight w:val="yellow"/>
        </w:rPr>
        <w:t xml:space="preserve">the </w:t>
      </w:r>
      <w:r w:rsidRPr="000322FE">
        <w:rPr>
          <w:rStyle w:val="Emphasis"/>
          <w:highlight w:val="yellow"/>
        </w:rPr>
        <w:t>largest source of clean, renewable electricity</w:t>
      </w:r>
      <w:r w:rsidRPr="00EE4E9C">
        <w:rPr>
          <w:rStyle w:val="StyleUnderline"/>
        </w:rPr>
        <w:t xml:space="preserve"> in the Pacific Northwest, </w:t>
      </w:r>
      <w:r w:rsidRPr="000322FE">
        <w:rPr>
          <w:rStyle w:val="StyleUnderline"/>
          <w:highlight w:val="yellow"/>
        </w:rPr>
        <w:t>helping</w:t>
      </w:r>
      <w:r w:rsidRPr="00EE4E9C">
        <w:rPr>
          <w:rStyle w:val="StyleUnderline"/>
        </w:rPr>
        <w:t xml:space="preserve"> the region </w:t>
      </w:r>
      <w:r w:rsidRPr="000322FE">
        <w:rPr>
          <w:rStyle w:val="StyleUnderline"/>
          <w:highlight w:val="yellow"/>
        </w:rPr>
        <w:t>limit</w:t>
      </w:r>
      <w:r w:rsidRPr="00EE4E9C">
        <w:rPr>
          <w:rStyle w:val="StyleUnderline"/>
        </w:rPr>
        <w:t xml:space="preserve"> its greenhouse gas </w:t>
      </w:r>
      <w:r w:rsidRPr="000322FE">
        <w:rPr>
          <w:rStyle w:val="StyleUnderline"/>
          <w:highlight w:val="yellow"/>
        </w:rPr>
        <w:t>emissions. Because of their location</w:t>
      </w:r>
      <w:r>
        <w:t xml:space="preserve"> on the east side of the Cascades </w:t>
      </w:r>
      <w:r w:rsidRPr="000322FE">
        <w:rPr>
          <w:rStyle w:val="StyleUnderline"/>
          <w:highlight w:val="yellow"/>
        </w:rPr>
        <w:t>and</w:t>
      </w:r>
      <w:r w:rsidRPr="00EE4E9C">
        <w:rPr>
          <w:rStyle w:val="StyleUnderline"/>
        </w:rPr>
        <w:t xml:space="preserve"> the </w:t>
      </w:r>
      <w:r w:rsidRPr="000322FE">
        <w:rPr>
          <w:rStyle w:val="StyleUnderline"/>
          <w:highlight w:val="yellow"/>
        </w:rPr>
        <w:t>size</w:t>
      </w:r>
      <w:r w:rsidRPr="00EE4E9C">
        <w:rPr>
          <w:rStyle w:val="StyleUnderline"/>
        </w:rPr>
        <w:t xml:space="preserve"> of their generators, Washington state’s lower </w:t>
      </w:r>
      <w:r w:rsidRPr="000322FE">
        <w:rPr>
          <w:rStyle w:val="StyleUnderline"/>
          <w:highlight w:val="yellow"/>
        </w:rPr>
        <w:t>Snake River dams are</w:t>
      </w:r>
      <w:r w:rsidRPr="00EE4E9C">
        <w:rPr>
          <w:rStyle w:val="StyleUnderline"/>
        </w:rPr>
        <w:t xml:space="preserve"> also </w:t>
      </w:r>
      <w:r w:rsidRPr="000322FE">
        <w:rPr>
          <w:rStyle w:val="Emphasis"/>
          <w:highlight w:val="yellow"/>
        </w:rPr>
        <w:t>critical links</w:t>
      </w:r>
      <w:r w:rsidRPr="000322FE">
        <w:rPr>
          <w:highlight w:val="yellow"/>
        </w:rPr>
        <w:t xml:space="preserve"> </w:t>
      </w:r>
      <w:r w:rsidRPr="000322FE">
        <w:rPr>
          <w:rStyle w:val="StyleUnderline"/>
          <w:highlight w:val="yellow"/>
        </w:rPr>
        <w:t>in</w:t>
      </w:r>
      <w:r w:rsidRPr="00EE4E9C">
        <w:rPr>
          <w:rStyle w:val="StyleUnderline"/>
        </w:rPr>
        <w:t xml:space="preserve"> the</w:t>
      </w:r>
      <w:r>
        <w:t xml:space="preserve"> carefully synchronized operation of the </w:t>
      </w:r>
      <w:r w:rsidRPr="00EE4E9C">
        <w:rPr>
          <w:rStyle w:val="StyleUnderline"/>
        </w:rPr>
        <w:t xml:space="preserve">Northwest’s federal </w:t>
      </w:r>
      <w:r w:rsidRPr="000322FE">
        <w:rPr>
          <w:rStyle w:val="StyleUnderline"/>
          <w:highlight w:val="yellow"/>
        </w:rPr>
        <w:t>hydropower</w:t>
      </w:r>
      <w:r w:rsidRPr="00EE4E9C">
        <w:rPr>
          <w:rStyle w:val="StyleUnderline"/>
        </w:rPr>
        <w:t xml:space="preserve"> system.</w:t>
      </w:r>
    </w:p>
    <w:p w14:paraId="682A78B2" w14:textId="77777777" w:rsidR="006A18EC" w:rsidRDefault="006A18EC" w:rsidP="006A18EC">
      <w:r w:rsidRPr="00EE4E9C">
        <w:rPr>
          <w:rStyle w:val="StyleUnderline"/>
        </w:rPr>
        <w:t>CLEAN: Emission-free renewable energy</w:t>
      </w:r>
      <w:r>
        <w:t xml:space="preserve"> </w:t>
      </w:r>
    </w:p>
    <w:p w14:paraId="4065385B" w14:textId="77777777" w:rsidR="006A18EC" w:rsidRPr="00EE4E9C" w:rsidRDefault="006A18EC" w:rsidP="006A18EC">
      <w:pPr>
        <w:rPr>
          <w:rStyle w:val="StyleUnderline"/>
        </w:rPr>
      </w:pPr>
      <w:r w:rsidRPr="000322FE">
        <w:rPr>
          <w:rStyle w:val="StyleUnderline"/>
          <w:highlight w:val="yellow"/>
        </w:rPr>
        <w:t>A key benefit</w:t>
      </w:r>
      <w:r w:rsidRPr="00EE4E9C">
        <w:rPr>
          <w:rStyle w:val="StyleUnderline"/>
        </w:rPr>
        <w:t xml:space="preserve"> of the federal dams </w:t>
      </w:r>
      <w:r w:rsidRPr="000322FE">
        <w:rPr>
          <w:rStyle w:val="StyleUnderline"/>
          <w:highlight w:val="yellow"/>
        </w:rPr>
        <w:t xml:space="preserve">is clean air. These dams produce a </w:t>
      </w:r>
      <w:r w:rsidRPr="000322FE">
        <w:rPr>
          <w:rStyle w:val="Emphasis"/>
          <w:highlight w:val="yellow"/>
        </w:rPr>
        <w:t>lot of energy</w:t>
      </w:r>
      <w:r w:rsidRPr="000322FE">
        <w:rPr>
          <w:rStyle w:val="StyleUnderline"/>
          <w:highlight w:val="yellow"/>
        </w:rPr>
        <w:t xml:space="preserve"> and </w:t>
      </w:r>
      <w:r w:rsidRPr="000322FE">
        <w:rPr>
          <w:rStyle w:val="Emphasis"/>
          <w:highlight w:val="yellow"/>
        </w:rPr>
        <w:t>no</w:t>
      </w:r>
      <w:r w:rsidRPr="00EE4E9C">
        <w:rPr>
          <w:rStyle w:val="Emphasis"/>
        </w:rPr>
        <w:t xml:space="preserve"> greenhouse gas </w:t>
      </w:r>
      <w:r w:rsidRPr="000322FE">
        <w:rPr>
          <w:rStyle w:val="Emphasis"/>
          <w:highlight w:val="yellow"/>
        </w:rPr>
        <w:t>emissions</w:t>
      </w:r>
      <w:r w:rsidRPr="000322FE">
        <w:rPr>
          <w:rStyle w:val="StyleUnderline"/>
        </w:rPr>
        <w:t>. This gives the Northwest an environmental edge unmatched elsewhere in the country, where</w:t>
      </w:r>
      <w:r w:rsidRPr="00EE4E9C">
        <w:rPr>
          <w:rStyle w:val="StyleUnderline"/>
        </w:rPr>
        <w:t xml:space="preserve"> power production is largely based on fossil fuels.</w:t>
      </w:r>
    </w:p>
    <w:p w14:paraId="062FBFEC" w14:textId="77777777" w:rsidR="006A18EC" w:rsidRPr="00EE4E9C" w:rsidRDefault="006A18EC" w:rsidP="006A18EC">
      <w:pPr>
        <w:rPr>
          <w:rStyle w:val="StyleUnderline"/>
        </w:rPr>
      </w:pPr>
      <w:r w:rsidRPr="000322FE">
        <w:rPr>
          <w:rStyle w:val="StyleUnderline"/>
          <w:highlight w:val="yellow"/>
        </w:rPr>
        <w:t>If the region were to replace</w:t>
      </w:r>
      <w:r w:rsidRPr="00EE4E9C">
        <w:rPr>
          <w:rStyle w:val="StyleUnderline"/>
        </w:rPr>
        <w:t xml:space="preserve"> the </w:t>
      </w:r>
      <w:r w:rsidRPr="000322FE">
        <w:rPr>
          <w:rStyle w:val="StyleUnderline"/>
          <w:highlight w:val="yellow"/>
        </w:rPr>
        <w:t>energy produced by the</w:t>
      </w:r>
      <w:r w:rsidRPr="00EE4E9C">
        <w:rPr>
          <w:rStyle w:val="StyleUnderline"/>
        </w:rPr>
        <w:t xml:space="preserve"> lower Snake </w:t>
      </w:r>
      <w:r w:rsidRPr="000322FE">
        <w:rPr>
          <w:rStyle w:val="StyleUnderline"/>
          <w:highlight w:val="yellow"/>
        </w:rPr>
        <w:t>dams, it would</w:t>
      </w:r>
      <w:r w:rsidRPr="00EE4E9C">
        <w:rPr>
          <w:rStyle w:val="StyleUnderline"/>
        </w:rPr>
        <w:t xml:space="preserve"> most likely </w:t>
      </w:r>
      <w:r w:rsidRPr="000322FE">
        <w:rPr>
          <w:rStyle w:val="StyleUnderline"/>
          <w:highlight w:val="yellow"/>
        </w:rPr>
        <w:t>be with a fossil fuel</w:t>
      </w:r>
      <w:r w:rsidRPr="00EE4E9C">
        <w:rPr>
          <w:rStyle w:val="StyleUnderline"/>
        </w:rPr>
        <w:t>, natural gas.</w:t>
      </w:r>
      <w:r>
        <w:t xml:space="preserve">1 A 2015 BPA reliability analysis concluded that </w:t>
      </w:r>
      <w:r w:rsidRPr="000322FE">
        <w:rPr>
          <w:rStyle w:val="StyleUnderline"/>
          <w:highlight w:val="yellow"/>
        </w:rPr>
        <w:t>replacement</w:t>
      </w:r>
      <w:r w:rsidRPr="00EE4E9C">
        <w:rPr>
          <w:rStyle w:val="StyleUnderline"/>
        </w:rPr>
        <w:t xml:space="preserve"> of the lower Snake </w:t>
      </w:r>
      <w:r w:rsidRPr="000322FE">
        <w:rPr>
          <w:rStyle w:val="StyleUnderline"/>
        </w:rPr>
        <w:t xml:space="preserve">dams with highly efficient natural gas generation </w:t>
      </w:r>
      <w:r w:rsidRPr="000322FE">
        <w:rPr>
          <w:rStyle w:val="StyleUnderline"/>
          <w:highlight w:val="yellow"/>
        </w:rPr>
        <w:t>would</w:t>
      </w:r>
      <w:r w:rsidRPr="000322FE">
        <w:rPr>
          <w:rStyle w:val="StyleUnderline"/>
        </w:rPr>
        <w:t xml:space="preserve"> still </w:t>
      </w:r>
      <w:r w:rsidRPr="000322FE">
        <w:rPr>
          <w:rStyle w:val="Emphasis"/>
          <w:highlight w:val="yellow"/>
        </w:rPr>
        <w:t>increase</w:t>
      </w:r>
      <w:r w:rsidRPr="000322FE">
        <w:rPr>
          <w:rStyle w:val="Emphasis"/>
        </w:rPr>
        <w:t xml:space="preserve"> the region’s carbon dioxide </w:t>
      </w:r>
      <w:r w:rsidRPr="000322FE">
        <w:rPr>
          <w:rStyle w:val="Emphasis"/>
          <w:highlight w:val="yellow"/>
        </w:rPr>
        <w:t>emissions</w:t>
      </w:r>
      <w:r w:rsidRPr="000322FE">
        <w:rPr>
          <w:rStyle w:val="StyleUnderline"/>
        </w:rPr>
        <w:t xml:space="preserve"> by 2.0 to 2.6 million</w:t>
      </w:r>
      <w:r w:rsidRPr="00EE4E9C">
        <w:rPr>
          <w:rStyle w:val="StyleUnderline"/>
        </w:rPr>
        <w:t xml:space="preserve"> metric tons annually.2 At the low end, this would be the equivalent of adding 421,000 passenger cars to the region’s roads each year.3</w:t>
      </w:r>
    </w:p>
    <w:p w14:paraId="70E2716F" w14:textId="77777777" w:rsidR="006A18EC" w:rsidRPr="00EE4E9C" w:rsidRDefault="006A18EC" w:rsidP="006A18EC">
      <w:pPr>
        <w:rPr>
          <w:rStyle w:val="StyleUnderline"/>
        </w:rPr>
      </w:pPr>
      <w:r w:rsidRPr="00EE4E9C">
        <w:rPr>
          <w:rStyle w:val="StyleUnderline"/>
        </w:rPr>
        <w:t>The Northwest Power and Conservation Council estimated the social costs of continued CO2 emissions to the region over time.4 Using the Council’s social cost of carbon analysis, BPA estimates that replacing the four lower Snake River dams with gas-fired generation would have an associated social carbon cost of $98 million to $381 million each year.</w:t>
      </w:r>
    </w:p>
    <w:p w14:paraId="3A26B213" w14:textId="77777777" w:rsidR="006A18EC" w:rsidRPr="00EE4E9C" w:rsidRDefault="006A18EC" w:rsidP="006A18EC">
      <w:pPr>
        <w:rPr>
          <w:rStyle w:val="StyleUnderline"/>
        </w:rPr>
      </w:pPr>
      <w:r w:rsidRPr="00EE4E9C">
        <w:rPr>
          <w:rStyle w:val="StyleUnderline"/>
        </w:rPr>
        <w:t xml:space="preserve">FLEXIBLE: </w:t>
      </w:r>
      <w:r w:rsidRPr="000322FE">
        <w:rPr>
          <w:rStyle w:val="StyleUnderline"/>
          <w:highlight w:val="yellow"/>
        </w:rPr>
        <w:t>Hydro supports wind power and</w:t>
      </w:r>
      <w:r w:rsidRPr="00EE4E9C">
        <w:rPr>
          <w:rStyle w:val="StyleUnderline"/>
        </w:rPr>
        <w:t xml:space="preserve"> has the capacity to </w:t>
      </w:r>
      <w:r w:rsidRPr="000322FE">
        <w:rPr>
          <w:rStyle w:val="StyleUnderline"/>
          <w:highlight w:val="yellow"/>
        </w:rPr>
        <w:t>meet changing demand</w:t>
      </w:r>
    </w:p>
    <w:p w14:paraId="798A5B64" w14:textId="77777777" w:rsidR="006A18EC" w:rsidRPr="00EE4E9C" w:rsidRDefault="006A18EC" w:rsidP="006A18EC">
      <w:pPr>
        <w:rPr>
          <w:rStyle w:val="StyleUnderline"/>
        </w:rPr>
      </w:pPr>
      <w:r w:rsidRPr="00EE4E9C">
        <w:rPr>
          <w:rStyle w:val="StyleUnderline"/>
        </w:rPr>
        <w:t>RENEWABLE RESOURCE INTEGRATION</w:t>
      </w:r>
    </w:p>
    <w:p w14:paraId="4BE0F906" w14:textId="77777777" w:rsidR="006A18EC" w:rsidRDefault="006A18EC" w:rsidP="006A18EC">
      <w:r w:rsidRPr="000322FE">
        <w:rPr>
          <w:rStyle w:val="StyleUnderline"/>
          <w:highlight w:val="yellow"/>
        </w:rPr>
        <w:t>Wind is an important renewable resource</w:t>
      </w:r>
      <w:r w:rsidRPr="00EE4E9C">
        <w:rPr>
          <w:rStyle w:val="StyleUnderline"/>
        </w:rPr>
        <w:t xml:space="preserve"> for the region and a significant energy resource on the BPA transmission grid — about 4,800 MW of wind generation</w:t>
      </w:r>
      <w:r>
        <w:t xml:space="preserve"> (roughly four times the output of Bonneville Dam) is connected to BPA’s system. </w:t>
      </w:r>
      <w:r w:rsidRPr="000322FE">
        <w:rPr>
          <w:rStyle w:val="StyleUnderline"/>
          <w:highlight w:val="yellow"/>
        </w:rPr>
        <w:t>But</w:t>
      </w:r>
      <w:r w:rsidRPr="00EE4E9C">
        <w:rPr>
          <w:rStyle w:val="StyleUnderline"/>
        </w:rPr>
        <w:t xml:space="preserve"> wind power </w:t>
      </w:r>
      <w:r w:rsidRPr="000322FE">
        <w:rPr>
          <w:rStyle w:val="StyleUnderline"/>
          <w:highlight w:val="yellow"/>
        </w:rPr>
        <w:t>is intermittent</w:t>
      </w:r>
      <w:r>
        <w:t>, varying as the wind changes, so it must be complemented with other generation sources that can increase when the wind wanes or decrease when it blows harder.</w:t>
      </w:r>
    </w:p>
    <w:p w14:paraId="10BE3206" w14:textId="77777777" w:rsidR="006A18EC" w:rsidRPr="00EE4E9C" w:rsidRDefault="006A18EC" w:rsidP="006A18EC">
      <w:pPr>
        <w:rPr>
          <w:rStyle w:val="StyleUnderline"/>
        </w:rPr>
      </w:pPr>
      <w:r w:rsidRPr="000322FE">
        <w:rPr>
          <w:rStyle w:val="StyleUnderline"/>
          <w:highlight w:val="yellow"/>
        </w:rPr>
        <w:t>Hydropower is</w:t>
      </w:r>
      <w:r w:rsidRPr="00EE4E9C">
        <w:rPr>
          <w:rStyle w:val="StyleUnderline"/>
        </w:rPr>
        <w:t xml:space="preserve"> an </w:t>
      </w:r>
      <w:r w:rsidRPr="000322FE">
        <w:rPr>
          <w:rStyle w:val="Emphasis"/>
          <w:highlight w:val="yellow"/>
        </w:rPr>
        <w:t>exceptionally valuable</w:t>
      </w:r>
      <w:r w:rsidRPr="00EE4E9C">
        <w:rPr>
          <w:rStyle w:val="Emphasis"/>
        </w:rPr>
        <w:t xml:space="preserve"> source</w:t>
      </w:r>
      <w:r w:rsidRPr="00EE4E9C">
        <w:rPr>
          <w:rStyle w:val="StyleUnderline"/>
        </w:rPr>
        <w:t xml:space="preserve"> of this capability. </w:t>
      </w:r>
      <w:r w:rsidRPr="000322FE">
        <w:rPr>
          <w:rStyle w:val="StyleUnderline"/>
          <w:highlight w:val="yellow"/>
        </w:rPr>
        <w:t xml:space="preserve">Dam operators can start, stop, increase or decrease generation by hundreds of megawatts </w:t>
      </w:r>
      <w:r w:rsidRPr="000322FE">
        <w:rPr>
          <w:rStyle w:val="Emphasis"/>
          <w:highlight w:val="yellow"/>
        </w:rPr>
        <w:t>in seconds</w:t>
      </w:r>
      <w:r w:rsidRPr="00EE4E9C">
        <w:rPr>
          <w:rStyle w:val="StyleUnderline"/>
        </w:rPr>
        <w:t xml:space="preserve"> to minutes if sufficient water is available. This quick response time is important because changes in electrical generation or use can happen in the blink of an eye.</w:t>
      </w:r>
    </w:p>
    <w:p w14:paraId="6B91D7A9" w14:textId="77777777" w:rsidR="006A18EC" w:rsidRPr="00EE4E9C" w:rsidRDefault="006A18EC" w:rsidP="006A18EC">
      <w:pPr>
        <w:rPr>
          <w:rStyle w:val="StyleUnderline"/>
        </w:rPr>
      </w:pPr>
      <w:r w:rsidRPr="00EE4E9C">
        <w:rPr>
          <w:rStyle w:val="StyleUnderline"/>
        </w:rPr>
        <w:t>Natural gas-fired combustion turbines are nearly as adept at increasing or decreasing output. Other thermal plants such as nuclear and coal-fired generation take longer, many minutes or hours, to achieve similar swings in generation</w:t>
      </w:r>
    </w:p>
    <w:p w14:paraId="550B532C" w14:textId="77777777" w:rsidR="006A18EC" w:rsidRPr="00EE4E9C" w:rsidRDefault="006A18EC" w:rsidP="006A18EC">
      <w:pPr>
        <w:rPr>
          <w:rStyle w:val="StyleUnderline"/>
        </w:rPr>
      </w:pPr>
      <w:r>
        <w:t xml:space="preserve">While it varies seasonally, under normal operating conditions </w:t>
      </w:r>
      <w:r w:rsidRPr="000322FE">
        <w:rPr>
          <w:rStyle w:val="StyleUnderline"/>
          <w:highlight w:val="yellow"/>
        </w:rPr>
        <w:t>the four</w:t>
      </w:r>
      <w:r w:rsidRPr="00EE4E9C">
        <w:rPr>
          <w:rStyle w:val="StyleUnderline"/>
        </w:rPr>
        <w:t xml:space="preserve"> lower Snake River </w:t>
      </w:r>
      <w:r w:rsidRPr="000322FE">
        <w:rPr>
          <w:rStyle w:val="StyleUnderline"/>
          <w:highlight w:val="yellow"/>
        </w:rPr>
        <w:t>dams supply</w:t>
      </w:r>
      <w:r w:rsidRPr="00EE4E9C">
        <w:rPr>
          <w:rStyle w:val="StyleUnderline"/>
        </w:rPr>
        <w:t xml:space="preserve"> up to </w:t>
      </w:r>
      <w:r w:rsidRPr="000322FE">
        <w:rPr>
          <w:rStyle w:val="StyleUnderline"/>
          <w:highlight w:val="yellow"/>
        </w:rPr>
        <w:t>one-quarter of</w:t>
      </w:r>
      <w:r w:rsidRPr="00EE4E9C">
        <w:rPr>
          <w:rStyle w:val="StyleUnderline"/>
        </w:rPr>
        <w:t xml:space="preserve"> BPA’s operating </w:t>
      </w:r>
      <w:r w:rsidRPr="000322FE">
        <w:rPr>
          <w:rStyle w:val="StyleUnderline"/>
          <w:highlight w:val="yellow"/>
        </w:rPr>
        <w:t>reserves</w:t>
      </w:r>
      <w:r w:rsidRPr="00EE4E9C">
        <w:rPr>
          <w:rStyle w:val="StyleUnderline"/>
        </w:rPr>
        <w:t>.</w:t>
      </w:r>
      <w:r>
        <w:t xml:space="preserve"> Reserves are the capacity that utilities are required to have available to meet unexpected changes in generation or electrical demand. </w:t>
      </w:r>
      <w:r w:rsidRPr="000322FE">
        <w:rPr>
          <w:rStyle w:val="StyleUnderline"/>
          <w:highlight w:val="yellow"/>
        </w:rPr>
        <w:t>Without the</w:t>
      </w:r>
      <w:r w:rsidRPr="00EE4E9C">
        <w:rPr>
          <w:rStyle w:val="StyleUnderline"/>
        </w:rPr>
        <w:t xml:space="preserve"> flexibility and operating reserves that these </w:t>
      </w:r>
      <w:r w:rsidRPr="000322FE">
        <w:rPr>
          <w:rStyle w:val="StyleUnderline"/>
          <w:highlight w:val="yellow"/>
        </w:rPr>
        <w:t>dams</w:t>
      </w:r>
      <w:r w:rsidRPr="00EE4E9C">
        <w:rPr>
          <w:rStyle w:val="StyleUnderline"/>
        </w:rPr>
        <w:t xml:space="preserve"> </w:t>
      </w:r>
      <w:r w:rsidRPr="00EE4E9C">
        <w:rPr>
          <w:rStyle w:val="StyleUnderline"/>
        </w:rPr>
        <w:lastRenderedPageBreak/>
        <w:t>supply</w:t>
      </w:r>
      <w:r w:rsidRPr="000322FE">
        <w:rPr>
          <w:rStyle w:val="StyleUnderline"/>
          <w:highlight w:val="yellow"/>
        </w:rPr>
        <w:t xml:space="preserve">, the region would </w:t>
      </w:r>
      <w:r w:rsidRPr="000322FE">
        <w:rPr>
          <w:rStyle w:val="Emphasis"/>
          <w:highlight w:val="yellow"/>
        </w:rPr>
        <w:t>lose a substantial amount of its ability</w:t>
      </w:r>
      <w:r w:rsidRPr="000322FE">
        <w:rPr>
          <w:rStyle w:val="StyleUnderline"/>
          <w:highlight w:val="yellow"/>
        </w:rPr>
        <w:t xml:space="preserve"> to deliver reliable energy</w:t>
      </w:r>
      <w:r w:rsidRPr="00EE4E9C">
        <w:rPr>
          <w:rStyle w:val="StyleUnderline"/>
        </w:rPr>
        <w:t>, including the balancing of intermittent wind.</w:t>
      </w:r>
    </w:p>
    <w:p w14:paraId="2E82A4AA" w14:textId="77777777" w:rsidR="006A18EC" w:rsidRDefault="006A18EC" w:rsidP="006A18EC"/>
    <w:p w14:paraId="64F3D3E4" w14:textId="77777777" w:rsidR="006A18EC" w:rsidRDefault="006A18EC" w:rsidP="006A18EC">
      <w:pPr>
        <w:pStyle w:val="Heading4"/>
      </w:pPr>
      <w:r>
        <w:t xml:space="preserve">Clean energy </w:t>
      </w:r>
      <w:r>
        <w:rPr>
          <w:u w:val="single"/>
        </w:rPr>
        <w:t>reduces</w:t>
      </w:r>
      <w:r>
        <w:t xml:space="preserve"> the risk of warming.</w:t>
      </w:r>
    </w:p>
    <w:p w14:paraId="7914AC43" w14:textId="77777777" w:rsidR="006A18EC" w:rsidRPr="00B54CDB" w:rsidRDefault="006A18EC" w:rsidP="006A18EC">
      <w:r w:rsidRPr="00B54CDB">
        <w:rPr>
          <w:rStyle w:val="Style13ptBold"/>
        </w:rPr>
        <w:t>Long and Steinberger 16</w:t>
      </w:r>
      <w:r>
        <w:t xml:space="preserve"> — </w:t>
      </w:r>
      <w:r w:rsidRPr="00B54CDB">
        <w:rPr>
          <w:u w:val="single"/>
        </w:rPr>
        <w:t>Noah Long</w:t>
      </w:r>
      <w:r>
        <w:t xml:space="preserve">, Co-Director of the Climate &amp; Clean Energy Program of the Western Region of the U.S. at the </w:t>
      </w:r>
      <w:r w:rsidRPr="00B54CDB">
        <w:t>Natural Resources Defense Council</w:t>
      </w:r>
      <w:r>
        <w:t xml:space="preserve">, hold </w:t>
      </w:r>
      <w:r w:rsidRPr="00B54CDB">
        <w:t>a J.D. from Stanford Law School</w:t>
      </w:r>
      <w:r>
        <w:t>, holds a M</w:t>
      </w:r>
      <w:r w:rsidRPr="00B54CDB">
        <w:t xml:space="preserve">aster's in </w:t>
      </w:r>
      <w:r>
        <w:t>I</w:t>
      </w:r>
      <w:r w:rsidRPr="00B54CDB">
        <w:t xml:space="preserve">nternational </w:t>
      </w:r>
      <w:r>
        <w:t>D</w:t>
      </w:r>
      <w:r w:rsidRPr="00B54CDB">
        <w:t xml:space="preserve">evelopment and </w:t>
      </w:r>
      <w:r>
        <w:t>E</w:t>
      </w:r>
      <w:r w:rsidRPr="00B54CDB">
        <w:t xml:space="preserve">nvironmental </w:t>
      </w:r>
      <w:r>
        <w:t>P</w:t>
      </w:r>
      <w:r w:rsidRPr="00B54CDB">
        <w:t>olicy from the London School of Economics,</w:t>
      </w:r>
      <w:r>
        <w:t xml:space="preserve"> and </w:t>
      </w:r>
      <w:r>
        <w:rPr>
          <w:u w:val="single"/>
        </w:rPr>
        <w:t>Kevin Steinberger</w:t>
      </w:r>
      <w:r>
        <w:t xml:space="preserve">, Senior Managing Consultant at Energy+Environmental Economics (E3), holds a </w:t>
      </w:r>
      <w:r w:rsidRPr="00B54CDB">
        <w:t>MS</w:t>
      </w:r>
      <w:r>
        <w:t xml:space="preserve"> in</w:t>
      </w:r>
      <w:r w:rsidRPr="00B54CDB">
        <w:t xml:space="preserve"> </w:t>
      </w:r>
      <w:r>
        <w:t>M</w:t>
      </w:r>
      <w:r w:rsidRPr="00B54CDB">
        <w:t xml:space="preserve">echanical </w:t>
      </w:r>
      <w:r>
        <w:t>E</w:t>
      </w:r>
      <w:r w:rsidRPr="00B54CDB">
        <w:t>ngineering</w:t>
      </w:r>
      <w:r>
        <w:t xml:space="preserve"> from</w:t>
      </w:r>
      <w:r w:rsidRPr="00B54CDB">
        <w:t xml:space="preserve"> Stanford University</w:t>
      </w:r>
      <w:r>
        <w:t>, holds a</w:t>
      </w:r>
      <w:r w:rsidRPr="00B54CDB">
        <w:t xml:space="preserve"> BS</w:t>
      </w:r>
      <w:r>
        <w:t xml:space="preserve"> in</w:t>
      </w:r>
      <w:r w:rsidRPr="00B54CDB">
        <w:t xml:space="preserve"> mechanical engineering</w:t>
      </w:r>
      <w:r>
        <w:t xml:space="preserve"> from</w:t>
      </w:r>
      <w:r w:rsidRPr="00B54CDB">
        <w:t xml:space="preserve"> Princeton University</w:t>
      </w:r>
      <w:r>
        <w:t>, 2016 (“</w:t>
      </w:r>
      <w:r w:rsidRPr="00B54CDB">
        <w:t>Renewable Energy Is Key to Fighting Climate Change</w:t>
      </w:r>
      <w:r>
        <w:t xml:space="preserve">,” </w:t>
      </w:r>
      <w:r w:rsidRPr="00B54CDB">
        <w:t>Natural Resources Defense Council</w:t>
      </w:r>
      <w:r>
        <w:t>, June 26</w:t>
      </w:r>
      <w:r w:rsidRPr="00B54CDB">
        <w:rPr>
          <w:vertAlign w:val="superscript"/>
        </w:rPr>
        <w:t>th</w:t>
      </w:r>
      <w:r>
        <w:t xml:space="preserve">, Available Online at </w:t>
      </w:r>
      <w:hyperlink r:id="rId22" w:history="1">
        <w:r w:rsidRPr="004C1ACC">
          <w:rPr>
            <w:rStyle w:val="Hyperlink"/>
          </w:rPr>
          <w:t>https://www.nrdc.org/experts/noah-long/renewable-energy-key-fighting-climate-change</w:t>
        </w:r>
      </w:hyperlink>
      <w:r>
        <w:t>, Accessed 07-17-2021)</w:t>
      </w:r>
    </w:p>
    <w:p w14:paraId="29218FC3" w14:textId="77777777" w:rsidR="006A18EC" w:rsidRPr="00AE1654" w:rsidRDefault="006A18EC" w:rsidP="006A18EC">
      <w:pPr>
        <w:rPr>
          <w:rStyle w:val="StyleUnderline"/>
        </w:rPr>
      </w:pPr>
      <w:r w:rsidRPr="00B54CDB">
        <w:rPr>
          <w:rStyle w:val="StyleUnderline"/>
          <w:highlight w:val="yellow"/>
        </w:rPr>
        <w:t xml:space="preserve">Renewable energy is one of the </w:t>
      </w:r>
      <w:r w:rsidRPr="00B54CDB">
        <w:rPr>
          <w:rStyle w:val="Emphasis"/>
          <w:highlight w:val="yellow"/>
        </w:rPr>
        <w:t>most effective tools</w:t>
      </w:r>
      <w:r>
        <w:t xml:space="preserve"> </w:t>
      </w:r>
      <w:r w:rsidRPr="00AE1654">
        <w:rPr>
          <w:rStyle w:val="StyleUnderline"/>
        </w:rPr>
        <w:t xml:space="preserve">we have in the fight </w:t>
      </w:r>
      <w:r w:rsidRPr="00B54CDB">
        <w:rPr>
          <w:rStyle w:val="StyleUnderline"/>
          <w:highlight w:val="yellow"/>
        </w:rPr>
        <w:t>against climate change</w:t>
      </w:r>
      <w:r w:rsidRPr="00AE1654">
        <w:rPr>
          <w:rStyle w:val="StyleUnderline"/>
        </w:rPr>
        <w:t>, and there is every reason to believe it will succeed</w:t>
      </w:r>
      <w:r>
        <w:t xml:space="preserve">. A recent New York Times column seems to imply that renewable energy investments set back efforts to address climate change—nothing could be further from the truth. </w:t>
      </w:r>
      <w:r w:rsidRPr="00AE1654">
        <w:rPr>
          <w:rStyle w:val="StyleUnderline"/>
        </w:rPr>
        <w:t xml:space="preserve">What’s more, renewable technologies can increasingly save customers money as </w:t>
      </w:r>
      <w:r w:rsidRPr="00B54CDB">
        <w:rPr>
          <w:rStyle w:val="StyleUnderline"/>
          <w:highlight w:val="yellow"/>
        </w:rPr>
        <w:t>they displace emissions from</w:t>
      </w:r>
      <w:r w:rsidRPr="00AE1654">
        <w:rPr>
          <w:rStyle w:val="StyleUnderline"/>
        </w:rPr>
        <w:t xml:space="preserve"> fossil </w:t>
      </w:r>
      <w:r w:rsidRPr="00B54CDB">
        <w:rPr>
          <w:rStyle w:val="StyleUnderline"/>
          <w:highlight w:val="yellow"/>
        </w:rPr>
        <w:t>fuels.</w:t>
      </w:r>
    </w:p>
    <w:p w14:paraId="0794E46A" w14:textId="77777777" w:rsidR="006A18EC" w:rsidRDefault="006A18EC" w:rsidP="006A18EC">
      <w:r w:rsidRPr="00AE1654">
        <w:t>Wind and solar energy</w:t>
      </w:r>
      <w:r>
        <w:t xml:space="preserve"> have experienced remarkable growth and huge cost improvements over the past decade with no signs of slowing down. Prices are declining rapidly, and </w:t>
      </w:r>
      <w:r w:rsidRPr="00AE1654">
        <w:rPr>
          <w:rStyle w:val="StyleUnderline"/>
        </w:rPr>
        <w:t>renewable energy is becoming increasingly competitive with fossil fuels</w:t>
      </w:r>
      <w:r>
        <w:t xml:space="preserve"> all around the country. In some places, </w:t>
      </w:r>
      <w:r w:rsidRPr="00B54CDB">
        <w:rPr>
          <w:rStyle w:val="StyleUnderline"/>
          <w:highlight w:val="yellow"/>
        </w:rPr>
        <w:t>new</w:t>
      </w:r>
      <w:r w:rsidRPr="00AE1654">
        <w:rPr>
          <w:rStyle w:val="StyleUnderline"/>
        </w:rPr>
        <w:t xml:space="preserve"> renewable </w:t>
      </w:r>
      <w:r w:rsidRPr="00B54CDB">
        <w:rPr>
          <w:rStyle w:val="StyleUnderline"/>
          <w:highlight w:val="yellow"/>
        </w:rPr>
        <w:t>energy is</w:t>
      </w:r>
      <w:r w:rsidRPr="00AE1654">
        <w:rPr>
          <w:rStyle w:val="StyleUnderline"/>
        </w:rPr>
        <w:t xml:space="preserve"> already </w:t>
      </w:r>
      <w:r w:rsidRPr="00B54CDB">
        <w:rPr>
          <w:rStyle w:val="StyleUnderline"/>
          <w:highlight w:val="yellow"/>
        </w:rPr>
        <w:t>cheaper than</w:t>
      </w:r>
      <w:r w:rsidRPr="00AE1654">
        <w:rPr>
          <w:rStyle w:val="StyleUnderline"/>
        </w:rPr>
        <w:t xml:space="preserve"> continuing to operate old, inefficient and </w:t>
      </w:r>
      <w:r w:rsidRPr="00B54CDB">
        <w:rPr>
          <w:rStyle w:val="StyleUnderline"/>
          <w:highlight w:val="yellow"/>
        </w:rPr>
        <w:t>dirty fossil fuel</w:t>
      </w:r>
      <w:r w:rsidRPr="00AE1654">
        <w:rPr>
          <w:rStyle w:val="StyleUnderline"/>
        </w:rPr>
        <w:t>-fired or nuclear power plant</w:t>
      </w:r>
      <w:r w:rsidRPr="00B54CDB">
        <w:rPr>
          <w:rStyle w:val="StyleUnderline"/>
          <w:highlight w:val="yellow"/>
        </w:rPr>
        <w:t>s</w:t>
      </w:r>
      <w:r>
        <w:t>.</w:t>
      </w:r>
    </w:p>
    <w:p w14:paraId="760B6F4D" w14:textId="77777777" w:rsidR="006A18EC" w:rsidRPr="00AE1654" w:rsidRDefault="006A18EC" w:rsidP="006A18EC">
      <w:pPr>
        <w:rPr>
          <w:rStyle w:val="StyleUnderline"/>
        </w:rPr>
      </w:pPr>
      <w:r>
        <w:t xml:space="preserve">In fact, the investment firm Lazard estimates that the cost of generating electricity from wind and solar has declined by 58 percent and 78 percent, respectively, since 2009. Those cost trends are expected to continue, and coupled with the recent extension of federal tax credits for renewable energy, wind and solar growth is widely expected to accelerate over the next several years, with capacity projected to double from 2015 levels by 2021. </w:t>
      </w:r>
      <w:r w:rsidRPr="00AE1654">
        <w:rPr>
          <w:rStyle w:val="StyleUnderline"/>
        </w:rPr>
        <w:t xml:space="preserve">With careful planning, renewable energy and </w:t>
      </w:r>
      <w:r w:rsidRPr="00B54CDB">
        <w:rPr>
          <w:rStyle w:val="StyleUnderline"/>
          <w:highlight w:val="yellow"/>
        </w:rPr>
        <w:t>clean energy options</w:t>
      </w:r>
      <w:r w:rsidRPr="00AE1654">
        <w:rPr>
          <w:rStyle w:val="StyleUnderline"/>
        </w:rPr>
        <w:t xml:space="preserve"> like increased energy efficiency and storing energy for use later </w:t>
      </w:r>
      <w:r w:rsidRPr="00B54CDB">
        <w:rPr>
          <w:rStyle w:val="StyleUnderline"/>
          <w:highlight w:val="yellow"/>
        </w:rPr>
        <w:t>will help pave the way.</w:t>
      </w:r>
    </w:p>
    <w:p w14:paraId="2FB9D10A" w14:textId="77777777" w:rsidR="006A18EC" w:rsidRDefault="006A18EC" w:rsidP="006A18EC">
      <w:r w:rsidRPr="00AE1654">
        <w:t>In the longer term, the</w:t>
      </w:r>
      <w:r>
        <w:t xml:space="preserve"> U.S. Environmental Protection Agency’s Clean Power Plan to establish the first national limits on carbon pollution from power plants will continue to drive renewable energy growth. </w:t>
      </w:r>
      <w:r w:rsidRPr="00AE1654">
        <w:rPr>
          <w:rStyle w:val="StyleUnderline"/>
        </w:rPr>
        <w:t>Wind and solar energy will play a central role in achieving the emissions cuts required</w:t>
      </w:r>
      <w:r>
        <w:t>, and carbon policies like the Clean Power Plan will be critical to ensuring that low-carbon resources are prioritized over higher-emitting power plants.</w:t>
      </w:r>
    </w:p>
    <w:p w14:paraId="06952E0D" w14:textId="77777777" w:rsidR="006A18EC" w:rsidRPr="000322FE" w:rsidRDefault="006A18EC" w:rsidP="006A18EC"/>
    <w:p w14:paraId="24144BCB" w14:textId="77777777" w:rsidR="006A18EC" w:rsidRDefault="006A18EC" w:rsidP="006A18EC">
      <w:pPr>
        <w:pStyle w:val="Heading4"/>
      </w:pPr>
      <w:r>
        <w:t xml:space="preserve">Climate change </w:t>
      </w:r>
      <w:r>
        <w:rPr>
          <w:u w:val="single"/>
        </w:rPr>
        <w:t>causes extinction</w:t>
      </w:r>
      <w:r>
        <w:t>.</w:t>
      </w:r>
    </w:p>
    <w:p w14:paraId="39AC5E86" w14:textId="77777777" w:rsidR="006A18EC" w:rsidRPr="00866AFE" w:rsidRDefault="006A18EC" w:rsidP="006A18EC">
      <w:r w:rsidRPr="00866AFE">
        <w:rPr>
          <w:rStyle w:val="Style13ptBold"/>
        </w:rPr>
        <w:t>Krosofsky 21</w:t>
      </w:r>
      <w:r>
        <w:t xml:space="preserve"> — William Krosofsky, Contributor for </w:t>
      </w:r>
      <w:r>
        <w:rPr>
          <w:i/>
          <w:iCs/>
        </w:rPr>
        <w:t>Green Matters</w:t>
      </w:r>
      <w:r>
        <w:t>, 2021 (“</w:t>
      </w:r>
      <w:r w:rsidRPr="00866AFE">
        <w:t>How Global Warming May Eventually Lead to Global Extinction</w:t>
      </w:r>
      <w:r>
        <w:t xml:space="preserve">,” </w:t>
      </w:r>
      <w:r>
        <w:rPr>
          <w:i/>
          <w:iCs/>
        </w:rPr>
        <w:t>Green Matters</w:t>
      </w:r>
      <w:r>
        <w:t>, March 11</w:t>
      </w:r>
      <w:r w:rsidRPr="00866AFE">
        <w:rPr>
          <w:vertAlign w:val="superscript"/>
        </w:rPr>
        <w:t>th</w:t>
      </w:r>
      <w:r>
        <w:t xml:space="preserve">, Available Online at </w:t>
      </w:r>
      <w:hyperlink r:id="rId23" w:history="1">
        <w:r w:rsidRPr="004C1ACC">
          <w:rPr>
            <w:rStyle w:val="Hyperlink"/>
          </w:rPr>
          <w:t>https://www.greenmatters.com/p/will-global-warming-cause-extinction</w:t>
        </w:r>
      </w:hyperlink>
      <w:r>
        <w:t>, Accessed 07-17-2021)</w:t>
      </w:r>
    </w:p>
    <w:p w14:paraId="24B301DD" w14:textId="77777777" w:rsidR="006A18EC" w:rsidRPr="003040EF" w:rsidRDefault="006A18EC" w:rsidP="006A18EC">
      <w:pPr>
        <w:rPr>
          <w:rStyle w:val="StyleUnderline"/>
        </w:rPr>
      </w:pPr>
      <w:r w:rsidRPr="003040EF">
        <w:rPr>
          <w:rStyle w:val="StyleUnderline"/>
        </w:rPr>
        <w:t>Will global warming cause extinction?</w:t>
      </w:r>
    </w:p>
    <w:p w14:paraId="025B4432" w14:textId="77777777" w:rsidR="006A18EC" w:rsidRPr="003040EF" w:rsidRDefault="006A18EC" w:rsidP="006A18EC">
      <w:pPr>
        <w:rPr>
          <w:rStyle w:val="StyleUnderline"/>
        </w:rPr>
      </w:pPr>
      <w:r>
        <w:t xml:space="preserve">Eventually, </w:t>
      </w:r>
      <w:r w:rsidRPr="003040EF">
        <w:rPr>
          <w:rStyle w:val="Emphasis"/>
        </w:rPr>
        <w:t>yes</w:t>
      </w:r>
      <w:r>
        <w:t xml:space="preserve">. </w:t>
      </w:r>
      <w:r w:rsidRPr="003040EF">
        <w:rPr>
          <w:rStyle w:val="StyleUnderline"/>
        </w:rPr>
        <w:t xml:space="preserve">Global </w:t>
      </w:r>
      <w:r w:rsidRPr="00B54CDB">
        <w:rPr>
          <w:rStyle w:val="StyleUnderline"/>
          <w:highlight w:val="yellow"/>
        </w:rPr>
        <w:t>warming will</w:t>
      </w:r>
      <w:r>
        <w:t xml:space="preserve"> invariably </w:t>
      </w:r>
      <w:r w:rsidRPr="00B54CDB">
        <w:rPr>
          <w:rStyle w:val="StyleUnderline"/>
          <w:highlight w:val="yellow"/>
        </w:rPr>
        <w:t>result in</w:t>
      </w:r>
      <w:r w:rsidRPr="003040EF">
        <w:rPr>
          <w:rStyle w:val="StyleUnderline"/>
        </w:rPr>
        <w:t xml:space="preserve"> </w:t>
      </w:r>
      <w:r w:rsidRPr="00B54CDB">
        <w:rPr>
          <w:rStyle w:val="StyleUnderline"/>
        </w:rPr>
        <w:t>the</w:t>
      </w:r>
      <w:r w:rsidRPr="00B54CDB">
        <w:t xml:space="preserve"> </w:t>
      </w:r>
      <w:r w:rsidRPr="00B54CDB">
        <w:rPr>
          <w:rStyle w:val="Emphasis"/>
          <w:highlight w:val="yellow"/>
        </w:rPr>
        <w:t>mass extinction</w:t>
      </w:r>
      <w:r w:rsidRPr="00B54CDB">
        <w:rPr>
          <w:rStyle w:val="StyleUnderline"/>
        </w:rPr>
        <w:t xml:space="preserve"> of millions of</w:t>
      </w:r>
      <w:r w:rsidRPr="003040EF">
        <w:rPr>
          <w:rStyle w:val="StyleUnderline"/>
        </w:rPr>
        <w:t xml:space="preserve"> different species, humankind included</w:t>
      </w:r>
      <w:r>
        <w:t xml:space="preserve">. In fact, </w:t>
      </w:r>
      <w:r w:rsidRPr="003040EF">
        <w:rPr>
          <w:rStyle w:val="StyleUnderline"/>
        </w:rPr>
        <w:t xml:space="preserve">the Center for Biological Diversity says that global warming is currently the </w:t>
      </w:r>
      <w:r w:rsidRPr="003040EF">
        <w:rPr>
          <w:rStyle w:val="Emphasis"/>
        </w:rPr>
        <w:t>greatest threat to life</w:t>
      </w:r>
      <w:r w:rsidRPr="003040EF">
        <w:rPr>
          <w:rStyle w:val="StyleUnderline"/>
        </w:rPr>
        <w:t xml:space="preserve"> on this planet. Global warming causes a number of detrimental effects on the environment that many species won’t be able to handle long-term.</w:t>
      </w:r>
    </w:p>
    <w:p w14:paraId="0253DB87" w14:textId="77777777" w:rsidR="006A18EC" w:rsidRPr="003040EF" w:rsidRDefault="006A18EC" w:rsidP="006A18EC">
      <w:pPr>
        <w:rPr>
          <w:rStyle w:val="StyleUnderline"/>
        </w:rPr>
      </w:pPr>
      <w:r w:rsidRPr="00B54CDB">
        <w:rPr>
          <w:rStyle w:val="StyleUnderline"/>
          <w:highlight w:val="yellow"/>
        </w:rPr>
        <w:t>Extreme weather patterns</w:t>
      </w:r>
      <w:r w:rsidRPr="003040EF">
        <w:rPr>
          <w:rStyle w:val="StyleUnderline"/>
        </w:rPr>
        <w:t xml:space="preserve"> are shifting climates across the globe, </w:t>
      </w:r>
      <w:r w:rsidRPr="00B54CDB">
        <w:rPr>
          <w:rStyle w:val="StyleUnderline"/>
          <w:highlight w:val="yellow"/>
        </w:rPr>
        <w:t>eliminat</w:t>
      </w:r>
      <w:r w:rsidRPr="003040EF">
        <w:rPr>
          <w:rStyle w:val="StyleUnderline"/>
        </w:rPr>
        <w:t xml:space="preserve">ing </w:t>
      </w:r>
      <w:r w:rsidRPr="00B54CDB">
        <w:rPr>
          <w:rStyle w:val="StyleUnderline"/>
          <w:highlight w:val="yellow"/>
        </w:rPr>
        <w:t>habitats and alter</w:t>
      </w:r>
      <w:r w:rsidRPr="003040EF">
        <w:rPr>
          <w:rStyle w:val="StyleUnderline"/>
        </w:rPr>
        <w:t xml:space="preserve">ing </w:t>
      </w:r>
      <w:r w:rsidRPr="00B54CDB">
        <w:rPr>
          <w:rStyle w:val="StyleUnderline"/>
          <w:highlight w:val="yellow"/>
        </w:rPr>
        <w:t>the landscape</w:t>
      </w:r>
      <w:r w:rsidRPr="003040EF">
        <w:rPr>
          <w:rStyle w:val="StyleUnderline"/>
        </w:rPr>
        <w:t xml:space="preserve">. As a result, </w:t>
      </w:r>
      <w:r w:rsidRPr="00B54CDB">
        <w:rPr>
          <w:rStyle w:val="StyleUnderline"/>
          <w:highlight w:val="yellow"/>
        </w:rPr>
        <w:t>food and</w:t>
      </w:r>
      <w:r w:rsidRPr="003040EF">
        <w:rPr>
          <w:rStyle w:val="StyleUnderline"/>
        </w:rPr>
        <w:t xml:space="preserve"> fresh </w:t>
      </w:r>
      <w:r w:rsidRPr="00B54CDB">
        <w:rPr>
          <w:rStyle w:val="StyleUnderline"/>
          <w:highlight w:val="yellow"/>
        </w:rPr>
        <w:t>water sources are</w:t>
      </w:r>
      <w:r w:rsidRPr="003040EF">
        <w:rPr>
          <w:rStyle w:val="StyleUnderline"/>
        </w:rPr>
        <w:t xml:space="preserve"> being drastically </w:t>
      </w:r>
      <w:r w:rsidRPr="00B54CDB">
        <w:rPr>
          <w:rStyle w:val="StyleUnderline"/>
          <w:highlight w:val="yellow"/>
        </w:rPr>
        <w:t>reduced.</w:t>
      </w:r>
      <w:r w:rsidRPr="003040EF">
        <w:rPr>
          <w:rStyle w:val="StyleUnderline"/>
        </w:rPr>
        <w:t xml:space="preserve"> Then,</w:t>
      </w:r>
      <w:r w:rsidRPr="003040EF">
        <w:t xml:space="preserve"> of course, </w:t>
      </w:r>
      <w:r w:rsidRPr="003040EF">
        <w:rPr>
          <w:rStyle w:val="StyleUnderline"/>
        </w:rPr>
        <w:t xml:space="preserve">there are the rising global temperatures themselves, which many species are physically unable to contend with. Formerly frozen arctic and antarctic </w:t>
      </w:r>
      <w:r w:rsidRPr="00B54CDB">
        <w:rPr>
          <w:rStyle w:val="StyleUnderline"/>
          <w:highlight w:val="yellow"/>
        </w:rPr>
        <w:t>regions are melting, increasing sea levels and temperatures.</w:t>
      </w:r>
      <w:r w:rsidRPr="003040EF">
        <w:rPr>
          <w:rStyle w:val="StyleUnderline"/>
        </w:rPr>
        <w:t xml:space="preserve"> Eventually, </w:t>
      </w:r>
      <w:r w:rsidRPr="00B54CDB">
        <w:rPr>
          <w:rStyle w:val="StyleUnderline"/>
          <w:highlight w:val="yellow"/>
        </w:rPr>
        <w:t>these</w:t>
      </w:r>
      <w:r w:rsidRPr="003040EF">
        <w:rPr>
          <w:rStyle w:val="StyleUnderline"/>
        </w:rPr>
        <w:t xml:space="preserve"> effects will </w:t>
      </w:r>
      <w:r w:rsidRPr="00B54CDB">
        <w:rPr>
          <w:rStyle w:val="StyleUnderline"/>
          <w:highlight w:val="yellow"/>
        </w:rPr>
        <w:t>create a</w:t>
      </w:r>
      <w:r w:rsidRPr="00B54CDB">
        <w:t xml:space="preserve"> </w:t>
      </w:r>
      <w:r w:rsidRPr="00B54CDB">
        <w:rPr>
          <w:rStyle w:val="Emphasis"/>
        </w:rPr>
        <w:t xml:space="preserve">perfect </w:t>
      </w:r>
      <w:r w:rsidRPr="00B54CDB">
        <w:rPr>
          <w:rStyle w:val="Emphasis"/>
          <w:highlight w:val="yellow"/>
        </w:rPr>
        <w:t>storm of extinction conditions.</w:t>
      </w:r>
    </w:p>
    <w:p w14:paraId="661987B6" w14:textId="77777777" w:rsidR="006A18EC" w:rsidRPr="003040EF" w:rsidRDefault="006A18EC" w:rsidP="006A18EC">
      <w:pPr>
        <w:rPr>
          <w:rStyle w:val="StyleUnderline"/>
        </w:rPr>
      </w:pPr>
      <w:r w:rsidRPr="003040EF">
        <w:rPr>
          <w:rStyle w:val="StyleUnderline"/>
        </w:rPr>
        <w:t>What species will go extinct if global warming continues?</w:t>
      </w:r>
    </w:p>
    <w:p w14:paraId="7C782E65" w14:textId="77777777" w:rsidR="006A18EC" w:rsidRPr="003040EF" w:rsidRDefault="006A18EC" w:rsidP="006A18EC">
      <w:pPr>
        <w:rPr>
          <w:rStyle w:val="StyleUnderline"/>
        </w:rPr>
      </w:pPr>
      <w:r>
        <w:t xml:space="preserve">The </w:t>
      </w:r>
      <w:r w:rsidRPr="003040EF">
        <w:rPr>
          <w:rStyle w:val="StyleUnderline"/>
        </w:rPr>
        <w:t>melting glaciers of the arctic and the searing, unmanageable heat indexes being seen along the Equator are just the tip of the iceberg,</w:t>
      </w:r>
      <w:r>
        <w:t xml:space="preserve"> so to speak. </w:t>
      </w:r>
      <w:r w:rsidRPr="003040EF">
        <w:rPr>
          <w:rStyle w:val="StyleUnderline"/>
        </w:rPr>
        <w:t xml:space="preserve">The </w:t>
      </w:r>
      <w:r w:rsidRPr="00B54CDB">
        <w:rPr>
          <w:rStyle w:val="StyleUnderline"/>
          <w:highlight w:val="yellow"/>
        </w:rPr>
        <w:t>species</w:t>
      </w:r>
      <w:r w:rsidRPr="003040EF">
        <w:rPr>
          <w:rStyle w:val="StyleUnderline"/>
        </w:rPr>
        <w:t xml:space="preserve"> that live in these climate zones </w:t>
      </w:r>
      <w:r w:rsidRPr="00B54CDB">
        <w:rPr>
          <w:rStyle w:val="StyleUnderline"/>
          <w:highlight w:val="yellow"/>
        </w:rPr>
        <w:lastRenderedPageBreak/>
        <w:t>have already been affected</w:t>
      </w:r>
      <w:r w:rsidRPr="003040EF">
        <w:rPr>
          <w:rStyle w:val="StyleUnderline"/>
        </w:rPr>
        <w:t xml:space="preserve"> by the changes caused by global warming. Take polar bears for example, whose habitats and food sources have been so greatly diminished that they have been forced to range further and further south. </w:t>
      </w:r>
    </w:p>
    <w:p w14:paraId="2998D6B9" w14:textId="77777777" w:rsidR="006A18EC" w:rsidRDefault="006A18EC" w:rsidP="006A18EC">
      <w:r w:rsidRPr="00B54CDB">
        <w:rPr>
          <w:rStyle w:val="StyleUnderline"/>
          <w:highlight w:val="yellow"/>
        </w:rPr>
        <w:t>Increased carbon dioxide</w:t>
      </w:r>
      <w:r w:rsidRPr="003040EF">
        <w:rPr>
          <w:rStyle w:val="StyleUnderline"/>
        </w:rPr>
        <w:t xml:space="preserve"> levels in the atmosphere and oceans have already </w:t>
      </w:r>
      <w:r w:rsidRPr="00B54CDB">
        <w:rPr>
          <w:rStyle w:val="StyleUnderline"/>
          <w:highlight w:val="yellow"/>
        </w:rPr>
        <w:t>led to</w:t>
      </w:r>
      <w:r w:rsidRPr="003040EF">
        <w:rPr>
          <w:rStyle w:val="StyleUnderline"/>
        </w:rPr>
        <w:t xml:space="preserve"> ocean </w:t>
      </w:r>
      <w:r w:rsidRPr="00B54CDB">
        <w:rPr>
          <w:rStyle w:val="StyleUnderline"/>
          <w:highlight w:val="yellow"/>
        </w:rPr>
        <w:t>acidification</w:t>
      </w:r>
      <w:r>
        <w:t>. This has caused many species of crustaceans to either adapt or perish and has led to the mass bleaching of more than 50 percent of Australia’s Great Barrier Reef, according to National Geographic.</w:t>
      </w:r>
    </w:p>
    <w:p w14:paraId="67723EC3" w14:textId="77777777" w:rsidR="006A18EC" w:rsidRPr="003040EF" w:rsidRDefault="006A18EC" w:rsidP="006A18EC">
      <w:pPr>
        <w:rPr>
          <w:rStyle w:val="Emphasis"/>
        </w:rPr>
      </w:pPr>
      <w:r w:rsidRPr="003040EF">
        <w:t xml:space="preserve">According to the Center for Biological Diversity, </w:t>
      </w:r>
      <w:r w:rsidRPr="003040EF">
        <w:rPr>
          <w:rStyle w:val="StyleUnderline"/>
        </w:rPr>
        <w:t xml:space="preserve">the current </w:t>
      </w:r>
      <w:r w:rsidRPr="00B54CDB">
        <w:rPr>
          <w:rStyle w:val="StyleUnderline"/>
          <w:highlight w:val="yellow"/>
        </w:rPr>
        <w:t>trajectory</w:t>
      </w:r>
      <w:r w:rsidRPr="003040EF">
        <w:rPr>
          <w:rStyle w:val="StyleUnderline"/>
        </w:rPr>
        <w:t xml:space="preserve"> of global warming </w:t>
      </w:r>
      <w:r w:rsidRPr="00B54CDB">
        <w:rPr>
          <w:rStyle w:val="StyleUnderline"/>
          <w:highlight w:val="yellow"/>
        </w:rPr>
        <w:t>predicts</w:t>
      </w:r>
      <w:r w:rsidRPr="003040EF">
        <w:rPr>
          <w:rStyle w:val="StyleUnderline"/>
        </w:rPr>
        <w:t xml:space="preserve"> that more than </w:t>
      </w:r>
      <w:r w:rsidRPr="00B54CDB">
        <w:rPr>
          <w:rStyle w:val="StyleUnderline"/>
          <w:highlight w:val="yellow"/>
        </w:rPr>
        <w:t>30 percent</w:t>
      </w:r>
      <w:r w:rsidRPr="003040EF">
        <w:rPr>
          <w:rStyle w:val="StyleUnderline"/>
        </w:rPr>
        <w:t xml:space="preserve"> of Earth’s plant and animal species w</w:t>
      </w:r>
      <w:r w:rsidRPr="00B54CDB">
        <w:rPr>
          <w:rStyle w:val="StyleUnderline"/>
          <w:highlight w:val="yellow"/>
        </w:rPr>
        <w:t>ill face extinction by 2050</w:t>
      </w:r>
      <w:r w:rsidRPr="003040EF">
        <w:rPr>
          <w:rStyle w:val="StyleUnderline"/>
        </w:rPr>
        <w:t xml:space="preserve">. By the end of the century, that number could be as high as </w:t>
      </w:r>
      <w:r w:rsidRPr="003040EF">
        <w:rPr>
          <w:rStyle w:val="Emphasis"/>
        </w:rPr>
        <w:t>70 percent.</w:t>
      </w:r>
    </w:p>
    <w:p w14:paraId="24DEAA97" w14:textId="77777777" w:rsidR="006A18EC" w:rsidRPr="003040EF" w:rsidRDefault="006A18EC" w:rsidP="006A18EC">
      <w:pPr>
        <w:rPr>
          <w:rStyle w:val="StyleUnderline"/>
        </w:rPr>
      </w:pPr>
      <w:r w:rsidRPr="003040EF">
        <w:rPr>
          <w:rStyle w:val="StyleUnderline"/>
        </w:rPr>
        <w:t>Will global warming cause humanity’s extinction?</w:t>
      </w:r>
    </w:p>
    <w:p w14:paraId="0D431DFA" w14:textId="77777777" w:rsidR="006A18EC" w:rsidRDefault="006A18EC" w:rsidP="006A18EC">
      <w:r>
        <w:t xml:space="preserve">We won’t try and sugarcoat things, </w:t>
      </w:r>
      <w:r w:rsidRPr="00B54CDB">
        <w:rPr>
          <w:rStyle w:val="StyleUnderline"/>
          <w:highlight w:val="yellow"/>
        </w:rPr>
        <w:t>humanity’s own prospects aren’t looking</w:t>
      </w:r>
      <w:r w:rsidRPr="003040EF">
        <w:rPr>
          <w:rStyle w:val="StyleUnderline"/>
        </w:rPr>
        <w:t xml:space="preserve"> that </w:t>
      </w:r>
      <w:r w:rsidRPr="00B54CDB">
        <w:rPr>
          <w:rStyle w:val="StyleUnderline"/>
          <w:highlight w:val="yellow"/>
        </w:rPr>
        <w:t>great</w:t>
      </w:r>
      <w:r w:rsidRPr="003040EF">
        <w:rPr>
          <w:rStyle w:val="StyleUnderline"/>
        </w:rPr>
        <w:t xml:space="preserve"> either. According to The Conversation, our species has just under a decade left to get our CO₂ emissions under control. If we don’t cut those </w:t>
      </w:r>
      <w:r w:rsidRPr="00B54CDB">
        <w:rPr>
          <w:rStyle w:val="StyleUnderline"/>
          <w:highlight w:val="yellow"/>
        </w:rPr>
        <w:t>emissions</w:t>
      </w:r>
      <w:r w:rsidRPr="003040EF">
        <w:rPr>
          <w:rStyle w:val="StyleUnderline"/>
        </w:rPr>
        <w:t xml:space="preserve"> by half before 2030, temperatures will rise to potentially catastrophic levels</w:t>
      </w:r>
      <w:r>
        <w:t xml:space="preserve">. It may only seem like a degree or so, but the worldwide ramifications are immense. </w:t>
      </w:r>
    </w:p>
    <w:p w14:paraId="62E1BF5C" w14:textId="77777777" w:rsidR="006A18EC" w:rsidRPr="003040EF" w:rsidRDefault="006A18EC" w:rsidP="006A18EC">
      <w:pPr>
        <w:rPr>
          <w:rStyle w:val="Emphasis"/>
        </w:rPr>
      </w:pPr>
      <w:r>
        <w:t xml:space="preserve">The human species is resilient. We will survive for a while longer, even if these grim global warming predictions come to pass, but it will mean less food, less water, and increased hardship across the world — especially in low-income areas and developing countries. This </w:t>
      </w:r>
      <w:r w:rsidRPr="00B54CDB">
        <w:rPr>
          <w:rStyle w:val="StyleUnderline"/>
          <w:highlight w:val="yellow"/>
        </w:rPr>
        <w:t xml:space="preserve">increase will also mean </w:t>
      </w:r>
      <w:r w:rsidRPr="00B54CDB">
        <w:rPr>
          <w:rStyle w:val="Emphasis"/>
          <w:highlight w:val="yellow"/>
        </w:rPr>
        <w:t>more pandemics</w:t>
      </w:r>
      <w:r w:rsidRPr="00B54CDB">
        <w:rPr>
          <w:rStyle w:val="StyleUnderline"/>
          <w:highlight w:val="yellow"/>
        </w:rPr>
        <w:t>,</w:t>
      </w:r>
      <w:r w:rsidRPr="003040EF">
        <w:rPr>
          <w:rStyle w:val="StyleUnderline"/>
        </w:rPr>
        <w:t xml:space="preserve"> </w:t>
      </w:r>
      <w:r w:rsidRPr="003040EF">
        <w:rPr>
          <w:rStyle w:val="Emphasis"/>
        </w:rPr>
        <w:t xml:space="preserve">devastating </w:t>
      </w:r>
      <w:r w:rsidRPr="00B54CDB">
        <w:rPr>
          <w:rStyle w:val="Emphasis"/>
          <w:highlight w:val="yellow"/>
        </w:rPr>
        <w:t>storms</w:t>
      </w:r>
      <w:r w:rsidRPr="00B54CDB">
        <w:rPr>
          <w:rStyle w:val="StyleUnderline"/>
          <w:highlight w:val="yellow"/>
        </w:rPr>
        <w:t>, and</w:t>
      </w:r>
      <w:r w:rsidRPr="003040EF">
        <w:rPr>
          <w:rStyle w:val="StyleUnderline"/>
        </w:rPr>
        <w:t xml:space="preserve"> </w:t>
      </w:r>
      <w:r w:rsidRPr="003040EF">
        <w:rPr>
          <w:rStyle w:val="Emphasis"/>
        </w:rPr>
        <w:t xml:space="preserve">uncontrollable </w:t>
      </w:r>
      <w:r w:rsidRPr="00B54CDB">
        <w:rPr>
          <w:rStyle w:val="Emphasis"/>
          <w:highlight w:val="yellow"/>
        </w:rPr>
        <w:t>wildfires.</w:t>
      </w:r>
    </w:p>
    <w:p w14:paraId="09770777" w14:textId="77777777" w:rsidR="006A18EC" w:rsidRDefault="006A18EC" w:rsidP="006A18EC"/>
    <w:p w14:paraId="366607F2" w14:textId="5BEB1789" w:rsidR="006A18EC" w:rsidRDefault="006A18EC" w:rsidP="006A18EC">
      <w:pPr>
        <w:pStyle w:val="Heading3"/>
      </w:pPr>
      <w:r>
        <w:lastRenderedPageBreak/>
        <w:t>They Say: “No Warming Link”</w:t>
      </w:r>
    </w:p>
    <w:p w14:paraId="034B8CBC" w14:textId="77777777" w:rsidR="006A18EC" w:rsidRDefault="006A18EC" w:rsidP="006A18EC">
      <w:pPr>
        <w:pStyle w:val="Heading4"/>
      </w:pPr>
      <w:r>
        <w:t xml:space="preserve">Breaching dams </w:t>
      </w:r>
      <w:r w:rsidRPr="00F67139">
        <w:rPr>
          <w:u w:val="single"/>
        </w:rPr>
        <w:t>causes warming</w:t>
      </w:r>
      <w:r>
        <w:rPr>
          <w:u w:val="single"/>
        </w:rPr>
        <w:t>.</w:t>
      </w:r>
    </w:p>
    <w:p w14:paraId="0462B628" w14:textId="77777777" w:rsidR="006A18EC" w:rsidRPr="006F1B16" w:rsidRDefault="006A18EC" w:rsidP="006A18EC">
      <w:r>
        <w:rPr>
          <w:rStyle w:val="Style13ptBold"/>
        </w:rPr>
        <w:t xml:space="preserve">Bernton and Mapes 20 </w:t>
      </w:r>
      <w:r w:rsidRPr="00C83A7C">
        <w:t>Hal Bernton,</w:t>
      </w:r>
      <w:r>
        <w:t xml:space="preserve"> staff reporter at </w:t>
      </w:r>
      <w:r>
        <w:rPr>
          <w:i/>
          <w:iCs/>
        </w:rPr>
        <w:t>The</w:t>
      </w:r>
      <w:r>
        <w:t xml:space="preserve"> </w:t>
      </w:r>
      <w:r>
        <w:rPr>
          <w:i/>
          <w:iCs/>
        </w:rPr>
        <w:t xml:space="preserve">Seattle Times </w:t>
      </w:r>
      <w:r>
        <w:t xml:space="preserve">since 2000, specializes in energy and climate issues as well as fisheries, </w:t>
      </w:r>
      <w:r w:rsidRPr="00C83A7C">
        <w:t>received the Pulitzer Prize for Public Service for reporting on Alaska's Native peoples</w:t>
      </w:r>
      <w:r>
        <w:t xml:space="preserve">, Linda V. Mapes, staff writer at </w:t>
      </w:r>
      <w:r>
        <w:rPr>
          <w:i/>
          <w:iCs/>
        </w:rPr>
        <w:t>The Seattle Times</w:t>
      </w:r>
      <w:r>
        <w:t xml:space="preserve">, </w:t>
      </w:r>
      <w:r w:rsidRPr="006F1B16">
        <w:t>specializes in covering native cultures, natural history and environmental topics</w:t>
      </w:r>
      <w:r>
        <w:t xml:space="preserve">, won numerous national and regional awards including </w:t>
      </w:r>
      <w:r w:rsidRPr="006F1B16">
        <w:t>a 2012 award from the American Association for the Advancement of Science, the world’s largest professional science association</w:t>
      </w:r>
      <w:r>
        <w:t>, author of 3 books (</w:t>
      </w:r>
      <w:r w:rsidRPr="00C83A7C">
        <w:t xml:space="preserve">2-27-2020, "Feds reject removal of 4 Lower Snake River dams in key report," Seattle Times, </w:t>
      </w:r>
      <w:hyperlink r:id="rId24" w:history="1">
        <w:r w:rsidRPr="00A84C0E">
          <w:rPr>
            <w:rStyle w:val="Hyperlink"/>
          </w:rPr>
          <w:t>https://www.seattletimes.com/seattle-news/feds-reject-removal-of-4-snake-river-dams-in-key-report/</w:t>
        </w:r>
      </w:hyperlink>
      <w:r>
        <w:t>, Accessed 07-17-21) PB</w:t>
      </w:r>
    </w:p>
    <w:p w14:paraId="59F2D64D" w14:textId="77777777" w:rsidR="006A18EC" w:rsidRDefault="006A18EC" w:rsidP="006A18EC">
      <w:r>
        <w:t>Years and millions of dollars in the making, a draft federal report on hydroelectric dam operations in the Columbia Basin will not settle the decadeslong fight over saving imperiled salmon in the Columbia and Snake rivers.</w:t>
      </w:r>
    </w:p>
    <w:p w14:paraId="54143A87" w14:textId="77777777" w:rsidR="006A18EC" w:rsidRPr="00EA3A20" w:rsidRDefault="006A18EC" w:rsidP="006A18EC">
      <w:pPr>
        <w:rPr>
          <w:rStyle w:val="StyleUnderline"/>
        </w:rPr>
      </w:pPr>
      <w:r w:rsidRPr="00EA3A20">
        <w:rPr>
          <w:rStyle w:val="StyleUnderline"/>
          <w:highlight w:val="yellow"/>
        </w:rPr>
        <w:t>Federal agencies found that taking out the dams would</w:t>
      </w:r>
      <w:r w:rsidRPr="00EA3A20">
        <w:rPr>
          <w:rStyle w:val="StyleUnderline"/>
        </w:rPr>
        <w:t xml:space="preserve"> </w:t>
      </w:r>
      <w:r w:rsidRPr="00EA3A20">
        <w:t>“provide a long-term benefit to species that spawn or rear in the mainstem Snake River habitats,”</w:t>
      </w:r>
      <w:r w:rsidRPr="00EA3A20">
        <w:rPr>
          <w:rStyle w:val="StyleUnderline"/>
        </w:rPr>
        <w:t xml:space="preserve"> but also would have adverse impacts, including </w:t>
      </w:r>
      <w:r w:rsidRPr="00EA3A20">
        <w:rPr>
          <w:rStyle w:val="StyleUnderline"/>
          <w:highlight w:val="yellow"/>
        </w:rPr>
        <w:t>increase</w:t>
      </w:r>
      <w:r w:rsidRPr="00EA3A20">
        <w:rPr>
          <w:rStyle w:val="StyleUnderline"/>
        </w:rPr>
        <w:t xml:space="preserve">d </w:t>
      </w:r>
      <w:r w:rsidRPr="00EA3A20">
        <w:rPr>
          <w:rStyle w:val="StyleUnderline"/>
          <w:highlight w:val="yellow"/>
        </w:rPr>
        <w:t>power costs</w:t>
      </w:r>
      <w:r w:rsidRPr="00EA3A20">
        <w:rPr>
          <w:rStyle w:val="StyleUnderline"/>
        </w:rPr>
        <w:t xml:space="preserve">, a </w:t>
      </w:r>
      <w:r w:rsidRPr="00EA3A20">
        <w:rPr>
          <w:rStyle w:val="StyleUnderline"/>
          <w:highlight w:val="yellow"/>
        </w:rPr>
        <w:t>rise in greenhouse gases and reduced reliability of the electric grid.</w:t>
      </w:r>
    </w:p>
    <w:p w14:paraId="2716338C" w14:textId="77777777" w:rsidR="006A18EC" w:rsidRPr="00EA3A20" w:rsidRDefault="006A18EC" w:rsidP="006A18EC">
      <w:pPr>
        <w:rPr>
          <w:rStyle w:val="StyleUnderline"/>
        </w:rPr>
      </w:pPr>
      <w:r>
        <w:t xml:space="preserve">The report rejects the idea of removing the dams to save endangered or threatened salmon. The removal of the dams has been a rallying cry for advocates of salmon and the endangered southern resident orcas, which rely on Columbia and Snake chinook to survive. </w:t>
      </w:r>
      <w:r w:rsidRPr="00EA3A20">
        <w:rPr>
          <w:rStyle w:val="StyleUnderline"/>
        </w:rPr>
        <w:t>But supporters of the dams praised the draft environmental impact statement (EIS) as an important affirmation of their value in a region increasingly placing a premium on renewable electricity.</w:t>
      </w:r>
    </w:p>
    <w:p w14:paraId="19C447EC" w14:textId="77777777" w:rsidR="006A18EC" w:rsidRPr="00F67139" w:rsidRDefault="006A18EC" w:rsidP="006A18EC"/>
    <w:p w14:paraId="1A07D5D8" w14:textId="4ACB1FFD" w:rsidR="006A18EC" w:rsidRDefault="006A18EC" w:rsidP="006A18EC">
      <w:pPr>
        <w:pStyle w:val="Heading3"/>
      </w:pPr>
      <w:r>
        <w:lastRenderedPageBreak/>
        <w:t>They Say: “No Warming Impact”</w:t>
      </w:r>
    </w:p>
    <w:p w14:paraId="39A38048" w14:textId="77777777" w:rsidR="006A18EC" w:rsidRDefault="006A18EC" w:rsidP="006A18EC">
      <w:pPr>
        <w:pStyle w:val="Heading4"/>
      </w:pPr>
      <w:r>
        <w:t xml:space="preserve">Warming could cause </w:t>
      </w:r>
      <w:r w:rsidRPr="005378A7">
        <w:rPr>
          <w:u w:val="single"/>
        </w:rPr>
        <w:t>global instability</w:t>
      </w:r>
      <w:r>
        <w:t xml:space="preserve"> and </w:t>
      </w:r>
      <w:r w:rsidRPr="005378A7">
        <w:rPr>
          <w:u w:val="single"/>
        </w:rPr>
        <w:t>conflict</w:t>
      </w:r>
      <w:r>
        <w:t xml:space="preserve">, drawing in </w:t>
      </w:r>
      <w:r w:rsidRPr="005378A7">
        <w:rPr>
          <w:u w:val="single"/>
        </w:rPr>
        <w:t>great powers</w:t>
      </w:r>
      <w:r>
        <w:t>.</w:t>
      </w:r>
    </w:p>
    <w:p w14:paraId="507D2891" w14:textId="77777777" w:rsidR="006A18EC" w:rsidRPr="003040EF" w:rsidRDefault="006A18EC" w:rsidP="006A18EC">
      <w:r w:rsidRPr="00333F94">
        <w:rPr>
          <w:rStyle w:val="Style13ptBold"/>
        </w:rPr>
        <w:t>Kolbert 20</w:t>
      </w:r>
      <w:r>
        <w:t xml:space="preserve"> — </w:t>
      </w:r>
      <w:r w:rsidRPr="005378A7">
        <w:t>Elizabeth Kolbert</w:t>
      </w:r>
      <w:r>
        <w:t xml:space="preserve">, Staff Writer at the </w:t>
      </w:r>
      <w:r>
        <w:rPr>
          <w:i/>
          <w:iCs/>
        </w:rPr>
        <w:t>New Yorker</w:t>
      </w:r>
      <w:r>
        <w:t xml:space="preserve">, former Recipient of the </w:t>
      </w:r>
      <w:r w:rsidRPr="00333F94">
        <w:t>National Academy of Sciences Communication Award</w:t>
      </w:r>
      <w:r>
        <w:t xml:space="preserve">, former Recipient of the </w:t>
      </w:r>
      <w:r w:rsidRPr="00333F94">
        <w:t>Heinz Award which recognizes individuals who are addressing global change caused by the impact of human activities and natural processes on the environment</w:t>
      </w:r>
      <w:r>
        <w:t>, R</w:t>
      </w:r>
      <w:r w:rsidRPr="00333F94">
        <w:t>ecipient of the 2016 Sam Rose ’58 and Julie Walters Prize at Dickinson College for Global Environmental Activism</w:t>
      </w:r>
      <w:r>
        <w:t xml:space="preserve">, 2020 (“Three Scenarios for the Future of Climate Change, </w:t>
      </w:r>
      <w:r>
        <w:rPr>
          <w:i/>
          <w:iCs/>
        </w:rPr>
        <w:t>New Yorker</w:t>
      </w:r>
      <w:r>
        <w:t>, October 5</w:t>
      </w:r>
      <w:r w:rsidRPr="00333F94">
        <w:rPr>
          <w:vertAlign w:val="superscript"/>
        </w:rPr>
        <w:t>th</w:t>
      </w:r>
      <w:r>
        <w:t xml:space="preserve">, Available Online at </w:t>
      </w:r>
      <w:hyperlink r:id="rId25" w:history="1">
        <w:r w:rsidRPr="004C1ACC">
          <w:rPr>
            <w:rStyle w:val="Hyperlink"/>
          </w:rPr>
          <w:t>https://www.newyorker.com/news/annals-of-a-warming-planet/three-scenarios-for-the-future-of-climate-change</w:t>
        </w:r>
      </w:hyperlink>
      <w:r>
        <w:t>, Accessed 07-17-2021)</w:t>
      </w:r>
    </w:p>
    <w:p w14:paraId="6C8A176B" w14:textId="77777777" w:rsidR="006A18EC" w:rsidRDefault="006A18EC" w:rsidP="006A18EC">
      <w:r w:rsidRPr="00244941">
        <w:rPr>
          <w:rStyle w:val="StyleUnderline"/>
        </w:rPr>
        <w:t>Bending</w:t>
      </w:r>
      <w:r>
        <w:t xml:space="preserve"> the </w:t>
      </w:r>
      <w:r w:rsidRPr="00244941">
        <w:rPr>
          <w:rStyle w:val="StyleUnderline"/>
        </w:rPr>
        <w:t>emissions</w:t>
      </w:r>
      <w:r>
        <w:t xml:space="preserve"> curve globally </w:t>
      </w:r>
      <w:r w:rsidRPr="00244941">
        <w:rPr>
          <w:rStyle w:val="StyleUnderline"/>
        </w:rPr>
        <w:t>is</w:t>
      </w:r>
      <w:r w:rsidRPr="00244941">
        <w:t xml:space="preserve"> </w:t>
      </w:r>
      <w:r>
        <w:t xml:space="preserve">an even more </w:t>
      </w:r>
      <w:r w:rsidRPr="00244941">
        <w:rPr>
          <w:rStyle w:val="StyleUnderline"/>
        </w:rPr>
        <w:t>formidable</w:t>
      </w:r>
      <w:r>
        <w:t xml:space="preserve"> challenge. </w:t>
      </w:r>
      <w:r w:rsidRPr="00244941">
        <w:rPr>
          <w:rStyle w:val="StyleUnderline"/>
        </w:rPr>
        <w:t>Leaders of many developing nations point out the injustice in asking their countries to forgo carbon-based fuels just because richer nations have already blown through the world’s carbon budget. India, which will soon overtake China as the world’s most populous country, gets three-quarters of its electricity from coal, and that proportion has, at least until recently, been growing</w:t>
      </w:r>
      <w:r>
        <w:t xml:space="preserve">. Still, it’s possible to imagine that global emissions could peak in the next decade or so. (At the U.N. last month, China’s President, Xi Jinping, pledged that his country’s emissions would crest by 2030.) Owing to the pandemic, </w:t>
      </w:r>
      <w:r w:rsidRPr="005378A7">
        <w:rPr>
          <w:rStyle w:val="StyleUnderline"/>
          <w:highlight w:val="yellow"/>
        </w:rPr>
        <w:t>emissions</w:t>
      </w:r>
      <w:r w:rsidRPr="00244941">
        <w:rPr>
          <w:rStyle w:val="StyleUnderline"/>
        </w:rPr>
        <w:t xml:space="preserve"> worldwide </w:t>
      </w:r>
      <w:r w:rsidRPr="005378A7">
        <w:rPr>
          <w:rStyle w:val="StyleUnderline"/>
          <w:highlight w:val="yellow"/>
        </w:rPr>
        <w:t>are expected to drop</w:t>
      </w:r>
      <w:r w:rsidRPr="00244941">
        <w:rPr>
          <w:rStyle w:val="StyleUnderline"/>
        </w:rPr>
        <w:t xml:space="preserve"> by about five per cent </w:t>
      </w:r>
      <w:r w:rsidRPr="005378A7">
        <w:rPr>
          <w:rStyle w:val="StyleUnderline"/>
          <w:highlight w:val="yellow"/>
        </w:rPr>
        <w:t>this year</w:t>
      </w:r>
      <w:r>
        <w:t xml:space="preserve">, compared with 2019. </w:t>
      </w:r>
      <w:r w:rsidRPr="00244941">
        <w:rPr>
          <w:rStyle w:val="StyleUnderline"/>
        </w:rPr>
        <w:t xml:space="preserve">This would be the largest year-to-year drop since the Second World War, and it could mark an inflection point. </w:t>
      </w:r>
      <w:r w:rsidRPr="005378A7">
        <w:rPr>
          <w:rStyle w:val="Emphasis"/>
          <w:highlight w:val="yellow"/>
        </w:rPr>
        <w:t>Were it to be sustained</w:t>
      </w:r>
      <w:r w:rsidRPr="00244941">
        <w:rPr>
          <w:rStyle w:val="StyleUnderline"/>
        </w:rPr>
        <w:t xml:space="preserve">, the </w:t>
      </w:r>
      <w:r w:rsidRPr="005378A7">
        <w:rPr>
          <w:rStyle w:val="StyleUnderline"/>
          <w:highlight w:val="yellow"/>
        </w:rPr>
        <w:t>increase in</w:t>
      </w:r>
      <w:r w:rsidRPr="00244941">
        <w:rPr>
          <w:rStyle w:val="StyleUnderline"/>
        </w:rPr>
        <w:t xml:space="preserve"> global </w:t>
      </w:r>
      <w:r w:rsidRPr="005378A7">
        <w:rPr>
          <w:rStyle w:val="StyleUnderline"/>
          <w:highlight w:val="yellow"/>
        </w:rPr>
        <w:t>temperatures could be</w:t>
      </w:r>
      <w:r w:rsidRPr="00244941">
        <w:rPr>
          <w:rStyle w:val="StyleUnderline"/>
        </w:rPr>
        <w:t xml:space="preserve"> held to less </w:t>
      </w:r>
      <w:r w:rsidRPr="005378A7">
        <w:rPr>
          <w:rStyle w:val="StyleUnderline"/>
          <w:highlight w:val="yellow"/>
        </w:rPr>
        <w:t>than two degrees Celsius. The world</w:t>
      </w:r>
      <w:r w:rsidRPr="00244941">
        <w:rPr>
          <w:rStyle w:val="StyleUnderline"/>
        </w:rPr>
        <w:t xml:space="preserve"> in 2050 would still be hotter than it is now, but it </w:t>
      </w:r>
      <w:r w:rsidRPr="005378A7">
        <w:rPr>
          <w:rStyle w:val="StyleUnderline"/>
          <w:highlight w:val="yellow"/>
        </w:rPr>
        <w:t>would</w:t>
      </w:r>
      <w:r w:rsidRPr="00244941">
        <w:rPr>
          <w:rStyle w:val="StyleUnderline"/>
        </w:rPr>
        <w:t xml:space="preserve"> also </w:t>
      </w:r>
      <w:r w:rsidRPr="005378A7">
        <w:rPr>
          <w:rStyle w:val="StyleUnderline"/>
          <w:highlight w:val="yellow"/>
        </w:rPr>
        <w:t>be less polluted</w:t>
      </w:r>
      <w:r w:rsidRPr="00244941">
        <w:rPr>
          <w:rStyle w:val="StyleUnderline"/>
        </w:rPr>
        <w:t xml:space="preserve">, less given over to vast concentrations of oil wealth, </w:t>
      </w:r>
      <w:r w:rsidRPr="005378A7">
        <w:rPr>
          <w:rStyle w:val="StyleUnderline"/>
          <w:highlight w:val="yellow"/>
        </w:rPr>
        <w:t>and</w:t>
      </w:r>
      <w:r w:rsidRPr="00244941">
        <w:rPr>
          <w:rStyle w:val="StyleUnderline"/>
        </w:rPr>
        <w:t xml:space="preserve">, in all likelihood, </w:t>
      </w:r>
      <w:r w:rsidRPr="005378A7">
        <w:rPr>
          <w:rStyle w:val="StyleUnderline"/>
          <w:highlight w:val="yellow"/>
        </w:rPr>
        <w:t>more jus</w:t>
      </w:r>
      <w:r w:rsidRPr="00244941">
        <w:rPr>
          <w:rStyle w:val="StyleUnderline"/>
        </w:rPr>
        <w:t>t</w:t>
      </w:r>
      <w:r>
        <w:t>. As Narasimha Rao, a professor at Yale’s School of Forestry &amp; Environmental Studies, put it in the Times, it’s hard to see how serious global-emissions cuts could take place without “increased attention to equity.”</w:t>
      </w:r>
    </w:p>
    <w:p w14:paraId="08B14E6C" w14:textId="77777777" w:rsidR="006A18EC" w:rsidRDefault="006A18EC" w:rsidP="006A18EC">
      <w:r w:rsidRPr="005378A7">
        <w:rPr>
          <w:rStyle w:val="StyleUnderline"/>
          <w:highlight w:val="yellow"/>
        </w:rPr>
        <w:t>Alternatively,</w:t>
      </w:r>
      <w:r w:rsidRPr="00244941">
        <w:rPr>
          <w:rStyle w:val="StyleUnderline"/>
        </w:rPr>
        <w:t xml:space="preserve"> global </w:t>
      </w:r>
      <w:r w:rsidRPr="005378A7">
        <w:rPr>
          <w:rStyle w:val="StyleUnderline"/>
          <w:highlight w:val="yellow"/>
        </w:rPr>
        <w:t>emissions could</w:t>
      </w:r>
      <w:r w:rsidRPr="00244941">
        <w:rPr>
          <w:rStyle w:val="StyleUnderline"/>
        </w:rPr>
        <w:t xml:space="preserve"> continue to </w:t>
      </w:r>
      <w:r w:rsidRPr="005378A7">
        <w:rPr>
          <w:rStyle w:val="StyleUnderline"/>
          <w:highlight w:val="yellow"/>
        </w:rPr>
        <w:t>grow</w:t>
      </w:r>
      <w:r w:rsidRPr="00244941">
        <w:rPr>
          <w:rStyle w:val="StyleUnderline"/>
        </w:rPr>
        <w:t xml:space="preserve"> through the middle of the century </w:t>
      </w:r>
      <w:r w:rsidRPr="005378A7">
        <w:rPr>
          <w:rStyle w:val="StyleUnderline"/>
          <w:highlight w:val="yellow"/>
        </w:rPr>
        <w:t>and, along with them,</w:t>
      </w:r>
      <w:r w:rsidRPr="00244941">
        <w:rPr>
          <w:rStyle w:val="StyleUnderline"/>
        </w:rPr>
        <w:t xml:space="preserve"> global </w:t>
      </w:r>
      <w:r w:rsidRPr="005378A7">
        <w:rPr>
          <w:rStyle w:val="StyleUnderline"/>
          <w:highlight w:val="yellow"/>
        </w:rPr>
        <w:t>inequality. In this scenario,</w:t>
      </w:r>
      <w:r w:rsidRPr="00244941">
        <w:rPr>
          <w:rStyle w:val="StyleUnderline"/>
        </w:rPr>
        <w:t xml:space="preserve"> by 2050 a temperature increase of two degrees Celsius would, for all intents and purposes, be locked in. Developed </w:t>
      </w:r>
      <w:r w:rsidRPr="005378A7">
        <w:rPr>
          <w:rStyle w:val="StyleUnderline"/>
          <w:highlight w:val="yellow"/>
        </w:rPr>
        <w:t>nations would</w:t>
      </w:r>
      <w:r w:rsidRPr="00244941">
        <w:rPr>
          <w:rStyle w:val="StyleUnderline"/>
        </w:rPr>
        <w:t xml:space="preserve"> have </w:t>
      </w:r>
      <w:r w:rsidRPr="005378A7">
        <w:rPr>
          <w:rStyle w:val="StyleUnderline"/>
          <w:highlight w:val="yellow"/>
        </w:rPr>
        <w:t>construct</w:t>
      </w:r>
      <w:r w:rsidRPr="00244941">
        <w:rPr>
          <w:rStyle w:val="StyleUnderline"/>
        </w:rPr>
        <w:t xml:space="preserve">ed </w:t>
      </w:r>
      <w:r w:rsidRPr="005378A7">
        <w:rPr>
          <w:rStyle w:val="StyleUnderline"/>
          <w:highlight w:val="yellow"/>
        </w:rPr>
        <w:t>storm-surge barriers</w:t>
      </w:r>
      <w:r w:rsidRPr="00244941">
        <w:rPr>
          <w:rStyle w:val="StyleUnderline"/>
        </w:rPr>
        <w:t xml:space="preserve"> to keep out the sea and erected border walls to keep out refugees. </w:t>
      </w:r>
      <w:r w:rsidRPr="005378A7">
        <w:rPr>
          <w:rStyle w:val="StyleUnderline"/>
          <w:highlight w:val="yellow"/>
        </w:rPr>
        <w:t>They would</w:t>
      </w:r>
      <w:r w:rsidRPr="00244941">
        <w:rPr>
          <w:rStyle w:val="StyleUnderline"/>
        </w:rPr>
        <w:t xml:space="preserve"> also have started to </w:t>
      </w:r>
      <w:r w:rsidRPr="005378A7">
        <w:rPr>
          <w:rStyle w:val="StyleUnderline"/>
          <w:highlight w:val="yellow"/>
        </w:rPr>
        <w:t>air-condition</w:t>
      </w:r>
      <w:r w:rsidRPr="00244941">
        <w:rPr>
          <w:rStyle w:val="StyleUnderline"/>
        </w:rPr>
        <w:t xml:space="preserve"> the </w:t>
      </w:r>
      <w:r w:rsidRPr="005378A7">
        <w:rPr>
          <w:rStyle w:val="StyleUnderline"/>
          <w:highlight w:val="yellow"/>
        </w:rPr>
        <w:t>outdoor</w:t>
      </w:r>
      <w:r w:rsidRPr="00244941">
        <w:rPr>
          <w:rStyle w:val="StyleUnderline"/>
        </w:rPr>
        <w:t>s</w:t>
      </w:r>
      <w:r>
        <w:t xml:space="preserve">. Developing nations, meanwhile, would have been left to fend for themselves. To a certain extent, all of this is already happening. A </w:t>
      </w:r>
      <w:r w:rsidRPr="00244941">
        <w:rPr>
          <w:rStyle w:val="StyleUnderline"/>
        </w:rPr>
        <w:t>study published in 2019 by Noah Diffenbaugh and Marshall Burke, both of Stanford University, found that in the past fifty years warming had slowed economic growth in those parts of the world which have emitted the least carbon, perhaps by as much as twenty-five per cent.</w:t>
      </w:r>
      <w:r>
        <w:t xml:space="preserve"> “Not only have poor countries not shared in the full benefits of energy consumption, but many have already been made poorer (in relative terms) by the energy consumption of wealthy countries,” the two wrote. Qatar, one of the world’s hottest countries and also one of the richest, already cools its soccer stadiums and its outdoor malls.</w:t>
      </w:r>
    </w:p>
    <w:p w14:paraId="151A441A" w14:textId="77777777" w:rsidR="006A18EC" w:rsidRPr="00244941" w:rsidRDefault="006A18EC" w:rsidP="006A18EC">
      <w:pPr>
        <w:rPr>
          <w:rStyle w:val="StyleUnderline"/>
        </w:rPr>
      </w:pPr>
      <w:r w:rsidRPr="00244941">
        <w:rPr>
          <w:rStyle w:val="StyleUnderline"/>
        </w:rPr>
        <w:t xml:space="preserve">In a third scenario, </w:t>
      </w:r>
      <w:r w:rsidRPr="005378A7">
        <w:rPr>
          <w:rStyle w:val="StyleUnderline"/>
          <w:highlight w:val="yellow"/>
        </w:rPr>
        <w:t>global warming could</w:t>
      </w:r>
      <w:r w:rsidRPr="00244941">
        <w:rPr>
          <w:rStyle w:val="StyleUnderline"/>
        </w:rPr>
        <w:t xml:space="preserve"> by 2050 </w:t>
      </w:r>
      <w:r w:rsidRPr="005378A7">
        <w:rPr>
          <w:rStyle w:val="StyleUnderline"/>
          <w:highlight w:val="yellow"/>
        </w:rPr>
        <w:t xml:space="preserve">produce </w:t>
      </w:r>
      <w:r w:rsidRPr="005378A7">
        <w:rPr>
          <w:rStyle w:val="Emphasis"/>
          <w:highlight w:val="yellow"/>
        </w:rPr>
        <w:t>global conflict</w:t>
      </w:r>
      <w:r w:rsidRPr="005378A7">
        <w:rPr>
          <w:rStyle w:val="StyleUnderline"/>
          <w:highlight w:val="yellow"/>
        </w:rPr>
        <w:t xml:space="preserve"> that draws in</w:t>
      </w:r>
      <w:r w:rsidRPr="00244941">
        <w:rPr>
          <w:rStyle w:val="StyleUnderline"/>
        </w:rPr>
        <w:t xml:space="preserve"> poor </w:t>
      </w:r>
      <w:r w:rsidRPr="005378A7">
        <w:rPr>
          <w:rStyle w:val="StyleUnderline"/>
          <w:highlight w:val="yellow"/>
        </w:rPr>
        <w:t>nations</w:t>
      </w:r>
      <w:r w:rsidRPr="00244941">
        <w:rPr>
          <w:rStyle w:val="StyleUnderline"/>
        </w:rPr>
        <w:t xml:space="preserve"> and rich ones alike. This</w:t>
      </w:r>
      <w:r>
        <w:t xml:space="preserve">, too, already seems, </w:t>
      </w:r>
      <w:r w:rsidRPr="00244941">
        <w:rPr>
          <w:rStyle w:val="StyleUnderline"/>
        </w:rPr>
        <w:t xml:space="preserve">to a certain extent, to be taking place. A significant body of </w:t>
      </w:r>
      <w:r w:rsidRPr="005378A7">
        <w:rPr>
          <w:rStyle w:val="StyleUnderline"/>
          <w:highlight w:val="yellow"/>
        </w:rPr>
        <w:t>research suggests</w:t>
      </w:r>
      <w:r w:rsidRPr="00244941">
        <w:rPr>
          <w:rStyle w:val="StyleUnderline"/>
        </w:rPr>
        <w:t xml:space="preserve"> that </w:t>
      </w:r>
      <w:r w:rsidRPr="005378A7">
        <w:rPr>
          <w:rStyle w:val="StyleUnderline"/>
          <w:highlight w:val="yellow"/>
        </w:rPr>
        <w:t>the Syrian civil war was caused</w:t>
      </w:r>
      <w:r>
        <w:t>, at least in part</w:t>
      </w:r>
      <w:r w:rsidRPr="00244941">
        <w:rPr>
          <w:rStyle w:val="StyleUnderline"/>
        </w:rPr>
        <w:t xml:space="preserve">, </w:t>
      </w:r>
      <w:r w:rsidRPr="005378A7">
        <w:rPr>
          <w:rStyle w:val="StyleUnderline"/>
          <w:highlight w:val="yellow"/>
        </w:rPr>
        <w:t>by</w:t>
      </w:r>
      <w:r w:rsidRPr="00244941">
        <w:rPr>
          <w:rStyle w:val="StyleUnderline"/>
        </w:rPr>
        <w:t xml:space="preserve"> a </w:t>
      </w:r>
      <w:r w:rsidRPr="005378A7">
        <w:rPr>
          <w:rStyle w:val="StyleUnderline"/>
          <w:highlight w:val="yellow"/>
        </w:rPr>
        <w:t>drought</w:t>
      </w:r>
      <w:r w:rsidRPr="00244941">
        <w:rPr>
          <w:rStyle w:val="StyleUnderline"/>
        </w:rPr>
        <w:t xml:space="preserve"> that pushed more than a million people out of their villages. </w:t>
      </w:r>
      <w:r w:rsidRPr="005378A7">
        <w:rPr>
          <w:rStyle w:val="StyleUnderline"/>
          <w:highlight w:val="yellow"/>
        </w:rPr>
        <w:t>The war</w:t>
      </w:r>
      <w:r w:rsidRPr="00244941">
        <w:rPr>
          <w:rStyle w:val="StyleUnderline"/>
        </w:rPr>
        <w:t xml:space="preserve">, which has claimed some four hundred thousand lives, has, in the course of nearly a decade of bloodshed, </w:t>
      </w:r>
      <w:r w:rsidRPr="005378A7">
        <w:rPr>
          <w:rStyle w:val="StyleUnderline"/>
          <w:highlight w:val="yellow"/>
        </w:rPr>
        <w:t>involved the U.S., Russia, Saudi Arabia, Iran, and Turkey</w:t>
      </w:r>
      <w:r w:rsidRPr="00244941">
        <w:rPr>
          <w:rStyle w:val="StyleUnderline"/>
        </w:rPr>
        <w:t xml:space="preserve">. Future droughts in the Middle East are apt to be even more severe and prolonged, as are droughts in other volatile regions, like the Horn of Africa. It doesn’t seem that it would take too many more Syrian-scale conflicts to destabilize large swaths of the globe. At the very least, </w:t>
      </w:r>
      <w:r w:rsidRPr="005378A7">
        <w:rPr>
          <w:rStyle w:val="StyleUnderline"/>
          <w:highlight w:val="yellow"/>
        </w:rPr>
        <w:t>climate change</w:t>
      </w:r>
      <w:r w:rsidRPr="00244941">
        <w:rPr>
          <w:rStyle w:val="StyleUnderline"/>
        </w:rPr>
        <w:t xml:space="preserve"> “</w:t>
      </w:r>
      <w:r w:rsidRPr="005378A7">
        <w:rPr>
          <w:rStyle w:val="StyleUnderline"/>
          <w:highlight w:val="yellow"/>
        </w:rPr>
        <w:t>will endanger</w:t>
      </w:r>
      <w:r w:rsidRPr="00244941">
        <w:rPr>
          <w:rStyle w:val="StyleUnderline"/>
        </w:rPr>
        <w:t xml:space="preserve"> the </w:t>
      </w:r>
      <w:r w:rsidRPr="005378A7">
        <w:rPr>
          <w:rStyle w:val="StyleUnderline"/>
          <w:highlight w:val="yellow"/>
        </w:rPr>
        <w:t>stability</w:t>
      </w:r>
      <w:r w:rsidRPr="00244941">
        <w:rPr>
          <w:rStyle w:val="StyleUnderline"/>
        </w:rPr>
        <w:t xml:space="preserve"> of the international political order and the global trading networks upon which American prosperity rests,” Michael Klare, an expert on resource competition and a professor at Hampshire College, has written. “</w:t>
      </w:r>
      <w:r w:rsidRPr="005378A7">
        <w:rPr>
          <w:rStyle w:val="StyleUnderline"/>
          <w:highlight w:val="yellow"/>
        </w:rPr>
        <w:t>As conditions deteriorate, the U</w:t>
      </w:r>
      <w:r w:rsidRPr="00244941">
        <w:rPr>
          <w:rStyle w:val="StyleUnderline"/>
        </w:rPr>
        <w:t xml:space="preserve">nited </w:t>
      </w:r>
      <w:r w:rsidRPr="005378A7">
        <w:rPr>
          <w:rStyle w:val="StyleUnderline"/>
          <w:highlight w:val="yellow"/>
        </w:rPr>
        <w:t>S</w:t>
      </w:r>
      <w:r w:rsidRPr="00244941">
        <w:rPr>
          <w:rStyle w:val="StyleUnderline"/>
        </w:rPr>
        <w:t xml:space="preserve">tates </w:t>
      </w:r>
      <w:r w:rsidRPr="005378A7">
        <w:rPr>
          <w:rStyle w:val="StyleUnderline"/>
          <w:highlight w:val="yellow"/>
        </w:rPr>
        <w:t>could face</w:t>
      </w:r>
      <w:r w:rsidRPr="00244941">
        <w:rPr>
          <w:rStyle w:val="StyleUnderline"/>
        </w:rPr>
        <w:t xml:space="preserve"> an even more perilous outcome: </w:t>
      </w:r>
      <w:r w:rsidRPr="005378A7">
        <w:rPr>
          <w:rStyle w:val="Emphasis"/>
          <w:highlight w:val="yellow"/>
        </w:rPr>
        <w:t>conflict among</w:t>
      </w:r>
      <w:r w:rsidRPr="00244941">
        <w:rPr>
          <w:rStyle w:val="Emphasis"/>
        </w:rPr>
        <w:t xml:space="preserve"> the </w:t>
      </w:r>
      <w:r w:rsidRPr="005378A7">
        <w:rPr>
          <w:rStyle w:val="Emphasis"/>
          <w:highlight w:val="yellow"/>
        </w:rPr>
        <w:t>great powers</w:t>
      </w:r>
      <w:r w:rsidRPr="00244941">
        <w:rPr>
          <w:rStyle w:val="Emphasis"/>
        </w:rPr>
        <w:t xml:space="preserve"> themselves</w:t>
      </w:r>
      <w:r w:rsidRPr="00244941">
        <w:rPr>
          <w:rStyle w:val="StyleUnderline"/>
        </w:rPr>
        <w:t>.”</w:t>
      </w:r>
    </w:p>
    <w:p w14:paraId="2BB35C22" w14:textId="77777777" w:rsidR="006A18EC" w:rsidRDefault="006A18EC" w:rsidP="006A18EC">
      <w:r w:rsidRPr="00244941">
        <w:rPr>
          <w:rStyle w:val="StyleUnderline"/>
        </w:rPr>
        <w:lastRenderedPageBreak/>
        <w:t>If all these scenarios appear to be either too unrealistic or too unpleasant, I invite readers to write their own. Here’s the one stipulation: it must involve drastic change</w:t>
      </w:r>
      <w:r w:rsidRPr="003040EF">
        <w:t xml:space="preserve">. At this point, </w:t>
      </w:r>
      <w:r w:rsidRPr="00244941">
        <w:rPr>
          <w:rStyle w:val="StyleUnderline"/>
        </w:rPr>
        <w:t>there’s simply no possible future that averts dislocation</w:t>
      </w:r>
      <w:r w:rsidRPr="003040EF">
        <w:t xml:space="preserve">. The </w:t>
      </w:r>
      <w:r w:rsidRPr="00244941">
        <w:rPr>
          <w:rStyle w:val="StyleUnderline"/>
        </w:rPr>
        <w:t>horrific fires</w:t>
      </w:r>
      <w:r w:rsidRPr="003040EF">
        <w:t xml:space="preserve"> this fall in California and Oregon, which were, in a manner of speaking, stoked by climate change, </w:t>
      </w:r>
      <w:r w:rsidRPr="00244941">
        <w:rPr>
          <w:rStyle w:val="StyleUnderline"/>
        </w:rPr>
        <w:t>serve as a preview of the world to come</w:t>
      </w:r>
      <w:r w:rsidRPr="003040EF">
        <w:t xml:space="preserve">. As Andrew Dessler, a professor of atmospheric sciences at Texas A. &amp; M. University, recently put it, “If you don’t like all of the climate disasters happening in 2020, I have some bad news for you about the rest of your life.” </w:t>
      </w:r>
      <w:r w:rsidRPr="00244941">
        <w:rPr>
          <w:rStyle w:val="StyleUnderline"/>
        </w:rPr>
        <w:t xml:space="preserve">Billions of people will have to dramatically change the way they live or the world will change dramatically or some combination of the two. My experience reporting on climate change, </w:t>
      </w:r>
      <w:r w:rsidRPr="00244941">
        <w:rPr>
          <w:rStyle w:val="Emphasis"/>
        </w:rPr>
        <w:t>which now spans almost twenty years</w:t>
      </w:r>
      <w:r w:rsidRPr="003040EF">
        <w:t xml:space="preserve">, </w:t>
      </w:r>
      <w:r w:rsidRPr="00244941">
        <w:rPr>
          <w:rStyle w:val="StyleUnderline"/>
        </w:rPr>
        <w:t>has convinced me that the most extreme outcomes are</w:t>
      </w:r>
      <w:r w:rsidRPr="003040EF">
        <w:t xml:space="preserve">, unfortunately, </w:t>
      </w:r>
      <w:r w:rsidRPr="00244941">
        <w:rPr>
          <w:rStyle w:val="StyleUnderline"/>
        </w:rPr>
        <w:t>among the most likely</w:t>
      </w:r>
      <w:r w:rsidRPr="003040EF">
        <w:t>. As the warnings have grown more dire and the consequences of warming more obvious, emissions have only increased that much faster. Until the coronavirus hit, they were tracking the highest of the so-called pathways studied by the Intergovernmental Panel on Climate Change. If this continues, the I.P.C.C. projects that, by the end of this century, global temperatures will have risen by almost eight degrees Fahrenheit. Let’s just say that at that point no amount of outdoor air-conditioning will be sufficient.</w:t>
      </w:r>
    </w:p>
    <w:p w14:paraId="1AE25128" w14:textId="77777777" w:rsidR="006A18EC" w:rsidRPr="005378A7" w:rsidRDefault="006A18EC" w:rsidP="006A18EC"/>
    <w:p w14:paraId="775025F9" w14:textId="77777777" w:rsidR="006A18EC" w:rsidRPr="005378A7" w:rsidRDefault="006A18EC" w:rsidP="006A18EC">
      <w:pPr>
        <w:pStyle w:val="Heading4"/>
      </w:pPr>
      <w:r>
        <w:rPr>
          <w:u w:val="single"/>
        </w:rPr>
        <w:t>Reject Climate Denialism</w:t>
      </w:r>
      <w:r>
        <w:t xml:space="preserve"> — science </w:t>
      </w:r>
      <w:r>
        <w:rPr>
          <w:u w:val="single"/>
        </w:rPr>
        <w:t>errs neg</w:t>
      </w:r>
      <w:r>
        <w:t>.</w:t>
      </w:r>
    </w:p>
    <w:p w14:paraId="58CDB55F" w14:textId="77777777" w:rsidR="006A18EC" w:rsidRPr="00244941" w:rsidRDefault="006A18EC" w:rsidP="006A18EC">
      <w:r w:rsidRPr="00F67139">
        <w:rPr>
          <w:rStyle w:val="Style13ptBold"/>
        </w:rPr>
        <w:t>Rosen 21</w:t>
      </w:r>
      <w:r>
        <w:t xml:space="preserve"> — J</w:t>
      </w:r>
      <w:r w:rsidRPr="00F67139">
        <w:t>ulia Rosen</w:t>
      </w:r>
      <w:r>
        <w:t xml:space="preserve">, Journalist at the </w:t>
      </w:r>
      <w:r>
        <w:rPr>
          <w:i/>
          <w:iCs/>
        </w:rPr>
        <w:t>New York Times</w:t>
      </w:r>
      <w:r>
        <w:t xml:space="preserve"> covering Environmental Issues, holds a Ph.D. in Geology, 2021 (“</w:t>
      </w:r>
      <w:r w:rsidRPr="00F67139">
        <w:t>The Science of Climate Change Explained: Facts, Evidence and Proof</w:t>
      </w:r>
      <w:r>
        <w:t xml:space="preserve">,” </w:t>
      </w:r>
      <w:r>
        <w:rPr>
          <w:i/>
          <w:iCs/>
        </w:rPr>
        <w:t>New York Times</w:t>
      </w:r>
      <w:r>
        <w:t>, April 19</w:t>
      </w:r>
      <w:r w:rsidRPr="00F67139">
        <w:rPr>
          <w:vertAlign w:val="superscript"/>
        </w:rPr>
        <w:t>th</w:t>
      </w:r>
      <w:r>
        <w:t xml:space="preserve">, Available Online at </w:t>
      </w:r>
      <w:hyperlink r:id="rId26" w:history="1">
        <w:r w:rsidRPr="004C1ACC">
          <w:rPr>
            <w:rStyle w:val="Hyperlink"/>
          </w:rPr>
          <w:t>https://www.nytimes.com/article/climate-change-global-warming-faq.html</w:t>
        </w:r>
      </w:hyperlink>
      <w:r>
        <w:t>, Accessed 07-17-2021)</w:t>
      </w:r>
    </w:p>
    <w:p w14:paraId="66B3D759" w14:textId="77777777" w:rsidR="006A18EC" w:rsidRDefault="006A18EC" w:rsidP="006A18EC">
      <w:r>
        <w:t xml:space="preserve">There’s no denying that scientists love a good, old-fashioned argument. But </w:t>
      </w:r>
      <w:r w:rsidRPr="00F67139">
        <w:rPr>
          <w:rStyle w:val="StyleUnderline"/>
          <w:highlight w:val="yellow"/>
        </w:rPr>
        <w:t xml:space="preserve">when it comes to climate change, there is </w:t>
      </w:r>
      <w:r w:rsidRPr="00F67139">
        <w:rPr>
          <w:rStyle w:val="Emphasis"/>
          <w:highlight w:val="yellow"/>
        </w:rPr>
        <w:t>virtually no debate</w:t>
      </w:r>
      <w:r w:rsidRPr="00F67139">
        <w:rPr>
          <w:rStyle w:val="StyleUnderline"/>
          <w:highlight w:val="yellow"/>
        </w:rPr>
        <w:t>:</w:t>
      </w:r>
      <w:r w:rsidRPr="00F67139">
        <w:rPr>
          <w:rStyle w:val="StyleUnderline"/>
        </w:rPr>
        <w:t xml:space="preserve"> Numerous studies have found that more than 90 percent of </w:t>
      </w:r>
      <w:r w:rsidRPr="00F67139">
        <w:rPr>
          <w:rStyle w:val="StyleUnderline"/>
          <w:highlight w:val="yellow"/>
        </w:rPr>
        <w:t>scientists</w:t>
      </w:r>
      <w:r w:rsidRPr="00F67139">
        <w:rPr>
          <w:rStyle w:val="StyleUnderline"/>
        </w:rPr>
        <w:t xml:space="preserve"> who study Earth’s climate </w:t>
      </w:r>
      <w:r w:rsidRPr="00F67139">
        <w:rPr>
          <w:rStyle w:val="StyleUnderline"/>
          <w:highlight w:val="yellow"/>
        </w:rPr>
        <w:t>agree</w:t>
      </w:r>
      <w:r w:rsidRPr="00F67139">
        <w:rPr>
          <w:rStyle w:val="StyleUnderline"/>
        </w:rPr>
        <w:t xml:space="preserve"> that </w:t>
      </w:r>
      <w:r w:rsidRPr="00F67139">
        <w:rPr>
          <w:rStyle w:val="StyleUnderline"/>
          <w:highlight w:val="yellow"/>
        </w:rPr>
        <w:t>the planet is warming</w:t>
      </w:r>
      <w:r w:rsidRPr="00F67139">
        <w:rPr>
          <w:rStyle w:val="StyleUnderline"/>
        </w:rPr>
        <w:t xml:space="preserve"> and that humans are the primary cause. Most major scientific bodies, from NASA to the World Meteorological Organization, endorse this view. That’s an astounding level of consensus given the contrarian, competitive nature of the scientific enterprise</w:t>
      </w:r>
      <w:r>
        <w:t>, where questions like what killed the dinosaurs remain bitterly contested.</w:t>
      </w:r>
    </w:p>
    <w:p w14:paraId="1C59695F" w14:textId="77777777" w:rsidR="006A18EC" w:rsidRDefault="006A18EC" w:rsidP="006A18EC">
      <w:r>
        <w:t xml:space="preserve">Scientific agreement about climate change started to emerge in the late 1980s, when the influence of human-caused warming began to rise above natural climate variability. By 1991, two-thirds of earth and atmospheric scientists surveyed for an early consensus study said that they accepted the idea of anthropogenic global warming. And by 1995, the Intergovernmental Panel on Climate Change, a famously conservative body that periodically takes stock of the state of scientific knowledge, concluded that “the balance of evidence suggests that there is a discernible human influence on global climate.” </w:t>
      </w:r>
      <w:r w:rsidRPr="00F67139">
        <w:rPr>
          <w:rStyle w:val="StyleUnderline"/>
        </w:rPr>
        <w:t xml:space="preserve">Currently, </w:t>
      </w:r>
      <w:r w:rsidRPr="00F67139">
        <w:rPr>
          <w:rStyle w:val="StyleUnderline"/>
          <w:highlight w:val="yellow"/>
        </w:rPr>
        <w:t xml:space="preserve">more than </w:t>
      </w:r>
      <w:r w:rsidRPr="00F67139">
        <w:rPr>
          <w:rStyle w:val="Emphasis"/>
          <w:highlight w:val="yellow"/>
        </w:rPr>
        <w:t>97 percent</w:t>
      </w:r>
      <w:r w:rsidRPr="00F67139">
        <w:rPr>
          <w:rStyle w:val="StyleUnderline"/>
          <w:highlight w:val="yellow"/>
        </w:rPr>
        <w:t xml:space="preserve"> of publishing climate scientists agree</w:t>
      </w:r>
      <w:r w:rsidRPr="00F67139">
        <w:rPr>
          <w:rStyle w:val="StyleUnderline"/>
        </w:rPr>
        <w:t xml:space="preserve"> on the existence and cause of climate change</w:t>
      </w:r>
      <w:r>
        <w:t xml:space="preserve"> (as does nearly 60 percent of the general population of the United States).</w:t>
      </w:r>
    </w:p>
    <w:p w14:paraId="2D2C148A" w14:textId="77777777" w:rsidR="006A18EC" w:rsidRDefault="006A18EC" w:rsidP="006A18EC">
      <w:r>
        <w:t xml:space="preserve">So </w:t>
      </w:r>
      <w:r w:rsidRPr="00F67139">
        <w:rPr>
          <w:rStyle w:val="StyleUnderline"/>
          <w:highlight w:val="yellow"/>
        </w:rPr>
        <w:t>where did we get the idea</w:t>
      </w:r>
      <w:r w:rsidRPr="00F67139">
        <w:rPr>
          <w:rStyle w:val="StyleUnderline"/>
        </w:rPr>
        <w:t xml:space="preserve"> that </w:t>
      </w:r>
      <w:r w:rsidRPr="00F67139">
        <w:rPr>
          <w:rStyle w:val="StyleUnderline"/>
          <w:highlight w:val="yellow"/>
        </w:rPr>
        <w:t>there’s still debate</w:t>
      </w:r>
      <w:r w:rsidRPr="00F67139">
        <w:rPr>
          <w:rStyle w:val="StyleUnderline"/>
        </w:rPr>
        <w:t xml:space="preserve"> about climate change</w:t>
      </w:r>
      <w:r w:rsidRPr="00F67139">
        <w:rPr>
          <w:rStyle w:val="StyleUnderline"/>
          <w:highlight w:val="yellow"/>
        </w:rPr>
        <w:t>? A lot</w:t>
      </w:r>
      <w:r w:rsidRPr="00F67139">
        <w:rPr>
          <w:rStyle w:val="StyleUnderline"/>
        </w:rPr>
        <w:t xml:space="preserve"> of it </w:t>
      </w:r>
      <w:r w:rsidRPr="00F67139">
        <w:rPr>
          <w:rStyle w:val="StyleUnderline"/>
          <w:highlight w:val="yellow"/>
        </w:rPr>
        <w:t>came from</w:t>
      </w:r>
      <w:r w:rsidRPr="00F67139">
        <w:rPr>
          <w:rStyle w:val="StyleUnderline"/>
        </w:rPr>
        <w:t xml:space="preserve"> coordinated messaging campaigns by </w:t>
      </w:r>
      <w:r w:rsidRPr="00F67139">
        <w:rPr>
          <w:rStyle w:val="StyleUnderline"/>
          <w:highlight w:val="yellow"/>
        </w:rPr>
        <w:t>companies and politicians that opposed climate action.</w:t>
      </w:r>
      <w:r w:rsidRPr="00F67139">
        <w:rPr>
          <w:rStyle w:val="StyleUnderline"/>
        </w:rPr>
        <w:t xml:space="preserve"> Many pushed the narrative that scientists still hadn’t made up their minds about climate change, even though that was misleading</w:t>
      </w:r>
      <w:r>
        <w:t>. Frank Luntz, a Republican consultant, explained the rationale in an infamous 2002 memo to conservative lawmakers: “Should the public come to believe that the scientific issues are settled, their views about global warming will change accordingly,” he wrote. Questioning consensus remains a common talking point today, and the 97 percent figure has become something of a lightning rod.</w:t>
      </w:r>
    </w:p>
    <w:p w14:paraId="0F1CC05C" w14:textId="77777777" w:rsidR="006A18EC" w:rsidRPr="00F67139" w:rsidRDefault="006A18EC" w:rsidP="006A18EC">
      <w:pPr>
        <w:rPr>
          <w:rStyle w:val="StyleUnderline"/>
        </w:rPr>
      </w:pPr>
      <w:r w:rsidRPr="00F67139">
        <w:rPr>
          <w:rStyle w:val="StyleUnderline"/>
        </w:rPr>
        <w:t>To bolster the falsehood of lingering scientific doubt, some people have pointed to things like the Global Warming Petition Project, which urged the United States government to reject the Kyoto Protocol of 1997, an early international climate agreement.</w:t>
      </w:r>
      <w:r>
        <w:t xml:space="preserve"> The petition proclaimed that climate change wasn’t happening, and even if it were, it wouldn’t be bad for humanity. Since 1998, more than </w:t>
      </w:r>
      <w:r w:rsidRPr="00F67139">
        <w:rPr>
          <w:rStyle w:val="StyleUnderline"/>
        </w:rPr>
        <w:t>30,000 people</w:t>
      </w:r>
      <w:r>
        <w:t xml:space="preserve"> with science degrees have </w:t>
      </w:r>
      <w:r w:rsidRPr="00F67139">
        <w:rPr>
          <w:rStyle w:val="StyleUnderline"/>
        </w:rPr>
        <w:t>signed it. However</w:t>
      </w:r>
      <w:r w:rsidRPr="00F67139">
        <w:t xml:space="preserve">, nearly 90 percent of them studied something other than Earth, atmospheric or environmental science, and the signatories included just 39 climatologists. </w:t>
      </w:r>
      <w:r w:rsidRPr="00F67139">
        <w:rPr>
          <w:rStyle w:val="StyleUnderline"/>
        </w:rPr>
        <w:t xml:space="preserve">Most were engineers, doctors, and </w:t>
      </w:r>
      <w:r w:rsidRPr="00F67139">
        <w:rPr>
          <w:rStyle w:val="StyleUnderline"/>
          <w:highlight w:val="yellow"/>
        </w:rPr>
        <w:t>others</w:t>
      </w:r>
      <w:r w:rsidRPr="00F67139">
        <w:rPr>
          <w:rStyle w:val="StyleUnderline"/>
        </w:rPr>
        <w:t xml:space="preserve"> whose </w:t>
      </w:r>
      <w:r w:rsidRPr="00F67139">
        <w:rPr>
          <w:rStyle w:val="Emphasis"/>
          <w:highlight w:val="yellow"/>
        </w:rPr>
        <w:t>training had little to do with</w:t>
      </w:r>
      <w:r w:rsidRPr="00F67139">
        <w:rPr>
          <w:rStyle w:val="Emphasis"/>
        </w:rPr>
        <w:t xml:space="preserve"> the physics of the </w:t>
      </w:r>
      <w:r w:rsidRPr="00F67139">
        <w:rPr>
          <w:rStyle w:val="Emphasis"/>
          <w:highlight w:val="yellow"/>
        </w:rPr>
        <w:t>climate</w:t>
      </w:r>
      <w:r w:rsidRPr="00F67139">
        <w:rPr>
          <w:rStyle w:val="Emphasis"/>
        </w:rPr>
        <w:t xml:space="preserve"> system.</w:t>
      </w:r>
    </w:p>
    <w:p w14:paraId="5D0C552C" w14:textId="77777777" w:rsidR="006A18EC" w:rsidRDefault="006A18EC" w:rsidP="006A18EC">
      <w:r>
        <w:t>A few well-known researchers remain opposed to the scientific consensus. Some, like Willie Soon, a researcher affiliated with the Harvard-Smithsonian Center for Astrophysics, have ties to the fossil fuel industry. Others do not, but their assertions have not held up under the weight of evidence. At least one prominent skeptic, the physicist Richard Muller, changed his mind after reassessing historical temperature data as part of the Berkeley Earth project. His team’s findings essentially confirmed the results he had set out to investigate, and he came away firmly convinced that human activities were warming the planet. “Call me a converted skeptic,” he wrote in an Op-Ed for the Times in 2012.</w:t>
      </w:r>
    </w:p>
    <w:p w14:paraId="3D2C6B53" w14:textId="77777777" w:rsidR="006A18EC" w:rsidRDefault="006A18EC" w:rsidP="006A18EC">
      <w:r>
        <w:t>Mr. Luntz, the Republican pollster, has also reversed his position on climate change and now advises politicians on how to motivate climate action.</w:t>
      </w:r>
    </w:p>
    <w:p w14:paraId="6C1E3008" w14:textId="77777777" w:rsidR="006A18EC" w:rsidRPr="00F67139" w:rsidRDefault="006A18EC" w:rsidP="006A18EC">
      <w:pPr>
        <w:rPr>
          <w:rStyle w:val="StyleUnderline"/>
        </w:rPr>
      </w:pPr>
      <w:r w:rsidRPr="00F67139">
        <w:rPr>
          <w:rStyle w:val="StyleUnderline"/>
        </w:rPr>
        <w:lastRenderedPageBreak/>
        <w:t xml:space="preserve">A final note </w:t>
      </w:r>
      <w:r w:rsidRPr="00F67139">
        <w:rPr>
          <w:rStyle w:val="StyleUnderline"/>
          <w:highlight w:val="yellow"/>
        </w:rPr>
        <w:t>on uncertainty</w:t>
      </w:r>
      <w:r w:rsidRPr="00F67139">
        <w:rPr>
          <w:rStyle w:val="StyleUnderline"/>
        </w:rPr>
        <w:t xml:space="preserve">: </w:t>
      </w:r>
      <w:r w:rsidRPr="00F67139">
        <w:rPr>
          <w:rStyle w:val="StyleUnderline"/>
          <w:highlight w:val="yellow"/>
        </w:rPr>
        <w:t>Denialists often use it as evidence</w:t>
      </w:r>
      <w:r w:rsidRPr="00F67139">
        <w:rPr>
          <w:rStyle w:val="StyleUnderline"/>
        </w:rPr>
        <w:t xml:space="preserve"> that climate </w:t>
      </w:r>
      <w:r w:rsidRPr="00F67139">
        <w:rPr>
          <w:rStyle w:val="StyleUnderline"/>
          <w:highlight w:val="yellow"/>
        </w:rPr>
        <w:t>science isn’t settled. However</w:t>
      </w:r>
      <w:r w:rsidRPr="00F67139">
        <w:rPr>
          <w:rStyle w:val="StyleUnderline"/>
        </w:rPr>
        <w:t xml:space="preserve">, in science, </w:t>
      </w:r>
      <w:r w:rsidRPr="00F67139">
        <w:rPr>
          <w:rStyle w:val="StyleUnderline"/>
          <w:highlight w:val="yellow"/>
        </w:rPr>
        <w:t>uncertainty</w:t>
      </w:r>
      <w:r w:rsidRPr="00F67139">
        <w:rPr>
          <w:rStyle w:val="StyleUnderline"/>
        </w:rPr>
        <w:t xml:space="preserve"> doesn’t imply a lack of knowledge. Rather, it</w:t>
      </w:r>
      <w:r w:rsidRPr="00F67139">
        <w:rPr>
          <w:rStyle w:val="StyleUnderline"/>
          <w:highlight w:val="yellow"/>
        </w:rPr>
        <w:t>’s a</w:t>
      </w:r>
      <w:r w:rsidRPr="00F67139">
        <w:rPr>
          <w:rStyle w:val="StyleUnderline"/>
        </w:rPr>
        <w:t xml:space="preserve"> </w:t>
      </w:r>
      <w:r w:rsidRPr="00F67139">
        <w:rPr>
          <w:rStyle w:val="StyleUnderline"/>
          <w:highlight w:val="yellow"/>
        </w:rPr>
        <w:t>measure of how well something is known</w:t>
      </w:r>
      <w:r w:rsidRPr="00F67139">
        <w:rPr>
          <w:rStyle w:val="StyleUnderline"/>
        </w:rPr>
        <w:t xml:space="preserve">. In the case of climate change, </w:t>
      </w:r>
      <w:r w:rsidRPr="00F67139">
        <w:rPr>
          <w:rStyle w:val="StyleUnderline"/>
          <w:highlight w:val="yellow"/>
        </w:rPr>
        <w:t>scientists have found</w:t>
      </w:r>
      <w:r w:rsidRPr="00F67139">
        <w:rPr>
          <w:rStyle w:val="StyleUnderline"/>
        </w:rPr>
        <w:t xml:space="preserve"> a range of possible future changes in </w:t>
      </w:r>
      <w:r w:rsidRPr="00F67139">
        <w:rPr>
          <w:rStyle w:val="StyleUnderline"/>
          <w:highlight w:val="yellow"/>
        </w:rPr>
        <w:t>temperature, precipitation and other</w:t>
      </w:r>
      <w:r w:rsidRPr="00F67139">
        <w:rPr>
          <w:rStyle w:val="StyleUnderline"/>
        </w:rPr>
        <w:t xml:space="preserve"> important </w:t>
      </w:r>
      <w:r w:rsidRPr="00F67139">
        <w:rPr>
          <w:rStyle w:val="StyleUnderline"/>
          <w:highlight w:val="yellow"/>
        </w:rPr>
        <w:t>variables</w:t>
      </w:r>
      <w:r w:rsidRPr="00F67139">
        <w:rPr>
          <w:rStyle w:val="StyleUnderline"/>
        </w:rPr>
        <w:t xml:space="preserve"> — which will </w:t>
      </w:r>
      <w:r w:rsidRPr="00F67139">
        <w:rPr>
          <w:rStyle w:val="StyleUnderline"/>
          <w:highlight w:val="yellow"/>
        </w:rPr>
        <w:t>depend</w:t>
      </w:r>
      <w:r w:rsidRPr="00F67139">
        <w:rPr>
          <w:rStyle w:val="StyleUnderline"/>
        </w:rPr>
        <w:t xml:space="preserve"> largely </w:t>
      </w:r>
      <w:r w:rsidRPr="00F67139">
        <w:rPr>
          <w:rStyle w:val="StyleUnderline"/>
          <w:highlight w:val="yellow"/>
        </w:rPr>
        <w:t>on how</w:t>
      </w:r>
      <w:r w:rsidRPr="00F67139">
        <w:rPr>
          <w:rStyle w:val="StyleUnderline"/>
        </w:rPr>
        <w:t xml:space="preserve"> quickly </w:t>
      </w:r>
      <w:r w:rsidRPr="00F67139">
        <w:rPr>
          <w:rStyle w:val="StyleUnderline"/>
          <w:highlight w:val="yellow"/>
        </w:rPr>
        <w:t>we reduce emissions. But uncertainty does not undermine</w:t>
      </w:r>
      <w:r w:rsidRPr="00F67139">
        <w:rPr>
          <w:rStyle w:val="StyleUnderline"/>
        </w:rPr>
        <w:t xml:space="preserve"> their </w:t>
      </w:r>
      <w:r w:rsidRPr="00F67139">
        <w:rPr>
          <w:rStyle w:val="StyleUnderline"/>
          <w:highlight w:val="yellow"/>
        </w:rPr>
        <w:t>confidence</w:t>
      </w:r>
      <w:r w:rsidRPr="00F67139">
        <w:rPr>
          <w:rStyle w:val="StyleUnderline"/>
        </w:rPr>
        <w:t xml:space="preserve"> that climate change is real and that people are causing it.</w:t>
      </w:r>
    </w:p>
    <w:p w14:paraId="5D259DCA" w14:textId="77777777" w:rsidR="006A18EC" w:rsidRPr="000322FE" w:rsidRDefault="006A18EC" w:rsidP="006A18EC"/>
    <w:p w14:paraId="07232408" w14:textId="77777777" w:rsidR="006A18EC" w:rsidRPr="000322FE" w:rsidRDefault="006A18EC" w:rsidP="006A18EC"/>
    <w:p w14:paraId="6A29EB9E" w14:textId="77777777" w:rsidR="006A18EC" w:rsidRPr="00326003" w:rsidRDefault="006A18EC" w:rsidP="006A18EC"/>
    <w:p w14:paraId="287340FB" w14:textId="77777777" w:rsidR="006A18EC" w:rsidRPr="006A18EC" w:rsidRDefault="006A18EC" w:rsidP="006A18EC"/>
    <w:p w14:paraId="11C0D875" w14:textId="5D1DA76F" w:rsidR="006A18EC" w:rsidRDefault="006A18EC" w:rsidP="00266894">
      <w:pPr>
        <w:pStyle w:val="Heading2"/>
      </w:pPr>
      <w:r>
        <w:lastRenderedPageBreak/>
        <w:t>Farming DA</w:t>
      </w:r>
    </w:p>
    <w:p w14:paraId="7547B8EE" w14:textId="1A308A06" w:rsidR="006A18EC" w:rsidRDefault="006A18EC" w:rsidP="006A18EC">
      <w:pPr>
        <w:pStyle w:val="Heading3"/>
      </w:pPr>
      <w:r>
        <w:lastRenderedPageBreak/>
        <w:t>Notes</w:t>
      </w:r>
    </w:p>
    <w:p w14:paraId="5B8E7B2B" w14:textId="77777777" w:rsidR="006A18EC" w:rsidRDefault="006A18EC" w:rsidP="006A18EC"/>
    <w:p w14:paraId="04181271" w14:textId="77777777" w:rsidR="006A18EC" w:rsidRDefault="006A18EC" w:rsidP="006A18EC">
      <w:r>
        <w:t>Notes:</w:t>
      </w:r>
    </w:p>
    <w:p w14:paraId="2A882928" w14:textId="77777777" w:rsidR="006A18EC" w:rsidRDefault="006A18EC" w:rsidP="006A18EC">
      <w:pPr>
        <w:pStyle w:val="ListParagraph"/>
        <w:numPr>
          <w:ilvl w:val="0"/>
          <w:numId w:val="13"/>
        </w:numPr>
      </w:pPr>
      <w:r>
        <w:t>There’s only one “uniqueness” card specific to Idaho, but link ev does the same job</w:t>
      </w:r>
    </w:p>
    <w:p w14:paraId="449FAE89" w14:textId="77777777" w:rsidR="006A18EC" w:rsidRDefault="006A18EC" w:rsidP="006A18EC">
      <w:pPr>
        <w:pStyle w:val="ListParagraph"/>
        <w:numPr>
          <w:ilvl w:val="0"/>
          <w:numId w:val="13"/>
        </w:numPr>
      </w:pPr>
      <w:r>
        <w:t>Generic investment cards from the WOTUS case neg could work</w:t>
      </w:r>
    </w:p>
    <w:p w14:paraId="3CF790CA" w14:textId="532BD907" w:rsidR="006A18EC" w:rsidRDefault="006A18EC" w:rsidP="006A18EC">
      <w:pPr>
        <w:pStyle w:val="ListParagraph"/>
        <w:numPr>
          <w:ilvl w:val="0"/>
          <w:numId w:val="13"/>
        </w:numPr>
      </w:pPr>
      <w:r>
        <w:t xml:space="preserve">China addon: we have </w:t>
      </w:r>
      <w:r>
        <w:rPr>
          <w:u w:val="single"/>
        </w:rPr>
        <w:t>soybean specific</w:t>
      </w:r>
      <w:r>
        <w:t xml:space="preserve"> link ev (that’s the US key arg for the AO)</w:t>
      </w:r>
    </w:p>
    <w:p w14:paraId="007A791E" w14:textId="38F5F55E" w:rsidR="006A18EC" w:rsidRDefault="006A18EC" w:rsidP="006A18EC"/>
    <w:p w14:paraId="75851E4E" w14:textId="6EEA71CE" w:rsidR="006A18EC" w:rsidRPr="007664CE" w:rsidRDefault="006A18EC" w:rsidP="006A18EC">
      <w:pPr>
        <w:pStyle w:val="Heading3"/>
      </w:pPr>
      <w:r>
        <w:lastRenderedPageBreak/>
        <w:t>1NC — Farming DA</w:t>
      </w:r>
    </w:p>
    <w:p w14:paraId="0EE88F33" w14:textId="77777777" w:rsidR="006A18EC" w:rsidRDefault="006A18EC" w:rsidP="006A18EC"/>
    <w:p w14:paraId="0ACA5619" w14:textId="77777777" w:rsidR="006A18EC" w:rsidRPr="0070779B" w:rsidRDefault="006A18EC" w:rsidP="006A18EC">
      <w:pPr>
        <w:pStyle w:val="Heading4"/>
      </w:pPr>
      <w:r>
        <w:t xml:space="preserve">The Snake River system is </w:t>
      </w:r>
      <w:r w:rsidRPr="0070779B">
        <w:rPr>
          <w:u w:val="single"/>
        </w:rPr>
        <w:t>vital</w:t>
      </w:r>
      <w:r>
        <w:t xml:space="preserve"> to global ag now – breaching </w:t>
      </w:r>
      <w:r>
        <w:rPr>
          <w:u w:val="single"/>
        </w:rPr>
        <w:t>bankrupts</w:t>
      </w:r>
      <w:r>
        <w:t xml:space="preserve"> farmers</w:t>
      </w:r>
    </w:p>
    <w:p w14:paraId="0F55A3E6" w14:textId="77777777" w:rsidR="006A18EC" w:rsidRPr="00EF348E" w:rsidRDefault="006A18EC" w:rsidP="006A18EC">
      <w:r>
        <w:t xml:space="preserve">Sean </w:t>
      </w:r>
      <w:r w:rsidRPr="00EF348E">
        <w:rPr>
          <w:rStyle w:val="Style13ptBold"/>
        </w:rPr>
        <w:t>Ellis</w:t>
      </w:r>
      <w:r>
        <w:t xml:space="preserve">, </w:t>
      </w:r>
      <w:r w:rsidRPr="00EF348E">
        <w:t>2-7-20</w:t>
      </w:r>
      <w:r w:rsidRPr="00EF348E">
        <w:rPr>
          <w:rStyle w:val="Style13ptBold"/>
        </w:rPr>
        <w:t>20</w:t>
      </w:r>
      <w:r w:rsidRPr="00EF348E">
        <w:t>,</w:t>
      </w:r>
      <w:r>
        <w:t xml:space="preserve"> Sean Ellis is YF&amp;R Chair</w:t>
      </w:r>
      <w:r w:rsidRPr="00EF348E">
        <w:t xml:space="preserve"> "How dam breaching would hurt ag, economy," idahofb.org, </w:t>
      </w:r>
      <w:hyperlink r:id="rId27" w:history="1">
        <w:r w:rsidRPr="00E250EC">
          <w:rPr>
            <w:rStyle w:val="Hyperlink"/>
          </w:rPr>
          <w:t>https://www.idahofb.org/News-Media/2020/02/how-dam-breaching-would-hurt</w:t>
        </w:r>
      </w:hyperlink>
      <w:r>
        <w:t>, Accessed --- 7/17/2021, WWIS</w:t>
      </w:r>
    </w:p>
    <w:p w14:paraId="637D657A" w14:textId="77777777" w:rsidR="006A18EC" w:rsidRDefault="006A18EC" w:rsidP="006A18EC">
      <w:pPr>
        <w:rPr>
          <w:rStyle w:val="Emphasis"/>
        </w:rPr>
      </w:pPr>
      <w:r w:rsidRPr="00445490">
        <w:rPr>
          <w:rStyle w:val="StyleUnderline"/>
        </w:rPr>
        <w:t>PORTLAND – A recently released study concludes that transportation impacts related to breaching dams on the Columbia-Snake River system would cost the nation at least $2.3 billion.</w:t>
      </w:r>
      <w:r>
        <w:rPr>
          <w:rStyle w:val="StyleUnderline"/>
        </w:rPr>
        <w:t xml:space="preserve"> </w:t>
      </w:r>
      <w:r w:rsidRPr="00445490">
        <w:rPr>
          <w:rStyle w:val="Emphasis"/>
        </w:rPr>
        <w:t xml:space="preserve">It also found that </w:t>
      </w:r>
      <w:r w:rsidRPr="004C36D8">
        <w:rPr>
          <w:rStyle w:val="Emphasis"/>
          <w:highlight w:val="yellow"/>
        </w:rPr>
        <w:t>removing the</w:t>
      </w:r>
      <w:r w:rsidRPr="00445490">
        <w:rPr>
          <w:rStyle w:val="Emphasis"/>
        </w:rPr>
        <w:t xml:space="preserve"> lower four </w:t>
      </w:r>
      <w:r w:rsidRPr="004C36D8">
        <w:rPr>
          <w:rStyle w:val="Emphasis"/>
          <w:highlight w:val="yellow"/>
        </w:rPr>
        <w:t>dams</w:t>
      </w:r>
      <w:r w:rsidRPr="00445490">
        <w:rPr>
          <w:rStyle w:val="Emphasis"/>
        </w:rPr>
        <w:t xml:space="preserve"> on the Snake River to improve salmon runs, as some groups are proposing, </w:t>
      </w:r>
      <w:r w:rsidRPr="004C36D8">
        <w:rPr>
          <w:rStyle w:val="Emphasis"/>
          <w:highlight w:val="yellow"/>
        </w:rPr>
        <w:t>would negatively impact the environment and threaten</w:t>
      </w:r>
      <w:r w:rsidRPr="00445490">
        <w:rPr>
          <w:rStyle w:val="Emphasis"/>
        </w:rPr>
        <w:t xml:space="preserve"> the existence of at least 1</w:t>
      </w:r>
      <w:r w:rsidRPr="004C36D8">
        <w:rPr>
          <w:rStyle w:val="Emphasis"/>
          <w:highlight w:val="yellow"/>
        </w:rPr>
        <w:t>,100 farms in Idaho</w:t>
      </w:r>
      <w:r w:rsidRPr="00445490">
        <w:rPr>
          <w:rStyle w:val="Emphasis"/>
        </w:rPr>
        <w:t>, Washington and Oregon.</w:t>
      </w:r>
      <w:r>
        <w:rPr>
          <w:rStyle w:val="Emphasis"/>
        </w:rPr>
        <w:t xml:space="preserve"> </w:t>
      </w:r>
      <w:r w:rsidRPr="004C36D8">
        <w:rPr>
          <w:rStyle w:val="StyleUnderline"/>
          <w:highlight w:val="yellow"/>
        </w:rPr>
        <w:t>Wheat is the No. 1 crop in the Pacific Northwest</w:t>
      </w:r>
      <w:r w:rsidRPr="004C36D8">
        <w:rPr>
          <w:rStyle w:val="StyleUnderline"/>
        </w:rPr>
        <w:t xml:space="preserve"> – Idaho, Oregon and Washington – in terms of total acres and the </w:t>
      </w:r>
      <w:r w:rsidRPr="008F740A">
        <w:rPr>
          <w:rStyle w:val="StyleUnderline"/>
          <w:highlight w:val="yellow"/>
        </w:rPr>
        <w:t>C</w:t>
      </w:r>
      <w:r w:rsidRPr="004C36D8">
        <w:rPr>
          <w:rStyle w:val="StyleUnderline"/>
          <w:highlight w:val="yellow"/>
        </w:rPr>
        <w:t>olumbia-Snake River system is the top wheat export gateway in the United States</w:t>
      </w:r>
      <w:r w:rsidRPr="004C36D8">
        <w:rPr>
          <w:rStyle w:val="StyleUnderline"/>
        </w:rPr>
        <w:t>.</w:t>
      </w:r>
      <w:r>
        <w:rPr>
          <w:rStyle w:val="StyleUnderline"/>
        </w:rPr>
        <w:t xml:space="preserve"> </w:t>
      </w:r>
      <w:r w:rsidRPr="004C36D8">
        <w:rPr>
          <w:rStyle w:val="Emphasis"/>
        </w:rPr>
        <w:t xml:space="preserve">About </w:t>
      </w:r>
      <w:r w:rsidRPr="004C36D8">
        <w:rPr>
          <w:rStyle w:val="Emphasis"/>
          <w:highlight w:val="yellow"/>
        </w:rPr>
        <w:t>58 percent of the nation’s wheat</w:t>
      </w:r>
      <w:r w:rsidRPr="004C36D8">
        <w:rPr>
          <w:rStyle w:val="Emphasis"/>
        </w:rPr>
        <w:t xml:space="preserve"> destined for export </w:t>
      </w:r>
      <w:r w:rsidRPr="004C36D8">
        <w:rPr>
          <w:rStyle w:val="Emphasis"/>
          <w:highlight w:val="yellow"/>
        </w:rPr>
        <w:t>travels through the river system</w:t>
      </w:r>
      <w:r w:rsidRPr="004C36D8">
        <w:rPr>
          <w:rStyle w:val="Emphasis"/>
        </w:rPr>
        <w:t xml:space="preserve">, which also </w:t>
      </w:r>
      <w:r w:rsidRPr="004C36D8">
        <w:rPr>
          <w:rStyle w:val="Emphasis"/>
          <w:highlight w:val="yellow"/>
        </w:rPr>
        <w:t>produces</w:t>
      </w:r>
      <w:r w:rsidRPr="004C36D8">
        <w:rPr>
          <w:rStyle w:val="Emphasis"/>
        </w:rPr>
        <w:t xml:space="preserve"> about </w:t>
      </w:r>
      <w:r w:rsidRPr="004C36D8">
        <w:rPr>
          <w:rStyle w:val="Emphasis"/>
          <w:highlight w:val="yellow"/>
        </w:rPr>
        <w:t>60 percent of</w:t>
      </w:r>
      <w:r w:rsidRPr="004C36D8">
        <w:rPr>
          <w:rStyle w:val="Emphasis"/>
        </w:rPr>
        <w:t xml:space="preserve"> the </w:t>
      </w:r>
      <w:r w:rsidRPr="004C36D8">
        <w:rPr>
          <w:rStyle w:val="Emphasis"/>
          <w:highlight w:val="yellow"/>
        </w:rPr>
        <w:t>electric power</w:t>
      </w:r>
      <w:r w:rsidRPr="004C36D8">
        <w:rPr>
          <w:rStyle w:val="Emphasis"/>
        </w:rPr>
        <w:t xml:space="preserve"> used in the region.</w:t>
      </w:r>
      <w:r>
        <w:rPr>
          <w:rStyle w:val="Emphasis"/>
        </w:rPr>
        <w:t xml:space="preserve"> </w:t>
      </w:r>
      <w:r w:rsidRPr="004C36D8">
        <w:t xml:space="preserve">Some groups support breaching the four lower Snake River dams as a way to benefit endangered salmon and steelhead. </w:t>
      </w:r>
      <w:r w:rsidRPr="008F740A">
        <w:rPr>
          <w:rStyle w:val="StyleUnderline"/>
          <w:highlight w:val="yellow"/>
        </w:rPr>
        <w:t>Removing</w:t>
      </w:r>
      <w:r w:rsidRPr="00445490">
        <w:rPr>
          <w:rStyle w:val="StyleUnderline"/>
        </w:rPr>
        <w:t xml:space="preserve"> the </w:t>
      </w:r>
      <w:r w:rsidRPr="008F740A">
        <w:rPr>
          <w:rStyle w:val="StyleUnderline"/>
          <w:highlight w:val="yellow"/>
        </w:rPr>
        <w:t>dams</w:t>
      </w:r>
      <w:r w:rsidRPr="00445490">
        <w:rPr>
          <w:rStyle w:val="StyleUnderline"/>
        </w:rPr>
        <w:t xml:space="preserve"> would </w:t>
      </w:r>
      <w:r w:rsidRPr="008F740A">
        <w:rPr>
          <w:rStyle w:val="StyleUnderline"/>
          <w:highlight w:val="yellow"/>
        </w:rPr>
        <w:t>make the river</w:t>
      </w:r>
      <w:r w:rsidRPr="00445490">
        <w:rPr>
          <w:rStyle w:val="StyleUnderline"/>
        </w:rPr>
        <w:t xml:space="preserve"> system </w:t>
      </w:r>
      <w:r w:rsidRPr="008F740A">
        <w:rPr>
          <w:rStyle w:val="StyleUnderline"/>
          <w:highlight w:val="yellow"/>
        </w:rPr>
        <w:t>unnavigable for barges</w:t>
      </w:r>
      <w:r w:rsidRPr="00445490">
        <w:rPr>
          <w:rStyle w:val="StyleUnderline"/>
        </w:rPr>
        <w:t xml:space="preserve"> that move wheat, barley and other products to port for export</w:t>
      </w:r>
      <w:r w:rsidRPr="004C36D8">
        <w:t xml:space="preserve">. </w:t>
      </w:r>
      <w:r w:rsidRPr="00445490">
        <w:rPr>
          <w:rStyle w:val="StyleUnderline"/>
        </w:rPr>
        <w:t xml:space="preserve">“As this study shows, the </w:t>
      </w:r>
      <w:r w:rsidRPr="008F740A">
        <w:rPr>
          <w:rStyle w:val="StyleUnderline"/>
          <w:highlight w:val="yellow"/>
        </w:rPr>
        <w:t>Snake River dam system</w:t>
      </w:r>
      <w:r w:rsidRPr="00445490">
        <w:rPr>
          <w:rStyle w:val="StyleUnderline"/>
        </w:rPr>
        <w:t xml:space="preserve"> is the </w:t>
      </w:r>
      <w:r w:rsidRPr="008F740A">
        <w:rPr>
          <w:rStyle w:val="StyleUnderline"/>
          <w:highlight w:val="yellow"/>
        </w:rPr>
        <w:t>most efficient</w:t>
      </w:r>
      <w:r w:rsidRPr="00445490">
        <w:rPr>
          <w:rStyle w:val="StyleUnderline"/>
        </w:rPr>
        <w:t xml:space="preserve"> option </w:t>
      </w:r>
      <w:r w:rsidRPr="008F740A">
        <w:rPr>
          <w:rStyle w:val="StyleUnderline"/>
          <w:highlight w:val="yellow"/>
        </w:rPr>
        <w:t>for transporting goods</w:t>
      </w:r>
      <w:r w:rsidRPr="00445490">
        <w:rPr>
          <w:rStyle w:val="StyleUnderline"/>
        </w:rPr>
        <w:t xml:space="preserve"> such as wheat, generating renewable energy via hydropower and preventing flooding in the Pacific Northwest,” said Idaho Wheat Commission Commissioner “Genesee Joe” Anderson, who farms in the Lewiston area. “While </w:t>
      </w:r>
      <w:r w:rsidRPr="008F740A">
        <w:rPr>
          <w:rStyle w:val="StyleUnderline"/>
          <w:highlight w:val="yellow"/>
        </w:rPr>
        <w:t>removing</w:t>
      </w:r>
      <w:r w:rsidRPr="00445490">
        <w:rPr>
          <w:rStyle w:val="StyleUnderline"/>
        </w:rPr>
        <w:t xml:space="preserve"> or breaching </w:t>
      </w:r>
      <w:r w:rsidRPr="008F740A">
        <w:rPr>
          <w:rStyle w:val="StyleUnderline"/>
          <w:highlight w:val="yellow"/>
        </w:rPr>
        <w:t>the</w:t>
      </w:r>
      <w:r w:rsidRPr="00445490">
        <w:rPr>
          <w:rStyle w:val="StyleUnderline"/>
        </w:rPr>
        <w:t xml:space="preserve"> Snake River </w:t>
      </w:r>
      <w:r w:rsidRPr="008F740A">
        <w:rPr>
          <w:rStyle w:val="StyleUnderline"/>
          <w:highlight w:val="yellow"/>
        </w:rPr>
        <w:t>dams will not increase salmon numbers</w:t>
      </w:r>
      <w:r w:rsidRPr="00445490">
        <w:rPr>
          <w:rStyle w:val="StyleUnderline"/>
        </w:rPr>
        <w:t xml:space="preserve"> with any </w:t>
      </w:r>
      <w:r w:rsidRPr="008F740A">
        <w:rPr>
          <w:rStyle w:val="StyleUnderline"/>
        </w:rPr>
        <w:t>certainty, there would</w:t>
      </w:r>
      <w:r w:rsidRPr="00445490">
        <w:rPr>
          <w:rStyle w:val="StyleUnderline"/>
        </w:rPr>
        <w:t xml:space="preserve"> </w:t>
      </w:r>
      <w:r w:rsidRPr="008F740A">
        <w:rPr>
          <w:rStyle w:val="StyleUnderline"/>
          <w:highlight w:val="yellow"/>
        </w:rPr>
        <w:t>definitely be negative impacts on people, including growers</w:t>
      </w:r>
      <w:r w:rsidRPr="00445490">
        <w:rPr>
          <w:rStyle w:val="StyleUnderline"/>
        </w:rPr>
        <w:t>.”</w:t>
      </w:r>
      <w:r>
        <w:rPr>
          <w:rStyle w:val="StyleUnderline"/>
        </w:rPr>
        <w:t xml:space="preserve"> </w:t>
      </w:r>
      <w:r w:rsidRPr="00445490">
        <w:rPr>
          <w:rStyle w:val="StyleUnderline"/>
        </w:rPr>
        <w:t>If the dams ever were removed, it would have a large negative impact on Idaho wheat growers, said IWC Executive Director Blaine Jacobson.</w:t>
      </w:r>
      <w:r>
        <w:rPr>
          <w:rStyle w:val="StyleUnderline"/>
        </w:rPr>
        <w:t xml:space="preserve"> </w:t>
      </w:r>
      <w:r w:rsidRPr="008F740A">
        <w:rPr>
          <w:rStyle w:val="StyleUnderline"/>
          <w:highlight w:val="yellow"/>
        </w:rPr>
        <w:t>Wheat is Idaho’s No. 2 crop</w:t>
      </w:r>
      <w:r w:rsidRPr="004C36D8">
        <w:rPr>
          <w:rStyle w:val="StyleUnderline"/>
        </w:rPr>
        <w:t xml:space="preserve"> in terms of total revenue and half of the wheat grown in Idaho is exported, </w:t>
      </w:r>
      <w:r w:rsidRPr="008F740A">
        <w:rPr>
          <w:rStyle w:val="StyleUnderline"/>
          <w:highlight w:val="yellow"/>
        </w:rPr>
        <w:t>almost all of it through the</w:t>
      </w:r>
      <w:r w:rsidRPr="004C36D8">
        <w:rPr>
          <w:rStyle w:val="StyleUnderline"/>
        </w:rPr>
        <w:t xml:space="preserve"> Columbia-</w:t>
      </w:r>
      <w:r w:rsidRPr="008F740A">
        <w:rPr>
          <w:rStyle w:val="StyleUnderline"/>
          <w:highlight w:val="yellow"/>
        </w:rPr>
        <w:t>Snake River system</w:t>
      </w:r>
      <w:r w:rsidRPr="004C36D8">
        <w:rPr>
          <w:rStyle w:val="StyleUnderline"/>
        </w:rPr>
        <w:t>.</w:t>
      </w:r>
      <w:r>
        <w:rPr>
          <w:rStyle w:val="StyleUnderline"/>
        </w:rPr>
        <w:t xml:space="preserve"> </w:t>
      </w:r>
      <w:r w:rsidRPr="004C36D8">
        <w:t>Wheat is grown in 42 of Idaho’s 44 counties and helps support the local economies in a large portion of the state’s rural areas, Jacobson said. Idaho is the No. 5 wheat growing state in the nation and has led the nation in yields per acre four of the last five years. “Wheat is a steady, consistent contributor to Idaho’s economy,” Jacobson said. “Barging is the most cost-effective and environmentally friendly way of getting our wheat to market.” When other factors such as power generation, the efficiency and environmentally friendly benefit of moving goods by barge vs. rail or truck, and total jobs connected to the river system are considered, “It boggles my mind that breaching the dams is even a consideration,” he added. “</w:t>
      </w:r>
      <w:r w:rsidRPr="00445490">
        <w:rPr>
          <w:rStyle w:val="StyleUnderline"/>
        </w:rPr>
        <w:t>There is no question the dams boost the PNW economy and the benefit of the river system vastly outweighs the cost of maintaining it.”</w:t>
      </w:r>
      <w:r>
        <w:rPr>
          <w:rStyle w:val="StyleUnderline"/>
        </w:rPr>
        <w:t xml:space="preserve"> </w:t>
      </w:r>
      <w:r w:rsidRPr="004C36D8">
        <w:rPr>
          <w:rStyle w:val="Emphasis"/>
        </w:rPr>
        <w:t xml:space="preserve">The </w:t>
      </w:r>
      <w:r w:rsidRPr="008F740A">
        <w:rPr>
          <w:rStyle w:val="Emphasis"/>
          <w:highlight w:val="yellow"/>
        </w:rPr>
        <w:t>Columbia-Snake system is the third largest grain export gateway in the world</w:t>
      </w:r>
      <w:r w:rsidRPr="004C36D8">
        <w:rPr>
          <w:rStyle w:val="Emphasis"/>
        </w:rPr>
        <w:t>.</w:t>
      </w:r>
      <w:r>
        <w:rPr>
          <w:rStyle w:val="Emphasis"/>
        </w:rPr>
        <w:t xml:space="preserve"> </w:t>
      </w:r>
      <w:r w:rsidRPr="004C36D8">
        <w:t xml:space="preserve">The study was commissioned by the Pacific Northwest Waterways Association and conducted by FCS Group, a financial and economic consulting firm. PNWA is a non-profit trade association with 135 members in Idaho, Oregon and Washington that advocates on behalf of the river system. The study was released during the Idaho Wheat Commission’s annual PNW Export Tour, which brings Idaho wheat growers to Portland to educate them on the region’s wheat industry, including providing them an overview of the benefit of the river system. Talk of breaching the dams is not new but the pressure from groups that support doing that goes in cycles and right now, the pressure is on an up cycle, PNWA Executive Director Kristin Meira told tour participants. In response to a lawsuit brought by dam removal supporters, a federal judge has ordered federal agencies that operate the river’s hydropower system to review all reasonable options for operating it in order to minimize the impact on endangered salmon. A draft environmental impact statement on the system’s operation is expected soon and its release will be followed by a public comment period. </w:t>
      </w:r>
      <w:r w:rsidRPr="004C36D8">
        <w:rPr>
          <w:rStyle w:val="StyleUnderline"/>
        </w:rPr>
        <w:t>Meira said it’s important that growers and other wheat industry partners have their voices heard on the issue because the groups supporting dam removal are organized and vocal.</w:t>
      </w:r>
      <w:r>
        <w:rPr>
          <w:rStyle w:val="StyleUnderline"/>
        </w:rPr>
        <w:t xml:space="preserve"> </w:t>
      </w:r>
      <w:r w:rsidRPr="004C36D8">
        <w:rPr>
          <w:rStyle w:val="StyleUnderline"/>
        </w:rPr>
        <w:t>“These groups are incredibly active in D.C., so your voices are needed back there,” she said. “This is a time when the folks in the different state capitals, in our federal agencies and our federal decision makers, all need to hear from growers, shippers and everyone who supports keeping these dams.”</w:t>
      </w:r>
      <w:r>
        <w:rPr>
          <w:rStyle w:val="StyleUnderline"/>
        </w:rPr>
        <w:t xml:space="preserve"> </w:t>
      </w:r>
      <w:r w:rsidRPr="004C36D8">
        <w:t xml:space="preserve">The study found that removing the dams would lead to higher rail rates, negatively impact air quality and cost the nation more than $2.3 billion over the next 30 years. Removing the dams, the study found, would increase diesel fuel consumption by almost 5 million gallons per year because barges would be replaced by less efficient truck-to-rail shipments. The share of </w:t>
      </w:r>
      <w:r w:rsidRPr="004C36D8">
        <w:lastRenderedPageBreak/>
        <w:t xml:space="preserve">goods moved to export terminals on the West Coast by barge would decrease and the amount moved by trucks and rail cars would increase. The increased reliance on truck-to-rail shipments would result in an additional 24 million miles of travel per year on county, state and federal roads. </w:t>
      </w:r>
      <w:r w:rsidRPr="004C36D8">
        <w:rPr>
          <w:rStyle w:val="Emphasis"/>
        </w:rPr>
        <w:t xml:space="preserve">The study also found that </w:t>
      </w:r>
      <w:r w:rsidRPr="004C36D8">
        <w:rPr>
          <w:rStyle w:val="Emphasis"/>
          <w:highlight w:val="yellow"/>
        </w:rPr>
        <w:t>dam breaching</w:t>
      </w:r>
      <w:r w:rsidRPr="004C36D8">
        <w:rPr>
          <w:rStyle w:val="Emphasis"/>
        </w:rPr>
        <w:t xml:space="preserve"> would likely </w:t>
      </w:r>
      <w:r w:rsidRPr="008F740A">
        <w:rPr>
          <w:rStyle w:val="Emphasis"/>
          <w:highlight w:val="yellow"/>
        </w:rPr>
        <w:t>increase grain transportation and storage expenses by</w:t>
      </w:r>
      <w:r w:rsidRPr="004C36D8">
        <w:rPr>
          <w:rStyle w:val="Emphasis"/>
        </w:rPr>
        <w:t xml:space="preserve"> 50-</w:t>
      </w:r>
      <w:r w:rsidRPr="008F740A">
        <w:rPr>
          <w:rStyle w:val="Emphasis"/>
          <w:highlight w:val="yellow"/>
        </w:rPr>
        <w:t>100 percent and</w:t>
      </w:r>
      <w:r w:rsidRPr="004C36D8">
        <w:rPr>
          <w:rStyle w:val="Emphasis"/>
        </w:rPr>
        <w:t xml:space="preserve"> put </w:t>
      </w:r>
      <w:r w:rsidRPr="008F740A">
        <w:rPr>
          <w:rStyle w:val="Emphasis"/>
          <w:highlight w:val="yellow"/>
        </w:rPr>
        <w:t>more than 1,100 farms at risk of bankruptcy</w:t>
      </w:r>
      <w:r w:rsidRPr="004C36D8">
        <w:rPr>
          <w:rStyle w:val="Emphasis"/>
        </w:rPr>
        <w:t>.</w:t>
      </w:r>
    </w:p>
    <w:p w14:paraId="5CAAD8A1" w14:textId="77777777" w:rsidR="006A18EC" w:rsidRDefault="006A18EC" w:rsidP="006A18EC">
      <w:pPr>
        <w:rPr>
          <w:rStyle w:val="Emphasis"/>
        </w:rPr>
      </w:pPr>
    </w:p>
    <w:p w14:paraId="21457421" w14:textId="77777777" w:rsidR="006A18EC" w:rsidRPr="00AC67F2" w:rsidRDefault="006A18EC" w:rsidP="006A18EC">
      <w:pPr>
        <w:keepNext/>
        <w:keepLines/>
        <w:spacing w:before="40"/>
        <w:outlineLvl w:val="3"/>
        <w:rPr>
          <w:rFonts w:eastAsiaTheme="majorEastAsia" w:cstheme="majorBidi"/>
          <w:b/>
          <w:iCs/>
          <w:sz w:val="26"/>
        </w:rPr>
      </w:pPr>
      <w:r w:rsidRPr="00AC67F2">
        <w:rPr>
          <w:rFonts w:eastAsiaTheme="majorEastAsia" w:cstheme="majorBidi"/>
          <w:b/>
          <w:iCs/>
          <w:sz w:val="26"/>
        </w:rPr>
        <w:t>Reduced US exports causes global instability --- draws in the US triggering great power wars</w:t>
      </w:r>
    </w:p>
    <w:p w14:paraId="0084CF16" w14:textId="77777777" w:rsidR="006A18EC" w:rsidRPr="00AC67F2" w:rsidRDefault="006A18EC" w:rsidP="006A18EC">
      <w:r w:rsidRPr="00AC67F2">
        <w:rPr>
          <w:b/>
          <w:bCs/>
          <w:sz w:val="26"/>
        </w:rPr>
        <w:t>Castellaw 17</w:t>
      </w:r>
      <w:r w:rsidRPr="00AC67F2">
        <w:t xml:space="preserve"> --- Lieutenant General John Castellaw is the Founder and CEO of Farmspace Systems LLC, a provider of precision agricultural aerial services and equipment.  He is a highly decorated 36-year veteran of the United States Marine Corp where he participated in and led several humanitarian operations in Africa, Asia and Europe, “Opinion: Food Security Strategy Is Essential to Our National Security”, AgtiPulse, 05/01/17 --- https://www.agri-pulse.com/articles/9203-opinion-food-security-strategy-is-essential-to-our-national-security</w:t>
      </w:r>
    </w:p>
    <w:p w14:paraId="02094235" w14:textId="77777777" w:rsidR="006A18EC" w:rsidRPr="00AC67F2" w:rsidRDefault="006A18EC" w:rsidP="006A18EC">
      <w:r w:rsidRPr="00F454AF">
        <w:rPr>
          <w:highlight w:val="cyan"/>
          <w:u w:val="single"/>
        </w:rPr>
        <w:t>The United States faces many threats</w:t>
      </w:r>
      <w:r w:rsidRPr="00AC67F2">
        <w:t xml:space="preserve"> to our National Security. These threats </w:t>
      </w:r>
      <w:r w:rsidRPr="00F454AF">
        <w:rPr>
          <w:highlight w:val="cyan"/>
          <w:u w:val="single"/>
        </w:rPr>
        <w:t>include</w:t>
      </w:r>
      <w:r w:rsidRPr="00AC67F2">
        <w:t xml:space="preserve"> continuing wars with </w:t>
      </w:r>
      <w:r w:rsidRPr="00F454AF">
        <w:rPr>
          <w:highlight w:val="cyan"/>
          <w:u w:val="single"/>
        </w:rPr>
        <w:t>extremist elements such as ISIS</w:t>
      </w:r>
      <w:r w:rsidRPr="00AC67F2">
        <w:t xml:space="preserve"> and potential wars with rogue state </w:t>
      </w:r>
      <w:r w:rsidRPr="00F454AF">
        <w:rPr>
          <w:highlight w:val="cyan"/>
          <w:u w:val="single"/>
        </w:rPr>
        <w:t>North Korea</w:t>
      </w:r>
      <w:r w:rsidRPr="00AC67F2">
        <w:t xml:space="preserve"> or regional </w:t>
      </w:r>
      <w:r w:rsidRPr="00AC67F2">
        <w:rPr>
          <w:u w:val="single"/>
        </w:rPr>
        <w:t>nuclear</w:t>
      </w:r>
      <w:r w:rsidRPr="00AC67F2">
        <w:t xml:space="preserve"> power </w:t>
      </w:r>
      <w:r w:rsidRPr="00F454AF">
        <w:rPr>
          <w:highlight w:val="cyan"/>
          <w:u w:val="single"/>
        </w:rPr>
        <w:t>Iran</w:t>
      </w:r>
      <w:r w:rsidRPr="00AC67F2">
        <w:t xml:space="preserve">. The </w:t>
      </w:r>
      <w:r w:rsidRPr="00AC67F2">
        <w:rPr>
          <w:u w:val="single"/>
        </w:rPr>
        <w:t>heated economic</w:t>
      </w:r>
      <w:r w:rsidRPr="00AC67F2">
        <w:t xml:space="preserve"> and diplomatic </w:t>
      </w:r>
      <w:r w:rsidRPr="00AC67F2">
        <w:rPr>
          <w:u w:val="single"/>
        </w:rPr>
        <w:t xml:space="preserve">competition with </w:t>
      </w:r>
      <w:r w:rsidRPr="00F454AF">
        <w:rPr>
          <w:highlight w:val="cyan"/>
          <w:u w:val="single"/>
        </w:rPr>
        <w:t>Russia and a surging China</w:t>
      </w:r>
      <w:r w:rsidRPr="00AC67F2">
        <w:t xml:space="preserve"> could spiral out of control. Concurrently, we face </w:t>
      </w:r>
      <w:r w:rsidRPr="00F454AF">
        <w:rPr>
          <w:highlight w:val="cyan"/>
          <w:u w:val="single"/>
        </w:rPr>
        <w:t>threats</w:t>
      </w:r>
      <w:r w:rsidRPr="00AC67F2">
        <w:rPr>
          <w:u w:val="single"/>
        </w:rPr>
        <w:t xml:space="preserve"> to our</w:t>
      </w:r>
      <w:r w:rsidRPr="00AC67F2">
        <w:t xml:space="preserve"> future </w:t>
      </w:r>
      <w:r w:rsidRPr="00AC67F2">
        <w:rPr>
          <w:u w:val="single"/>
        </w:rPr>
        <w:t>security posed by growing civil strife, famine, and refugee and migration challenges</w:t>
      </w:r>
      <w:r w:rsidRPr="00AC67F2">
        <w:t xml:space="preserve"> which </w:t>
      </w:r>
      <w:r w:rsidRPr="00F454AF">
        <w:rPr>
          <w:b/>
          <w:iCs/>
          <w:highlight w:val="cyan"/>
          <w:u w:val="single"/>
        </w:rPr>
        <w:t>create incubators for extremist and anti-American government factions</w:t>
      </w:r>
      <w:r w:rsidRPr="00AC67F2">
        <w:rPr>
          <w:u w:val="single"/>
        </w:rPr>
        <w:t>.</w:t>
      </w:r>
      <w:r w:rsidRPr="00AC67F2">
        <w:t xml:space="preserve"> </w:t>
      </w:r>
      <w:r w:rsidRPr="00AC67F2">
        <w:rPr>
          <w:u w:val="single"/>
        </w:rPr>
        <w:t>Our</w:t>
      </w:r>
      <w:r w:rsidRPr="00AC67F2">
        <w:t xml:space="preserve"> response cannot be one dimensional but instead must be a nuanced and comprehensive </w:t>
      </w:r>
      <w:r w:rsidRPr="00F454AF">
        <w:rPr>
          <w:u w:val="single"/>
        </w:rPr>
        <w:t>National Security Strategy</w:t>
      </w:r>
      <w:r w:rsidRPr="00F454AF">
        <w:t xml:space="preserve"> combining all elements of National Power </w:t>
      </w:r>
      <w:r w:rsidRPr="00F454AF">
        <w:rPr>
          <w:u w:val="single"/>
        </w:rPr>
        <w:t>includ</w:t>
      </w:r>
      <w:r w:rsidRPr="00F454AF">
        <w:t xml:space="preserve">ing </w:t>
      </w:r>
      <w:r w:rsidRPr="00F454AF">
        <w:rPr>
          <w:b/>
          <w:iCs/>
          <w:u w:val="single"/>
        </w:rPr>
        <w:t>a Food Security Strategy.</w:t>
      </w:r>
    </w:p>
    <w:p w14:paraId="383D9C1C" w14:textId="77777777" w:rsidR="006A18EC" w:rsidRPr="00AC67F2" w:rsidRDefault="006A18EC" w:rsidP="006A18EC">
      <w:pPr>
        <w:rPr>
          <w:b/>
          <w:iCs/>
          <w:u w:val="single"/>
        </w:rPr>
      </w:pPr>
      <w:r w:rsidRPr="00AC67F2">
        <w:t xml:space="preserve">An </w:t>
      </w:r>
      <w:r w:rsidRPr="00AC67F2">
        <w:rPr>
          <w:u w:val="single"/>
        </w:rPr>
        <w:t>American Food Security</w:t>
      </w:r>
      <w:r w:rsidRPr="00AC67F2">
        <w:t xml:space="preserve"> Strategy </w:t>
      </w:r>
      <w:r w:rsidRPr="00AC67F2">
        <w:rPr>
          <w:b/>
          <w:iCs/>
          <w:u w:val="single"/>
        </w:rPr>
        <w:t>is an imperative factor in reducing the multiple threats impacting our National wellbeing</w:t>
      </w:r>
      <w:r w:rsidRPr="00AC67F2">
        <w:t xml:space="preserve">. Recent history has shown that </w:t>
      </w:r>
      <w:r w:rsidRPr="00F454AF">
        <w:rPr>
          <w:highlight w:val="cyan"/>
          <w:u w:val="single"/>
        </w:rPr>
        <w:t>reliable food supplies</w:t>
      </w:r>
      <w:r w:rsidRPr="00AC67F2">
        <w:rPr>
          <w:u w:val="single"/>
        </w:rPr>
        <w:t xml:space="preserve"> and stable prices</w:t>
      </w:r>
      <w:r w:rsidRPr="00AC67F2">
        <w:t xml:space="preserve"> </w:t>
      </w:r>
      <w:r w:rsidRPr="00F454AF">
        <w:rPr>
          <w:b/>
          <w:iCs/>
          <w:highlight w:val="cyan"/>
          <w:u w:val="single"/>
        </w:rPr>
        <w:t>produce more stable and secure countries</w:t>
      </w:r>
      <w:r w:rsidRPr="00AC67F2">
        <w:rPr>
          <w:b/>
          <w:iCs/>
          <w:u w:val="single"/>
        </w:rPr>
        <w:t>.</w:t>
      </w:r>
      <w:r w:rsidRPr="00AC67F2">
        <w:t xml:space="preserve"> Conversely, </w:t>
      </w:r>
      <w:r w:rsidRPr="00F454AF">
        <w:rPr>
          <w:highlight w:val="cyan"/>
          <w:u w:val="single"/>
        </w:rPr>
        <w:t>food insecurity,</w:t>
      </w:r>
      <w:r w:rsidRPr="00AC67F2">
        <w:rPr>
          <w:u w:val="single"/>
        </w:rPr>
        <w:t xml:space="preserve"> </w:t>
      </w:r>
      <w:r w:rsidRPr="00AC67F2">
        <w:t xml:space="preserve">particularly in poorer countries, </w:t>
      </w:r>
      <w:r w:rsidRPr="00F454AF">
        <w:rPr>
          <w:b/>
          <w:iCs/>
          <w:highlight w:val="cyan"/>
          <w:u w:val="single"/>
        </w:rPr>
        <w:t>can lead to instability, unrest, and violence.</w:t>
      </w:r>
    </w:p>
    <w:p w14:paraId="2E9AADA2" w14:textId="77777777" w:rsidR="006A18EC" w:rsidRPr="00AC67F2" w:rsidRDefault="006A18EC" w:rsidP="006A18EC">
      <w:r w:rsidRPr="00AC67F2">
        <w:rPr>
          <w:u w:val="single"/>
        </w:rPr>
        <w:t xml:space="preserve">Food insecurity </w:t>
      </w:r>
      <w:r w:rsidRPr="00F454AF">
        <w:rPr>
          <w:highlight w:val="cyan"/>
          <w:u w:val="single"/>
        </w:rPr>
        <w:t>drives mass migration around the world</w:t>
      </w:r>
      <w:r w:rsidRPr="00AC67F2">
        <w:t xml:space="preserve"> from the Middle East, to Africa, to Southeast Asia, </w:t>
      </w:r>
      <w:r w:rsidRPr="00F454AF">
        <w:rPr>
          <w:highlight w:val="cyan"/>
          <w:u w:val="single"/>
        </w:rPr>
        <w:t>destabilizing neighboring populations</w:t>
      </w:r>
      <w:r w:rsidRPr="00AC67F2">
        <w:rPr>
          <w:u w:val="single"/>
        </w:rPr>
        <w:t xml:space="preserve">, generating conflicts, and threatening our own security by disrupting our economic, military, and diplomatic relationships.  </w:t>
      </w:r>
      <w:r w:rsidRPr="00F454AF">
        <w:rPr>
          <w:highlight w:val="cyan"/>
          <w:u w:val="single"/>
        </w:rPr>
        <w:t>Food system shocks</w:t>
      </w:r>
      <w:r w:rsidRPr="00AC67F2">
        <w:t xml:space="preserve"> from extreme food-price volatility </w:t>
      </w:r>
      <w:r w:rsidRPr="00F454AF">
        <w:rPr>
          <w:highlight w:val="cyan"/>
          <w:u w:val="single"/>
        </w:rPr>
        <w:t>can be correlated with protests and riots</w:t>
      </w:r>
      <w:r w:rsidRPr="00F454AF">
        <w:rPr>
          <w:highlight w:val="cyan"/>
        </w:rPr>
        <w:t>.</w:t>
      </w:r>
      <w:r w:rsidRPr="00AC67F2">
        <w:t xml:space="preserve"> </w:t>
      </w:r>
      <w:r w:rsidRPr="00AC67F2">
        <w:rPr>
          <w:u w:val="single"/>
        </w:rPr>
        <w:t xml:space="preserve">Food price related protests </w:t>
      </w:r>
      <w:r w:rsidRPr="00F454AF">
        <w:rPr>
          <w:highlight w:val="cyan"/>
          <w:u w:val="single"/>
        </w:rPr>
        <w:t>toppled governments</w:t>
      </w:r>
      <w:r w:rsidRPr="00AC67F2">
        <w:t xml:space="preserve"> in Haiti and Madagascar in 2007 and 2008. In 2010 and in 2011, </w:t>
      </w:r>
      <w:r w:rsidRPr="00AC67F2">
        <w:rPr>
          <w:u w:val="single"/>
        </w:rPr>
        <w:t>food prices and grievances related to food policy were one of the major drivers of the Arab Spring uprisings.</w:t>
      </w:r>
      <w:r w:rsidRPr="00AC67F2">
        <w:t xml:space="preserve"> Repeatedly, history has taught us that a </w:t>
      </w:r>
      <w:r w:rsidRPr="00AC67F2">
        <w:rPr>
          <w:u w:val="single"/>
        </w:rPr>
        <w:t>strong agricultural sector is an unquestionable requirement for inclusive and sustainable growth, broad-based development progress, and long-term stability.</w:t>
      </w:r>
    </w:p>
    <w:p w14:paraId="7F03E7B4" w14:textId="77777777" w:rsidR="006A18EC" w:rsidRPr="00AC67F2" w:rsidRDefault="006A18EC" w:rsidP="006A18EC">
      <w:r w:rsidRPr="00F454AF">
        <w:rPr>
          <w:b/>
          <w:iCs/>
          <w:highlight w:val="cyan"/>
          <w:u w:val="single"/>
        </w:rPr>
        <w:t>The impact can be remarkable and far reaching</w:t>
      </w:r>
      <w:r w:rsidRPr="00AC67F2">
        <w:t>.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w:t>
      </w:r>
    </w:p>
    <w:p w14:paraId="53DCEC03" w14:textId="77777777" w:rsidR="006A18EC" w:rsidRPr="00AC67F2" w:rsidRDefault="006A18EC" w:rsidP="006A18EC">
      <w:pPr>
        <w:rPr>
          <w:u w:val="single"/>
        </w:rPr>
      </w:pPr>
      <w:r w:rsidRPr="00AC67F2">
        <w:rPr>
          <w:szCs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w:t>
      </w:r>
      <w:r w:rsidRPr="00F454AF">
        <w:rPr>
          <w:szCs w:val="16"/>
          <w:highlight w:val="cyan"/>
        </w:rPr>
        <w:t xml:space="preserve">. </w:t>
      </w:r>
      <w:r w:rsidRPr="00F454AF">
        <w:rPr>
          <w:highlight w:val="cyan"/>
          <w:u w:val="single"/>
        </w:rPr>
        <w:t>The best means to prevent</w:t>
      </w:r>
      <w:r w:rsidRPr="00AC67F2">
        <w:rPr>
          <w:szCs w:val="16"/>
        </w:rPr>
        <w:t xml:space="preserve"> future </w:t>
      </w:r>
      <w:r w:rsidRPr="00AC67F2">
        <w:rPr>
          <w:u w:val="single"/>
        </w:rPr>
        <w:t xml:space="preserve">chaos and the resulting instability is </w:t>
      </w:r>
      <w:r w:rsidRPr="00F454AF">
        <w:rPr>
          <w:highlight w:val="cyan"/>
          <w:u w:val="single"/>
        </w:rPr>
        <w:t>positive engagement</w:t>
      </w:r>
      <w:r w:rsidRPr="00AC67F2">
        <w:rPr>
          <w:u w:val="single"/>
        </w:rPr>
        <w:t xml:space="preserve"> addressing the causes of instability </w:t>
      </w:r>
      <w:r w:rsidRPr="00F454AF">
        <w:rPr>
          <w:highlight w:val="cyan"/>
          <w:u w:val="single"/>
        </w:rPr>
        <w:t>before it occurs.</w:t>
      </w:r>
    </w:p>
    <w:p w14:paraId="5D57003C" w14:textId="77777777" w:rsidR="006A18EC" w:rsidRPr="00AC67F2" w:rsidRDefault="006A18EC" w:rsidP="006A18EC">
      <w:pPr>
        <w:rPr>
          <w:szCs w:val="16"/>
        </w:rPr>
      </w:pPr>
      <w:r w:rsidRPr="00AC67F2">
        <w:rPr>
          <w:szCs w:val="16"/>
        </w:rPr>
        <w:t xml:space="preserve">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6DB0F322" w14:textId="77777777" w:rsidR="006A18EC" w:rsidRPr="00AC67F2" w:rsidRDefault="006A18EC" w:rsidP="006A18EC">
      <w:pPr>
        <w:rPr>
          <w:szCs w:val="16"/>
        </w:rPr>
      </w:pPr>
      <w:r w:rsidRPr="00F454AF">
        <w:rPr>
          <w:highlight w:val="cyan"/>
          <w:u w:val="single"/>
        </w:rPr>
        <w:t xml:space="preserve">Too often these situations deteriorate into </w:t>
      </w:r>
      <w:r w:rsidRPr="00F454AF">
        <w:rPr>
          <w:b/>
          <w:iCs/>
          <w:highlight w:val="cyan"/>
          <w:u w:val="single"/>
        </w:rPr>
        <w:t>shooting wars</w:t>
      </w:r>
      <w:r w:rsidRPr="00F454AF">
        <w:rPr>
          <w:szCs w:val="16"/>
          <w:highlight w:val="cyan"/>
        </w:rPr>
        <w:t xml:space="preserve"> </w:t>
      </w:r>
      <w:r w:rsidRPr="00F454AF">
        <w:rPr>
          <w:highlight w:val="cyan"/>
          <w:u w:val="single"/>
        </w:rPr>
        <w:t xml:space="preserve">requiring the </w:t>
      </w:r>
      <w:r w:rsidRPr="00F454AF">
        <w:rPr>
          <w:b/>
          <w:iCs/>
          <w:highlight w:val="cyan"/>
          <w:u w:val="single"/>
        </w:rPr>
        <w:t>deployment of our military forces</w:t>
      </w:r>
      <w:r w:rsidRPr="00AC67F2">
        <w:rPr>
          <w:szCs w:val="16"/>
        </w:rPr>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386C4A6D" w14:textId="77777777" w:rsidR="006A18EC" w:rsidRPr="00AC67F2" w:rsidRDefault="006A18EC" w:rsidP="006A18EC">
      <w:pPr>
        <w:rPr>
          <w:b/>
          <w:iCs/>
          <w:u w:val="single"/>
        </w:rPr>
      </w:pPr>
      <w:r w:rsidRPr="00F454AF">
        <w:rPr>
          <w:highlight w:val="cyan"/>
          <w:u w:val="single"/>
        </w:rPr>
        <w:t>Actions taken now to increase ag</w:t>
      </w:r>
      <w:r w:rsidRPr="00F454AF">
        <w:rPr>
          <w:u w:val="single"/>
        </w:rPr>
        <w:t>ricultura</w:t>
      </w:r>
      <w:r w:rsidRPr="00F454AF">
        <w:t>l</w:t>
      </w:r>
      <w:r w:rsidRPr="00AC67F2">
        <w:t xml:space="preserve"> sector jobs </w:t>
      </w:r>
      <w:r w:rsidRPr="00F454AF">
        <w:rPr>
          <w:highlight w:val="cyan"/>
          <w:u w:val="single"/>
        </w:rPr>
        <w:t>can</w:t>
      </w:r>
      <w:r w:rsidRPr="00AC67F2">
        <w:rPr>
          <w:u w:val="single"/>
        </w:rPr>
        <w:t xml:space="preserve"> provide economic opportunity and stability </w:t>
      </w:r>
      <w:r w:rsidRPr="00AC67F2">
        <w:t xml:space="preserve">for those unemployed youths </w:t>
      </w:r>
      <w:r w:rsidRPr="00AC67F2">
        <w:rPr>
          <w:u w:val="single"/>
        </w:rPr>
        <w:t xml:space="preserve">while </w:t>
      </w:r>
      <w:r w:rsidRPr="00F454AF">
        <w:rPr>
          <w:highlight w:val="cyan"/>
          <w:u w:val="single"/>
        </w:rPr>
        <w:t>help</w:t>
      </w:r>
      <w:r w:rsidRPr="00AC67F2">
        <w:rPr>
          <w:u w:val="single"/>
        </w:rPr>
        <w:t xml:space="preserve">ing to </w:t>
      </w:r>
      <w:r w:rsidRPr="00F454AF">
        <w:rPr>
          <w:highlight w:val="cyan"/>
          <w:u w:val="single"/>
        </w:rPr>
        <w:t>feed people</w:t>
      </w:r>
      <w:r w:rsidRPr="00AC67F2">
        <w:rPr>
          <w:u w:val="single"/>
        </w:rPr>
        <w:t>.</w:t>
      </w:r>
      <w:r w:rsidRPr="00AC67F2">
        <w:t xml:space="preserve"> A recent report by the Chicago Council on Global Affairs identifies </w:t>
      </w:r>
      <w:r w:rsidRPr="00AC67F2">
        <w:rPr>
          <w:u w:val="single"/>
        </w:rPr>
        <w:t>agriculture development</w:t>
      </w:r>
      <w:r w:rsidRPr="00AC67F2">
        <w:t xml:space="preserve"> as </w:t>
      </w:r>
      <w:r w:rsidRPr="00AC67F2">
        <w:rPr>
          <w:b/>
          <w:iCs/>
          <w:u w:val="single"/>
        </w:rPr>
        <w:t xml:space="preserve">the </w:t>
      </w:r>
      <w:r w:rsidRPr="00F454AF">
        <w:rPr>
          <w:b/>
          <w:iCs/>
          <w:highlight w:val="cyan"/>
          <w:u w:val="single"/>
        </w:rPr>
        <w:t>core</w:t>
      </w:r>
      <w:r w:rsidRPr="00AC67F2">
        <w:rPr>
          <w:b/>
          <w:iCs/>
          <w:u w:val="single"/>
        </w:rPr>
        <w:t xml:space="preserve"> essential </w:t>
      </w:r>
      <w:r w:rsidRPr="00F454AF">
        <w:rPr>
          <w:b/>
          <w:iCs/>
          <w:highlight w:val="cyan"/>
          <w:u w:val="single"/>
        </w:rPr>
        <w:t>for</w:t>
      </w:r>
      <w:r w:rsidRPr="00AC67F2">
        <w:rPr>
          <w:b/>
          <w:iCs/>
          <w:u w:val="single"/>
        </w:rPr>
        <w:t xml:space="preserve"> providing greater </w:t>
      </w:r>
      <w:r w:rsidRPr="00F454AF">
        <w:rPr>
          <w:b/>
          <w:iCs/>
          <w:highlight w:val="cyan"/>
          <w:u w:val="single"/>
        </w:rPr>
        <w:t>food security</w:t>
      </w:r>
      <w:r w:rsidRPr="00AC67F2">
        <w:rPr>
          <w:b/>
          <w:iCs/>
          <w:u w:val="single"/>
        </w:rPr>
        <w:t>, economic growth, and population well-being.</w:t>
      </w:r>
    </w:p>
    <w:p w14:paraId="2D7000CE" w14:textId="77777777" w:rsidR="006A18EC" w:rsidRPr="00AC67F2" w:rsidRDefault="006A18EC" w:rsidP="006A18EC">
      <w:r w:rsidRPr="00AC67F2">
        <w:rPr>
          <w:u w:val="single"/>
        </w:rPr>
        <w:t>Our</w:t>
      </w:r>
      <w:r w:rsidRPr="00AC67F2">
        <w:t xml:space="preserve"> active </w:t>
      </w:r>
      <w:r w:rsidRPr="00AC67F2">
        <w:rPr>
          <w:u w:val="single"/>
        </w:rPr>
        <w:t xml:space="preserve">support for food security, including agriculture development, has helped stabilize key regions over the past 60 years. A robust food security strategy, as a part of our overall security strategy, can </w:t>
      </w:r>
      <w:r w:rsidRPr="00F454AF">
        <w:rPr>
          <w:b/>
          <w:iCs/>
          <w:highlight w:val="cyan"/>
          <w:u w:val="single"/>
        </w:rPr>
        <w:t>mitigate the growth of terrorism,</w:t>
      </w:r>
      <w:r w:rsidRPr="00AC67F2">
        <w:rPr>
          <w:b/>
          <w:iCs/>
          <w:u w:val="single"/>
        </w:rPr>
        <w:t xml:space="preserve"> build important relationships</w:t>
      </w:r>
      <w:r w:rsidRPr="00F454AF">
        <w:rPr>
          <w:b/>
          <w:iCs/>
          <w:highlight w:val="cyan"/>
          <w:u w:val="single"/>
        </w:rPr>
        <w:t>,</w:t>
      </w:r>
      <w:r w:rsidRPr="00F454AF">
        <w:rPr>
          <w:highlight w:val="cyan"/>
        </w:rPr>
        <w:t xml:space="preserve"> </w:t>
      </w:r>
      <w:r w:rsidRPr="00F454AF">
        <w:rPr>
          <w:highlight w:val="cyan"/>
          <w:u w:val="single"/>
        </w:rPr>
        <w:t>and support continued American economic</w:t>
      </w:r>
      <w:r w:rsidRPr="00AC67F2">
        <w:rPr>
          <w:u w:val="single"/>
        </w:rPr>
        <w:t xml:space="preserve"> and agricultural </w:t>
      </w:r>
      <w:r w:rsidRPr="00F454AF">
        <w:rPr>
          <w:u w:val="single"/>
        </w:rPr>
        <w:t>prosperity while materially</w:t>
      </w:r>
      <w:r w:rsidRPr="00AC67F2">
        <w:rPr>
          <w:u w:val="single"/>
        </w:rPr>
        <w:t xml:space="preserve"> </w:t>
      </w:r>
      <w:r w:rsidRPr="00F454AF">
        <w:rPr>
          <w:highlight w:val="cyan"/>
          <w:u w:val="single"/>
        </w:rPr>
        <w:t>contributing to</w:t>
      </w:r>
      <w:r w:rsidRPr="00AC67F2">
        <w:rPr>
          <w:u w:val="single"/>
        </w:rPr>
        <w:t xml:space="preserve"> our Nation’s and the </w:t>
      </w:r>
      <w:r w:rsidRPr="00F454AF">
        <w:rPr>
          <w:highlight w:val="cyan"/>
          <w:u w:val="single"/>
        </w:rPr>
        <w:t>world’s security</w:t>
      </w:r>
      <w:r w:rsidRPr="00F454AF">
        <w:rPr>
          <w:highlight w:val="cyan"/>
        </w:rPr>
        <w:t>.</w:t>
      </w:r>
    </w:p>
    <w:p w14:paraId="3CDBA412" w14:textId="77777777" w:rsidR="006A18EC" w:rsidRPr="004C36D8" w:rsidRDefault="006A18EC" w:rsidP="006A18EC">
      <w:pPr>
        <w:rPr>
          <w:rStyle w:val="Emphasis"/>
        </w:rPr>
      </w:pPr>
    </w:p>
    <w:p w14:paraId="0A1F85C7" w14:textId="77777777" w:rsidR="006A18EC" w:rsidRPr="00AC67F2" w:rsidRDefault="006A18EC" w:rsidP="006A18EC">
      <w:pPr>
        <w:keepNext/>
        <w:keepLines/>
        <w:pageBreakBefore/>
        <w:spacing w:before="40"/>
        <w:jc w:val="center"/>
        <w:outlineLvl w:val="2"/>
        <w:rPr>
          <w:rFonts w:eastAsiaTheme="majorEastAsia" w:cstheme="majorBidi"/>
          <w:b/>
          <w:sz w:val="32"/>
          <w:u w:val="single"/>
        </w:rPr>
      </w:pPr>
      <w:r>
        <w:rPr>
          <w:rFonts w:eastAsiaTheme="majorEastAsia" w:cstheme="majorBidi"/>
          <w:b/>
          <w:sz w:val="32"/>
          <w:u w:val="single"/>
        </w:rPr>
        <w:lastRenderedPageBreak/>
        <w:t>2NC – UQ – Generic</w:t>
      </w:r>
    </w:p>
    <w:p w14:paraId="765BD737" w14:textId="77777777" w:rsidR="006A18EC" w:rsidRPr="00AC67F2" w:rsidRDefault="006A18EC" w:rsidP="006A18EC"/>
    <w:p w14:paraId="3C5C5476" w14:textId="77777777" w:rsidR="006A18EC" w:rsidRPr="00AC67F2" w:rsidRDefault="006A18EC" w:rsidP="006A18EC">
      <w:pPr>
        <w:keepNext/>
        <w:keepLines/>
        <w:spacing w:before="40"/>
        <w:outlineLvl w:val="3"/>
        <w:rPr>
          <w:rFonts w:eastAsiaTheme="majorEastAsia" w:cstheme="majorBidi"/>
          <w:b/>
          <w:iCs/>
          <w:sz w:val="26"/>
        </w:rPr>
      </w:pPr>
      <w:r w:rsidRPr="00AC67F2">
        <w:rPr>
          <w:rFonts w:eastAsiaTheme="majorEastAsia" w:cstheme="majorBidi"/>
          <w:b/>
          <w:iCs/>
          <w:sz w:val="26"/>
        </w:rPr>
        <w:t xml:space="preserve">Farm profitability is high but fragile </w:t>
      </w:r>
    </w:p>
    <w:p w14:paraId="3D2119E5" w14:textId="77777777" w:rsidR="006A18EC" w:rsidRPr="00AC67F2" w:rsidRDefault="006A18EC" w:rsidP="006A18EC">
      <w:r w:rsidRPr="00AC67F2">
        <w:rPr>
          <w:b/>
          <w:bCs/>
          <w:sz w:val="26"/>
        </w:rPr>
        <w:t>Newton 20</w:t>
      </w:r>
      <w:r w:rsidRPr="00AC67F2">
        <w:t xml:space="preserve"> --- John Newton, Ph.D. Chief Economist for Farm Bureau, “2020 Farm Profitability: A False Positive”, Dec 3</w:t>
      </w:r>
      <w:r w:rsidRPr="00AC67F2">
        <w:rPr>
          <w:vertAlign w:val="superscript"/>
        </w:rPr>
        <w:t>rd</w:t>
      </w:r>
      <w:r w:rsidRPr="00AC67F2">
        <w:t xml:space="preserve"> 2020, https://www.fb.org/market-intel/2020-farm-profitability-a-false-positive</w:t>
      </w:r>
    </w:p>
    <w:p w14:paraId="39EB36AA" w14:textId="77777777" w:rsidR="006A18EC" w:rsidRPr="00AC67F2" w:rsidRDefault="006A18EC" w:rsidP="006A18EC">
      <w:r w:rsidRPr="00AC67F2">
        <w:t xml:space="preserve">Most </w:t>
      </w:r>
      <w:r w:rsidRPr="003D5A57">
        <w:rPr>
          <w:highlight w:val="cyan"/>
          <w:u w:val="single"/>
        </w:rPr>
        <w:t>ag</w:t>
      </w:r>
      <w:r w:rsidRPr="00AC67F2">
        <w:rPr>
          <w:u w:val="single"/>
        </w:rPr>
        <w:t xml:space="preserve">ricultural </w:t>
      </w:r>
      <w:r w:rsidRPr="003D5A57">
        <w:rPr>
          <w:highlight w:val="cyan"/>
          <w:u w:val="single"/>
        </w:rPr>
        <w:t>economists and policy wonks saw this coming</w:t>
      </w:r>
      <w:r w:rsidRPr="00AC67F2">
        <w:rPr>
          <w:u w:val="single"/>
        </w:rPr>
        <w:t>.</w:t>
      </w:r>
      <w:r w:rsidRPr="00AC67F2">
        <w:t xml:space="preserve"> USDA’s September 2020 </w:t>
      </w:r>
      <w:r w:rsidRPr="003D5A57">
        <w:rPr>
          <w:highlight w:val="cyan"/>
          <w:u w:val="single"/>
        </w:rPr>
        <w:t>farm income projections suggested net farm income</w:t>
      </w:r>
      <w:r w:rsidRPr="00AC67F2">
        <w:rPr>
          <w:u w:val="single"/>
        </w:rPr>
        <w:t xml:space="preserve"> (a broad measure of farm profitability</w:t>
      </w:r>
      <w:r w:rsidRPr="00AC67F2">
        <w:t xml:space="preserve"> across the entire farm sector) </w:t>
      </w:r>
      <w:r w:rsidRPr="003D5A57">
        <w:rPr>
          <w:highlight w:val="cyan"/>
          <w:u w:val="single"/>
        </w:rPr>
        <w:t>would reach $103 billion</w:t>
      </w:r>
      <w:r w:rsidRPr="00AC67F2">
        <w:rPr>
          <w:u w:val="single"/>
        </w:rPr>
        <w:t xml:space="preserve"> this year</w:t>
      </w:r>
      <w:r w:rsidRPr="00AC67F2">
        <w:t xml:space="preserve">, </w:t>
      </w:r>
      <w:r w:rsidRPr="003D5A57">
        <w:rPr>
          <w:b/>
          <w:iCs/>
          <w:highlight w:val="cyan"/>
          <w:u w:val="single"/>
        </w:rPr>
        <w:t>up 23%</w:t>
      </w:r>
      <w:r w:rsidRPr="00AC67F2">
        <w:t xml:space="preserve"> from the prior year </w:t>
      </w:r>
      <w:r w:rsidRPr="003D5A57">
        <w:rPr>
          <w:highlight w:val="cyan"/>
          <w:u w:val="single"/>
        </w:rPr>
        <w:t>and the highest level since 2013’s</w:t>
      </w:r>
      <w:r w:rsidRPr="00AC67F2">
        <w:t xml:space="preserve"> record high.</w:t>
      </w:r>
    </w:p>
    <w:p w14:paraId="0F9CF4BF" w14:textId="77777777" w:rsidR="006A18EC" w:rsidRPr="00AC67F2" w:rsidRDefault="006A18EC" w:rsidP="006A18EC">
      <w:pPr>
        <w:rPr>
          <w:szCs w:val="16"/>
        </w:rPr>
      </w:pPr>
      <w:r w:rsidRPr="00AC67F2">
        <w:rPr>
          <w:szCs w:val="16"/>
        </w:rPr>
        <w:t>That was before the second $14 billion Coronavirus Food Assistance Program and before new crop inventories began to shrink as the outlook for U.S. agricultural exports improved, i.e., China and Phase 1. Assuming those export sales are realized, USDA’s December 2020 Farm Income Forecast confirmed what many expected -- nominal net farm income in 2020 will reach nearly $120 billion, up 43% from 2019 and the second-highest of all time. Yet, farm cash receipts from crop and livestock sales are down $3 billion and the lowest since 2016. Today’s article reviews USDA’s most recent farm income projections.</w:t>
      </w:r>
    </w:p>
    <w:p w14:paraId="136606D3" w14:textId="77777777" w:rsidR="006A18EC" w:rsidRPr="00AC67F2" w:rsidRDefault="006A18EC" w:rsidP="006A18EC">
      <w:pPr>
        <w:rPr>
          <w:szCs w:val="16"/>
        </w:rPr>
      </w:pPr>
      <w:r w:rsidRPr="00AC67F2">
        <w:rPr>
          <w:szCs w:val="16"/>
        </w:rPr>
        <w:t>2020 Farm Income and Expenses</w:t>
      </w:r>
    </w:p>
    <w:p w14:paraId="4C209269" w14:textId="77777777" w:rsidR="006A18EC" w:rsidRPr="00AC67F2" w:rsidRDefault="006A18EC" w:rsidP="006A18EC">
      <w:r w:rsidRPr="000F7BF4">
        <w:rPr>
          <w:highlight w:val="cyan"/>
          <w:u w:val="single"/>
        </w:rPr>
        <w:t>While farm profitability will certainly be higher</w:t>
      </w:r>
      <w:r w:rsidRPr="00AC67F2">
        <w:rPr>
          <w:u w:val="single"/>
        </w:rPr>
        <w:t xml:space="preserve"> in 2020, </w:t>
      </w:r>
      <w:r w:rsidRPr="000F7BF4">
        <w:rPr>
          <w:highlight w:val="cyan"/>
          <w:u w:val="single"/>
        </w:rPr>
        <w:t>it’s a false positive. Farm cash receipts</w:t>
      </w:r>
      <w:r w:rsidRPr="00AC67F2">
        <w:rPr>
          <w:u w:val="single"/>
        </w:rPr>
        <w:t xml:space="preserve"> from the sales of all crop and livestock commodities </w:t>
      </w:r>
      <w:r w:rsidRPr="000F7BF4">
        <w:rPr>
          <w:highlight w:val="cyan"/>
          <w:u w:val="single"/>
        </w:rPr>
        <w:t>are now projected at $367 billion</w:t>
      </w:r>
      <w:r w:rsidRPr="00AC67F2">
        <w:t>, down $3 billion, or 1%, from 2019. Cash receipts this year will be the lowest since 2016 and they remain $57 billion less than the $424 billion in cash receipts received during 2014. There has been some relief in production expenses, which, at a projected $344 billion, are down $5 billion, or 1%, from 2019 and the lowest since 2011.</w:t>
      </w:r>
    </w:p>
    <w:p w14:paraId="189DA41B" w14:textId="77777777" w:rsidR="006A18EC" w:rsidRPr="00AC67F2" w:rsidRDefault="006A18EC" w:rsidP="006A18EC">
      <w:r w:rsidRPr="00AC67F2">
        <w:rPr>
          <w:u w:val="single"/>
        </w:rPr>
        <w:t>Driving farm income in 2020 is $46.5 billion in federal payments including those provided through farm bill and conservation programs</w:t>
      </w:r>
      <w:r w:rsidRPr="00AC67F2">
        <w:t>, as well as ad hoc support related to Chinese retaliatory tariffs, natural disasters such as wildfires and hurricanes and now the COVID-19 pandemic.</w:t>
      </w:r>
    </w:p>
    <w:p w14:paraId="72AD711A" w14:textId="77777777" w:rsidR="006A18EC" w:rsidRPr="00AC67F2" w:rsidRDefault="006A18EC" w:rsidP="006A18EC">
      <w:pPr>
        <w:rPr>
          <w:u w:val="single"/>
        </w:rPr>
      </w:pPr>
      <w:r w:rsidRPr="00AC67F2">
        <w:t>Importantly, Congress authorized many of these ad hoc disaster programs well before the late-season rally in commodity prices driven by the improved outlook for U.S. agricultural exports to China, e.g., U.S. Census data shows China bought a record $4.8 billion in agricultural products during October 2020</w:t>
      </w:r>
      <w:r w:rsidRPr="00AC67F2">
        <w:rPr>
          <w:u w:val="single"/>
        </w:rPr>
        <w:t xml:space="preserve">. </w:t>
      </w:r>
      <w:r w:rsidRPr="000F7BF4">
        <w:rPr>
          <w:highlight w:val="cyan"/>
          <w:u w:val="single"/>
        </w:rPr>
        <w:t>It is clear this federal support has helped</w:t>
      </w:r>
      <w:r w:rsidRPr="00AC67F2">
        <w:rPr>
          <w:u w:val="single"/>
        </w:rPr>
        <w:t xml:space="preserve"> agricultural producers and the multiplier effect will also likely help boost rural economies and may contribute to a decline in family farm bankruptcies during 2020.</w:t>
      </w:r>
    </w:p>
    <w:p w14:paraId="02D8F5B9" w14:textId="77777777" w:rsidR="006A18EC" w:rsidRPr="00AC67F2" w:rsidRDefault="006A18EC" w:rsidP="006A18EC">
      <w:r w:rsidRPr="00AC67F2">
        <w:rPr>
          <w:u w:val="single"/>
        </w:rPr>
        <w:t>When removing federal support from net farm income</w:t>
      </w:r>
      <w:r w:rsidRPr="00AC67F2">
        <w:t xml:space="preserve"> (for demonstration purposes only), </w:t>
      </w:r>
      <w:r w:rsidRPr="00AC67F2">
        <w:rPr>
          <w:u w:val="single"/>
        </w:rPr>
        <w:t>farm-related net farm income totals $73 billion, which is up $12 billion from 2019, but $40 billion below 2013’s record high</w:t>
      </w:r>
      <w:r w:rsidRPr="00AC67F2">
        <w:t>. Federal support as a percentage of net farm income in 2020 is now projected at 39%. Federal support as a percentage of gross income is now projected at a record 10%. The obvious question many are asking is: “What’s next?”</w:t>
      </w:r>
    </w:p>
    <w:p w14:paraId="585776AC" w14:textId="77777777" w:rsidR="006A18EC" w:rsidRPr="00AC67F2" w:rsidRDefault="006A18EC" w:rsidP="006A18EC">
      <w:pPr>
        <w:rPr>
          <w:b/>
          <w:iCs/>
          <w:u w:val="single"/>
        </w:rPr>
      </w:pPr>
      <w:r w:rsidRPr="000F7BF4">
        <w:rPr>
          <w:b/>
          <w:iCs/>
          <w:highlight w:val="cyan"/>
          <w:u w:val="single"/>
        </w:rPr>
        <w:t>Farm Income for 2021 is Very Uncertain</w:t>
      </w:r>
    </w:p>
    <w:p w14:paraId="2E7094BB" w14:textId="77777777" w:rsidR="006A18EC" w:rsidRPr="00AC67F2" w:rsidRDefault="006A18EC" w:rsidP="006A18EC">
      <w:r w:rsidRPr="00AC67F2">
        <w:t xml:space="preserve">To boost farmers and ranchers’ net income next year, two things must happen. First, current export commitments not only must continue to increase but also must be realized as export inspections. </w:t>
      </w:r>
      <w:r w:rsidRPr="000F7BF4">
        <w:rPr>
          <w:highlight w:val="cyan"/>
          <w:u w:val="single"/>
        </w:rPr>
        <w:t>Continued strength in demand for U.S. agricultural products will help</w:t>
      </w:r>
      <w:r w:rsidRPr="00AC67F2">
        <w:rPr>
          <w:u w:val="single"/>
        </w:rPr>
        <w:t xml:space="preserve"> tighten supplies and boost farm-level prices</w:t>
      </w:r>
      <w:r w:rsidRPr="00AC67F2">
        <w:t xml:space="preserve">. Second, </w:t>
      </w:r>
      <w:r w:rsidRPr="000F7BF4">
        <w:rPr>
          <w:b/>
          <w:iCs/>
          <w:highlight w:val="cyan"/>
          <w:u w:val="single"/>
        </w:rPr>
        <w:t>any future disruptions</w:t>
      </w:r>
      <w:r w:rsidRPr="00AC67F2">
        <w:t xml:space="preserve"> due to COVID</w:t>
      </w:r>
      <w:r w:rsidRPr="000F7BF4">
        <w:t xml:space="preserve">-19 </w:t>
      </w:r>
      <w:r w:rsidRPr="000F7BF4">
        <w:rPr>
          <w:b/>
          <w:iCs/>
          <w:highlight w:val="cyan"/>
          <w:u w:val="single"/>
        </w:rPr>
        <w:t>must be minimal</w:t>
      </w:r>
      <w:r w:rsidRPr="00AC67F2">
        <w:t xml:space="preserve"> and, more important</w:t>
      </w:r>
      <w:r w:rsidRPr="00AC67F2">
        <w:rPr>
          <w:b/>
          <w:iCs/>
          <w:u w:val="single"/>
        </w:rPr>
        <w:t>ly</w:t>
      </w:r>
      <w:r w:rsidRPr="00AC67F2">
        <w:t xml:space="preserve">, as a vaccine becomes available COVID-19 restrictions must be lifted. </w:t>
      </w:r>
      <w:r w:rsidRPr="000F7BF4">
        <w:rPr>
          <w:b/>
          <w:iCs/>
          <w:highlight w:val="cyan"/>
          <w:u w:val="single"/>
        </w:rPr>
        <w:t>Should these circumstances be realized</w:t>
      </w:r>
      <w:r w:rsidRPr="00AC67F2">
        <w:rPr>
          <w:b/>
          <w:iCs/>
          <w:u w:val="single"/>
        </w:rPr>
        <w:t xml:space="preserve">, the U.S. </w:t>
      </w:r>
      <w:r w:rsidRPr="000F7BF4">
        <w:rPr>
          <w:b/>
          <w:iCs/>
          <w:highlight w:val="cyan"/>
          <w:u w:val="single"/>
        </w:rPr>
        <w:t>agricultural sector will be on a stronger footing in 2021</w:t>
      </w:r>
      <w:r w:rsidRPr="000F7BF4">
        <w:rPr>
          <w:highlight w:val="cyan"/>
        </w:rPr>
        <w:t>.</w:t>
      </w:r>
    </w:p>
    <w:p w14:paraId="30069829" w14:textId="77777777" w:rsidR="006A18EC" w:rsidRPr="00AC67F2" w:rsidRDefault="006A18EC" w:rsidP="006A18EC"/>
    <w:p w14:paraId="080828A7" w14:textId="77777777" w:rsidR="006A18EC" w:rsidRPr="00AC67F2" w:rsidRDefault="006A18EC" w:rsidP="006A18EC">
      <w:pPr>
        <w:keepNext/>
        <w:keepLines/>
        <w:spacing w:before="40"/>
        <w:outlineLvl w:val="3"/>
        <w:rPr>
          <w:rFonts w:eastAsiaTheme="majorEastAsia" w:cstheme="majorBidi"/>
          <w:b/>
          <w:iCs/>
          <w:sz w:val="26"/>
        </w:rPr>
      </w:pPr>
      <w:r w:rsidRPr="00AC67F2">
        <w:rPr>
          <w:rFonts w:eastAsiaTheme="majorEastAsia" w:cstheme="majorBidi"/>
          <w:b/>
          <w:iCs/>
          <w:sz w:val="26"/>
        </w:rPr>
        <w:t>Farm profits up but</w:t>
      </w:r>
      <w:r>
        <w:rPr>
          <w:rFonts w:eastAsiaTheme="majorEastAsia" w:cstheme="majorBidi"/>
          <w:b/>
          <w:iCs/>
          <w:sz w:val="26"/>
        </w:rPr>
        <w:t xml:space="preserve"> fragil because of temporary gov payments ---</w:t>
      </w:r>
      <w:r w:rsidRPr="00AC67F2">
        <w:rPr>
          <w:rFonts w:eastAsiaTheme="majorEastAsia" w:cstheme="majorBidi"/>
          <w:b/>
          <w:iCs/>
          <w:sz w:val="26"/>
        </w:rPr>
        <w:t xml:space="preserve"> increasing production is key</w:t>
      </w:r>
    </w:p>
    <w:p w14:paraId="3C0C3448" w14:textId="77777777" w:rsidR="006A18EC" w:rsidRPr="00AC67F2" w:rsidRDefault="006A18EC" w:rsidP="006A18EC">
      <w:r w:rsidRPr="00AC67F2">
        <w:rPr>
          <w:b/>
          <w:bCs/>
          <w:sz w:val="26"/>
        </w:rPr>
        <w:t>Ellis 20</w:t>
      </w:r>
      <w:r w:rsidRPr="00AC67F2">
        <w:t xml:space="preserve"> --- Sean Ellis, Idaho Farm Bureau Federation, “U.S. net farm income forecast to rise by 43 percent”, Dec 8</w:t>
      </w:r>
      <w:r w:rsidRPr="00AC67F2">
        <w:rPr>
          <w:vertAlign w:val="superscript"/>
        </w:rPr>
        <w:t>th</w:t>
      </w:r>
      <w:r w:rsidRPr="00AC67F2">
        <w:t xml:space="preserve"> 2020, https://www.idahofb.org/News-Media/2020/12/us-net-farm-income-forecast</w:t>
      </w:r>
    </w:p>
    <w:p w14:paraId="3B3E8F0A" w14:textId="77777777" w:rsidR="006A18EC" w:rsidRPr="000F7BF4" w:rsidRDefault="006A18EC" w:rsidP="006A18EC">
      <w:r w:rsidRPr="000F7BF4">
        <w:t xml:space="preserve">POCATELLO – </w:t>
      </w:r>
      <w:r w:rsidRPr="000F7BF4">
        <w:rPr>
          <w:rStyle w:val="StyleUnderline"/>
          <w:highlight w:val="cyan"/>
        </w:rPr>
        <w:t>Total net farm income in the United States</w:t>
      </w:r>
      <w:r w:rsidRPr="000F7BF4">
        <w:rPr>
          <w:rStyle w:val="StyleUnderline"/>
        </w:rPr>
        <w:t xml:space="preserve"> during 2020 </w:t>
      </w:r>
      <w:r w:rsidRPr="000F7BF4">
        <w:rPr>
          <w:rStyle w:val="StyleUnderline"/>
          <w:highlight w:val="cyan"/>
        </w:rPr>
        <w:t xml:space="preserve">is forecast to increase a </w:t>
      </w:r>
      <w:r w:rsidRPr="000F7BF4">
        <w:rPr>
          <w:rStyle w:val="Emphasis"/>
          <w:highlight w:val="cyan"/>
        </w:rPr>
        <w:t>whopping 43 percent</w:t>
      </w:r>
      <w:r w:rsidRPr="000F7BF4">
        <w:rPr>
          <w:rStyle w:val="Emphasis"/>
        </w:rPr>
        <w:t xml:space="preserve"> over 2019</w:t>
      </w:r>
      <w:r w:rsidRPr="000F7BF4">
        <w:t xml:space="preserve">. </w:t>
      </w:r>
      <w:r w:rsidRPr="000F7BF4">
        <w:rPr>
          <w:rStyle w:val="StyleUnderline"/>
          <w:highlight w:val="cyan"/>
        </w:rPr>
        <w:t>But a huge chunk of that will come in the form</w:t>
      </w:r>
      <w:r w:rsidRPr="000F7BF4">
        <w:t xml:space="preserve"> of direct </w:t>
      </w:r>
      <w:r w:rsidRPr="000F7BF4">
        <w:rPr>
          <w:rStyle w:val="StyleUnderline"/>
          <w:highlight w:val="cyan"/>
        </w:rPr>
        <w:t>gov</w:t>
      </w:r>
      <w:r w:rsidRPr="000F7BF4">
        <w:rPr>
          <w:rStyle w:val="StyleUnderline"/>
        </w:rPr>
        <w:t xml:space="preserve">ernment farm </w:t>
      </w:r>
      <w:r w:rsidRPr="000F7BF4">
        <w:rPr>
          <w:rStyle w:val="StyleUnderline"/>
          <w:highlight w:val="cyan"/>
        </w:rPr>
        <w:t>payments</w:t>
      </w:r>
      <w:r w:rsidRPr="000F7BF4">
        <w:t xml:space="preserve"> meant to help producers get through the coronavirus-related shutdowns. </w:t>
      </w:r>
    </w:p>
    <w:p w14:paraId="6A024726" w14:textId="77777777" w:rsidR="006A18EC" w:rsidRPr="000F7BF4" w:rsidRDefault="006A18EC" w:rsidP="006A18EC">
      <w:pPr>
        <w:rPr>
          <w:szCs w:val="16"/>
        </w:rPr>
      </w:pPr>
      <w:r w:rsidRPr="000F7BF4">
        <w:rPr>
          <w:szCs w:val="16"/>
        </w:rPr>
        <w:t>USDA’s December Farm Income Forest, released Dec. 2, estimates net farm income in the U.S. will total $120 billion this year, up $36 billion over 2019. Net farm income is a broad measure of farm profits.</w:t>
      </w:r>
    </w:p>
    <w:p w14:paraId="747078CF" w14:textId="77777777" w:rsidR="006A18EC" w:rsidRPr="000F7BF4" w:rsidRDefault="006A18EC" w:rsidP="006A18EC">
      <w:r w:rsidRPr="000F7BF4">
        <w:rPr>
          <w:rStyle w:val="StyleUnderline"/>
        </w:rPr>
        <w:t>Many people were stunned</w:t>
      </w:r>
      <w:r w:rsidRPr="000F7BF4">
        <w:t xml:space="preserve"> by the estimated 43 percent increase but agricultural economists say it makes sense when you consider the impact of the farm relief payments USDA provided to producers this year through the ag department’s Coronavirus Food Assistance Program to help offset losses due to the COVID-19 restrictions.</w:t>
      </w:r>
    </w:p>
    <w:p w14:paraId="19D78EA5" w14:textId="77777777" w:rsidR="006A18EC" w:rsidRPr="000F7BF4" w:rsidRDefault="006A18EC" w:rsidP="006A18EC">
      <w:pPr>
        <w:rPr>
          <w:szCs w:val="16"/>
        </w:rPr>
      </w:pPr>
      <w:r w:rsidRPr="000F7BF4">
        <w:rPr>
          <w:szCs w:val="16"/>
        </w:rPr>
        <w:t>“Government payments were a major source of revenue and income for … farmers and ranchers this past year,” said Doug Robison, Idaho president of Northwest Farm Credit Services.</w:t>
      </w:r>
    </w:p>
    <w:p w14:paraId="7D8803B7" w14:textId="77777777" w:rsidR="006A18EC" w:rsidRPr="000F7BF4" w:rsidRDefault="006A18EC" w:rsidP="006A18EC">
      <w:pPr>
        <w:rPr>
          <w:szCs w:val="16"/>
        </w:rPr>
      </w:pPr>
      <w:r w:rsidRPr="000F7BF4">
        <w:rPr>
          <w:szCs w:val="16"/>
        </w:rPr>
        <w:t>He said payments from the two rounds of the U.S. Department of Agriculture’s CFAP program provided almost $462 million in financial support to Idaho farmers and ranchers this year.</w:t>
      </w:r>
    </w:p>
    <w:p w14:paraId="66037106" w14:textId="77777777" w:rsidR="006A18EC" w:rsidRPr="000F7BF4" w:rsidRDefault="006A18EC" w:rsidP="006A18EC">
      <w:pPr>
        <w:rPr>
          <w:szCs w:val="16"/>
        </w:rPr>
      </w:pPr>
      <w:r w:rsidRPr="000F7BF4">
        <w:rPr>
          <w:szCs w:val="16"/>
        </w:rPr>
        <w:t xml:space="preserve">According to USDA, direct government farm payments are expected to total $47 billion in 2020, an increase of 107 percent over 2019. Almost all of that increase is due to supplemental and ad hoc disaster assistance for COVID-19 relief. </w:t>
      </w:r>
    </w:p>
    <w:p w14:paraId="2D13E299" w14:textId="77777777" w:rsidR="006A18EC" w:rsidRPr="000F7BF4" w:rsidRDefault="006A18EC" w:rsidP="006A18EC">
      <w:pPr>
        <w:rPr>
          <w:szCs w:val="16"/>
        </w:rPr>
      </w:pPr>
      <w:r w:rsidRPr="000F7BF4">
        <w:rPr>
          <w:szCs w:val="16"/>
        </w:rPr>
        <w:t xml:space="preserve">University of Idaho Agricultural Economist Garth Taylor said the increase in net farm income this year is certainly welcome in farm country, especially coming on the heels of several years of depressed commodity prices. </w:t>
      </w:r>
    </w:p>
    <w:p w14:paraId="6EE8E53D" w14:textId="77777777" w:rsidR="006A18EC" w:rsidRPr="000F7BF4" w:rsidRDefault="006A18EC" w:rsidP="006A18EC">
      <w:r w:rsidRPr="000F7BF4">
        <w:t xml:space="preserve">But he also said </w:t>
      </w:r>
      <w:r w:rsidRPr="000F7BF4">
        <w:rPr>
          <w:rStyle w:val="StyleUnderline"/>
          <w:highlight w:val="cyan"/>
        </w:rPr>
        <w:t>it’s probably not a slope U.S. agriculture wants to continue to go down</w:t>
      </w:r>
      <w:r w:rsidRPr="000F7BF4">
        <w:rPr>
          <w:rStyle w:val="StyleUnderline"/>
        </w:rPr>
        <w:t xml:space="preserve"> </w:t>
      </w:r>
      <w:r w:rsidRPr="000F7BF4">
        <w:t>because “if you live by the government payment, you can also die by government payment.”</w:t>
      </w:r>
    </w:p>
    <w:p w14:paraId="77AF574F" w14:textId="77777777" w:rsidR="006A18EC" w:rsidRPr="000F7BF4" w:rsidRDefault="006A18EC" w:rsidP="006A18EC">
      <w:r w:rsidRPr="000F7BF4">
        <w:rPr>
          <w:rStyle w:val="StyleUnderline"/>
        </w:rPr>
        <w:t>“So much of that (net farm income) total are those government payments,”</w:t>
      </w:r>
      <w:r w:rsidRPr="000F7BF4">
        <w:t xml:space="preserve"> he said. </w:t>
      </w:r>
    </w:p>
    <w:p w14:paraId="1CB55F2C" w14:textId="77777777" w:rsidR="006A18EC" w:rsidRPr="00AC67F2" w:rsidRDefault="006A18EC" w:rsidP="006A18EC">
      <w:pPr>
        <w:keepNext/>
        <w:keepLines/>
        <w:pageBreakBefore/>
        <w:spacing w:before="40"/>
        <w:jc w:val="center"/>
        <w:outlineLvl w:val="2"/>
        <w:rPr>
          <w:rFonts w:eastAsiaTheme="majorEastAsia" w:cstheme="majorBidi"/>
          <w:b/>
          <w:sz w:val="32"/>
          <w:u w:val="single"/>
        </w:rPr>
      </w:pPr>
      <w:r>
        <w:rPr>
          <w:rFonts w:eastAsiaTheme="majorEastAsia" w:cstheme="majorBidi"/>
          <w:b/>
          <w:sz w:val="32"/>
          <w:u w:val="single"/>
        </w:rPr>
        <w:lastRenderedPageBreak/>
        <w:t xml:space="preserve">2NC – UQ – Exports – Generic </w:t>
      </w:r>
    </w:p>
    <w:p w14:paraId="7510DCFE" w14:textId="77777777" w:rsidR="006A18EC" w:rsidRPr="00AC67F2" w:rsidRDefault="006A18EC" w:rsidP="006A18EC"/>
    <w:p w14:paraId="22FAFD74" w14:textId="77777777" w:rsidR="006A18EC" w:rsidRPr="00AC67F2" w:rsidRDefault="006A18EC" w:rsidP="006A18EC">
      <w:pPr>
        <w:keepNext/>
        <w:keepLines/>
        <w:spacing w:before="40"/>
        <w:outlineLvl w:val="3"/>
        <w:rPr>
          <w:rFonts w:eastAsiaTheme="majorEastAsia" w:cstheme="majorBidi"/>
          <w:b/>
          <w:iCs/>
          <w:sz w:val="26"/>
        </w:rPr>
      </w:pPr>
      <w:r w:rsidRPr="00AC67F2">
        <w:rPr>
          <w:rFonts w:eastAsiaTheme="majorEastAsia" w:cstheme="majorBidi"/>
          <w:b/>
          <w:iCs/>
          <w:sz w:val="26"/>
        </w:rPr>
        <w:t>Ag exports booming</w:t>
      </w:r>
    </w:p>
    <w:p w14:paraId="11DA0450" w14:textId="77777777" w:rsidR="006A18EC" w:rsidRPr="00AC67F2" w:rsidRDefault="006A18EC" w:rsidP="006A18EC">
      <w:r w:rsidRPr="00AC67F2">
        <w:rPr>
          <w:b/>
          <w:bCs/>
          <w:sz w:val="26"/>
        </w:rPr>
        <w:t>Lauriat 21</w:t>
      </w:r>
      <w:r w:rsidRPr="00AC67F2">
        <w:t xml:space="preserve"> --- George Lauriat, American Journal of Transportation, “Demand for US agricultural products booming”, May 24</w:t>
      </w:r>
      <w:r w:rsidRPr="00AC67F2">
        <w:rPr>
          <w:vertAlign w:val="superscript"/>
        </w:rPr>
        <w:t>th</w:t>
      </w:r>
      <w:r w:rsidRPr="00AC67F2">
        <w:t xml:space="preserve"> 2021, https://ajot.com/premium/ajot-demand-for-us-agricultural-products-booming</w:t>
      </w:r>
    </w:p>
    <w:p w14:paraId="73E43B3D" w14:textId="77777777" w:rsidR="006A18EC" w:rsidRPr="00AC67F2" w:rsidRDefault="006A18EC" w:rsidP="006A18EC">
      <w:r w:rsidRPr="000F7BF4">
        <w:rPr>
          <w:highlight w:val="cyan"/>
          <w:u w:val="single"/>
        </w:rPr>
        <w:t xml:space="preserve">The demand for U.S. agricultural products is </w:t>
      </w:r>
      <w:r w:rsidRPr="000F7BF4">
        <w:rPr>
          <w:b/>
          <w:iCs/>
          <w:highlight w:val="cyan"/>
          <w:u w:val="single"/>
        </w:rPr>
        <w:t>booming</w:t>
      </w:r>
      <w:r w:rsidRPr="00AC67F2">
        <w:t>. But the future may hinge on a fragile deal.</w:t>
      </w:r>
    </w:p>
    <w:p w14:paraId="15C18C9F" w14:textId="77777777" w:rsidR="006A18EC" w:rsidRPr="00AC67F2" w:rsidRDefault="006A18EC" w:rsidP="006A18EC">
      <w:r w:rsidRPr="00AC67F2">
        <w:t xml:space="preserve">Corn’s popping as exports to China surge in the post-pandemic boom. </w:t>
      </w:r>
      <w:r w:rsidRPr="00AC67F2">
        <w:rPr>
          <w:u w:val="single"/>
        </w:rPr>
        <w:t>The U.S. Department of Agriculture</w:t>
      </w:r>
      <w:r w:rsidRPr="00AC67F2">
        <w:t xml:space="preserve"> (USDA) </w:t>
      </w:r>
      <w:r w:rsidRPr="00AC67F2">
        <w:rPr>
          <w:u w:val="single"/>
        </w:rPr>
        <w:t>reported</w:t>
      </w:r>
      <w:r w:rsidRPr="00AC67F2">
        <w:t xml:space="preserve"> May 18th </w:t>
      </w:r>
      <w:r w:rsidRPr="00AC67F2">
        <w:rPr>
          <w:u w:val="single"/>
        </w:rPr>
        <w:t xml:space="preserve">that </w:t>
      </w:r>
      <w:r w:rsidRPr="000F7BF4">
        <w:rPr>
          <w:highlight w:val="cyan"/>
          <w:u w:val="single"/>
        </w:rPr>
        <w:t>1.36 million tonnes</w:t>
      </w:r>
      <w:r w:rsidRPr="00AC67F2">
        <w:rPr>
          <w:u w:val="single"/>
        </w:rPr>
        <w:t xml:space="preserve"> of</w:t>
      </w:r>
      <w:r w:rsidRPr="00AC67F2">
        <w:t xml:space="preserve"> U.S. </w:t>
      </w:r>
      <w:r w:rsidRPr="000F7BF4">
        <w:rPr>
          <w:highlight w:val="cyan"/>
          <w:u w:val="single"/>
        </w:rPr>
        <w:t>corn had been sold to China</w:t>
      </w:r>
      <w:r w:rsidRPr="00AC67F2">
        <w:t xml:space="preserve"> for delivery in 2021-22 [the marketing year starts on Sept. 1st]. The new deal brings the sale total to 3 million tons of corn sold to China in just over a week. The Chinese sales also boosted the price of corn to $6.52 ½ per bushel, according to CBOT (Chicago Board of Trade). In brief, </w:t>
      </w:r>
      <w:r w:rsidRPr="000F7BF4">
        <w:rPr>
          <w:highlight w:val="cyan"/>
          <w:u w:val="single"/>
        </w:rPr>
        <w:t>it was a nice week</w:t>
      </w:r>
      <w:r w:rsidRPr="00AC67F2">
        <w:rPr>
          <w:u w:val="single"/>
        </w:rPr>
        <w:t xml:space="preserve"> for corn in what is </w:t>
      </w:r>
      <w:r w:rsidRPr="000F7BF4">
        <w:rPr>
          <w:highlight w:val="cyan"/>
          <w:u w:val="single"/>
        </w:rPr>
        <w:t>shaping up as a nice year</w:t>
      </w:r>
      <w:r w:rsidRPr="00AC67F2">
        <w:rPr>
          <w:u w:val="single"/>
        </w:rPr>
        <w:t xml:space="preserve">. The USDA are now estimating that exports for the 2020-2021 </w:t>
      </w:r>
      <w:r w:rsidRPr="000F7BF4">
        <w:rPr>
          <w:u w:val="single"/>
        </w:rPr>
        <w:t>market year will hit a record 2.7 billion bushels</w:t>
      </w:r>
      <w:r w:rsidRPr="00AC67F2">
        <w:rPr>
          <w:u w:val="single"/>
        </w:rPr>
        <w:t>,</w:t>
      </w:r>
      <w:r w:rsidRPr="00AC67F2">
        <w:t xml:space="preserve"> up from export forecast of 2.15 billion bushels made in May of 2020.</w:t>
      </w:r>
    </w:p>
    <w:p w14:paraId="3D3C742C" w14:textId="77777777" w:rsidR="006A18EC" w:rsidRPr="00AC67F2" w:rsidRDefault="006A18EC" w:rsidP="006A18EC">
      <w:r w:rsidRPr="00AC67F2">
        <w:t xml:space="preserve">Of course, </w:t>
      </w:r>
      <w:r w:rsidRPr="000F7BF4">
        <w:rPr>
          <w:highlight w:val="cyan"/>
          <w:u w:val="single"/>
        </w:rPr>
        <w:t>the surge</w:t>
      </w:r>
      <w:r w:rsidRPr="00AC67F2">
        <w:t xml:space="preserve"> in corn </w:t>
      </w:r>
      <w:r w:rsidRPr="000F7BF4">
        <w:rPr>
          <w:highlight w:val="cyan"/>
        </w:rPr>
        <w:t>exports</w:t>
      </w:r>
      <w:r w:rsidRPr="00AC67F2">
        <w:t xml:space="preserve"> </w:t>
      </w:r>
      <w:r w:rsidRPr="00AC67F2">
        <w:rPr>
          <w:u w:val="single"/>
        </w:rPr>
        <w:t>is</w:t>
      </w:r>
      <w:r w:rsidRPr="00AC67F2">
        <w:t xml:space="preserve"> really just </w:t>
      </w:r>
      <w:r w:rsidRPr="000F7BF4">
        <w:rPr>
          <w:highlight w:val="cyan"/>
          <w:u w:val="single"/>
        </w:rPr>
        <w:t>part of a wider demand globally</w:t>
      </w:r>
      <w:r w:rsidRPr="00AC67F2">
        <w:rPr>
          <w:u w:val="single"/>
        </w:rPr>
        <w:t xml:space="preserve"> for agricultural products as the </w:t>
      </w:r>
      <w:r w:rsidRPr="000F7BF4">
        <w:rPr>
          <w:highlight w:val="cyan"/>
          <w:u w:val="single"/>
        </w:rPr>
        <w:t xml:space="preserve">reboot from the COVID-19 </w:t>
      </w:r>
      <w:r w:rsidRPr="000F7BF4">
        <w:rPr>
          <w:u w:val="single"/>
        </w:rPr>
        <w:t>pandemic</w:t>
      </w:r>
      <w:r w:rsidRPr="00AC67F2">
        <w:t xml:space="preserve"> takes root. For example, soybean exports also increased beyond earlier expectations. For the 2021-2022 marketing year soybean exports are at 2.28 billion bushels, up from the estimated exports of 2 billion bushels forecast back in May 2020. Once again the main reason for the export upturn is China.</w:t>
      </w:r>
    </w:p>
    <w:p w14:paraId="53418F9A" w14:textId="77777777" w:rsidR="006A18EC" w:rsidRPr="00AC67F2" w:rsidRDefault="006A18EC" w:rsidP="006A18EC"/>
    <w:p w14:paraId="152EFC10" w14:textId="77777777" w:rsidR="006A18EC" w:rsidRPr="00AC67F2" w:rsidRDefault="006A18EC" w:rsidP="006A18EC">
      <w:pPr>
        <w:keepNext/>
        <w:keepLines/>
        <w:spacing w:before="40"/>
        <w:outlineLvl w:val="3"/>
        <w:rPr>
          <w:rFonts w:eastAsiaTheme="majorEastAsia" w:cstheme="majorBidi"/>
          <w:b/>
          <w:iCs/>
          <w:sz w:val="26"/>
        </w:rPr>
      </w:pPr>
      <w:r w:rsidRPr="00AC67F2">
        <w:rPr>
          <w:rFonts w:eastAsiaTheme="majorEastAsia" w:cstheme="majorBidi"/>
          <w:b/>
          <w:iCs/>
          <w:sz w:val="26"/>
        </w:rPr>
        <w:t>Ag exports high</w:t>
      </w:r>
    </w:p>
    <w:p w14:paraId="4688A19E" w14:textId="77777777" w:rsidR="006A18EC" w:rsidRPr="00AC67F2" w:rsidRDefault="006A18EC" w:rsidP="006A18EC">
      <w:r w:rsidRPr="00AC67F2">
        <w:rPr>
          <w:b/>
          <w:bCs/>
          <w:sz w:val="26"/>
        </w:rPr>
        <w:t>USDA 21</w:t>
      </w:r>
      <w:r w:rsidRPr="00AC67F2">
        <w:t xml:space="preserve"> --- US Dept of Agriculture, “USDA Forecasts Record Farm Exports in FY 2021”, May 26</w:t>
      </w:r>
      <w:r w:rsidRPr="00AC67F2">
        <w:rPr>
          <w:vertAlign w:val="superscript"/>
        </w:rPr>
        <w:t>th</w:t>
      </w:r>
      <w:r w:rsidRPr="00AC67F2">
        <w:t xml:space="preserve"> 2021, https://www.usda.gov/media/press-releases/2021/05/26/usda-forecasts-record-farm-exports-fy-2021</w:t>
      </w:r>
    </w:p>
    <w:p w14:paraId="02ACFFE5" w14:textId="77777777" w:rsidR="006A18EC" w:rsidRPr="00AC67F2" w:rsidRDefault="006A18EC" w:rsidP="006A18EC">
      <w:r w:rsidRPr="00AC67F2">
        <w:t xml:space="preserve">WASHINGTON, May 26, 2021 – </w:t>
      </w:r>
      <w:r w:rsidRPr="000F7BF4">
        <w:rPr>
          <w:highlight w:val="cyan"/>
          <w:u w:val="single"/>
        </w:rPr>
        <w:t>The U.S. Department of Ag</w:t>
      </w:r>
      <w:r w:rsidRPr="00AC67F2">
        <w:t xml:space="preserve">riculture’s quarterly agricultural </w:t>
      </w:r>
      <w:r w:rsidRPr="000F7BF4">
        <w:rPr>
          <w:highlight w:val="cyan"/>
          <w:u w:val="single"/>
        </w:rPr>
        <w:t>trade forecast</w:t>
      </w:r>
      <w:r w:rsidRPr="00AC67F2">
        <w:t xml:space="preserve">, released today, </w:t>
      </w:r>
      <w:r w:rsidRPr="000F7BF4">
        <w:rPr>
          <w:highlight w:val="cyan"/>
          <w:u w:val="single"/>
        </w:rPr>
        <w:t>projects</w:t>
      </w:r>
      <w:r w:rsidRPr="00AC67F2">
        <w:rPr>
          <w:u w:val="single"/>
        </w:rPr>
        <w:t xml:space="preserve"> fiscal year</w:t>
      </w:r>
      <w:r w:rsidRPr="00AC67F2">
        <w:t xml:space="preserve"> 2021 U.S. </w:t>
      </w:r>
      <w:r w:rsidRPr="000F7BF4">
        <w:rPr>
          <w:highlight w:val="cyan"/>
          <w:u w:val="single"/>
        </w:rPr>
        <w:t>farm exports at $164 billion</w:t>
      </w:r>
      <w:r w:rsidRPr="000F7BF4">
        <w:rPr>
          <w:highlight w:val="cyan"/>
        </w:rPr>
        <w:t xml:space="preserve"> – </w:t>
      </w:r>
      <w:r w:rsidRPr="000F7BF4">
        <w:rPr>
          <w:b/>
          <w:iCs/>
          <w:highlight w:val="cyan"/>
          <w:u w:val="single"/>
        </w:rPr>
        <w:t>the highest total on record</w:t>
      </w:r>
      <w:r w:rsidRPr="00AC67F2">
        <w:rPr>
          <w:b/>
          <w:iCs/>
          <w:u w:val="single"/>
        </w:rPr>
        <w:t>.</w:t>
      </w:r>
      <w:r w:rsidRPr="00AC67F2">
        <w:t xml:space="preserve"> This represents an increase of $28 billion, or 21 percent, from last fiscal year’s total, and a $7-billion increase from USDA’s previous FY 2021 forecast published in February. The annual export record of $152.3 billion was set in FY 2014.</w:t>
      </w:r>
    </w:p>
    <w:p w14:paraId="41E1B155" w14:textId="77777777" w:rsidR="006A18EC" w:rsidRPr="00AC67F2" w:rsidRDefault="006A18EC" w:rsidP="006A18EC">
      <w:r w:rsidRPr="00AC67F2">
        <w:t>“</w:t>
      </w:r>
      <w:r w:rsidRPr="000F7BF4">
        <w:rPr>
          <w:b/>
          <w:iCs/>
          <w:highlight w:val="cyan"/>
          <w:u w:val="single"/>
        </w:rPr>
        <w:t>U.S. ag</w:t>
      </w:r>
      <w:r w:rsidRPr="00AC67F2">
        <w:rPr>
          <w:b/>
          <w:iCs/>
          <w:u w:val="single"/>
        </w:rPr>
        <w:t xml:space="preserve">ricultural </w:t>
      </w:r>
      <w:r w:rsidRPr="000F7BF4">
        <w:rPr>
          <w:b/>
          <w:iCs/>
          <w:highlight w:val="cyan"/>
          <w:u w:val="single"/>
        </w:rPr>
        <w:t>trade has proven extraordinarily resilient in the face of a global pandemic and economic contraction</w:t>
      </w:r>
      <w:r w:rsidRPr="00AC67F2">
        <w:t xml:space="preserve">. </w:t>
      </w:r>
      <w:r w:rsidRPr="00AC67F2">
        <w:rPr>
          <w:u w:val="single"/>
        </w:rPr>
        <w:t>This strength is reflected in today’s USDA export forecast,”</w:t>
      </w:r>
      <w:r w:rsidRPr="00AC67F2">
        <w:t xml:space="preserve"> said Agriculture Secretary Tom Vilsack. “As we conclude World Trade Month, it’s clear that trade remains a critical engine powering the agricultural economy and the U.S. economy as a whole. Today’s estimate shows that our agricultural trading partners are responding to a return to certainty and reliability from the United States. Yesterday’s action regarding the United States-Mexico-Canada Agreement also made it clear that our trading partners must play by the rules. Ensuring that all U.S. producers and exporters have access to global markets is a key to building back better and ensuring the continued strength and resiliency of rural America.”</w:t>
      </w:r>
    </w:p>
    <w:p w14:paraId="0A5CEC1E" w14:textId="77777777" w:rsidR="006A18EC" w:rsidRPr="00AA7645" w:rsidRDefault="006A18EC" w:rsidP="006A18EC"/>
    <w:p w14:paraId="29DAE409" w14:textId="77777777" w:rsidR="006A18EC" w:rsidRDefault="006A18EC" w:rsidP="006A18EC">
      <w:pPr>
        <w:pStyle w:val="Heading3"/>
      </w:pPr>
      <w:r>
        <w:lastRenderedPageBreak/>
        <w:t xml:space="preserve">2NC – UQ – Idaho </w:t>
      </w:r>
    </w:p>
    <w:p w14:paraId="4D6AFC65" w14:textId="77777777" w:rsidR="006A18EC" w:rsidRDefault="006A18EC" w:rsidP="006A18EC">
      <w:pPr>
        <w:pStyle w:val="Heading4"/>
      </w:pPr>
      <w:r>
        <w:t xml:space="preserve">Farming in Idaho bounced back </w:t>
      </w:r>
    </w:p>
    <w:p w14:paraId="1C618157" w14:textId="77777777" w:rsidR="006A18EC" w:rsidRDefault="006A18EC" w:rsidP="006A18EC">
      <w:r>
        <w:t xml:space="preserve">Joe </w:t>
      </w:r>
      <w:r w:rsidRPr="00814F01">
        <w:rPr>
          <w:rStyle w:val="Style13ptBold"/>
        </w:rPr>
        <w:t>Parris</w:t>
      </w:r>
      <w:r w:rsidRPr="00814F01">
        <w:t>, 2-22-20</w:t>
      </w:r>
      <w:r w:rsidRPr="00814F01">
        <w:rPr>
          <w:rStyle w:val="Style13ptBold"/>
        </w:rPr>
        <w:t>21</w:t>
      </w:r>
      <w:r w:rsidRPr="00814F01">
        <w:t xml:space="preserve">, "Idaho agriculture bounces back after tough start to 2020," ktvb, </w:t>
      </w:r>
      <w:hyperlink r:id="rId28" w:history="1">
        <w:r w:rsidRPr="00FE2BF7">
          <w:rPr>
            <w:rStyle w:val="Hyperlink"/>
          </w:rPr>
          <w:t>https://www.ktvb.com/article/news/local/208/idaho-agriculture-bounces-back-after-tough-start-to-2020/277-e2c679c3-7e6e-4a98-8696-402a63dc29b3</w:t>
        </w:r>
      </w:hyperlink>
      <w:r>
        <w:t xml:space="preserve">, HYZ </w:t>
      </w:r>
    </w:p>
    <w:p w14:paraId="63ABA77E" w14:textId="77777777" w:rsidR="006A18EC" w:rsidRDefault="006A18EC" w:rsidP="006A18EC">
      <w:r w:rsidRPr="00814F01">
        <w:t xml:space="preserve">OAKLEY, Idaho — An Idaho potato farmer gave away thousands of free potatoes last spring. The early months of the pandemic heavily impacted food supply chains, leaving agriculture operations with nowhere to sell. There was fear that sights like a huge pile of unsold potatoes would set the tone for a backbreaking 2020. “Things kind of turned around just in time for things to improve kind of just heading into the summer,” said Ryan Cranney, CEO of Cranney Farms in Oakley. A majority of Cranney’s product goes into food service to become French fries. As states opened up throughout 2020, business started to really improve for him. “All of a sudden, things picked up and sales were filling the pipeline," Cranney said. "That was the one good thing, they had to refill those food pipelines after the supply chain got emptied out, those pipes were empty. It took a pretty good amount to get those filled again so that was a good shot in the arm." It wasn’t just good news for Idaho potatoes. According to a report compiled by a team at the University of Idaho, </w:t>
      </w:r>
      <w:r w:rsidRPr="00085823">
        <w:rPr>
          <w:rStyle w:val="StyleUnderline"/>
          <w:highlight w:val="green"/>
        </w:rPr>
        <w:t>ag</w:t>
      </w:r>
      <w:r w:rsidRPr="00814F01">
        <w:rPr>
          <w:rStyle w:val="StyleUnderline"/>
        </w:rPr>
        <w:t>riculture in the</w:t>
      </w:r>
      <w:r w:rsidRPr="00814F01">
        <w:t xml:space="preserve"> Gem </w:t>
      </w:r>
      <w:r w:rsidRPr="00814F01">
        <w:rPr>
          <w:rStyle w:val="StyleUnderline"/>
        </w:rPr>
        <w:t xml:space="preserve">State </w:t>
      </w:r>
      <w:r w:rsidRPr="00085823">
        <w:rPr>
          <w:rStyle w:val="StyleUnderline"/>
          <w:highlight w:val="green"/>
        </w:rPr>
        <w:t>is projected to see a record year</w:t>
      </w:r>
      <w:r w:rsidRPr="00814F01">
        <w:t xml:space="preserve"> after all the numbers settle. In fact, </w:t>
      </w:r>
      <w:r w:rsidRPr="00814F01">
        <w:rPr>
          <w:rStyle w:val="StyleUnderline"/>
        </w:rPr>
        <w:t>the University of Idaho report showed</w:t>
      </w:r>
      <w:r w:rsidRPr="00814F01">
        <w:t xml:space="preserve"> cash </w:t>
      </w:r>
      <w:r w:rsidRPr="00085823">
        <w:rPr>
          <w:rStyle w:val="StyleUnderline"/>
          <w:highlight w:val="green"/>
        </w:rPr>
        <w:t>receipts of crops</w:t>
      </w:r>
      <w:r w:rsidRPr="00814F01">
        <w:t xml:space="preserve"> and livestock in 2020 </w:t>
      </w:r>
      <w:r w:rsidRPr="00085823">
        <w:rPr>
          <w:rStyle w:val="StyleUnderline"/>
          <w:highlight w:val="green"/>
        </w:rPr>
        <w:t>are projected to be $8</w:t>
      </w:r>
      <w:r w:rsidRPr="00814F01">
        <w:t xml:space="preserve">.5 </w:t>
      </w:r>
      <w:r w:rsidRPr="00085823">
        <w:rPr>
          <w:rStyle w:val="StyleUnderline"/>
          <w:highlight w:val="green"/>
        </w:rPr>
        <w:t>billion</w:t>
      </w:r>
      <w:r w:rsidRPr="00814F01">
        <w:rPr>
          <w:rStyle w:val="StyleUnderline"/>
        </w:rPr>
        <w:t>,</w:t>
      </w:r>
      <w:r w:rsidRPr="00814F01">
        <w:t xml:space="preserve"> the second-highest on record, just below the record set in 2014. Milk cash receipts, Idaho’s leading agricultural commodity, increased by an estimated 2%. Cash receipts for Idaho’s largest crop, potatoes, increased by 13%. That data is impressive considering that many operations elected to cut back on how much they would plant so they wouldn’t have a huge surplus if supply chains remained unstable. “We really ended up having a fantastic harvest. The yields were probably as good as we’ve ever seen across almost all crops,” Cranney said. “We ended up with almost the same amount of product as we normally would because of yields. Not quite, but close.” RELATED: Idaho farmer who gave away potatoes is now helping a Kenyan family get into college It’s important to note that federal government assistance payments to Idaho agriculture in 2020 are estimated at $646 million, an increase of 291% from 2019. The Coronavirus Food Assistance Program alone added about $490 million. However, </w:t>
      </w:r>
      <w:r w:rsidRPr="00085823">
        <w:rPr>
          <w:rStyle w:val="StyleUnderline"/>
          <w:highlight w:val="green"/>
        </w:rPr>
        <w:t>Idaho would have</w:t>
      </w:r>
      <w:r w:rsidRPr="00814F01">
        <w:t xml:space="preserve"> still had </w:t>
      </w:r>
      <w:r w:rsidRPr="00085823">
        <w:rPr>
          <w:rStyle w:val="StyleUnderline"/>
          <w:highlight w:val="green"/>
        </w:rPr>
        <w:t>record net farm income</w:t>
      </w:r>
      <w:r w:rsidRPr="00814F01">
        <w:t xml:space="preserve"> in 2020 even </w:t>
      </w:r>
      <w:r w:rsidRPr="00814F01">
        <w:rPr>
          <w:rStyle w:val="StyleUnderline"/>
        </w:rPr>
        <w:t>without gov</w:t>
      </w:r>
      <w:r w:rsidRPr="00814F01">
        <w:t xml:space="preserve">ernment </w:t>
      </w:r>
      <w:r w:rsidRPr="00814F01">
        <w:rPr>
          <w:rStyle w:val="StyleUnderline"/>
        </w:rPr>
        <w:t>payments</w:t>
      </w:r>
      <w:r w:rsidRPr="00814F01">
        <w:t xml:space="preserve">, according to University of Idaho agriculture economy expert Dr. Garth Taylor. </w:t>
      </w:r>
      <w:r w:rsidRPr="00814F01">
        <w:rPr>
          <w:rStyle w:val="StyleUnderline"/>
        </w:rPr>
        <w:t>The overall picture is good news,</w:t>
      </w:r>
      <w:r w:rsidRPr="00814F01">
        <w:t xml:space="preserve"> especially considering the fears of early 2020. Still, 2020 was a rollercoaster, emotionally and businesswise, heading into the end of the year. “Other states started to shut back down a second time and things slowed down. The demand kind of weakened a little bit so things kind of tapered off again,” Cranney said. Cranney told us about the potential outlook for 2020. Almost a year later, the result he says is very welcomed. “I knew there was always a chance that things could turn around a little bit but for you to tell me the year ended up turning out like it did I probably wouldn’t have believed that. We really feel blessed that things have kind of come together this year for not only us but for a lot of our neighbors,” Cranney said.</w:t>
      </w:r>
    </w:p>
    <w:p w14:paraId="4B457227" w14:textId="77777777" w:rsidR="006A18EC" w:rsidRDefault="006A18EC" w:rsidP="006A18EC">
      <w:pPr>
        <w:pStyle w:val="Heading3"/>
      </w:pPr>
      <w:r>
        <w:lastRenderedPageBreak/>
        <w:t>2NC – Link</w:t>
      </w:r>
    </w:p>
    <w:p w14:paraId="423912CA" w14:textId="77777777" w:rsidR="006A18EC" w:rsidRPr="00A62886" w:rsidRDefault="006A18EC" w:rsidP="006A18EC">
      <w:pPr>
        <w:pStyle w:val="Heading4"/>
        <w:rPr>
          <w:b w:val="0"/>
          <w:bCs w:val="0"/>
        </w:rPr>
      </w:pPr>
      <w:r>
        <w:t xml:space="preserve">The snake river dams are key to global ag now – breaching them decimates exports. </w:t>
      </w:r>
      <w:r>
        <w:rPr>
          <w:b w:val="0"/>
        </w:rPr>
        <w:t>Barge transportation, affordable energy, water supply, and stakeholders.</w:t>
      </w:r>
    </w:p>
    <w:p w14:paraId="2292BA4F" w14:textId="77777777" w:rsidR="006A18EC" w:rsidRDefault="006A18EC" w:rsidP="006A18EC">
      <w:r w:rsidRPr="0028085C">
        <w:rPr>
          <w:rStyle w:val="Style13ptBold"/>
        </w:rPr>
        <w:t>Ziari, 21</w:t>
      </w:r>
      <w:r>
        <w:t xml:space="preserve"> --- irrigation engineer who for the last 39 years has worked on water management issues in Hermiston and the Pacific Northwest (May 25, 2021, FRED ZIARI, “Other views: Time for dialogue on dam removal issues,” </w:t>
      </w:r>
      <w:hyperlink r:id="rId29" w:history="1">
        <w:r w:rsidRPr="009C2C31">
          <w:rPr>
            <w:rStyle w:val="Hyperlink"/>
          </w:rPr>
          <w:t>https://www.eastoregonian.com/opinion/columnists/other-views-time-for-dialogue-on-dam-removal-issues/article_b7659606-bc1f-11eb-982c-9b0953477e82.html</w:t>
        </w:r>
      </w:hyperlink>
      <w:r>
        <w:t>, JMP)</w:t>
      </w:r>
    </w:p>
    <w:p w14:paraId="720223E4" w14:textId="77777777" w:rsidR="006A18EC" w:rsidRPr="00716171" w:rsidRDefault="006A18EC" w:rsidP="006A18EC">
      <w:r w:rsidRPr="00103B48">
        <w:rPr>
          <w:rStyle w:val="StyleUnderline"/>
        </w:rPr>
        <w:t xml:space="preserve">Northeastern </w:t>
      </w:r>
      <w:r w:rsidRPr="00716171">
        <w:rPr>
          <w:rStyle w:val="StyleUnderline"/>
          <w:highlight w:val="cyan"/>
        </w:rPr>
        <w:t>Oregon</w:t>
      </w:r>
      <w:r w:rsidRPr="00716171">
        <w:t xml:space="preserve"> is </w:t>
      </w:r>
      <w:r w:rsidRPr="00716171">
        <w:rPr>
          <w:rStyle w:val="StyleUnderline"/>
          <w:highlight w:val="cyan"/>
        </w:rPr>
        <w:t>home</w:t>
      </w:r>
      <w:r w:rsidRPr="00716171">
        <w:rPr>
          <w:highlight w:val="cyan"/>
        </w:rPr>
        <w:t xml:space="preserve"> </w:t>
      </w:r>
      <w:r w:rsidRPr="00716171">
        <w:rPr>
          <w:rStyle w:val="StyleUnderline"/>
          <w:highlight w:val="cyan"/>
        </w:rPr>
        <w:t>to</w:t>
      </w:r>
      <w:r w:rsidRPr="00716171">
        <w:t xml:space="preserve"> some of </w:t>
      </w:r>
      <w:r w:rsidRPr="00103B48">
        <w:rPr>
          <w:rStyle w:val="StyleUnderline"/>
        </w:rPr>
        <w:t xml:space="preserve">the </w:t>
      </w:r>
      <w:r w:rsidRPr="00716171">
        <w:rPr>
          <w:rStyle w:val="Emphasis"/>
        </w:rPr>
        <w:t>most rich</w:t>
      </w:r>
      <w:r w:rsidRPr="00103B48">
        <w:rPr>
          <w:rStyle w:val="StyleUnderline"/>
        </w:rPr>
        <w:t xml:space="preserve"> and </w:t>
      </w:r>
      <w:r w:rsidRPr="00716171">
        <w:rPr>
          <w:rStyle w:val="Emphasis"/>
          <w:highlight w:val="cyan"/>
        </w:rPr>
        <w:t>fertile farmland</w:t>
      </w:r>
      <w:r w:rsidRPr="00716171">
        <w:t xml:space="preserve"> in the state, </w:t>
      </w:r>
      <w:r w:rsidRPr="00716171">
        <w:rPr>
          <w:rStyle w:val="StyleUnderline"/>
          <w:highlight w:val="cyan"/>
        </w:rPr>
        <w:t>producing</w:t>
      </w:r>
      <w:r w:rsidRPr="00716171">
        <w:t xml:space="preserve"> potatoes, onion, carrots, peas and </w:t>
      </w:r>
      <w:r w:rsidRPr="00103B48">
        <w:rPr>
          <w:rStyle w:val="StyleUnderline"/>
        </w:rPr>
        <w:t>numerous</w:t>
      </w:r>
      <w:r w:rsidRPr="00716171">
        <w:t xml:space="preserve"> other</w:t>
      </w:r>
      <w:r w:rsidRPr="00103B48">
        <w:rPr>
          <w:rStyle w:val="StyleUnderline"/>
        </w:rPr>
        <w:t xml:space="preserve"> variety of </w:t>
      </w:r>
      <w:r w:rsidRPr="00716171">
        <w:rPr>
          <w:rStyle w:val="StyleUnderline"/>
          <w:highlight w:val="cyan"/>
        </w:rPr>
        <w:t>crops for</w:t>
      </w:r>
      <w:r w:rsidRPr="00103B48">
        <w:rPr>
          <w:rStyle w:val="StyleUnderline"/>
        </w:rPr>
        <w:t xml:space="preserve"> consumption</w:t>
      </w:r>
      <w:r w:rsidRPr="00716171">
        <w:t xml:space="preserve"> here at home and </w:t>
      </w:r>
      <w:r w:rsidRPr="00103B48">
        <w:rPr>
          <w:rStyle w:val="StyleUnderline"/>
        </w:rPr>
        <w:t xml:space="preserve">for </w:t>
      </w:r>
      <w:r w:rsidRPr="00716171">
        <w:rPr>
          <w:rStyle w:val="Emphasis"/>
          <w:highlight w:val="cyan"/>
        </w:rPr>
        <w:t>export around the globe</w:t>
      </w:r>
      <w:r w:rsidRPr="00716171">
        <w:rPr>
          <w:rStyle w:val="StyleUnderline"/>
        </w:rPr>
        <w:t xml:space="preserve">. This region also </w:t>
      </w:r>
      <w:r w:rsidRPr="00716171">
        <w:rPr>
          <w:rStyle w:val="Emphasis"/>
          <w:highlight w:val="cyan"/>
        </w:rPr>
        <w:t>leads the world</w:t>
      </w:r>
      <w:r w:rsidRPr="00716171">
        <w:rPr>
          <w:rStyle w:val="StyleUnderline"/>
          <w:highlight w:val="cyan"/>
        </w:rPr>
        <w:t xml:space="preserve"> in</w:t>
      </w:r>
      <w:r w:rsidRPr="00716171">
        <w:rPr>
          <w:rStyle w:val="StyleUnderline"/>
        </w:rPr>
        <w:t xml:space="preserve"> </w:t>
      </w:r>
      <w:r w:rsidRPr="00716171">
        <w:rPr>
          <w:rStyle w:val="StyleUnderline"/>
          <w:highlight w:val="cyan"/>
        </w:rPr>
        <w:t>irrigation</w:t>
      </w:r>
      <w:r w:rsidRPr="00716171">
        <w:rPr>
          <w:rStyle w:val="StyleUnderline"/>
        </w:rPr>
        <w:t xml:space="preserve"> tech</w:t>
      </w:r>
      <w:r w:rsidRPr="00716171">
        <w:t xml:space="preserve">nologies and water sustainability. </w:t>
      </w:r>
      <w:r w:rsidRPr="00103B48">
        <w:rPr>
          <w:rStyle w:val="StyleUnderline"/>
        </w:rPr>
        <w:t xml:space="preserve">The </w:t>
      </w:r>
      <w:r w:rsidRPr="00716171">
        <w:t xml:space="preserve">four lower </w:t>
      </w:r>
      <w:r w:rsidRPr="00716171">
        <w:rPr>
          <w:rStyle w:val="Emphasis"/>
          <w:highlight w:val="cyan"/>
        </w:rPr>
        <w:t>Snake River dams</w:t>
      </w:r>
      <w:r w:rsidRPr="00103B48">
        <w:rPr>
          <w:rStyle w:val="StyleUnderline"/>
        </w:rPr>
        <w:t xml:space="preserve"> play a vital role in </w:t>
      </w:r>
      <w:r w:rsidRPr="00716171">
        <w:rPr>
          <w:rStyle w:val="StyleUnderline"/>
          <w:highlight w:val="cyan"/>
        </w:rPr>
        <w:t>sustain</w:t>
      </w:r>
      <w:r w:rsidRPr="00103B48">
        <w:rPr>
          <w:rStyle w:val="StyleUnderline"/>
        </w:rPr>
        <w:t xml:space="preserve">ing </w:t>
      </w:r>
      <w:r w:rsidRPr="00716171">
        <w:rPr>
          <w:rStyle w:val="StyleUnderline"/>
          <w:highlight w:val="cyan"/>
        </w:rPr>
        <w:t>this</w:t>
      </w:r>
      <w:r w:rsidRPr="00103B48">
        <w:rPr>
          <w:rStyle w:val="StyleUnderline"/>
        </w:rPr>
        <w:t xml:space="preserve"> corner of the </w:t>
      </w:r>
      <w:r w:rsidRPr="00716171">
        <w:rPr>
          <w:rStyle w:val="StyleUnderline"/>
        </w:rPr>
        <w:t xml:space="preserve">state, </w:t>
      </w:r>
      <w:r w:rsidRPr="009A40C0">
        <w:rPr>
          <w:rStyle w:val="StyleUnderline"/>
          <w:highlight w:val="cyan"/>
        </w:rPr>
        <w:t>and</w:t>
      </w:r>
      <w:r w:rsidRPr="00716171">
        <w:t xml:space="preserve"> our </w:t>
      </w:r>
      <w:r w:rsidRPr="00716171">
        <w:rPr>
          <w:rStyle w:val="Emphasis"/>
          <w:highlight w:val="cyan"/>
        </w:rPr>
        <w:t>regional stakeholders</w:t>
      </w:r>
      <w:r w:rsidRPr="00716171">
        <w:rPr>
          <w:rStyle w:val="StyleUnderline"/>
          <w:highlight w:val="cyan"/>
        </w:rPr>
        <w:t xml:space="preserve"> have a long history</w:t>
      </w:r>
      <w:r w:rsidRPr="00716171">
        <w:rPr>
          <w:rStyle w:val="StyleUnderline"/>
        </w:rPr>
        <w:t xml:space="preserve"> of working together</w:t>
      </w:r>
      <w:r w:rsidRPr="00716171">
        <w:t xml:space="preserve"> to preserve and enhance local salmon populations. That’s why I was disappointed to learn that after joining the governors of Washington, Idaho and Montana in a collaborative effort to rebuild Columbia Basin salmon, Gov. Kate Brown filed a lawsuit over the federal government’s management of the four lower Snake River dams. I’ve been involved in the fish versus dams debate for nearly three decades, and lawsuits have gotten us nowhere. The only way forward is through working together toward a collaborative long-term solution. I hope Brown will set aside her lawsuit and work to make the four-state process a success. </w:t>
      </w:r>
      <w:r w:rsidRPr="00103B48">
        <w:rPr>
          <w:rStyle w:val="StyleUnderline"/>
        </w:rPr>
        <w:t xml:space="preserve">The </w:t>
      </w:r>
      <w:r w:rsidRPr="0070779B">
        <w:rPr>
          <w:rStyle w:val="Emphasis"/>
          <w:highlight w:val="cyan"/>
        </w:rPr>
        <w:t>ag</w:t>
      </w:r>
      <w:r w:rsidRPr="0070779B">
        <w:rPr>
          <w:rStyle w:val="Emphasis"/>
        </w:rPr>
        <w:t xml:space="preserve">riculture </w:t>
      </w:r>
      <w:r w:rsidRPr="0070779B">
        <w:rPr>
          <w:rStyle w:val="Emphasis"/>
          <w:highlight w:val="cyan"/>
        </w:rPr>
        <w:t>sector relies on</w:t>
      </w:r>
      <w:r w:rsidRPr="00103B48">
        <w:rPr>
          <w:rStyle w:val="StyleUnderline"/>
        </w:rPr>
        <w:t xml:space="preserve"> </w:t>
      </w:r>
      <w:r w:rsidRPr="00716171">
        <w:t xml:space="preserve">the four lower </w:t>
      </w:r>
      <w:r w:rsidRPr="00716171">
        <w:rPr>
          <w:rStyle w:val="Emphasis"/>
        </w:rPr>
        <w:t xml:space="preserve">Snake River </w:t>
      </w:r>
      <w:r w:rsidRPr="00716171">
        <w:rPr>
          <w:rStyle w:val="Emphasis"/>
          <w:highlight w:val="cyan"/>
        </w:rPr>
        <w:t>dams</w:t>
      </w:r>
      <w:r w:rsidRPr="00716171">
        <w:rPr>
          <w:rStyle w:val="StyleUnderline"/>
          <w:highlight w:val="cyan"/>
        </w:rPr>
        <w:t xml:space="preserve"> for </w:t>
      </w:r>
      <w:r w:rsidRPr="0070779B">
        <w:rPr>
          <w:rStyle w:val="Emphasis"/>
          <w:highlight w:val="cyan"/>
        </w:rPr>
        <w:t>hydropower</w:t>
      </w:r>
      <w:r w:rsidRPr="00716171">
        <w:rPr>
          <w:rStyle w:val="StyleUnderline"/>
          <w:highlight w:val="cyan"/>
        </w:rPr>
        <w:t xml:space="preserve">, </w:t>
      </w:r>
      <w:r w:rsidRPr="0070779B">
        <w:rPr>
          <w:rStyle w:val="Emphasis"/>
          <w:highlight w:val="cyan"/>
        </w:rPr>
        <w:t>transportation</w:t>
      </w:r>
      <w:r w:rsidRPr="00716171">
        <w:rPr>
          <w:rStyle w:val="StyleUnderline"/>
          <w:highlight w:val="cyan"/>
        </w:rPr>
        <w:t xml:space="preserve"> and </w:t>
      </w:r>
      <w:r w:rsidRPr="0070779B">
        <w:rPr>
          <w:rStyle w:val="Emphasis"/>
          <w:highlight w:val="cyan"/>
        </w:rPr>
        <w:t>irrigation</w:t>
      </w:r>
      <w:r w:rsidRPr="00103B48">
        <w:rPr>
          <w:rStyle w:val="StyleUnderline"/>
        </w:rPr>
        <w:t xml:space="preserve">. </w:t>
      </w:r>
      <w:r w:rsidRPr="0048480E">
        <w:rPr>
          <w:rStyle w:val="StyleUnderline"/>
          <w:highlight w:val="cyan"/>
        </w:rPr>
        <w:t>The dams</w:t>
      </w:r>
      <w:r w:rsidRPr="00103B48">
        <w:rPr>
          <w:rStyle w:val="StyleUnderline"/>
        </w:rPr>
        <w:t xml:space="preserve"> are a </w:t>
      </w:r>
      <w:r w:rsidRPr="0048480E">
        <w:rPr>
          <w:rStyle w:val="StyleUnderline"/>
        </w:rPr>
        <w:t>significant</w:t>
      </w:r>
      <w:r w:rsidRPr="00103B48">
        <w:rPr>
          <w:rStyle w:val="StyleUnderline"/>
        </w:rPr>
        <w:t xml:space="preserve"> part of the federal hydropower system</w:t>
      </w:r>
      <w:r w:rsidRPr="00716171">
        <w:rPr>
          <w:rStyle w:val="StyleUnderline"/>
        </w:rPr>
        <w:t xml:space="preserve">, which </w:t>
      </w:r>
      <w:r w:rsidRPr="0048480E">
        <w:rPr>
          <w:rStyle w:val="StyleUnderline"/>
          <w:highlight w:val="cyan"/>
        </w:rPr>
        <w:t>provide</w:t>
      </w:r>
      <w:r w:rsidRPr="00716171">
        <w:rPr>
          <w:rStyle w:val="StyleUnderline"/>
        </w:rPr>
        <w:t>s</w:t>
      </w:r>
      <w:r w:rsidRPr="00716171">
        <w:t xml:space="preserve"> as much as </w:t>
      </w:r>
      <w:r w:rsidRPr="0048480E">
        <w:rPr>
          <w:rStyle w:val="Emphasis"/>
          <w:highlight w:val="cyan"/>
        </w:rPr>
        <w:t>95%</w:t>
      </w:r>
      <w:r w:rsidRPr="0048480E">
        <w:rPr>
          <w:rStyle w:val="StyleUnderline"/>
          <w:highlight w:val="cyan"/>
        </w:rPr>
        <w:t xml:space="preserve"> of</w:t>
      </w:r>
      <w:r w:rsidRPr="00716171">
        <w:t xml:space="preserve"> the clean, reliable and </w:t>
      </w:r>
      <w:r w:rsidRPr="00716171">
        <w:rPr>
          <w:rStyle w:val="StyleUnderline"/>
        </w:rPr>
        <w:t>affordable</w:t>
      </w:r>
      <w:r w:rsidRPr="00716171">
        <w:t xml:space="preserve"> </w:t>
      </w:r>
      <w:r w:rsidRPr="0048480E">
        <w:rPr>
          <w:rStyle w:val="StyleUnderline"/>
          <w:highlight w:val="cyan"/>
        </w:rPr>
        <w:t>power essential to</w:t>
      </w:r>
      <w:r w:rsidRPr="00716171">
        <w:t xml:space="preserve"> families, </w:t>
      </w:r>
      <w:r w:rsidRPr="0048480E">
        <w:rPr>
          <w:rStyle w:val="Emphasis"/>
          <w:highlight w:val="cyan"/>
        </w:rPr>
        <w:t>farmers</w:t>
      </w:r>
      <w:r w:rsidRPr="00716171">
        <w:rPr>
          <w:rStyle w:val="Emphasis"/>
        </w:rPr>
        <w:t>, ranchers</w:t>
      </w:r>
      <w:r w:rsidRPr="00716171">
        <w:rPr>
          <w:rStyle w:val="StyleUnderline"/>
        </w:rPr>
        <w:t xml:space="preserve"> and businesses</w:t>
      </w:r>
      <w:r w:rsidRPr="00716171">
        <w:t xml:space="preserve"> in rural Oregon. According to a recent three-year study of Snake River dams completed by the federal government, </w:t>
      </w:r>
      <w:r w:rsidRPr="0048480E">
        <w:rPr>
          <w:rStyle w:val="StyleUnderline"/>
          <w:highlight w:val="cyan"/>
        </w:rPr>
        <w:t>removal</w:t>
      </w:r>
      <w:r w:rsidRPr="00103B48">
        <w:rPr>
          <w:rStyle w:val="StyleUnderline"/>
        </w:rPr>
        <w:t xml:space="preserve"> could </w:t>
      </w:r>
      <w:r w:rsidRPr="0048480E">
        <w:rPr>
          <w:rStyle w:val="StyleUnderline"/>
          <w:highlight w:val="cyan"/>
        </w:rPr>
        <w:t xml:space="preserve">result in an </w:t>
      </w:r>
      <w:r w:rsidRPr="0048480E">
        <w:rPr>
          <w:rStyle w:val="Emphasis"/>
          <w:highlight w:val="cyan"/>
        </w:rPr>
        <w:t>energy price hike</w:t>
      </w:r>
      <w:r w:rsidRPr="00103B48">
        <w:rPr>
          <w:rStyle w:val="StyleUnderline"/>
        </w:rPr>
        <w:t xml:space="preserve"> </w:t>
      </w:r>
      <w:r w:rsidRPr="00716171">
        <w:t>in rural Oregon of</w:t>
      </w:r>
      <w:r w:rsidRPr="00103B48">
        <w:rPr>
          <w:rStyle w:val="StyleUnderline"/>
        </w:rPr>
        <w:t xml:space="preserve"> up to 50%</w:t>
      </w:r>
      <w:r w:rsidRPr="00716171">
        <w:t xml:space="preserve">, which adds up to several hundred dollars per year for each rural family. </w:t>
      </w:r>
      <w:r w:rsidRPr="00103B48">
        <w:rPr>
          <w:rStyle w:val="StyleUnderline"/>
        </w:rPr>
        <w:t>Farm operations and related agriculture industries and manufacturing are the backbone of our</w:t>
      </w:r>
      <w:r w:rsidRPr="00716171">
        <w:t xml:space="preserve"> Umatilla and Morrow counties’ </w:t>
      </w:r>
      <w:r w:rsidRPr="00103B48">
        <w:rPr>
          <w:rStyle w:val="StyleUnderline"/>
        </w:rPr>
        <w:t xml:space="preserve">economy, employing </w:t>
      </w:r>
      <w:r w:rsidRPr="00716171">
        <w:t>nearly</w:t>
      </w:r>
      <w:r w:rsidRPr="00103B48">
        <w:rPr>
          <w:rStyle w:val="StyleUnderline"/>
        </w:rPr>
        <w:t xml:space="preserve"> 40% of local residents and producing crops and products that are barged down the Columbia River for export to world markets.</w:t>
      </w:r>
      <w:r>
        <w:rPr>
          <w:rStyle w:val="StyleUnderline"/>
        </w:rPr>
        <w:t xml:space="preserve"> </w:t>
      </w:r>
      <w:r w:rsidRPr="00716171">
        <w:t xml:space="preserve">However, the </w:t>
      </w:r>
      <w:r w:rsidRPr="00716171">
        <w:rPr>
          <w:rStyle w:val="StyleUnderline"/>
        </w:rPr>
        <w:t>federal study determined</w:t>
      </w:r>
      <w:r w:rsidRPr="00716171">
        <w:t xml:space="preserve"> that </w:t>
      </w:r>
      <w:r w:rsidRPr="0048480E">
        <w:rPr>
          <w:rStyle w:val="StyleUnderline"/>
          <w:highlight w:val="cyan"/>
        </w:rPr>
        <w:t>removing</w:t>
      </w:r>
      <w:r w:rsidRPr="00716171">
        <w:rPr>
          <w:rStyle w:val="StyleUnderline"/>
        </w:rPr>
        <w:t xml:space="preserve"> the </w:t>
      </w:r>
      <w:r w:rsidRPr="0048480E">
        <w:rPr>
          <w:rStyle w:val="StyleUnderline"/>
          <w:highlight w:val="cyan"/>
        </w:rPr>
        <w:t>dams would make the</w:t>
      </w:r>
      <w:r w:rsidRPr="00716171">
        <w:t xml:space="preserve"> Snake </w:t>
      </w:r>
      <w:r w:rsidRPr="0048480E">
        <w:rPr>
          <w:rStyle w:val="StyleUnderline"/>
          <w:highlight w:val="cyan"/>
        </w:rPr>
        <w:t xml:space="preserve">River </w:t>
      </w:r>
      <w:r w:rsidRPr="0048480E">
        <w:rPr>
          <w:rStyle w:val="Emphasis"/>
          <w:highlight w:val="cyan"/>
        </w:rPr>
        <w:t>unnavigable for barge traffic</w:t>
      </w:r>
      <w:r w:rsidRPr="00716171">
        <w:rPr>
          <w:rStyle w:val="StyleUnderline"/>
        </w:rPr>
        <w:t xml:space="preserve">, resulting in </w:t>
      </w:r>
      <w:r w:rsidRPr="0048480E">
        <w:rPr>
          <w:rStyle w:val="StyleUnderline"/>
          <w:highlight w:val="cyan"/>
        </w:rPr>
        <w:t>high</w:t>
      </w:r>
      <w:r w:rsidRPr="00716171">
        <w:t xml:space="preserve">er </w:t>
      </w:r>
      <w:r w:rsidRPr="00716171">
        <w:rPr>
          <w:rStyle w:val="StyleUnderline"/>
        </w:rPr>
        <w:t xml:space="preserve">production </w:t>
      </w:r>
      <w:r w:rsidRPr="0048480E">
        <w:rPr>
          <w:rStyle w:val="Emphasis"/>
          <w:highlight w:val="cyan"/>
        </w:rPr>
        <w:t>costs for farmers</w:t>
      </w:r>
      <w:r w:rsidRPr="0048480E">
        <w:rPr>
          <w:rStyle w:val="StyleUnderline"/>
        </w:rPr>
        <w:t xml:space="preserve"> who would have to transition to rail or truck transport.</w:t>
      </w:r>
      <w:r w:rsidRPr="00716171">
        <w:t xml:space="preserve"> Under this scenario, </w:t>
      </w:r>
      <w:r w:rsidRPr="0048480E">
        <w:rPr>
          <w:rStyle w:val="StyleUnderline"/>
          <w:highlight w:val="cyan"/>
        </w:rPr>
        <w:t>freight transportation</w:t>
      </w:r>
      <w:r w:rsidRPr="00716171">
        <w:rPr>
          <w:rStyle w:val="StyleUnderline"/>
        </w:rPr>
        <w:t xml:space="preserve"> by rail </w:t>
      </w:r>
      <w:r w:rsidRPr="0048480E">
        <w:rPr>
          <w:rStyle w:val="StyleUnderline"/>
          <w:highlight w:val="cyan"/>
        </w:rPr>
        <w:t>could increase</w:t>
      </w:r>
      <w:r w:rsidRPr="00716171">
        <w:rPr>
          <w:rStyle w:val="StyleUnderline"/>
        </w:rPr>
        <w:t xml:space="preserve"> by as much as 86%</w:t>
      </w:r>
      <w:r w:rsidRPr="00716171">
        <w:t xml:space="preserve"> — a level that is </w:t>
      </w:r>
      <w:r w:rsidRPr="0048480E">
        <w:rPr>
          <w:rStyle w:val="Emphasis"/>
          <w:highlight w:val="cyan"/>
        </w:rPr>
        <w:t>too high</w:t>
      </w:r>
      <w:r w:rsidRPr="0048480E">
        <w:rPr>
          <w:rStyle w:val="StyleUnderline"/>
          <w:highlight w:val="cyan"/>
        </w:rPr>
        <w:t xml:space="preserve"> for</w:t>
      </w:r>
      <w:r w:rsidRPr="00716171">
        <w:rPr>
          <w:rStyle w:val="StyleUnderline"/>
        </w:rPr>
        <w:t xml:space="preserve"> existing rail </w:t>
      </w:r>
      <w:r w:rsidRPr="0048480E">
        <w:rPr>
          <w:rStyle w:val="StyleUnderline"/>
          <w:highlight w:val="cyan"/>
        </w:rPr>
        <w:t>capacity</w:t>
      </w:r>
      <w:r w:rsidRPr="00716171">
        <w:t xml:space="preserve">. The transition from barge to surface transportation also would result in more traffic congestion and the need for road and rail infrastructure improvements. Truck and rail transportation create higher emissions per ton than barges, which would result in a net increase in CO2 emissions of approximately 17% — taking us in the wrong direction as the state is working to meet its clean energy goals. With an average annual rainfall of less than 8 inches per year, </w:t>
      </w:r>
      <w:r w:rsidRPr="00103B48">
        <w:rPr>
          <w:rStyle w:val="StyleUnderline"/>
        </w:rPr>
        <w:t xml:space="preserve">our region </w:t>
      </w:r>
      <w:r w:rsidRPr="0048480E">
        <w:rPr>
          <w:rStyle w:val="StyleUnderline"/>
        </w:rPr>
        <w:t xml:space="preserve">is </w:t>
      </w:r>
      <w:r w:rsidRPr="0048480E">
        <w:rPr>
          <w:rStyle w:val="StyleUnderline"/>
          <w:highlight w:val="cyan"/>
        </w:rPr>
        <w:t>also dependent on the</w:t>
      </w:r>
      <w:r w:rsidRPr="00103B48">
        <w:rPr>
          <w:rStyle w:val="StyleUnderline"/>
        </w:rPr>
        <w:t xml:space="preserve"> river for </w:t>
      </w:r>
      <w:r w:rsidRPr="00716171">
        <w:t>local</w:t>
      </w:r>
      <w:r w:rsidRPr="00103B48">
        <w:rPr>
          <w:rStyle w:val="StyleUnderline"/>
        </w:rPr>
        <w:t xml:space="preserve"> </w:t>
      </w:r>
      <w:r w:rsidRPr="0048480E">
        <w:rPr>
          <w:rStyle w:val="Emphasis"/>
          <w:highlight w:val="cyan"/>
        </w:rPr>
        <w:t>water supply</w:t>
      </w:r>
      <w:r w:rsidRPr="00103B48">
        <w:rPr>
          <w:rStyle w:val="StyleUnderline"/>
        </w:rPr>
        <w:t xml:space="preserve">. Removal of four Snake River dams in Washington state would have an especially long-term adverse impact on operations </w:t>
      </w:r>
      <w:r w:rsidRPr="00716171">
        <w:t xml:space="preserve">of existing Columbia River pump stations in the lower McNary and John Day pools in Northeast Oregon, as 50 years of sediments will be now deposited in the irrigation intakes downstream. This negative impact is in addition to much more expensive or even nonexisting barging for our products as well as higher energy costs. Over the last 30 years, the Eastern Oregon irrigation community had a respectful and open dialogue with our past governors (Roberts, Kitzhaber and Kulongoski) and we ask Gov. Brown to commit to the process by listening and understanding our local </w:t>
      </w:r>
      <w:r w:rsidRPr="00716171">
        <w:rPr>
          <w:rStyle w:val="Emphasis"/>
        </w:rPr>
        <w:t>agricultural concerns</w:t>
      </w:r>
      <w:r w:rsidRPr="00716171">
        <w:rPr>
          <w:rStyle w:val="StyleUnderline"/>
        </w:rPr>
        <w:t xml:space="preserve"> as well as</w:t>
      </w:r>
      <w:r w:rsidRPr="00716171">
        <w:t xml:space="preserve"> all river </w:t>
      </w:r>
      <w:r w:rsidRPr="00716171">
        <w:rPr>
          <w:rStyle w:val="Emphasis"/>
        </w:rPr>
        <w:t>stakeholders</w:t>
      </w:r>
      <w:r w:rsidRPr="00716171">
        <w:t xml:space="preserve"> so that she can </w:t>
      </w:r>
      <w:r w:rsidRPr="00716171">
        <w:rPr>
          <w:rStyle w:val="StyleUnderline"/>
        </w:rPr>
        <w:t>develop a collaborative approach to protecting salmon without harming the rural economy</w:t>
      </w:r>
      <w:r w:rsidRPr="00716171">
        <w:t>.</w:t>
      </w:r>
    </w:p>
    <w:p w14:paraId="5727CEB3" w14:textId="77777777" w:rsidR="006A18EC" w:rsidRDefault="006A18EC" w:rsidP="006A18EC"/>
    <w:p w14:paraId="2D318005" w14:textId="77777777" w:rsidR="006A18EC" w:rsidRDefault="006A18EC" w:rsidP="006A18EC">
      <w:pPr>
        <w:pStyle w:val="Heading4"/>
      </w:pPr>
      <w:r>
        <w:t xml:space="preserve">Shreds the ag business </w:t>
      </w:r>
      <w:r w:rsidRPr="008736E8">
        <w:rPr>
          <w:b w:val="0"/>
        </w:rPr>
        <w:t>– prefer farmers over environmentalists</w:t>
      </w:r>
      <w:r>
        <w:t xml:space="preserve"> </w:t>
      </w:r>
    </w:p>
    <w:p w14:paraId="5F09153C" w14:textId="77777777" w:rsidR="006A18EC" w:rsidRPr="00665DAC" w:rsidRDefault="006A18EC" w:rsidP="006A18EC">
      <w:r>
        <w:t xml:space="preserve">Sean </w:t>
      </w:r>
      <w:r w:rsidRPr="008736E8">
        <w:rPr>
          <w:rStyle w:val="Style13ptBold"/>
        </w:rPr>
        <w:t>Ellis 21</w:t>
      </w:r>
      <w:r w:rsidRPr="00665DAC">
        <w:t xml:space="preserve"> — [</w:t>
      </w:r>
      <w:r>
        <w:t>Sean Ellis</w:t>
      </w:r>
      <w:r w:rsidRPr="00665DAC">
        <w:t>;</w:t>
      </w:r>
      <w:r>
        <w:t xml:space="preserve"> YF&amp;R Chair</w:t>
      </w:r>
      <w:r w:rsidRPr="00665DAC">
        <w:t xml:space="preserve"> Published: 2-9-2021; "Farm Bureau strongly opposes dam removal plan"; idahofb.org; Accessed: 7-17-2021; https://www.idahofb.org/News-Media/2021/02/farm-bureau-strongly-opposes-dam]//PD</w:t>
      </w:r>
    </w:p>
    <w:p w14:paraId="7A807B54" w14:textId="77777777" w:rsidR="006A18EC" w:rsidRPr="00665DAC" w:rsidRDefault="006A18EC" w:rsidP="006A18EC">
      <w:r w:rsidRPr="00665DAC">
        <w:rPr>
          <w:rStyle w:val="StyleUnderline"/>
          <w:highlight w:val="cyan"/>
        </w:rPr>
        <w:t>Removing</w:t>
      </w:r>
      <w:r w:rsidRPr="00665DAC">
        <w:rPr>
          <w:rStyle w:val="StyleUnderline"/>
        </w:rPr>
        <w:t xml:space="preserve"> the </w:t>
      </w:r>
      <w:r w:rsidRPr="00665DAC">
        <w:rPr>
          <w:rStyle w:val="StyleUnderline"/>
          <w:highlight w:val="cyan"/>
        </w:rPr>
        <w:t>dams would make</w:t>
      </w:r>
      <w:r w:rsidRPr="00665DAC">
        <w:rPr>
          <w:rStyle w:val="StyleUnderline"/>
        </w:rPr>
        <w:t xml:space="preserve"> the</w:t>
      </w:r>
      <w:r w:rsidRPr="00665DAC">
        <w:t xml:space="preserve"> Columbia-</w:t>
      </w:r>
      <w:r w:rsidRPr="00665DAC">
        <w:rPr>
          <w:rStyle w:val="StyleUnderline"/>
          <w:highlight w:val="cyan"/>
        </w:rPr>
        <w:t>Snake River</w:t>
      </w:r>
      <w:r w:rsidRPr="00665DAC">
        <w:rPr>
          <w:rStyle w:val="StyleUnderline"/>
        </w:rPr>
        <w:t xml:space="preserve"> system </w:t>
      </w:r>
      <w:r w:rsidRPr="00665DAC">
        <w:rPr>
          <w:rStyle w:val="StyleUnderline"/>
          <w:highlight w:val="cyan"/>
        </w:rPr>
        <w:t xml:space="preserve">unnavigable for </w:t>
      </w:r>
      <w:r w:rsidRPr="00665DAC">
        <w:rPr>
          <w:rStyle w:val="StyleUnderline"/>
        </w:rPr>
        <w:t xml:space="preserve">barges that move wheat, barley and other products </w:t>
      </w:r>
      <w:r w:rsidRPr="00665DAC">
        <w:t>to Portland</w:t>
      </w:r>
      <w:r w:rsidRPr="00665DAC">
        <w:rPr>
          <w:rStyle w:val="StyleUnderline"/>
        </w:rPr>
        <w:t xml:space="preserve"> for export</w:t>
      </w:r>
      <w:r w:rsidRPr="00665DAC">
        <w:t xml:space="preserve">. </w:t>
      </w:r>
      <w:r w:rsidRPr="00665DAC">
        <w:rPr>
          <w:rStyle w:val="StyleUnderline"/>
        </w:rPr>
        <w:t xml:space="preserve">Barging is </w:t>
      </w:r>
      <w:r w:rsidRPr="00665DAC">
        <w:rPr>
          <w:rStyle w:val="StyleUnderline"/>
          <w:highlight w:val="cyan"/>
        </w:rPr>
        <w:t xml:space="preserve">the </w:t>
      </w:r>
      <w:r w:rsidRPr="008736E8">
        <w:rPr>
          <w:rStyle w:val="Emphasis"/>
          <w:highlight w:val="cyan"/>
        </w:rPr>
        <w:t>most cost-effective</w:t>
      </w:r>
      <w:r w:rsidRPr="00665DAC">
        <w:t xml:space="preserve"> and environmentally friendly </w:t>
      </w:r>
      <w:r w:rsidRPr="00665DAC">
        <w:rPr>
          <w:rStyle w:val="StyleUnderline"/>
          <w:highlight w:val="cyan"/>
        </w:rPr>
        <w:t>way of getting wheat from</w:t>
      </w:r>
      <w:r w:rsidRPr="00665DAC">
        <w:rPr>
          <w:rStyle w:val="StyleUnderline"/>
        </w:rPr>
        <w:t xml:space="preserve"> Idaho and </w:t>
      </w:r>
      <w:r w:rsidRPr="008736E8">
        <w:rPr>
          <w:rStyle w:val="Emphasis"/>
          <w:highlight w:val="cyan"/>
        </w:rPr>
        <w:t>other states</w:t>
      </w:r>
      <w:r w:rsidRPr="00665DAC">
        <w:rPr>
          <w:rStyle w:val="StyleUnderline"/>
          <w:highlight w:val="cyan"/>
        </w:rPr>
        <w:t xml:space="preserve"> to </w:t>
      </w:r>
      <w:r w:rsidRPr="008736E8">
        <w:rPr>
          <w:rStyle w:val="Emphasis"/>
          <w:highlight w:val="cyan"/>
        </w:rPr>
        <w:t>market</w:t>
      </w:r>
      <w:r w:rsidRPr="00665DAC">
        <w:rPr>
          <w:rStyle w:val="StyleUnderline"/>
        </w:rPr>
        <w:t xml:space="preserve"> and </w:t>
      </w:r>
      <w:r w:rsidRPr="00665DAC">
        <w:rPr>
          <w:rStyle w:val="StyleUnderline"/>
          <w:highlight w:val="cyan"/>
        </w:rPr>
        <w:t>the</w:t>
      </w:r>
      <w:r w:rsidRPr="00665DAC">
        <w:t xml:space="preserve"> Columbia-</w:t>
      </w:r>
      <w:r w:rsidRPr="00665DAC">
        <w:rPr>
          <w:rStyle w:val="StyleUnderline"/>
        </w:rPr>
        <w:t xml:space="preserve">Snake </w:t>
      </w:r>
      <w:r w:rsidRPr="00665DAC">
        <w:rPr>
          <w:rStyle w:val="StyleUnderline"/>
          <w:highlight w:val="cyan"/>
        </w:rPr>
        <w:t xml:space="preserve">system is the </w:t>
      </w:r>
      <w:r w:rsidRPr="008736E8">
        <w:rPr>
          <w:rStyle w:val="Emphasis"/>
          <w:highlight w:val="cyan"/>
        </w:rPr>
        <w:t>third largest</w:t>
      </w:r>
      <w:r w:rsidRPr="00665DAC">
        <w:rPr>
          <w:rStyle w:val="StyleUnderline"/>
        </w:rPr>
        <w:t xml:space="preserve"> grain export gateway </w:t>
      </w:r>
      <w:r w:rsidRPr="00665DAC">
        <w:rPr>
          <w:rStyle w:val="StyleUnderline"/>
          <w:highlight w:val="cyan"/>
        </w:rPr>
        <w:t xml:space="preserve">in the </w:t>
      </w:r>
      <w:r w:rsidRPr="008736E8">
        <w:rPr>
          <w:rStyle w:val="Emphasis"/>
          <w:highlight w:val="cyan"/>
        </w:rPr>
        <w:t>world</w:t>
      </w:r>
      <w:r w:rsidRPr="00665DAC">
        <w:t>. “</w:t>
      </w:r>
      <w:r w:rsidRPr="00665DAC">
        <w:rPr>
          <w:rStyle w:val="StyleUnderline"/>
        </w:rPr>
        <w:t xml:space="preserve">These dams are the </w:t>
      </w:r>
      <w:r w:rsidRPr="008736E8">
        <w:rPr>
          <w:rStyle w:val="Emphasis"/>
          <w:highlight w:val="cyan"/>
        </w:rPr>
        <w:t>lifeblood of ag</w:t>
      </w:r>
      <w:r w:rsidRPr="008736E8">
        <w:rPr>
          <w:rStyle w:val="Emphasis"/>
        </w:rPr>
        <w:t>riculture</w:t>
      </w:r>
      <w:r w:rsidRPr="00665DAC">
        <w:t xml:space="preserve"> in Idaho, Washington, Montana and Oregon,” said IFBF Vice President Richard </w:t>
      </w:r>
      <w:r w:rsidRPr="00665DAC">
        <w:lastRenderedPageBreak/>
        <w:t xml:space="preserve">Durrant, a farmer from Meridian. The river, combined with its system of dams and locks, </w:t>
      </w:r>
      <w:r w:rsidRPr="00665DAC">
        <w:rPr>
          <w:rStyle w:val="StyleUnderline"/>
        </w:rPr>
        <w:t>provides</w:t>
      </w:r>
      <w:r w:rsidRPr="00665DAC">
        <w:t xml:space="preserve"> for the environmentally friendly </w:t>
      </w:r>
      <w:r w:rsidRPr="00665DAC">
        <w:rPr>
          <w:rStyle w:val="StyleUnderline"/>
        </w:rPr>
        <w:t>ability to transport wheat</w:t>
      </w:r>
      <w:r w:rsidRPr="00665DAC">
        <w:t xml:space="preserve">, pulse </w:t>
      </w:r>
      <w:r w:rsidRPr="00665DAC">
        <w:rPr>
          <w:rStyle w:val="StyleUnderline"/>
        </w:rPr>
        <w:t>and other crops to</w:t>
      </w:r>
      <w:r w:rsidRPr="00665DAC">
        <w:t xml:space="preserve"> Portland so they can </w:t>
      </w:r>
      <w:r w:rsidRPr="00665DAC">
        <w:rPr>
          <w:rStyle w:val="StyleUnderline"/>
        </w:rPr>
        <w:t>be shipped across the world</w:t>
      </w:r>
      <w:r w:rsidRPr="00665DAC">
        <w:t xml:space="preserve">, he said. The system also provides for the efficient transportation of fuel, fertilizer and machinery back up the river, which reduces freight costs to businesses and residents in the region. “As a producer and marketer of Idaho agriculture products, I find it very disheartening to hear that an Idaho congressman would consider breaching the four lower Snake River dams,” Durrant said. On July 31, three federal agencies – U.S. Army Corps of Engineers, U.S. Bureau of Reclamation and Bonneville Power Administration – reaffirmed their opposition to breaching of the four dams in a final environmental impact statement. A federal judge ordered the agencies that operate the Columbia-Snake River system to review all reasonable options for operating it in order to minimize the impact on endangered salmon. </w:t>
      </w:r>
      <w:r w:rsidRPr="00665DAC">
        <w:rPr>
          <w:rStyle w:val="StyleUnderline"/>
        </w:rPr>
        <w:t>Breaching of those</w:t>
      </w:r>
      <w:r w:rsidRPr="00665DAC">
        <w:t xml:space="preserve"> dams has long been supported by some environmental groups and that idea </w:t>
      </w:r>
      <w:r w:rsidRPr="00665DAC">
        <w:rPr>
          <w:rStyle w:val="StyleUnderline"/>
          <w:highlight w:val="cyan"/>
        </w:rPr>
        <w:t>has</w:t>
      </w:r>
      <w:r w:rsidRPr="00665DAC">
        <w:rPr>
          <w:rStyle w:val="StyleUnderline"/>
        </w:rPr>
        <w:t xml:space="preserve"> also </w:t>
      </w:r>
      <w:r w:rsidRPr="00665DAC">
        <w:rPr>
          <w:rStyle w:val="StyleUnderline"/>
          <w:highlight w:val="cyan"/>
        </w:rPr>
        <w:t xml:space="preserve">been </w:t>
      </w:r>
      <w:r w:rsidRPr="008736E8">
        <w:rPr>
          <w:rStyle w:val="Emphasis"/>
          <w:highlight w:val="cyan"/>
        </w:rPr>
        <w:t>long opposed</w:t>
      </w:r>
      <w:r w:rsidRPr="00665DAC">
        <w:rPr>
          <w:rStyle w:val="StyleUnderline"/>
          <w:highlight w:val="cyan"/>
        </w:rPr>
        <w:t xml:space="preserve"> by farm</w:t>
      </w:r>
      <w:r w:rsidRPr="00665DAC">
        <w:rPr>
          <w:rStyle w:val="StyleUnderline"/>
        </w:rPr>
        <w:t xml:space="preserve"> and other groups</w:t>
      </w:r>
      <w:r w:rsidRPr="00665DAC">
        <w:t xml:space="preserve">. IFBF policy, which was developed by its members at the grassroots level, supports “the continued existence and current usage of all dams on the Columbia and Snake Rivers” and opposes “any efforts to destroy or decrease production of those dams.” IFBF President Bryan Searle, a farmer from Shelley, said the proposal attempts to put </w:t>
      </w:r>
      <w:r w:rsidRPr="00665DAC">
        <w:rPr>
          <w:highlight w:val="cyan"/>
        </w:rPr>
        <w:t>a</w:t>
      </w:r>
      <w:r w:rsidRPr="00665DAC">
        <w:t xml:space="preserve"> price tag on the region’s way of life. Searle said Farm Bureau applauds the congressman for attempting to find a solution that would assist salmon populations but IFBF believes this particular plan is not the right one and would cause significant harm to the PNW economy and way of life. </w:t>
      </w:r>
      <w:r w:rsidRPr="00665DAC">
        <w:rPr>
          <w:rStyle w:val="StyleUnderline"/>
        </w:rPr>
        <w:t>Idaho Farm Bureau Federation</w:t>
      </w:r>
      <w:r w:rsidRPr="00665DAC">
        <w:t xml:space="preserve">, which </w:t>
      </w:r>
      <w:r w:rsidRPr="00665DAC">
        <w:rPr>
          <w:rStyle w:val="StyleUnderline"/>
        </w:rPr>
        <w:t>represents 80,000 member-families across the state</w:t>
      </w:r>
      <w:r w:rsidRPr="00665DAC">
        <w:t xml:space="preserve">, including at least </w:t>
      </w:r>
      <w:r w:rsidRPr="00665DAC">
        <w:rPr>
          <w:rStyle w:val="StyleUnderline"/>
        </w:rPr>
        <w:t>11,000</w:t>
      </w:r>
      <w:r w:rsidRPr="00665DAC">
        <w:t xml:space="preserve"> people </w:t>
      </w:r>
      <w:r w:rsidRPr="00665DAC">
        <w:rPr>
          <w:rStyle w:val="StyleUnderline"/>
        </w:rPr>
        <w:t>actively involved in agriculture, stands in opposition</w:t>
      </w:r>
      <w:r w:rsidRPr="00665DAC">
        <w:t xml:space="preserve"> to the congressman’s proposal, Searle said. “Despite what supporters of the plan claim, make no mistake, this is a drastic measure that would forever alter our way of life in the Pacific Northwest, and not for good,” he said. “Idaho Farm Bureau members are adamantly opposed to this proposal.” While most news stories about Simpson’s proposal were positive toward the idea, the reality is that removal of those dams is opposed by a significant number of organizations and individuals in Idaho, Oregon and Washington. In response to the proposal, the Pacific Northwest Waterways Association, a non-profit group that represents a diverse coalition of 135 members in Idaho, Washington and Oregon, released a statement saying that “funding for </w:t>
      </w:r>
      <w:r w:rsidRPr="00665DAC">
        <w:rPr>
          <w:rStyle w:val="StyleUnderline"/>
        </w:rPr>
        <w:t>salmon recovery</w:t>
      </w:r>
      <w:r w:rsidRPr="00665DAC">
        <w:t xml:space="preserve"> and new energy technologies</w:t>
      </w:r>
      <w:r w:rsidRPr="00665DAC">
        <w:rPr>
          <w:rStyle w:val="StyleUnderline"/>
        </w:rPr>
        <w:t xml:space="preserve"> should not be tied to an extreme measure like breaching the Snake River dams, which provide over 95% effective fish passage and are a critical part of the region’s energy</w:t>
      </w:r>
      <w:r w:rsidRPr="00665DAC">
        <w:t xml:space="preserve"> portfolio.” According to PNWA, about </w:t>
      </w:r>
      <w:r w:rsidRPr="008736E8">
        <w:rPr>
          <w:rStyle w:val="StyleUnderline"/>
          <w:highlight w:val="cyan"/>
        </w:rPr>
        <w:t>14 million</w:t>
      </w:r>
      <w:r w:rsidRPr="00665DAC">
        <w:t xml:space="preserve"> metric </w:t>
      </w:r>
      <w:r w:rsidRPr="008736E8">
        <w:rPr>
          <w:rStyle w:val="StyleUnderline"/>
          <w:highlight w:val="cyan"/>
        </w:rPr>
        <w:t>tons of wheat</w:t>
      </w:r>
      <w:r w:rsidRPr="00665DAC">
        <w:t xml:space="preserve"> destine for export </w:t>
      </w:r>
      <w:r w:rsidRPr="00665DAC">
        <w:rPr>
          <w:rStyle w:val="StyleUnderline"/>
        </w:rPr>
        <w:t xml:space="preserve">move through the Columbia-Snake system </w:t>
      </w:r>
      <w:r w:rsidRPr="008736E8">
        <w:rPr>
          <w:rStyle w:val="StyleUnderline"/>
          <w:highlight w:val="cyan"/>
        </w:rPr>
        <w:t>each year</w:t>
      </w:r>
      <w:r w:rsidRPr="00665DAC">
        <w:rPr>
          <w:rStyle w:val="StyleUnderline"/>
        </w:rPr>
        <w:t xml:space="preserve">, as well as </w:t>
      </w:r>
      <w:r w:rsidRPr="00665DAC">
        <w:rPr>
          <w:rStyle w:val="StyleUnderline"/>
          <w:highlight w:val="cyan"/>
        </w:rPr>
        <w:t>8 million</w:t>
      </w:r>
      <w:r w:rsidRPr="00665DAC">
        <w:t xml:space="preserve"> metric </w:t>
      </w:r>
      <w:r w:rsidRPr="00665DAC">
        <w:rPr>
          <w:rStyle w:val="StyleUnderline"/>
          <w:highlight w:val="cyan"/>
        </w:rPr>
        <w:t>tons of soybeans</w:t>
      </w:r>
      <w:r w:rsidRPr="00665DAC">
        <w:t xml:space="preserve">, 3 million tons of wood products </w:t>
      </w:r>
      <w:r w:rsidRPr="00665DAC">
        <w:rPr>
          <w:rStyle w:val="StyleUnderline"/>
          <w:highlight w:val="cyan"/>
        </w:rPr>
        <w:t>and 9 million</w:t>
      </w:r>
      <w:r w:rsidRPr="00665DAC">
        <w:rPr>
          <w:rStyle w:val="StyleUnderline"/>
        </w:rPr>
        <w:t xml:space="preserve"> tons </w:t>
      </w:r>
      <w:r w:rsidRPr="00665DAC">
        <w:rPr>
          <w:rStyle w:val="StyleUnderline"/>
          <w:highlight w:val="cyan"/>
        </w:rPr>
        <w:t>of corn</w:t>
      </w:r>
      <w:r w:rsidRPr="00665DAC">
        <w:t xml:space="preserve">. The proposal was also opposed by a group that represents the thousands of farms in Idaho that grow wheat and barley. As word about the proposal spreads across the region, “the Idaho Grain Producers Association voices their concerns about such drastic measures,” IGPA leaders stated in a press release. That release said </w:t>
      </w:r>
      <w:r w:rsidRPr="00665DAC">
        <w:rPr>
          <w:rStyle w:val="StyleUnderline"/>
        </w:rPr>
        <w:t>the river system’s importance to Idaho’s grain growers cannot be overstated</w:t>
      </w:r>
      <w:r w:rsidRPr="00665DAC">
        <w:t xml:space="preserve">. Wheat is grown in 42 of Idaho’s 44 counties and wheat farmers in Idaho brought in an estimated $525 million in farm-gate revenue in 2020, making wheat the state’s No. 2 crop in that category. </w:t>
      </w:r>
      <w:r w:rsidRPr="00665DAC">
        <w:rPr>
          <w:rStyle w:val="StyleUnderline"/>
          <w:highlight w:val="cyan"/>
        </w:rPr>
        <w:t>Almost half of Idaho’s</w:t>
      </w:r>
      <w:r w:rsidRPr="00665DAC">
        <w:rPr>
          <w:rStyle w:val="StyleUnderline"/>
        </w:rPr>
        <w:t xml:space="preserve"> wheat is </w:t>
      </w:r>
      <w:r w:rsidRPr="00665DAC">
        <w:rPr>
          <w:rStyle w:val="StyleUnderline"/>
          <w:highlight w:val="cyan"/>
        </w:rPr>
        <w:t>moved by barge down the</w:t>
      </w:r>
      <w:r w:rsidRPr="00665DAC">
        <w:t xml:space="preserve"> Columbia-Snake River </w:t>
      </w:r>
      <w:r w:rsidRPr="00665DAC">
        <w:rPr>
          <w:rStyle w:val="StyleUnderline"/>
          <w:highlight w:val="cyan"/>
        </w:rPr>
        <w:t>system</w:t>
      </w:r>
      <w:r w:rsidRPr="00665DAC">
        <w:rPr>
          <w:rStyle w:val="StyleUnderline"/>
        </w:rPr>
        <w:t xml:space="preserve"> to Portland to be exported </w:t>
      </w:r>
      <w:r w:rsidRPr="00665DAC">
        <w:rPr>
          <w:rStyle w:val="StyleUnderline"/>
          <w:highlight w:val="cyan"/>
        </w:rPr>
        <w:t xml:space="preserve">to </w:t>
      </w:r>
      <w:r w:rsidRPr="008736E8">
        <w:rPr>
          <w:rStyle w:val="Emphasis"/>
          <w:highlight w:val="cyan"/>
        </w:rPr>
        <w:t>foreign customers</w:t>
      </w:r>
      <w:r w:rsidRPr="00665DAC">
        <w:t xml:space="preserve">. “Barging wheat is the most environmentally friendly mode of transportation available,” the IGPA release states. Barley ranked as Idaho’s No. 5 crop last year with $274 million in farm-cash receipts and </w:t>
      </w:r>
      <w:r w:rsidRPr="00665DAC">
        <w:rPr>
          <w:rStyle w:val="StyleUnderline"/>
        </w:rPr>
        <w:t xml:space="preserve">Idaho is the nation’s </w:t>
      </w:r>
      <w:r w:rsidRPr="008736E8">
        <w:rPr>
          <w:rStyle w:val="Emphasis"/>
          <w:highlight w:val="cyan"/>
        </w:rPr>
        <w:t>No. 1 barley producer</w:t>
      </w:r>
      <w:r w:rsidRPr="00665DAC">
        <w:t xml:space="preserve">. Besides being grown in most parts of the state, </w:t>
      </w:r>
      <w:r w:rsidRPr="00665DAC">
        <w:rPr>
          <w:rStyle w:val="StyleUnderline"/>
        </w:rPr>
        <w:t>wheat and barley are also important parts of</w:t>
      </w:r>
      <w:r w:rsidRPr="00665DAC">
        <w:t xml:space="preserve"> many farmers’ </w:t>
      </w:r>
      <w:r w:rsidRPr="00665DAC">
        <w:rPr>
          <w:rStyle w:val="StyleUnderline"/>
        </w:rPr>
        <w:t xml:space="preserve">crop rotations and both </w:t>
      </w:r>
      <w:r w:rsidRPr="00665DAC">
        <w:rPr>
          <w:rStyle w:val="StyleUnderline"/>
          <w:highlight w:val="cyan"/>
        </w:rPr>
        <w:t>commodities</w:t>
      </w:r>
      <w:r w:rsidRPr="00665DAC">
        <w:rPr>
          <w:highlight w:val="cyan"/>
        </w:rPr>
        <w:t xml:space="preserve"> </w:t>
      </w:r>
      <w:r w:rsidRPr="00665DAC">
        <w:rPr>
          <w:rStyle w:val="StyleUnderline"/>
          <w:highlight w:val="cyan"/>
        </w:rPr>
        <w:t xml:space="preserve">would be </w:t>
      </w:r>
      <w:r w:rsidRPr="008736E8">
        <w:rPr>
          <w:rStyle w:val="Emphasis"/>
          <w:highlight w:val="cyan"/>
        </w:rPr>
        <w:t>severely impacted</w:t>
      </w:r>
      <w:r w:rsidRPr="00665DAC">
        <w:rPr>
          <w:rStyle w:val="StyleUnderline"/>
          <w:highlight w:val="cyan"/>
        </w:rPr>
        <w:t xml:space="preserve"> by removal</w:t>
      </w:r>
      <w:r w:rsidRPr="00665DAC">
        <w:rPr>
          <w:rStyle w:val="StyleUnderline"/>
        </w:rPr>
        <w:t xml:space="preserve"> of the dams</w:t>
      </w:r>
      <w:r w:rsidRPr="00665DAC">
        <w:t>.</w:t>
      </w:r>
    </w:p>
    <w:p w14:paraId="2E08523B" w14:textId="77777777" w:rsidR="006A18EC" w:rsidRPr="00DE67E2" w:rsidRDefault="006A18EC" w:rsidP="006A18EC"/>
    <w:p w14:paraId="10478012" w14:textId="77777777" w:rsidR="006A18EC" w:rsidRDefault="006A18EC" w:rsidP="006A18EC">
      <w:pPr>
        <w:pStyle w:val="Heading4"/>
      </w:pPr>
      <w:r>
        <w:t>Dam destruction shreds market access</w:t>
      </w:r>
    </w:p>
    <w:p w14:paraId="2208F5D4" w14:textId="77777777" w:rsidR="006A18EC" w:rsidRPr="0058408A" w:rsidRDefault="006A18EC" w:rsidP="006A18EC">
      <w:r w:rsidRPr="0058408A">
        <w:t xml:space="preserve">Jeffrey </w:t>
      </w:r>
      <w:r w:rsidRPr="0058408A">
        <w:rPr>
          <w:rStyle w:val="Style13ptBold"/>
        </w:rPr>
        <w:t>Shawver 19</w:t>
      </w:r>
      <w:r w:rsidRPr="0058408A">
        <w:t xml:space="preserve"> — [Jeffrey Shawver;</w:t>
      </w:r>
      <w:r>
        <w:t xml:space="preserve"> </w:t>
      </w:r>
      <w:r w:rsidRPr="0058408A">
        <w:t>President of the Washington Association of Wheat Growers</w:t>
      </w:r>
      <w:r>
        <w:t>,</w:t>
      </w:r>
      <w:r w:rsidRPr="0058408A">
        <w:t xml:space="preserve"> Published: 5-19-2019; "Snake River dams critical to wheat growers"; Tri-City Herald; Accessed: 7-17-2021; https://www.tri-cityherald.com/opinion/opn-columns-blogs/article230589244.html]//PD</w:t>
      </w:r>
    </w:p>
    <w:p w14:paraId="4CCB7DD6" w14:textId="77777777" w:rsidR="006A18EC" w:rsidRDefault="006A18EC" w:rsidP="006A18EC">
      <w:r w:rsidRPr="00DE67E2">
        <w:t>The Columbia-</w:t>
      </w:r>
      <w:r w:rsidRPr="0058408A">
        <w:rPr>
          <w:rStyle w:val="StyleUnderline"/>
          <w:highlight w:val="cyan"/>
        </w:rPr>
        <w:t>Snake</w:t>
      </w:r>
      <w:r w:rsidRPr="0058408A">
        <w:rPr>
          <w:rStyle w:val="StyleUnderline"/>
        </w:rPr>
        <w:t xml:space="preserve"> River </w:t>
      </w:r>
      <w:r w:rsidRPr="0058408A">
        <w:rPr>
          <w:rStyle w:val="StyleUnderline"/>
          <w:highlight w:val="cyan"/>
        </w:rPr>
        <w:t>System</w:t>
      </w:r>
      <w:r w:rsidRPr="0058408A">
        <w:rPr>
          <w:rStyle w:val="StyleUnderline"/>
        </w:rPr>
        <w:t xml:space="preserve"> is </w:t>
      </w:r>
      <w:r w:rsidRPr="0058408A">
        <w:rPr>
          <w:rStyle w:val="StyleUnderline"/>
          <w:highlight w:val="cyan"/>
        </w:rPr>
        <w:t>the top wheat export gateway</w:t>
      </w:r>
      <w:r w:rsidRPr="0058408A">
        <w:rPr>
          <w:rStyle w:val="StyleUnderline"/>
        </w:rPr>
        <w:t xml:space="preserve"> in the U.S., </w:t>
      </w:r>
      <w:r w:rsidRPr="0058408A">
        <w:rPr>
          <w:rStyle w:val="StyleUnderline"/>
          <w:highlight w:val="cyan"/>
        </w:rPr>
        <w:t xml:space="preserve">and the third </w:t>
      </w:r>
      <w:r w:rsidRPr="0025253D">
        <w:rPr>
          <w:rStyle w:val="Emphasis"/>
          <w:highlight w:val="cyan"/>
        </w:rPr>
        <w:t>largest grain export</w:t>
      </w:r>
      <w:r w:rsidRPr="0058408A">
        <w:rPr>
          <w:rStyle w:val="StyleUnderline"/>
          <w:highlight w:val="cyan"/>
        </w:rPr>
        <w:t xml:space="preserve"> gateway</w:t>
      </w:r>
      <w:r w:rsidRPr="0025253D">
        <w:rPr>
          <w:rStyle w:val="Emphasis"/>
          <w:highlight w:val="cyan"/>
        </w:rPr>
        <w:t xml:space="preserve"> in the world</w:t>
      </w:r>
      <w:r w:rsidRPr="00DE67E2">
        <w:t xml:space="preserve">. </w:t>
      </w:r>
      <w:r w:rsidRPr="009A40C0">
        <w:rPr>
          <w:rStyle w:val="Emphasis"/>
          <w:highlight w:val="cyan"/>
        </w:rPr>
        <w:t>Farmers</w:t>
      </w:r>
      <w:r w:rsidRPr="00DE67E2">
        <w:t xml:space="preserve"> as </w:t>
      </w:r>
      <w:r w:rsidRPr="0058408A">
        <w:t>far away as the Midwest</w:t>
      </w:r>
      <w:r w:rsidRPr="0058408A">
        <w:rPr>
          <w:rStyle w:val="StyleUnderline"/>
        </w:rPr>
        <w:t xml:space="preserve"> </w:t>
      </w:r>
      <w:r w:rsidRPr="0058408A">
        <w:rPr>
          <w:rStyle w:val="StyleUnderline"/>
          <w:highlight w:val="cyan"/>
        </w:rPr>
        <w:t>use</w:t>
      </w:r>
      <w:r w:rsidRPr="0058408A">
        <w:rPr>
          <w:rStyle w:val="StyleUnderline"/>
        </w:rPr>
        <w:t xml:space="preserve"> the system </w:t>
      </w:r>
      <w:r w:rsidRPr="0058408A">
        <w:rPr>
          <w:rStyle w:val="StyleUnderline"/>
          <w:highlight w:val="cyan"/>
        </w:rPr>
        <w:t xml:space="preserve">to access </w:t>
      </w:r>
      <w:r w:rsidRPr="009A40C0">
        <w:rPr>
          <w:rStyle w:val="Emphasis"/>
          <w:highlight w:val="cyan"/>
        </w:rPr>
        <w:t>international markets</w:t>
      </w:r>
      <w:r w:rsidRPr="0025253D">
        <w:rPr>
          <w:highlight w:val="cyan"/>
        </w:rPr>
        <w:t xml:space="preserve">. </w:t>
      </w:r>
      <w:r w:rsidRPr="0025253D">
        <w:rPr>
          <w:rStyle w:val="StyleUnderline"/>
          <w:highlight w:val="cyan"/>
        </w:rPr>
        <w:t>More than half of</w:t>
      </w:r>
      <w:r w:rsidRPr="0058408A">
        <w:rPr>
          <w:rStyle w:val="StyleUnderline"/>
        </w:rPr>
        <w:t xml:space="preserve"> the </w:t>
      </w:r>
      <w:r w:rsidRPr="0025253D">
        <w:rPr>
          <w:rStyle w:val="StyleUnderline"/>
          <w:highlight w:val="cyan"/>
        </w:rPr>
        <w:t>wheat barged on the system passes</w:t>
      </w:r>
      <w:r w:rsidRPr="00DE67E2">
        <w:t xml:space="preserve"> through </w:t>
      </w:r>
      <w:r w:rsidRPr="0058408A">
        <w:rPr>
          <w:rStyle w:val="StyleUnderline"/>
        </w:rPr>
        <w:t>at least one of the</w:t>
      </w:r>
      <w:r w:rsidRPr="00DE67E2">
        <w:t xml:space="preserve"> lower Snake River </w:t>
      </w:r>
      <w:r w:rsidRPr="0025253D">
        <w:rPr>
          <w:rStyle w:val="StyleUnderline"/>
          <w:highlight w:val="cyan"/>
        </w:rPr>
        <w:t>dams</w:t>
      </w:r>
      <w:r w:rsidRPr="0058408A">
        <w:rPr>
          <w:rStyle w:val="StyleUnderline"/>
        </w:rPr>
        <w:t>, and it would take at least 137,000 semi-trucks or 23,900 railcars to transport</w:t>
      </w:r>
      <w:r w:rsidRPr="00DE67E2">
        <w:t xml:space="preserve"> that wheat</w:t>
      </w:r>
      <w:r w:rsidRPr="0058408A">
        <w:rPr>
          <w:rStyle w:val="StyleUnderline"/>
        </w:rPr>
        <w:t xml:space="preserve"> by rail and road.</w:t>
      </w:r>
      <w:r>
        <w:t xml:space="preserve"> </w:t>
      </w:r>
      <w:r w:rsidRPr="0025253D">
        <w:rPr>
          <w:rStyle w:val="StyleUnderline"/>
          <w:highlight w:val="cyan"/>
        </w:rPr>
        <w:t>Breaching</w:t>
      </w:r>
      <w:r w:rsidRPr="0058408A">
        <w:rPr>
          <w:rStyle w:val="StyleUnderline"/>
        </w:rPr>
        <w:t xml:space="preserve"> the </w:t>
      </w:r>
      <w:r w:rsidRPr="0025253D">
        <w:rPr>
          <w:rStyle w:val="StyleUnderline"/>
          <w:highlight w:val="cyan"/>
        </w:rPr>
        <w:t xml:space="preserve">dams would </w:t>
      </w:r>
      <w:r w:rsidRPr="0025253D">
        <w:rPr>
          <w:rStyle w:val="Emphasis"/>
          <w:highlight w:val="cyan"/>
        </w:rPr>
        <w:t>end barge navigation</w:t>
      </w:r>
      <w:r w:rsidRPr="00DE67E2">
        <w:t xml:space="preserve"> on the Snake River </w:t>
      </w:r>
      <w:r w:rsidRPr="0058408A">
        <w:rPr>
          <w:rStyle w:val="StyleUnderline"/>
        </w:rPr>
        <w:t>and force nearly 10 million tons of</w:t>
      </w:r>
      <w:r w:rsidRPr="00DE67E2">
        <w:t xml:space="preserve"> commercial </w:t>
      </w:r>
      <w:r w:rsidRPr="0058408A">
        <w:rPr>
          <w:rStyle w:val="StyleUnderline"/>
        </w:rPr>
        <w:t xml:space="preserve">cargo, </w:t>
      </w:r>
      <w:r w:rsidRPr="0025253D">
        <w:rPr>
          <w:rStyle w:val="StyleUnderline"/>
          <w:highlight w:val="cyan"/>
        </w:rPr>
        <w:t xml:space="preserve">valued at </w:t>
      </w:r>
      <w:r w:rsidRPr="0025253D">
        <w:rPr>
          <w:rStyle w:val="Emphasis"/>
          <w:highlight w:val="cyan"/>
        </w:rPr>
        <w:t>$3 billion</w:t>
      </w:r>
      <w:r w:rsidRPr="0058408A">
        <w:t>, onto</w:t>
      </w:r>
      <w:r w:rsidRPr="00DE67E2">
        <w:t xml:space="preserve"> our </w:t>
      </w:r>
      <w:r w:rsidRPr="0058408A">
        <w:t>roads and rails</w:t>
      </w:r>
      <w:r w:rsidRPr="00DE67E2">
        <w:t>, adding wear and tear, not to mention increased levels of air pollution and traffic congestion. For comparison’s sake, a typical four-barge tow moves the same amount of cargo as 140 rail cars or 538 trucks.</w:t>
      </w:r>
      <w:r>
        <w:t xml:space="preserve"> </w:t>
      </w:r>
      <w:r w:rsidRPr="00DE67E2">
        <w:t>Beyond moving goods, the lower Snake River dams also provide enough energy to power 1.87 million homes. Hydropower is one of the lowest-cost, most environmentally friendly, consistent sources of renewable energy available. And unlike solar or wind power, the dams can produce power at night or when the wind isn’t blowing. The cost to replace critical winter energy provided by the dams has been estimated at more than $7 billion.</w:t>
      </w:r>
      <w:r>
        <w:t xml:space="preserve"> </w:t>
      </w:r>
      <w:r w:rsidRPr="00DE67E2">
        <w:t>Washington wheat growers share the same concerns as advocates of dam breaching about stabilizing the orca population, but we don’t believe breaching the lower Snake River dams is the solution.</w:t>
      </w:r>
      <w:r>
        <w:t xml:space="preserve"> </w:t>
      </w:r>
      <w:r w:rsidRPr="00DE67E2">
        <w:t xml:space="preserve">Continued investment like Bonneville Power Administration’s installation of improved fish ladders and environmentally friendly turbines are proven </w:t>
      </w:r>
      <w:r w:rsidRPr="00DE67E2">
        <w:lastRenderedPageBreak/>
        <w:t>solutions to help migrating salmon pass through the dams.</w:t>
      </w:r>
      <w:r>
        <w:t xml:space="preserve"> </w:t>
      </w:r>
      <w:r w:rsidRPr="0058408A">
        <w:rPr>
          <w:rStyle w:val="StyleUnderline"/>
        </w:rPr>
        <w:t xml:space="preserve">The </w:t>
      </w:r>
      <w:r w:rsidRPr="0025253D">
        <w:rPr>
          <w:rStyle w:val="StyleUnderline"/>
          <w:highlight w:val="cyan"/>
        </w:rPr>
        <w:t>dams are the foundation</w:t>
      </w:r>
      <w:r w:rsidRPr="0058408A">
        <w:rPr>
          <w:rStyle w:val="StyleUnderline"/>
        </w:rPr>
        <w:t xml:space="preserve"> of a thriving</w:t>
      </w:r>
      <w:r w:rsidRPr="00DE67E2">
        <w:t xml:space="preserve">, environmentally friendly </w:t>
      </w:r>
      <w:r w:rsidRPr="0058408A">
        <w:rPr>
          <w:rStyle w:val="StyleUnderline"/>
        </w:rPr>
        <w:t xml:space="preserve">system </w:t>
      </w:r>
      <w:r w:rsidRPr="0025253D">
        <w:rPr>
          <w:rStyle w:val="StyleUnderline"/>
          <w:highlight w:val="cyan"/>
        </w:rPr>
        <w:t>underpinning</w:t>
      </w:r>
      <w:r w:rsidRPr="00DE67E2">
        <w:t xml:space="preserve"> a good portion of </w:t>
      </w:r>
      <w:r w:rsidRPr="0058408A">
        <w:rPr>
          <w:rStyle w:val="StyleUnderline"/>
        </w:rPr>
        <w:t>the Pacific Northwest in</w:t>
      </w:r>
      <w:r w:rsidRPr="00DE67E2">
        <w:t xml:space="preserve"> terms of </w:t>
      </w:r>
      <w:r w:rsidRPr="0025253D">
        <w:rPr>
          <w:rStyle w:val="StyleUnderline"/>
          <w:highlight w:val="cyan"/>
        </w:rPr>
        <w:t>transportation</w:t>
      </w:r>
      <w:r w:rsidRPr="00DE67E2">
        <w:t xml:space="preserve">, clean energy production, recreation, flood control </w:t>
      </w:r>
      <w:r w:rsidRPr="00FA7AAD">
        <w:rPr>
          <w:rStyle w:val="StyleUnderline"/>
          <w:highlight w:val="cyan"/>
        </w:rPr>
        <w:t>and irrigation</w:t>
      </w:r>
      <w:r w:rsidRPr="00DE67E2">
        <w:t>.</w:t>
      </w:r>
      <w:r>
        <w:t xml:space="preserve"> </w:t>
      </w:r>
      <w:r w:rsidRPr="00DE67E2">
        <w:t xml:space="preserve">Every cycle has a beginning and an end. It’s time for Gov. Inslee and the Washington State Legislature to recognize </w:t>
      </w:r>
      <w:r w:rsidRPr="0058408A">
        <w:rPr>
          <w:rStyle w:val="StyleUnderline"/>
        </w:rPr>
        <w:t>the conversation around removing the lower Snake River dams has run its course</w:t>
      </w:r>
      <w:r w:rsidRPr="00DE67E2">
        <w:t>.</w:t>
      </w:r>
    </w:p>
    <w:p w14:paraId="35A760F2" w14:textId="77777777" w:rsidR="006A18EC" w:rsidRDefault="006A18EC" w:rsidP="006A18EC"/>
    <w:p w14:paraId="713EF476" w14:textId="77777777" w:rsidR="006A18EC" w:rsidRDefault="006A18EC" w:rsidP="006A18EC"/>
    <w:p w14:paraId="173536D3" w14:textId="77777777" w:rsidR="006A18EC" w:rsidRDefault="006A18EC" w:rsidP="006A18EC">
      <w:pPr>
        <w:pStyle w:val="Heading3"/>
      </w:pPr>
      <w:r>
        <w:lastRenderedPageBreak/>
        <w:t xml:space="preserve">--- AT: L/T – Restores Salmon </w:t>
      </w:r>
    </w:p>
    <w:p w14:paraId="6F84FC1D" w14:textId="77777777" w:rsidR="006A18EC" w:rsidRDefault="006A18EC" w:rsidP="006A18EC"/>
    <w:p w14:paraId="5BC8DEF7" w14:textId="77777777" w:rsidR="006A18EC" w:rsidRPr="0058408A" w:rsidRDefault="006A18EC" w:rsidP="006A18EC">
      <w:pPr>
        <w:pStyle w:val="Heading4"/>
        <w:rPr>
          <w:b w:val="0"/>
          <w:bCs w:val="0"/>
        </w:rPr>
      </w:pPr>
      <w:r>
        <w:t xml:space="preserve">No link turn – chinhook salmon population </w:t>
      </w:r>
      <w:r>
        <w:rPr>
          <w:u w:val="single"/>
        </w:rPr>
        <w:t>improving</w:t>
      </w:r>
      <w:r>
        <w:t xml:space="preserve"> </w:t>
      </w:r>
      <w:r>
        <w:rPr>
          <w:b w:val="0"/>
        </w:rPr>
        <w:t>– their studies are ideologically motivated</w:t>
      </w:r>
    </w:p>
    <w:p w14:paraId="441EA271" w14:textId="77777777" w:rsidR="006A18EC" w:rsidRPr="0058408A" w:rsidRDefault="006A18EC" w:rsidP="006A18EC">
      <w:r w:rsidRPr="0058408A">
        <w:t xml:space="preserve">Jeffrey </w:t>
      </w:r>
      <w:r w:rsidRPr="0058408A">
        <w:rPr>
          <w:rStyle w:val="Style13ptBold"/>
        </w:rPr>
        <w:t>Shawver 19</w:t>
      </w:r>
      <w:r w:rsidRPr="0058408A">
        <w:t xml:space="preserve"> — [Jeffrey Shawver;</w:t>
      </w:r>
      <w:r>
        <w:t xml:space="preserve"> </w:t>
      </w:r>
      <w:r w:rsidRPr="0058408A">
        <w:t>President of the Washington Association of Wheat Growers</w:t>
      </w:r>
      <w:r>
        <w:t>,</w:t>
      </w:r>
      <w:r w:rsidRPr="0058408A">
        <w:t xml:space="preserve"> Published: 5-19-2019; "Snake River dams critical to wheat growers"; Tri-City Herald; Accessed: 7-17-2021; https://www.tri-cityherald.com/opinion/opn-columns-blogs/article230589244.html]//PD</w:t>
      </w:r>
    </w:p>
    <w:p w14:paraId="664A946D" w14:textId="77777777" w:rsidR="006A18EC" w:rsidRPr="00DE67E2" w:rsidRDefault="006A18EC" w:rsidP="006A18EC">
      <w:r w:rsidRPr="00DE67E2">
        <w:t xml:space="preserve">The same seems to be true of the lower </w:t>
      </w:r>
      <w:r w:rsidRPr="0058408A">
        <w:rPr>
          <w:rStyle w:val="StyleUnderline"/>
          <w:highlight w:val="cyan"/>
        </w:rPr>
        <w:t xml:space="preserve">Snake </w:t>
      </w:r>
      <w:r w:rsidRPr="0058408A">
        <w:rPr>
          <w:rStyle w:val="StyleUnderline"/>
        </w:rPr>
        <w:t xml:space="preserve">River </w:t>
      </w:r>
      <w:r w:rsidRPr="0058408A">
        <w:rPr>
          <w:rStyle w:val="StyleUnderline"/>
          <w:highlight w:val="cyan"/>
        </w:rPr>
        <w:t>dams</w:t>
      </w:r>
      <w:r w:rsidRPr="00DE67E2">
        <w:t xml:space="preserve">. Every few years, </w:t>
      </w:r>
      <w:r w:rsidRPr="0058408A">
        <w:rPr>
          <w:rStyle w:val="StyleUnderline"/>
        </w:rPr>
        <w:t>advocates of breaching the dams start speaking out</w:t>
      </w:r>
      <w:r w:rsidRPr="00DE67E2">
        <w:t xml:space="preserve"> on why they should be torn down, </w:t>
      </w:r>
      <w:r w:rsidRPr="0058408A">
        <w:t>and</w:t>
      </w:r>
      <w:r w:rsidRPr="00DE67E2">
        <w:t xml:space="preserve"> the communities </w:t>
      </w:r>
      <w:r w:rsidRPr="0058408A">
        <w:rPr>
          <w:rStyle w:val="StyleUnderline"/>
        </w:rPr>
        <w:t>and industries that depend on those dams answer</w:t>
      </w:r>
      <w:r w:rsidRPr="00DE67E2">
        <w:t xml:space="preserve"> back </w:t>
      </w:r>
      <w:r w:rsidRPr="0058408A">
        <w:rPr>
          <w:rStyle w:val="StyleUnderline"/>
        </w:rPr>
        <w:t>with facts to prove why the region needs them.</w:t>
      </w:r>
      <w:r>
        <w:t xml:space="preserve"> </w:t>
      </w:r>
      <w:r w:rsidRPr="00DE67E2">
        <w:t xml:space="preserve">This time around, however, the stakes have been raised, thanks to </w:t>
      </w:r>
      <w:r w:rsidRPr="0058408A">
        <w:rPr>
          <w:rStyle w:val="StyleUnderline"/>
          <w:highlight w:val="cyan"/>
        </w:rPr>
        <w:t>breaching advocates tenuously linking</w:t>
      </w:r>
      <w:r w:rsidRPr="0058408A">
        <w:rPr>
          <w:rStyle w:val="StyleUnderline"/>
        </w:rPr>
        <w:t xml:space="preserve"> the </w:t>
      </w:r>
      <w:r w:rsidRPr="0058408A">
        <w:rPr>
          <w:rStyle w:val="StyleUnderline"/>
          <w:highlight w:val="cyan"/>
        </w:rPr>
        <w:t>dams to</w:t>
      </w:r>
      <w:r w:rsidRPr="0058408A">
        <w:rPr>
          <w:rStyle w:val="StyleUnderline"/>
        </w:rPr>
        <w:t xml:space="preserve"> survival of the Southern Resident </w:t>
      </w:r>
      <w:r w:rsidRPr="0058408A">
        <w:rPr>
          <w:rStyle w:val="StyleUnderline"/>
          <w:highlight w:val="cyan"/>
        </w:rPr>
        <w:t>Killer Whales</w:t>
      </w:r>
      <w:r w:rsidRPr="00DE67E2">
        <w:t xml:space="preserve"> (orcas) and the $750,000 Washington Gov. Jay Inslee proposed and the Legislature funded to study the impacts of breaching the dams.</w:t>
      </w:r>
      <w:r>
        <w:t xml:space="preserve"> </w:t>
      </w:r>
      <w:r w:rsidRPr="0058408A">
        <w:rPr>
          <w:rStyle w:val="StyleUnderline"/>
          <w:highlight w:val="cyan"/>
        </w:rPr>
        <w:t>Stakeholders</w:t>
      </w:r>
      <w:r w:rsidRPr="00DE67E2">
        <w:t xml:space="preserve"> in the Pacific Northwest </w:t>
      </w:r>
      <w:r w:rsidRPr="0058408A">
        <w:rPr>
          <w:rStyle w:val="StyleUnderline"/>
          <w:highlight w:val="cyan"/>
        </w:rPr>
        <w:t>already</w:t>
      </w:r>
      <w:r w:rsidRPr="0058408A">
        <w:rPr>
          <w:rStyle w:val="StyleUnderline"/>
        </w:rPr>
        <w:t xml:space="preserve"> have </w:t>
      </w:r>
      <w:r w:rsidRPr="0058408A">
        <w:rPr>
          <w:rStyle w:val="StyleUnderline"/>
          <w:highlight w:val="cyan"/>
        </w:rPr>
        <w:t>spent millions</w:t>
      </w:r>
      <w:r w:rsidRPr="0058408A">
        <w:rPr>
          <w:rStyle w:val="StyleUnderline"/>
        </w:rPr>
        <w:t xml:space="preserve"> of dollars </w:t>
      </w:r>
      <w:r w:rsidRPr="0058408A">
        <w:rPr>
          <w:rStyle w:val="StyleUnderline"/>
          <w:highlight w:val="cyan"/>
        </w:rPr>
        <w:t>on salmon recovery</w:t>
      </w:r>
      <w:r w:rsidRPr="0058408A">
        <w:rPr>
          <w:rStyle w:val="StyleUnderline"/>
        </w:rPr>
        <w:t xml:space="preserve">. Chinook </w:t>
      </w:r>
      <w:r w:rsidRPr="0058408A">
        <w:rPr>
          <w:rStyle w:val="StyleUnderline"/>
          <w:highlight w:val="cyan"/>
        </w:rPr>
        <w:t>populations</w:t>
      </w:r>
      <w:r w:rsidRPr="0058408A">
        <w:rPr>
          <w:rStyle w:val="StyleUnderline"/>
        </w:rPr>
        <w:t xml:space="preserve"> in the</w:t>
      </w:r>
      <w:r w:rsidRPr="00DE67E2">
        <w:t xml:space="preserve"> Columbia-</w:t>
      </w:r>
      <w:r w:rsidRPr="0058408A">
        <w:rPr>
          <w:rStyle w:val="StyleUnderline"/>
        </w:rPr>
        <w:t xml:space="preserve">Snake River Basin have been </w:t>
      </w:r>
      <w:r w:rsidRPr="0058408A">
        <w:rPr>
          <w:rStyle w:val="StyleUnderline"/>
          <w:highlight w:val="cyan"/>
        </w:rPr>
        <w:t>increasing since the</w:t>
      </w:r>
      <w:r w:rsidRPr="00DE67E2">
        <w:t xml:space="preserve"> lows of the </w:t>
      </w:r>
      <w:r w:rsidRPr="0058408A">
        <w:rPr>
          <w:rStyle w:val="StyleUnderline"/>
        </w:rPr>
        <w:t>19</w:t>
      </w:r>
      <w:r w:rsidRPr="0058408A">
        <w:rPr>
          <w:rStyle w:val="StyleUnderline"/>
          <w:highlight w:val="cyan"/>
        </w:rPr>
        <w:t>90s</w:t>
      </w:r>
      <w:r w:rsidRPr="00DE67E2">
        <w:t>, unlike the declining Puget Sound Chinook salmon stocks, which are the No. 1 food source of the orcas according to NOAA Fisheries.</w:t>
      </w:r>
      <w:r>
        <w:t xml:space="preserve"> </w:t>
      </w:r>
      <w:r w:rsidRPr="00DE67E2">
        <w:t xml:space="preserve">We are disappointed the state of </w:t>
      </w:r>
      <w:r w:rsidRPr="0058408A">
        <w:rPr>
          <w:rStyle w:val="StyleUnderline"/>
          <w:highlight w:val="cyan"/>
        </w:rPr>
        <w:t>Washington</w:t>
      </w:r>
      <w:r w:rsidRPr="00DE67E2">
        <w:t xml:space="preserve"> is </w:t>
      </w:r>
      <w:r w:rsidRPr="0058408A">
        <w:rPr>
          <w:rStyle w:val="StyleUnderline"/>
        </w:rPr>
        <w:t xml:space="preserve">planning to spend hundreds of thousands of dollars more on a </w:t>
      </w:r>
      <w:r w:rsidRPr="0058408A">
        <w:rPr>
          <w:rStyle w:val="StyleUnderline"/>
          <w:highlight w:val="cyan"/>
        </w:rPr>
        <w:t>study</w:t>
      </w:r>
      <w:r w:rsidRPr="0058408A">
        <w:rPr>
          <w:rStyle w:val="StyleUnderline"/>
        </w:rPr>
        <w:t xml:space="preserve"> that </w:t>
      </w:r>
      <w:r w:rsidRPr="0058408A">
        <w:rPr>
          <w:rStyle w:val="StyleUnderline"/>
          <w:highlight w:val="cyan"/>
        </w:rPr>
        <w:t>is redundant and pointless</w:t>
      </w:r>
      <w:r w:rsidRPr="00DE67E2">
        <w:t>. Adding to that, the U.S. Army Corps of Engineers is already undertaking a federally mandated environmental impact study on the lower Snake River dams. Our taxpayer money would be better spent improving our roads and bridges or investing in education and research.</w:t>
      </w:r>
    </w:p>
    <w:p w14:paraId="562D0F75" w14:textId="77777777" w:rsidR="006A18EC" w:rsidRDefault="006A18EC" w:rsidP="006A18EC"/>
    <w:p w14:paraId="19B6F0FE" w14:textId="77777777" w:rsidR="006A18EC" w:rsidRDefault="006A18EC" w:rsidP="006A18EC"/>
    <w:p w14:paraId="1A4812EC" w14:textId="77777777" w:rsidR="006A18EC" w:rsidRDefault="006A18EC" w:rsidP="006A18EC">
      <w:pPr>
        <w:pStyle w:val="Heading4"/>
      </w:pPr>
      <w:r>
        <w:t>No turn – salmon and dams can coexist</w:t>
      </w:r>
    </w:p>
    <w:p w14:paraId="5A0AA89F" w14:textId="77777777" w:rsidR="006A18EC" w:rsidRPr="00F16E2B" w:rsidRDefault="006A18EC" w:rsidP="006A18EC">
      <w:r w:rsidRPr="00F16E2B">
        <w:t xml:space="preserve">Cathy </w:t>
      </w:r>
      <w:r w:rsidRPr="00F16E2B">
        <w:rPr>
          <w:rStyle w:val="Style13ptBold"/>
        </w:rPr>
        <w:t>Mcmorris</w:t>
      </w:r>
      <w:r w:rsidRPr="00F16E2B">
        <w:t>, 9-12-20</w:t>
      </w:r>
      <w:r w:rsidRPr="00F16E2B">
        <w:rPr>
          <w:rStyle w:val="Style13ptBold"/>
        </w:rPr>
        <w:t>07</w:t>
      </w:r>
      <w:r w:rsidRPr="00F16E2B">
        <w:t xml:space="preserve">, "Salmon and dams can coexist on the Snake River," Seattle Times, </w:t>
      </w:r>
      <w:hyperlink r:id="rId30" w:history="1">
        <w:r w:rsidRPr="003413CE">
          <w:rPr>
            <w:rStyle w:val="Hyperlink"/>
          </w:rPr>
          <w:t>https://www.seattletimes.com/opinion/salmon-and-dams-can-coexist-on-the-snake-river/</w:t>
        </w:r>
      </w:hyperlink>
      <w:r>
        <w:t xml:space="preserve">, HYZ </w:t>
      </w:r>
    </w:p>
    <w:p w14:paraId="65F3C123" w14:textId="77777777" w:rsidR="006A18EC" w:rsidRDefault="006A18EC" w:rsidP="006A18EC">
      <w:r>
        <w:t xml:space="preserve">The Snake and Columbia river system is vital to the Pacific Northwest. It has transformed our region from a barren and dry desert to a vibrant agricultural center; helped build our high-tech and manufacturing economy by providing reliable, low-cost energy; allowed us to ship our produce around the world; and created a wide variety of recreational opportunities. Salmon are also an important part of our regional culture and heritage, and I believe that </w:t>
      </w:r>
      <w:r w:rsidRPr="00F16E2B">
        <w:rPr>
          <w:rStyle w:val="StyleUnderline"/>
          <w:highlight w:val="green"/>
        </w:rPr>
        <w:t>salmon and dams can coexist</w:t>
      </w:r>
      <w:r>
        <w:t xml:space="preserve">. Salmon recovery in the Northwest is a complex issue, and requires a comprehensive regionwide effort. </w:t>
      </w:r>
      <w:r w:rsidRPr="00F16E2B">
        <w:rPr>
          <w:rStyle w:val="StyleUnderline"/>
          <w:highlight w:val="green"/>
        </w:rPr>
        <w:t>Dam removal is not the answer</w:t>
      </w:r>
      <w:r>
        <w:t xml:space="preserve">. </w:t>
      </w:r>
      <w:r w:rsidRPr="00F16E2B">
        <w:rPr>
          <w:rStyle w:val="StyleUnderline"/>
          <w:highlight w:val="green"/>
        </w:rPr>
        <w:t>It would have a devastating impact on</w:t>
      </w:r>
      <w:r w:rsidRPr="00F16E2B">
        <w:rPr>
          <w:rStyle w:val="StyleUnderline"/>
        </w:rPr>
        <w:t xml:space="preserve"> our region’s </w:t>
      </w:r>
      <w:r w:rsidRPr="00F16E2B">
        <w:rPr>
          <w:rStyle w:val="StyleUnderline"/>
          <w:highlight w:val="green"/>
        </w:rPr>
        <w:t>energy and transportation</w:t>
      </w:r>
      <w:r w:rsidRPr="00F16E2B">
        <w:rPr>
          <w:rStyle w:val="StyleUnderline"/>
        </w:rPr>
        <w:t xml:space="preserve"> infrastructure, </w:t>
      </w:r>
      <w:r w:rsidRPr="00F16E2B">
        <w:rPr>
          <w:rStyle w:val="StyleUnderline"/>
          <w:highlight w:val="green"/>
        </w:rPr>
        <w:t>and may do little to</w:t>
      </w:r>
      <w:r w:rsidRPr="00F16E2B">
        <w:rPr>
          <w:rStyle w:val="StyleUnderline"/>
        </w:rPr>
        <w:t xml:space="preserve"> even </w:t>
      </w:r>
      <w:r w:rsidRPr="00F16E2B">
        <w:rPr>
          <w:rStyle w:val="StyleUnderline"/>
          <w:highlight w:val="green"/>
        </w:rPr>
        <w:t>help salmon</w:t>
      </w:r>
      <w:r w:rsidRPr="00F16E2B">
        <w:rPr>
          <w:rStyle w:val="StyleUnderline"/>
        </w:rPr>
        <w:t xml:space="preserve"> listed as threatened or endangered.</w:t>
      </w:r>
      <w:r>
        <w:rPr>
          <w:rStyle w:val="StyleUnderline"/>
        </w:rPr>
        <w:t xml:space="preserve"> </w:t>
      </w:r>
      <w:r>
        <w:t xml:space="preserve">First, our </w:t>
      </w:r>
      <w:r w:rsidRPr="00F16E2B">
        <w:rPr>
          <w:rStyle w:val="StyleUnderline"/>
          <w:highlight w:val="green"/>
        </w:rPr>
        <w:t>dams should not be singled out when studying salmon recovery</w:t>
      </w:r>
      <w:r>
        <w:t>. Some believe that legislation introduced by Rep. Jim McDermott, the Salmon Economic Analysis and Planning Act, is the best course of action in the process to restore and protect endangered salmon runs. But this bill unfairly targets the four lower Snake River dams and fails to take a comprehensive look at all factors impacting salmon runs. If the goal of this bill is truly to gather scientific data on how to best preserve and restore salmon and steelhead species, then more should be studied than just the Snake River dams — especially since only four of the 26 listed salmon species even pass through the Snake River. Second</w:t>
      </w:r>
      <w:r w:rsidRPr="00F16E2B">
        <w:rPr>
          <w:rStyle w:val="StyleUnderline"/>
        </w:rPr>
        <w:t xml:space="preserve">, </w:t>
      </w:r>
      <w:r w:rsidRPr="00F16E2B">
        <w:rPr>
          <w:rStyle w:val="StyleUnderline"/>
          <w:highlight w:val="green"/>
        </w:rPr>
        <w:t>dam removal would hurt our economy</w:t>
      </w:r>
      <w:r>
        <w:t xml:space="preserve">. </w:t>
      </w:r>
      <w:r w:rsidRPr="00F16E2B">
        <w:rPr>
          <w:rStyle w:val="StyleUnderline"/>
        </w:rPr>
        <w:t>It would take more than 10 years and $1.1 billion to breach these dams. In 2002, the U.S. Army Corps of Engineers stated that “the lower Snake dams and locks, including salmon programs, cost $36.5 million per year to maintain, while the dams produce $324 million per year in electricity, barge transportation benefits, and water.”</w:t>
      </w:r>
      <w:r>
        <w:rPr>
          <w:rStyle w:val="StyleUnderline"/>
        </w:rPr>
        <w:t xml:space="preserve"> </w:t>
      </w:r>
      <w:r w:rsidRPr="00F16E2B">
        <w:rPr>
          <w:rStyle w:val="StyleUnderline"/>
        </w:rPr>
        <w:t>Hydroelectric dams provide over 67 percent of our region’s electricity. More importantly, these dams provide clean, renewable energy. It would take three nuclear, six coal-fired, or 14 gas-fired power plants to provide the peaking capacity of the four Snake River dams. Having clean, affordable hydropower helps reduce our reliance on foreign oil imports and supports the region’s booming wind-power industry by ensuring that there’s electricity when the wind isn’t blowing.</w:t>
      </w:r>
      <w:r>
        <w:rPr>
          <w:rStyle w:val="StyleUnderline"/>
        </w:rPr>
        <w:t xml:space="preserve"> </w:t>
      </w:r>
      <w:r>
        <w:t xml:space="preserve">In addition, </w:t>
      </w:r>
      <w:r w:rsidRPr="00F16E2B">
        <w:rPr>
          <w:rStyle w:val="StyleUnderline"/>
        </w:rPr>
        <w:t xml:space="preserve">river transportation would need to be replaced with trucks and rails, which would contribute to more carbon dioxide emissions. It would take 120 semi trucks to replace just one barge. The cost to rebuild the transportation infrastructure in the state of Washington alone would be </w:t>
      </w:r>
      <w:r w:rsidRPr="00F16E2B">
        <w:rPr>
          <w:rStyle w:val="StyleUnderline"/>
        </w:rPr>
        <w:lastRenderedPageBreak/>
        <w:t>approximately $1 billion.</w:t>
      </w:r>
      <w:r>
        <w:rPr>
          <w:rStyle w:val="StyleUnderline"/>
        </w:rPr>
        <w:t xml:space="preserve"> </w:t>
      </w:r>
      <w:r w:rsidRPr="00F16E2B">
        <w:rPr>
          <w:rStyle w:val="StyleUnderline"/>
          <w:highlight w:val="green"/>
        </w:rPr>
        <w:t>Crops grown</w:t>
      </w:r>
      <w:r w:rsidRPr="00F16E2B">
        <w:rPr>
          <w:rStyle w:val="StyleUnderline"/>
        </w:rPr>
        <w:t xml:space="preserve"> in the Pacific Northwest </w:t>
      </w:r>
      <w:r w:rsidRPr="00F16E2B">
        <w:rPr>
          <w:rStyle w:val="StyleUnderline"/>
          <w:highlight w:val="green"/>
        </w:rPr>
        <w:t>are exported to countries around the world</w:t>
      </w:r>
      <w:r w:rsidRPr="00F16E2B">
        <w:rPr>
          <w:rStyle w:val="StyleUnderline"/>
        </w:rPr>
        <w:t xml:space="preserve"> </w:t>
      </w:r>
      <w:r w:rsidRPr="00F16E2B">
        <w:rPr>
          <w:rStyle w:val="StyleUnderline"/>
          <w:highlight w:val="green"/>
        </w:rPr>
        <w:t>and</w:t>
      </w:r>
      <w:r w:rsidRPr="00F16E2B">
        <w:rPr>
          <w:rStyle w:val="StyleUnderline"/>
        </w:rPr>
        <w:t xml:space="preserve"> </w:t>
      </w:r>
      <w:r w:rsidRPr="00F16E2B">
        <w:rPr>
          <w:rStyle w:val="StyleUnderline"/>
          <w:highlight w:val="green"/>
        </w:rPr>
        <w:t>the best way to transport them is through our river systems</w:t>
      </w:r>
      <w:r w:rsidRPr="00F16E2B">
        <w:rPr>
          <w:rStyle w:val="StyleUnderline"/>
        </w:rPr>
        <w:t>. The Columbia-</w:t>
      </w:r>
      <w:r w:rsidRPr="0025253D">
        <w:rPr>
          <w:rStyle w:val="StyleUnderline"/>
          <w:highlight w:val="green"/>
        </w:rPr>
        <w:t>Snake River system</w:t>
      </w:r>
      <w:r w:rsidRPr="00F16E2B">
        <w:rPr>
          <w:rStyle w:val="StyleUnderline"/>
        </w:rPr>
        <w:t xml:space="preserve"> is the </w:t>
      </w:r>
      <w:r w:rsidRPr="0025253D">
        <w:rPr>
          <w:rStyle w:val="StyleUnderline"/>
          <w:highlight w:val="green"/>
        </w:rPr>
        <w:t>No. 1 U.S. wheat export</w:t>
      </w:r>
      <w:r w:rsidRPr="00F16E2B">
        <w:rPr>
          <w:rStyle w:val="StyleUnderline"/>
        </w:rPr>
        <w:t xml:space="preserve"> gateway and </w:t>
      </w:r>
      <w:r w:rsidRPr="0025253D">
        <w:rPr>
          <w:rStyle w:val="StyleUnderline"/>
          <w:highlight w:val="green"/>
        </w:rPr>
        <w:t>No. 1 U.S. barley export</w:t>
      </w:r>
      <w:r w:rsidRPr="00F16E2B">
        <w:rPr>
          <w:rStyle w:val="StyleUnderline"/>
        </w:rPr>
        <w:t xml:space="preserve"> </w:t>
      </w:r>
      <w:r w:rsidRPr="0025253D">
        <w:t xml:space="preserve">gateway; it is No. 1 in West Coast paper and paper products exports, and No. 1 in West Coast mineral bulk exports, </w:t>
      </w:r>
      <w:r w:rsidRPr="0025253D">
        <w:rPr>
          <w:rStyle w:val="StyleUnderline"/>
          <w:highlight w:val="green"/>
        </w:rPr>
        <w:t xml:space="preserve">supporting $15 billion in </w:t>
      </w:r>
      <w:r w:rsidRPr="0025253D">
        <w:rPr>
          <w:rStyle w:val="Emphasis"/>
          <w:highlight w:val="green"/>
        </w:rPr>
        <w:t>international trade</w:t>
      </w:r>
      <w:r w:rsidRPr="00F16E2B">
        <w:rPr>
          <w:rStyle w:val="StyleUnderline"/>
        </w:rPr>
        <w:t>.</w:t>
      </w:r>
      <w:r>
        <w:t xml:space="preserve"> Why would we put that in jeopardy? </w:t>
      </w:r>
    </w:p>
    <w:p w14:paraId="534552B3" w14:textId="77777777" w:rsidR="006A18EC" w:rsidRDefault="006A18EC" w:rsidP="006A18EC"/>
    <w:p w14:paraId="258287F4" w14:textId="77777777" w:rsidR="006A18EC" w:rsidRPr="00B55AD5" w:rsidRDefault="006A18EC" w:rsidP="006A18EC"/>
    <w:p w14:paraId="1BA656D6" w14:textId="77777777" w:rsidR="006A18EC" w:rsidRDefault="006A18EC" w:rsidP="006A18EC">
      <w:pPr>
        <w:pStyle w:val="Heading4"/>
      </w:pPr>
      <w:r>
        <w:t xml:space="preserve">The Lower Snake rivers </w:t>
      </w:r>
      <w:r w:rsidRPr="00963AD8">
        <w:t xml:space="preserve">are critical </w:t>
      </w:r>
      <w:r>
        <w:t>to economy and they don’t actually affect salmon</w:t>
      </w:r>
    </w:p>
    <w:p w14:paraId="575E1640" w14:textId="77777777" w:rsidR="006A18EC" w:rsidRPr="00F400C8" w:rsidRDefault="006A18EC" w:rsidP="006A18EC">
      <w:r w:rsidRPr="00F400C8">
        <w:rPr>
          <w:rStyle w:val="Style13ptBold"/>
        </w:rPr>
        <w:t>Rodgers 18</w:t>
      </w:r>
      <w:r>
        <w:t xml:space="preserve"> – </w:t>
      </w:r>
      <w:r w:rsidRPr="00F27612">
        <w:rPr>
          <w:i/>
          <w:iCs/>
        </w:rPr>
        <w:t>US representative from Washington, co-chair of Northwest Energy Caucus</w:t>
      </w:r>
      <w:r>
        <w:t xml:space="preserve"> (Cathy McMorris, 9-10-2018, “The Federal Columbia River Power System: The Economic Lifeblood and Way of Life for the Pacific Northwest – Oversight Field Hearing before the Committee on Natural Resources,” US House of Representatives, 115</w:t>
      </w:r>
      <w:r w:rsidRPr="00F400C8">
        <w:rPr>
          <w:vertAlign w:val="superscript"/>
        </w:rPr>
        <w:t>th</w:t>
      </w:r>
      <w:r>
        <w:t xml:space="preserve"> Congress, second session, </w:t>
      </w:r>
      <w:hyperlink r:id="rId31" w:history="1">
        <w:r w:rsidRPr="00ED4C63">
          <w:rPr>
            <w:rStyle w:val="Hyperlink"/>
          </w:rPr>
          <w:t>https://www.govinfo.gov/content/pkg/CHRG-115hhrg31587/pdf/CHRG-115hhrg31587.pdf</w:t>
        </w:r>
      </w:hyperlink>
      <w:r>
        <w:t xml:space="preserve"> )</w:t>
      </w:r>
    </w:p>
    <w:p w14:paraId="4F886C2B" w14:textId="77777777" w:rsidR="006A18EC" w:rsidRPr="00820EBA" w:rsidRDefault="006A18EC" w:rsidP="006A18EC">
      <w:pPr>
        <w:rPr>
          <w:rStyle w:val="StyleUnderline"/>
        </w:rPr>
      </w:pPr>
      <w:r w:rsidRPr="00820EBA">
        <w:t xml:space="preserve">Despite all these benefits, we face significant challenges. </w:t>
      </w:r>
      <w:r w:rsidRPr="00820EBA">
        <w:rPr>
          <w:rStyle w:val="StyleUnderline"/>
        </w:rPr>
        <w:t xml:space="preserve">Some argue that the four Lower Snake River dams in particular have negatively impacted migratory fish, yet </w:t>
      </w:r>
      <w:r w:rsidRPr="00091506">
        <w:rPr>
          <w:rStyle w:val="StyleUnderline"/>
          <w:highlight w:val="yellow"/>
        </w:rPr>
        <w:t>the data show average fish survival rates of 97 percent</w:t>
      </w:r>
      <w:r w:rsidRPr="00091506">
        <w:rPr>
          <w:highlight w:val="yellow"/>
        </w:rPr>
        <w:t xml:space="preserve">. </w:t>
      </w:r>
      <w:r w:rsidRPr="00091506">
        <w:rPr>
          <w:rStyle w:val="StyleUnderline"/>
          <w:highlight w:val="yellow"/>
        </w:rPr>
        <w:t>It is also important to note that of the 13 fish listed</w:t>
      </w:r>
      <w:r w:rsidRPr="00820EBA">
        <w:rPr>
          <w:rStyle w:val="StyleUnderline"/>
        </w:rPr>
        <w:t xml:space="preserve"> under the ESA, </w:t>
      </w:r>
      <w:r w:rsidRPr="00091506">
        <w:rPr>
          <w:rStyle w:val="StyleUnderline"/>
          <w:highlight w:val="yellow"/>
        </w:rPr>
        <w:t>only 4 species pass these dams</w:t>
      </w:r>
      <w:r w:rsidRPr="00091506">
        <w:rPr>
          <w:highlight w:val="yellow"/>
        </w:rPr>
        <w:t>.</w:t>
      </w:r>
      <w:r w:rsidRPr="00820EBA">
        <w:t xml:space="preserve"> </w:t>
      </w:r>
      <w:r w:rsidRPr="00091506">
        <w:rPr>
          <w:rStyle w:val="StyleUnderline"/>
          <w:highlight w:val="yellow"/>
        </w:rPr>
        <w:t>These record fish survival rates are a significant result of Federal research and investments in new technologies like fish-friendly turbines, new passage technologies, and modified operations.</w:t>
      </w:r>
      <w:r w:rsidRPr="00820EBA">
        <w:rPr>
          <w:rStyle w:val="StyleUnderline"/>
        </w:rPr>
        <w:t xml:space="preserve"> </w:t>
      </w:r>
    </w:p>
    <w:p w14:paraId="3FAA7C12" w14:textId="77777777" w:rsidR="006A18EC" w:rsidRPr="00820EBA" w:rsidRDefault="006A18EC" w:rsidP="006A18EC">
      <w:pPr>
        <w:rPr>
          <w:rStyle w:val="StyleUnderline"/>
        </w:rPr>
      </w:pPr>
      <w:r w:rsidRPr="00820EBA">
        <w:t xml:space="preserve">In addition, </w:t>
      </w:r>
      <w:r w:rsidRPr="00820EBA">
        <w:rPr>
          <w:rStyle w:val="StyleUnderline"/>
        </w:rPr>
        <w:t>we have implemented with Northwest states and tribes massive habitat restoration.</w:t>
      </w:r>
    </w:p>
    <w:p w14:paraId="0A669F33" w14:textId="77777777" w:rsidR="006A18EC" w:rsidRPr="00820EBA" w:rsidRDefault="006A18EC" w:rsidP="006A18EC">
      <w:r w:rsidRPr="00820EBA">
        <w:t xml:space="preserve">All of this comes at a cost. </w:t>
      </w:r>
      <w:r w:rsidRPr="00091506">
        <w:rPr>
          <w:rStyle w:val="StyleUnderline"/>
          <w:highlight w:val="yellow"/>
        </w:rPr>
        <w:t>Around one-third of BPA’s wholesale power costs go to fish and wildlife projects</w:t>
      </w:r>
      <w:r w:rsidRPr="00820EBA">
        <w:rPr>
          <w:rStyle w:val="StyleUnderline"/>
        </w:rPr>
        <w:t>, $621 million on fish operations and fish and wildlife projects in 2016.</w:t>
      </w:r>
    </w:p>
    <w:p w14:paraId="1DF62725" w14:textId="77777777" w:rsidR="006A18EC" w:rsidRPr="00820EBA" w:rsidRDefault="006A18EC" w:rsidP="006A18EC">
      <w:pPr>
        <w:rPr>
          <w:rStyle w:val="StyleUnderline"/>
        </w:rPr>
      </w:pPr>
      <w:r w:rsidRPr="00820EBA">
        <w:t xml:space="preserve">Now, due to a judge’s decision in Portland, the region is spilling even more water over the dams, a mandate that will cost ratepayers an estimated $38 million. </w:t>
      </w:r>
      <w:r w:rsidRPr="00091506">
        <w:rPr>
          <w:rStyle w:val="StyleUnderline"/>
          <w:highlight w:val="yellow"/>
        </w:rPr>
        <w:t>Why is this judge ignoring science? Why is this judge ignoring years of work</w:t>
      </w:r>
      <w:r w:rsidRPr="00820EBA">
        <w:rPr>
          <w:rStyle w:val="StyleUnderline"/>
        </w:rPr>
        <w:t xml:space="preserve"> on a Biological Opinion </w:t>
      </w:r>
      <w:r w:rsidRPr="00091506">
        <w:rPr>
          <w:rStyle w:val="StyleUnderline"/>
          <w:highlight w:val="yellow"/>
        </w:rPr>
        <w:t>to satisfy the court demands</w:t>
      </w:r>
      <w:r w:rsidRPr="00820EBA">
        <w:rPr>
          <w:rStyle w:val="StyleUnderline"/>
        </w:rPr>
        <w:t>, collaboration among Federal agencies, tribes, states, utilities, river users from the Pacific Northwest?</w:t>
      </w:r>
    </w:p>
    <w:p w14:paraId="07487217" w14:textId="77777777" w:rsidR="006A18EC" w:rsidRPr="00820EBA" w:rsidRDefault="006A18EC" w:rsidP="006A18EC">
      <w:r w:rsidRPr="00820EBA">
        <w:rPr>
          <w:rStyle w:val="StyleUnderline"/>
        </w:rPr>
        <w:t>This over-reach by the courts</w:t>
      </w:r>
      <w:r w:rsidRPr="00820EBA">
        <w:t xml:space="preserve"> is why I sponsored the bipartisan bill, H.R. 3144, that passed this Committee to stop senseless spills.</w:t>
      </w:r>
    </w:p>
    <w:p w14:paraId="014D7FF3" w14:textId="77777777" w:rsidR="006A18EC" w:rsidRPr="00091506" w:rsidRDefault="006A18EC" w:rsidP="006A18EC">
      <w:r w:rsidRPr="00091506">
        <w:rPr>
          <w:rStyle w:val="StyleUnderline"/>
          <w:highlight w:val="yellow"/>
        </w:rPr>
        <w:t>In</w:t>
      </w:r>
      <w:r w:rsidRPr="00820EBA">
        <w:t xml:space="preserve"> eastern </w:t>
      </w:r>
      <w:r w:rsidRPr="00091506">
        <w:rPr>
          <w:rStyle w:val="StyleUnderline"/>
          <w:highlight w:val="yellow"/>
        </w:rPr>
        <w:t>Washington, we understand the benefits of healthy salmon runs. That is why we have invested in research and new technologies and habitat restoration</w:t>
      </w:r>
      <w:r w:rsidRPr="00820EBA">
        <w:rPr>
          <w:rStyle w:val="StyleUnderline"/>
        </w:rPr>
        <w:t>.</w:t>
      </w:r>
      <w:r w:rsidRPr="00091506">
        <w:t>We were all saddened to see the recent death of a newborn baby orca whale off the coast of Washington. However, the four Lower Snake River dams did not cause the whale to die.</w:t>
      </w:r>
    </w:p>
    <w:p w14:paraId="15324B79" w14:textId="77777777" w:rsidR="006A18EC" w:rsidRDefault="006A18EC" w:rsidP="006A18EC">
      <w:pPr>
        <w:pStyle w:val="Heading3"/>
      </w:pPr>
      <w:r>
        <w:lastRenderedPageBreak/>
        <w:t>2NC – I/L – K2 Global Ag</w:t>
      </w:r>
    </w:p>
    <w:p w14:paraId="45860B4B" w14:textId="77777777" w:rsidR="006A18EC" w:rsidRPr="0048480E" w:rsidRDefault="006A18EC" w:rsidP="006A18EC">
      <w:pPr>
        <w:pStyle w:val="Heading4"/>
      </w:pPr>
      <w:r>
        <w:t>Snake river dams key to global ag supply</w:t>
      </w:r>
    </w:p>
    <w:p w14:paraId="426C1347" w14:textId="77777777" w:rsidR="006A18EC" w:rsidRPr="0048480E" w:rsidRDefault="006A18EC" w:rsidP="006A18EC">
      <w:r w:rsidRPr="0048480E">
        <w:t xml:space="preserve">Sean </w:t>
      </w:r>
      <w:r w:rsidRPr="007F67E8">
        <w:rPr>
          <w:rStyle w:val="Style13ptBold"/>
        </w:rPr>
        <w:t>Ellis 20</w:t>
      </w:r>
      <w:r w:rsidRPr="0048480E">
        <w:t xml:space="preserve"> — [Sean Ellis</w:t>
      </w:r>
      <w:r>
        <w:t xml:space="preserve">, </w:t>
      </w:r>
      <w:r w:rsidRPr="0048480E">
        <w:t>YF&amp;R Chair; Published: 2-7-2020; "How dam breaching would hurt ag, economy"; idahofb.org; Accessed: 7-17-2021; https://www.idahofb.org/News-Media/2020/02/how-dam-breaching-would-hurt]//PD</w:t>
      </w:r>
    </w:p>
    <w:p w14:paraId="472C507A" w14:textId="77777777" w:rsidR="006A18EC" w:rsidRPr="007F67E8" w:rsidRDefault="006A18EC" w:rsidP="006A18EC">
      <w:r w:rsidRPr="007F67E8">
        <w:t xml:space="preserve">The </w:t>
      </w:r>
      <w:r w:rsidRPr="007F67E8">
        <w:rPr>
          <w:rStyle w:val="Emphasis"/>
        </w:rPr>
        <w:t>Columbia-</w:t>
      </w:r>
      <w:r w:rsidRPr="007F67E8">
        <w:rPr>
          <w:rStyle w:val="Emphasis"/>
          <w:highlight w:val="cyan"/>
        </w:rPr>
        <w:t>Snake River</w:t>
      </w:r>
      <w:r w:rsidRPr="0048480E">
        <w:rPr>
          <w:rStyle w:val="StyleUnderline"/>
        </w:rPr>
        <w:t xml:space="preserve"> system</w:t>
      </w:r>
      <w:r w:rsidRPr="007F67E8">
        <w:t xml:space="preserve"> is a 465-mile federal waterway that </w:t>
      </w:r>
      <w:r w:rsidRPr="007F67E8">
        <w:rPr>
          <w:rStyle w:val="StyleUnderline"/>
          <w:highlight w:val="cyan"/>
        </w:rPr>
        <w:t>provides farmers</w:t>
      </w:r>
      <w:r w:rsidRPr="007F67E8">
        <w:rPr>
          <w:rStyle w:val="StyleUnderline"/>
        </w:rPr>
        <w:t xml:space="preserve"> </w:t>
      </w:r>
      <w:r w:rsidRPr="007F67E8">
        <w:rPr>
          <w:szCs w:val="16"/>
        </w:rPr>
        <w:t>as far away as the Midwest</w:t>
      </w:r>
      <w:r w:rsidRPr="007F67E8">
        <w:rPr>
          <w:rStyle w:val="StyleUnderline"/>
          <w:sz w:val="16"/>
          <w:szCs w:val="16"/>
        </w:rPr>
        <w:t xml:space="preserve"> </w:t>
      </w:r>
      <w:r w:rsidRPr="007F67E8">
        <w:rPr>
          <w:rStyle w:val="StyleUnderline"/>
          <w:highlight w:val="cyan"/>
        </w:rPr>
        <w:t xml:space="preserve">access to </w:t>
      </w:r>
      <w:r w:rsidRPr="007F67E8">
        <w:rPr>
          <w:rStyle w:val="Emphasis"/>
          <w:highlight w:val="cyan"/>
        </w:rPr>
        <w:t>international markets</w:t>
      </w:r>
      <w:r w:rsidRPr="007F67E8">
        <w:t xml:space="preserve">. </w:t>
      </w:r>
      <w:r w:rsidRPr="0048480E">
        <w:rPr>
          <w:rStyle w:val="StyleUnderline"/>
        </w:rPr>
        <w:t xml:space="preserve">Besides being the </w:t>
      </w:r>
      <w:r w:rsidRPr="007F67E8">
        <w:rPr>
          <w:rStyle w:val="Emphasis"/>
          <w:highlight w:val="cyan"/>
        </w:rPr>
        <w:t>No. 1</w:t>
      </w:r>
      <w:r w:rsidRPr="007F67E8">
        <w:rPr>
          <w:rStyle w:val="StyleUnderline"/>
          <w:highlight w:val="cyan"/>
        </w:rPr>
        <w:t xml:space="preserve"> gateway for </w:t>
      </w:r>
      <w:r w:rsidRPr="007F67E8">
        <w:rPr>
          <w:rStyle w:val="Emphasis"/>
          <w:highlight w:val="cyan"/>
        </w:rPr>
        <w:t>U.S. wheat exports</w:t>
      </w:r>
      <w:r w:rsidRPr="0048480E">
        <w:rPr>
          <w:rStyle w:val="StyleUnderline"/>
        </w:rPr>
        <w:t xml:space="preserve">, the system is the </w:t>
      </w:r>
      <w:r w:rsidRPr="007F67E8">
        <w:rPr>
          <w:rStyle w:val="Emphasis"/>
          <w:highlight w:val="cyan"/>
        </w:rPr>
        <w:t xml:space="preserve">No. 2 </w:t>
      </w:r>
      <w:r w:rsidRPr="007F67E8">
        <w:rPr>
          <w:rStyle w:val="StyleUnderline"/>
          <w:highlight w:val="cyan"/>
        </w:rPr>
        <w:t xml:space="preserve">gateway for </w:t>
      </w:r>
      <w:r w:rsidRPr="007F67E8">
        <w:rPr>
          <w:rStyle w:val="Emphasis"/>
          <w:highlight w:val="cyan"/>
        </w:rPr>
        <w:t>corn and soybean</w:t>
      </w:r>
      <w:r w:rsidRPr="007F67E8">
        <w:rPr>
          <w:rStyle w:val="StyleUnderline"/>
          <w:highlight w:val="cyan"/>
        </w:rPr>
        <w:t xml:space="preserve"> </w:t>
      </w:r>
      <w:r w:rsidRPr="007F67E8">
        <w:rPr>
          <w:rStyle w:val="Emphasis"/>
          <w:highlight w:val="cyan"/>
        </w:rPr>
        <w:t>exports</w:t>
      </w:r>
      <w:r w:rsidRPr="007F67E8">
        <w:t xml:space="preserve"> and the No. 1 gateway for West Coast wood and auto exports. According to PNWA, about </w:t>
      </w:r>
      <w:r w:rsidRPr="007F67E8">
        <w:rPr>
          <w:rStyle w:val="Emphasis"/>
          <w:highlight w:val="cyan"/>
        </w:rPr>
        <w:t>14 million metric tons</w:t>
      </w:r>
      <w:r w:rsidRPr="007F67E8">
        <w:rPr>
          <w:rStyle w:val="StyleUnderline"/>
          <w:highlight w:val="cyan"/>
        </w:rPr>
        <w:t xml:space="preserve"> of wheat destined for </w:t>
      </w:r>
      <w:r w:rsidRPr="007F67E8">
        <w:rPr>
          <w:rStyle w:val="Emphasis"/>
          <w:highlight w:val="cyan"/>
        </w:rPr>
        <w:t>export</w:t>
      </w:r>
      <w:r w:rsidRPr="007F67E8">
        <w:rPr>
          <w:rStyle w:val="StyleUnderline"/>
        </w:rPr>
        <w:t xml:space="preserve"> move through the system </w:t>
      </w:r>
      <w:r w:rsidRPr="007F67E8">
        <w:rPr>
          <w:rStyle w:val="StyleUnderline"/>
          <w:highlight w:val="cyan"/>
        </w:rPr>
        <w:t>each year</w:t>
      </w:r>
      <w:r w:rsidRPr="007F67E8">
        <w:rPr>
          <w:rStyle w:val="StyleUnderline"/>
        </w:rPr>
        <w:t xml:space="preserve">, as well as </w:t>
      </w:r>
      <w:r w:rsidRPr="007F67E8">
        <w:rPr>
          <w:rStyle w:val="Emphasis"/>
        </w:rPr>
        <w:t>8 million metric tons</w:t>
      </w:r>
      <w:r w:rsidRPr="007F67E8">
        <w:rPr>
          <w:rStyle w:val="StyleUnderline"/>
        </w:rPr>
        <w:t xml:space="preserve"> of </w:t>
      </w:r>
      <w:r w:rsidRPr="007F67E8">
        <w:rPr>
          <w:rStyle w:val="Emphasis"/>
        </w:rPr>
        <w:t>soybeans</w:t>
      </w:r>
      <w:r w:rsidRPr="007F67E8">
        <w:t xml:space="preserve">, 3 million tons of wood products </w:t>
      </w:r>
      <w:r w:rsidRPr="007F67E8">
        <w:rPr>
          <w:rStyle w:val="StyleUnderline"/>
        </w:rPr>
        <w:t xml:space="preserve">and </w:t>
      </w:r>
      <w:r w:rsidRPr="007F67E8">
        <w:rPr>
          <w:rStyle w:val="Emphasis"/>
        </w:rPr>
        <w:t>9 million tons</w:t>
      </w:r>
      <w:r w:rsidRPr="007F67E8">
        <w:rPr>
          <w:rStyle w:val="StyleUnderline"/>
        </w:rPr>
        <w:t xml:space="preserve"> of </w:t>
      </w:r>
      <w:r w:rsidRPr="007F67E8">
        <w:rPr>
          <w:rStyle w:val="Emphasis"/>
        </w:rPr>
        <w:t>corn</w:t>
      </w:r>
      <w:r w:rsidRPr="007F67E8">
        <w:t xml:space="preserve">. </w:t>
      </w:r>
      <w:r w:rsidRPr="007F67E8">
        <w:rPr>
          <w:rStyle w:val="StyleUnderline"/>
        </w:rPr>
        <w:t>According to the study, shifting transportation</w:t>
      </w:r>
      <w:r w:rsidRPr="007F67E8">
        <w:t xml:space="preserve"> of commodities </w:t>
      </w:r>
      <w:r w:rsidRPr="007F67E8">
        <w:rPr>
          <w:rStyle w:val="StyleUnderline"/>
        </w:rPr>
        <w:t xml:space="preserve">from barges to truck and rail would </w:t>
      </w:r>
      <w:r w:rsidRPr="009A40C0">
        <w:rPr>
          <w:szCs w:val="16"/>
        </w:rPr>
        <w:t>increase</w:t>
      </w:r>
      <w:r w:rsidRPr="007F67E8">
        <w:rPr>
          <w:rStyle w:val="StyleUnderline"/>
        </w:rPr>
        <w:t xml:space="preserve"> </w:t>
      </w:r>
      <w:r w:rsidRPr="007F67E8">
        <w:t xml:space="preserve">carbon and other harmful </w:t>
      </w:r>
      <w:r w:rsidRPr="009A40C0">
        <w:rPr>
          <w:szCs w:val="16"/>
        </w:rPr>
        <w:t>emissions</w:t>
      </w:r>
      <w:r w:rsidRPr="007F67E8">
        <w:t xml:space="preserve"> by more than 1.3 million tons per year. That is equivalent to adding 181,889 passenger cars or 90,365 homes. According to the PNWA</w:t>
      </w:r>
      <w:r w:rsidRPr="009A40C0">
        <w:rPr>
          <w:szCs w:val="16"/>
        </w:rPr>
        <w:t>, it would</w:t>
      </w:r>
      <w:r w:rsidRPr="007F67E8">
        <w:rPr>
          <w:rStyle w:val="StyleUnderline"/>
        </w:rPr>
        <w:t xml:space="preserve"> take about 35,000 rail cars or 135,00 semi-trucks to move all the cargo that is barged on the Snake River</w:t>
      </w:r>
      <w:r w:rsidRPr="007F67E8">
        <w:t>. Meira said she believes a highlight of the study was its finding that removing the dams would create more emissions. “</w:t>
      </w:r>
      <w:r w:rsidRPr="007F67E8">
        <w:rPr>
          <w:rStyle w:val="StyleUnderline"/>
          <w:highlight w:val="cyan"/>
        </w:rPr>
        <w:t>Barging is</w:t>
      </w:r>
      <w:r w:rsidRPr="007F67E8">
        <w:rPr>
          <w:highlight w:val="cyan"/>
        </w:rPr>
        <w:t xml:space="preserve"> </w:t>
      </w:r>
      <w:r w:rsidRPr="007F67E8">
        <w:rPr>
          <w:rStyle w:val="StyleUnderline"/>
          <w:highlight w:val="cyan"/>
        </w:rPr>
        <w:t>the</w:t>
      </w:r>
      <w:r w:rsidRPr="007F67E8">
        <w:rPr>
          <w:rStyle w:val="StyleUnderline"/>
        </w:rPr>
        <w:t xml:space="preserve"> </w:t>
      </w:r>
      <w:r w:rsidRPr="009A40C0">
        <w:rPr>
          <w:szCs w:val="16"/>
        </w:rPr>
        <w:t>cleanest,</w:t>
      </w:r>
      <w:r w:rsidRPr="007F67E8">
        <w:rPr>
          <w:rStyle w:val="StyleUnderline"/>
        </w:rPr>
        <w:t xml:space="preserve"> </w:t>
      </w:r>
      <w:r w:rsidRPr="007F67E8">
        <w:rPr>
          <w:rStyle w:val="Emphasis"/>
          <w:highlight w:val="cyan"/>
        </w:rPr>
        <w:t>most efficient</w:t>
      </w:r>
      <w:r w:rsidRPr="007F67E8">
        <w:rPr>
          <w:rStyle w:val="StyleUnderline"/>
          <w:highlight w:val="cyan"/>
        </w:rPr>
        <w:t xml:space="preserve"> way of moving</w:t>
      </w:r>
      <w:r w:rsidRPr="007F67E8">
        <w:t xml:space="preserve"> all of that </w:t>
      </w:r>
      <w:r w:rsidRPr="007F67E8">
        <w:rPr>
          <w:rStyle w:val="StyleUnderline"/>
        </w:rPr>
        <w:t xml:space="preserve">high-quality </w:t>
      </w:r>
      <w:r w:rsidRPr="007F67E8">
        <w:rPr>
          <w:rStyle w:val="Emphasis"/>
          <w:highlight w:val="cyan"/>
        </w:rPr>
        <w:t>U.S. wheat overseas</w:t>
      </w:r>
      <w:r w:rsidRPr="007F67E8">
        <w:t xml:space="preserve">,” she said. If people say they are in favor of addressing climate change and having a healthy environment, Meira added, “You can’t be in favor of breaching because that’s headed in the wrong direction.” During the PNW Export Tour, participants visited Shaver Transportation, which moves wheat headed for export down the river on barges. Rob Rich, vice president of marine services for Shaver, said </w:t>
      </w:r>
      <w:r w:rsidRPr="007F67E8">
        <w:rPr>
          <w:rStyle w:val="StyleUnderline"/>
        </w:rPr>
        <w:t>the reason the Columbia-Snake River system is so successful is</w:t>
      </w:r>
      <w:r w:rsidRPr="007F67E8">
        <w:t xml:space="preserve"> that </w:t>
      </w:r>
      <w:r w:rsidRPr="007F67E8">
        <w:rPr>
          <w:rStyle w:val="StyleUnderline"/>
          <w:highlight w:val="cyan"/>
        </w:rPr>
        <w:t xml:space="preserve">the option of </w:t>
      </w:r>
      <w:r w:rsidRPr="007F67E8">
        <w:rPr>
          <w:rStyle w:val="Emphasis"/>
          <w:highlight w:val="cyan"/>
        </w:rPr>
        <w:t>barging</w:t>
      </w:r>
      <w:r w:rsidRPr="007F67E8">
        <w:rPr>
          <w:rStyle w:val="Emphasis"/>
        </w:rPr>
        <w:t xml:space="preserve"> or shipping</w:t>
      </w:r>
      <w:r w:rsidRPr="007F67E8">
        <w:rPr>
          <w:rStyle w:val="StyleUnderline"/>
        </w:rPr>
        <w:t xml:space="preserve"> products by rail </w:t>
      </w:r>
      <w:r w:rsidRPr="007F67E8">
        <w:rPr>
          <w:rStyle w:val="StyleUnderline"/>
          <w:highlight w:val="cyan"/>
        </w:rPr>
        <w:t>provides</w:t>
      </w:r>
      <w:r w:rsidRPr="007F67E8">
        <w:rPr>
          <w:rStyle w:val="StyleUnderline"/>
        </w:rPr>
        <w:t xml:space="preserve"> necessary </w:t>
      </w:r>
      <w:r w:rsidRPr="007F67E8">
        <w:rPr>
          <w:rStyle w:val="Emphasis"/>
          <w:highlight w:val="cyan"/>
        </w:rPr>
        <w:t>competition</w:t>
      </w:r>
      <w:r w:rsidRPr="007F67E8">
        <w:rPr>
          <w:rStyle w:val="StyleUnderline"/>
        </w:rPr>
        <w:t xml:space="preserve"> that keeps prices </w:t>
      </w:r>
      <w:r w:rsidRPr="007F67E8">
        <w:rPr>
          <w:rStyle w:val="Emphasis"/>
        </w:rPr>
        <w:t>competitive</w:t>
      </w:r>
      <w:r w:rsidRPr="007F67E8">
        <w:t xml:space="preserve">. “We’re successful out here and </w:t>
      </w:r>
      <w:r w:rsidRPr="007F67E8">
        <w:rPr>
          <w:rStyle w:val="StyleUnderline"/>
        </w:rPr>
        <w:t>the reason we’re successful is that shippers have</w:t>
      </w:r>
      <w:r w:rsidRPr="007F67E8">
        <w:t xml:space="preserve"> two </w:t>
      </w:r>
      <w:r w:rsidRPr="007F67E8">
        <w:rPr>
          <w:rStyle w:val="StyleUnderline"/>
        </w:rPr>
        <w:t>options</w:t>
      </w:r>
      <w:r w:rsidRPr="007F67E8">
        <w:t xml:space="preserve"> to receive wheat,” he said. “Where you have barging and rail, you have competition. </w:t>
      </w:r>
      <w:r w:rsidRPr="007F67E8">
        <w:rPr>
          <w:rStyle w:val="StyleUnderline"/>
        </w:rPr>
        <w:t xml:space="preserve">Where there is </w:t>
      </w:r>
      <w:r w:rsidRPr="007F67E8">
        <w:rPr>
          <w:rStyle w:val="StyleUnderline"/>
          <w:highlight w:val="cyan"/>
        </w:rPr>
        <w:t>less ways to ship, there’s less</w:t>
      </w:r>
      <w:r w:rsidRPr="007F67E8">
        <w:rPr>
          <w:rStyle w:val="StyleUnderline"/>
        </w:rPr>
        <w:t xml:space="preserve"> ways to make a </w:t>
      </w:r>
      <w:r w:rsidRPr="007F67E8">
        <w:rPr>
          <w:rStyle w:val="Emphasis"/>
          <w:highlight w:val="cyan"/>
        </w:rPr>
        <w:t>profit</w:t>
      </w:r>
      <w:r w:rsidRPr="007F67E8">
        <w:t xml:space="preserve">.” </w:t>
      </w:r>
    </w:p>
    <w:p w14:paraId="0A182F51" w14:textId="77777777" w:rsidR="006A18EC" w:rsidRPr="00EB7AE3" w:rsidRDefault="006A18EC" w:rsidP="006A18EC">
      <w:pPr>
        <w:pStyle w:val="Heading4"/>
        <w:rPr>
          <w:b w:val="0"/>
          <w:bCs w:val="0"/>
        </w:rPr>
      </w:pPr>
      <w:r>
        <w:t xml:space="preserve">Those are </w:t>
      </w:r>
      <w:r w:rsidRPr="00EB7AE3">
        <w:rPr>
          <w:u w:val="single"/>
        </w:rPr>
        <w:t>the top</w:t>
      </w:r>
      <w:r>
        <w:t xml:space="preserve"> US exports </w:t>
      </w:r>
      <w:r>
        <w:rPr>
          <w:b w:val="0"/>
        </w:rPr>
        <w:t>– it’s key to unstable low income countries</w:t>
      </w:r>
    </w:p>
    <w:p w14:paraId="5CDBE57B" w14:textId="77777777" w:rsidR="006A18EC" w:rsidRPr="00EB7AE3" w:rsidRDefault="006A18EC" w:rsidP="006A18EC">
      <w:r w:rsidRPr="00EB7AE3">
        <w:t xml:space="preserve">Robert </w:t>
      </w:r>
      <w:r w:rsidRPr="00EB7AE3">
        <w:rPr>
          <w:rStyle w:val="Style13ptBold"/>
        </w:rPr>
        <w:t>Johansson 20</w:t>
      </w:r>
      <w:r w:rsidRPr="00EB7AE3">
        <w:t xml:space="preserve"> — [Robert Johansson, Chief Economist U.S. Department of Agriculture; Published: 02-21-2020; "The Outlook for U.S. Agriculture – 2020: The Innovation Imperative"; U.S. Department of Agriculture; Accessed: 7-17-2021; https://www.usda.gov/sites/default/files/documents/2020-Johansson-Speech.pdf]//PD</w:t>
      </w:r>
    </w:p>
    <w:p w14:paraId="7AFF7C37" w14:textId="77777777" w:rsidR="006A18EC" w:rsidRPr="00EB7AE3" w:rsidRDefault="006A18EC" w:rsidP="006A18EC">
      <w:pPr>
        <w:rPr>
          <w:rStyle w:val="StyleUnderline"/>
        </w:rPr>
      </w:pPr>
      <w:r w:rsidRPr="00EB7AE3">
        <w:rPr>
          <w:rStyle w:val="StyleUnderline"/>
          <w:highlight w:val="cyan"/>
        </w:rPr>
        <w:t xml:space="preserve">Growing global </w:t>
      </w:r>
      <w:r w:rsidRPr="00EB7AE3">
        <w:rPr>
          <w:rStyle w:val="Emphasis"/>
          <w:highlight w:val="cyan"/>
        </w:rPr>
        <w:t>demand for ag</w:t>
      </w:r>
      <w:r w:rsidRPr="00EB7AE3">
        <w:rPr>
          <w:rStyle w:val="Emphasis"/>
        </w:rPr>
        <w:t>ricultural</w:t>
      </w:r>
      <w:r w:rsidRPr="00EB7AE3">
        <w:rPr>
          <w:rStyle w:val="StyleUnderline"/>
        </w:rPr>
        <w:t xml:space="preserve"> commodities, </w:t>
      </w:r>
      <w:r w:rsidRPr="00EB7AE3">
        <w:rPr>
          <w:rStyle w:val="StyleUnderline"/>
          <w:highlight w:val="cyan"/>
        </w:rPr>
        <w:t xml:space="preserve">especially by </w:t>
      </w:r>
      <w:r w:rsidRPr="00EB7AE3">
        <w:rPr>
          <w:rStyle w:val="Emphasis"/>
          <w:highlight w:val="cyan"/>
        </w:rPr>
        <w:t>low-income countries</w:t>
      </w:r>
      <w:r w:rsidRPr="00EB7AE3">
        <w:rPr>
          <w:rStyle w:val="StyleUnderline"/>
        </w:rPr>
        <w:t xml:space="preserve"> and </w:t>
      </w:r>
      <w:r w:rsidRPr="00EB7AE3">
        <w:rPr>
          <w:rStyle w:val="Emphasis"/>
        </w:rPr>
        <w:t>emerging markets</w:t>
      </w:r>
      <w:r w:rsidRPr="00EB7AE3">
        <w:rPr>
          <w:sz w:val="14"/>
        </w:rPr>
        <w:t xml:space="preserve">, is </w:t>
      </w:r>
      <w:r w:rsidRPr="00EB7AE3">
        <w:rPr>
          <w:rStyle w:val="StyleUnderline"/>
        </w:rPr>
        <w:t xml:space="preserve">expected </w:t>
      </w:r>
      <w:r w:rsidRPr="00EB7AE3">
        <w:rPr>
          <w:rStyle w:val="StyleUnderline"/>
          <w:highlight w:val="cyan"/>
        </w:rPr>
        <w:t>to lead to increasing</w:t>
      </w:r>
      <w:r w:rsidRPr="00EB7AE3">
        <w:rPr>
          <w:rStyle w:val="StyleUnderline"/>
        </w:rPr>
        <w:t xml:space="preserve"> world </w:t>
      </w:r>
      <w:r w:rsidRPr="00EB7AE3">
        <w:rPr>
          <w:rStyle w:val="StyleUnderline"/>
          <w:highlight w:val="cyan"/>
        </w:rPr>
        <w:t>imports</w:t>
      </w:r>
      <w:r w:rsidRPr="00EB7AE3">
        <w:rPr>
          <w:sz w:val="14"/>
        </w:rPr>
        <w:t xml:space="preserve"> over the next 10 years. Even looking at USDA’s recently published long-run projections, which include the continuation of tariffs with China and do not reflect the U.S.-China agreement, </w:t>
      </w:r>
      <w:r w:rsidRPr="00EB7AE3">
        <w:rPr>
          <w:rStyle w:val="StyleUnderline"/>
        </w:rPr>
        <w:t xml:space="preserve">the prospect for </w:t>
      </w:r>
      <w:r w:rsidRPr="00EB7AE3">
        <w:rPr>
          <w:rStyle w:val="StyleUnderline"/>
          <w:highlight w:val="cyan"/>
        </w:rPr>
        <w:t>additional U.S. exports</w:t>
      </w:r>
      <w:r w:rsidRPr="00EB7AE3">
        <w:rPr>
          <w:sz w:val="14"/>
        </w:rPr>
        <w:t xml:space="preserve"> over the next 10 years </w:t>
      </w:r>
      <w:r w:rsidRPr="00EB7AE3">
        <w:rPr>
          <w:rStyle w:val="StyleUnderline"/>
          <w:highlight w:val="cyan"/>
        </w:rPr>
        <w:t>is strong</w:t>
      </w:r>
      <w:r w:rsidRPr="00EB7AE3">
        <w:rPr>
          <w:sz w:val="14"/>
        </w:rPr>
        <w:t xml:space="preserve">, growing 2.6 percent per year to $183.6 billion, </w:t>
      </w:r>
      <w:r w:rsidRPr="00EB7AE3">
        <w:rPr>
          <w:rStyle w:val="StyleUnderline"/>
          <w:highlight w:val="cyan"/>
        </w:rPr>
        <w:t>reflecting</w:t>
      </w:r>
      <w:r w:rsidRPr="00EB7AE3">
        <w:rPr>
          <w:rStyle w:val="StyleUnderline"/>
        </w:rPr>
        <w:t xml:space="preserve"> strengthening agricultural </w:t>
      </w:r>
      <w:r w:rsidRPr="00EB7AE3">
        <w:rPr>
          <w:rStyle w:val="StyleUnderline"/>
          <w:highlight w:val="cyan"/>
        </w:rPr>
        <w:t>demand</w:t>
      </w:r>
      <w:r w:rsidRPr="00EB7AE3">
        <w:rPr>
          <w:sz w:val="14"/>
        </w:rPr>
        <w:t xml:space="preserve"> from steady global economic growth</w:t>
      </w:r>
      <w:r w:rsidRPr="00EB7AE3">
        <w:rPr>
          <w:rStyle w:val="StyleUnderline"/>
        </w:rPr>
        <w:t xml:space="preserve">. </w:t>
      </w:r>
      <w:r w:rsidRPr="00EB7AE3">
        <w:rPr>
          <w:rStyle w:val="StyleUnderline"/>
          <w:highlight w:val="cyan"/>
        </w:rPr>
        <w:t>Top U.S. export</w:t>
      </w:r>
      <w:r w:rsidRPr="00EB7AE3">
        <w:rPr>
          <w:rStyle w:val="StyleUnderline"/>
        </w:rPr>
        <w:t xml:space="preserve"> commodities to the world </w:t>
      </w:r>
      <w:r w:rsidRPr="00EB7AE3">
        <w:rPr>
          <w:rStyle w:val="StyleUnderline"/>
          <w:highlight w:val="cyan"/>
        </w:rPr>
        <w:t>include</w:t>
      </w:r>
      <w:r w:rsidRPr="00EB7AE3">
        <w:rPr>
          <w:rStyle w:val="StyleUnderline"/>
        </w:rPr>
        <w:t xml:space="preserve"> </w:t>
      </w:r>
      <w:r w:rsidRPr="00EB7AE3">
        <w:rPr>
          <w:rStyle w:val="Emphasis"/>
          <w:highlight w:val="cyan"/>
        </w:rPr>
        <w:t>soybeans</w:t>
      </w:r>
      <w:r w:rsidRPr="00EB7AE3">
        <w:rPr>
          <w:rStyle w:val="StyleUnderline"/>
          <w:highlight w:val="cyan"/>
        </w:rPr>
        <w:t xml:space="preserve">, </w:t>
      </w:r>
      <w:r w:rsidRPr="00EB7AE3">
        <w:rPr>
          <w:rStyle w:val="Emphasis"/>
          <w:highlight w:val="cyan"/>
        </w:rPr>
        <w:t>corn</w:t>
      </w:r>
      <w:r w:rsidRPr="00EB7AE3">
        <w:rPr>
          <w:rStyle w:val="StyleUnderline"/>
          <w:highlight w:val="cyan"/>
        </w:rPr>
        <w:t xml:space="preserve">, and </w:t>
      </w:r>
      <w:r w:rsidRPr="00EB7AE3">
        <w:rPr>
          <w:rStyle w:val="Emphasis"/>
          <w:highlight w:val="cyan"/>
        </w:rPr>
        <w:t>wheat</w:t>
      </w:r>
      <w:r w:rsidRPr="00EB7AE3">
        <w:rPr>
          <w:sz w:val="14"/>
        </w:rPr>
        <w:t xml:space="preserve">. However, exports of high value products, including horticultural and animal products, comprise the majority of exports and will continue to account for two-thirds of export value through the projection period (see slide 9). World </w:t>
      </w:r>
      <w:r w:rsidRPr="00EB7AE3">
        <w:rPr>
          <w:rStyle w:val="StyleUnderline"/>
        </w:rPr>
        <w:t>coarse grain trade is projected to increase</w:t>
      </w:r>
      <w:r w:rsidRPr="00EB7AE3">
        <w:rPr>
          <w:sz w:val="14"/>
        </w:rPr>
        <w:t xml:space="preserve"> by 37 million tons (17 percent), and </w:t>
      </w:r>
      <w:r w:rsidRPr="00EB7AE3">
        <w:rPr>
          <w:rStyle w:val="StyleUnderline"/>
        </w:rPr>
        <w:t>expansion of livestock production in feed-deficit countries continues to be the main driver</w:t>
      </w:r>
      <w:r w:rsidRPr="00EB7AE3">
        <w:rPr>
          <w:sz w:val="14"/>
        </w:rPr>
        <w:t xml:space="preserve"> of growth. Key growth markets are the Middle East, Africa, Southeast Asia, and Latin America (except for 4 | P a g e Argentina and Brazil). </w:t>
      </w:r>
      <w:r w:rsidRPr="00EB7AE3">
        <w:rPr>
          <w:rStyle w:val="StyleUnderline"/>
          <w:highlight w:val="cyan"/>
        </w:rPr>
        <w:t>Corn</w:t>
      </w:r>
      <w:r w:rsidRPr="00EB7AE3">
        <w:rPr>
          <w:sz w:val="14"/>
        </w:rPr>
        <w:t xml:space="preserve"> trade </w:t>
      </w:r>
      <w:r w:rsidRPr="00EB7AE3">
        <w:rPr>
          <w:rStyle w:val="StyleUnderline"/>
        </w:rPr>
        <w:t xml:space="preserve">is projected </w:t>
      </w:r>
      <w:r w:rsidRPr="00EB7AE3">
        <w:rPr>
          <w:rStyle w:val="StyleUnderline"/>
          <w:highlight w:val="cyan"/>
        </w:rPr>
        <w:t xml:space="preserve">to account for about </w:t>
      </w:r>
      <w:r w:rsidRPr="00EB7AE3">
        <w:rPr>
          <w:rStyle w:val="Emphasis"/>
          <w:highlight w:val="cyan"/>
        </w:rPr>
        <w:t>83 percent</w:t>
      </w:r>
      <w:r w:rsidRPr="00EB7AE3">
        <w:rPr>
          <w:sz w:val="14"/>
          <w:highlight w:val="cyan"/>
        </w:rPr>
        <w:t xml:space="preserve"> </w:t>
      </w:r>
      <w:r w:rsidRPr="00EB7AE3">
        <w:rPr>
          <w:rStyle w:val="StyleUnderline"/>
          <w:highlight w:val="cyan"/>
        </w:rPr>
        <w:t>of the world’s</w:t>
      </w:r>
      <w:r w:rsidRPr="00EB7AE3">
        <w:rPr>
          <w:rStyle w:val="StyleUnderline"/>
        </w:rPr>
        <w:t xml:space="preserve"> </w:t>
      </w:r>
      <w:r w:rsidRPr="00EB7AE3">
        <w:rPr>
          <w:rStyle w:val="StyleUnderline"/>
          <w:highlight w:val="cyan"/>
        </w:rPr>
        <w:t>coarse grain</w:t>
      </w:r>
      <w:r w:rsidRPr="00EB7AE3">
        <w:rPr>
          <w:rStyle w:val="StyleUnderline"/>
        </w:rPr>
        <w:t xml:space="preserve"> trade.</w:t>
      </w:r>
    </w:p>
    <w:p w14:paraId="364D56B2" w14:textId="77777777" w:rsidR="006A18EC" w:rsidRDefault="006A18EC" w:rsidP="006A18EC"/>
    <w:p w14:paraId="5003C94C" w14:textId="77777777" w:rsidR="006A18EC" w:rsidRDefault="006A18EC" w:rsidP="006A18EC">
      <w:pPr>
        <w:pStyle w:val="Heading4"/>
      </w:pPr>
      <w:r>
        <w:t>Breaching dams makes rivers to shallow – that prevents barging.</w:t>
      </w:r>
    </w:p>
    <w:p w14:paraId="3C4E5242" w14:textId="77777777" w:rsidR="006A18EC" w:rsidRPr="00AB799F" w:rsidRDefault="006A18EC" w:rsidP="006A18EC">
      <w:pPr>
        <w:rPr>
          <w:b/>
          <w:bCs/>
          <w:sz w:val="26"/>
        </w:rPr>
      </w:pPr>
      <w:r>
        <w:rPr>
          <w:rStyle w:val="Style13ptBold"/>
        </w:rPr>
        <w:t xml:space="preserve">Jenkins 19 </w:t>
      </w:r>
      <w:r w:rsidRPr="0022080C">
        <w:t>[</w:t>
      </w:r>
      <w:r>
        <w:t xml:space="preserve">Don Jenkins is a correspondent for capital press. “Farmers skeptical about being made 'whole' if dams breached”, </w:t>
      </w:r>
      <w:hyperlink r:id="rId32" w:history="1">
        <w:r w:rsidRPr="00C5547E">
          <w:rPr>
            <w:rStyle w:val="Hyperlink"/>
          </w:rPr>
          <w:t>https://www.capitalpress.com/ag_sectors/grains/farmers-skeptical-about-being-made-whole-if-dams-breached/article_320d44da-237e-11ea-a836-8f06f6211d36.html</w:t>
        </w:r>
      </w:hyperlink>
      <w:r>
        <w:t>, 12/23/2019, Accessed 07/17/2021]RG</w:t>
      </w:r>
    </w:p>
    <w:p w14:paraId="23B68C2A" w14:textId="77777777" w:rsidR="006A18EC" w:rsidRDefault="006A18EC" w:rsidP="006A18EC">
      <w:pPr>
        <w:rPr>
          <w:sz w:val="12"/>
        </w:rPr>
      </w:pPr>
      <w:r w:rsidRPr="00FA4F0F">
        <w:rPr>
          <w:rStyle w:val="StyleUnderline"/>
        </w:rPr>
        <w:t>Eastern Washington farmers doubt that public subsidies would offset higher transportation and irrigation costs caused by breaching four Lower Snake River dams</w:t>
      </w:r>
      <w:r w:rsidRPr="00FA4F0F">
        <w:rPr>
          <w:sz w:val="12"/>
        </w:rPr>
        <w:t xml:space="preserve">, according to a preliminary study released Dec. 20 by the governor’s office. </w:t>
      </w:r>
      <w:r w:rsidRPr="00D43BAC">
        <w:rPr>
          <w:rStyle w:val="Emphasis"/>
          <w:highlight w:val="yellow"/>
        </w:rPr>
        <w:t>Without the dams</w:t>
      </w:r>
      <w:r w:rsidRPr="00D43BAC">
        <w:rPr>
          <w:rStyle w:val="Emphasis"/>
        </w:rPr>
        <w:t xml:space="preserve">, the </w:t>
      </w:r>
      <w:r w:rsidRPr="00D43BAC">
        <w:rPr>
          <w:rStyle w:val="Emphasis"/>
          <w:highlight w:val="yellow"/>
        </w:rPr>
        <w:t>river would be too shallow to barge wheat</w:t>
      </w:r>
      <w:r w:rsidRPr="00D43BAC">
        <w:rPr>
          <w:rStyle w:val="Emphasis"/>
        </w:rPr>
        <w:t xml:space="preserve"> and other farm goods the roughly 100 miles between Lewiston, </w:t>
      </w:r>
      <w:r w:rsidRPr="00D43BAC">
        <w:rPr>
          <w:rStyle w:val="Emphasis"/>
          <w:highlight w:val="yellow"/>
        </w:rPr>
        <w:t>Idaho, and the Tri-Cities</w:t>
      </w:r>
      <w:r w:rsidRPr="00D43BAC">
        <w:rPr>
          <w:rStyle w:val="Emphasis"/>
        </w:rPr>
        <w:t>.</w:t>
      </w:r>
      <w:r w:rsidRPr="00FA4F0F">
        <w:rPr>
          <w:rStyle w:val="StyleUnderline"/>
        </w:rPr>
        <w:t xml:space="preserve"> </w:t>
      </w:r>
      <w:r w:rsidRPr="00FA4F0F">
        <w:rPr>
          <w:rStyle w:val="StyleUnderline"/>
        </w:rPr>
        <w:lastRenderedPageBreak/>
        <w:t xml:space="preserve">Lake Sacajawea, a reservoir created by Ice Harbor Dam, </w:t>
      </w:r>
      <w:r w:rsidRPr="00D43BAC">
        <w:rPr>
          <w:rStyle w:val="StyleUnderline"/>
          <w:highlight w:val="yellow"/>
        </w:rPr>
        <w:t>irrigates 47,000 acres</w:t>
      </w:r>
      <w:r w:rsidRPr="00FA4F0F">
        <w:rPr>
          <w:rStyle w:val="StyleUnderline"/>
        </w:rPr>
        <w:t xml:space="preserve">. </w:t>
      </w:r>
      <w:r w:rsidRPr="00D43BAC">
        <w:rPr>
          <w:rStyle w:val="StyleUnderline"/>
          <w:highlight w:val="yellow"/>
        </w:rPr>
        <w:t>Farmers</w:t>
      </w:r>
      <w:r w:rsidRPr="00FA4F0F">
        <w:rPr>
          <w:rStyle w:val="StyleUnderline"/>
        </w:rPr>
        <w:t xml:space="preserve"> are worried about being “at the mercy of railroads” and “</w:t>
      </w:r>
      <w:r w:rsidRPr="00D43BAC">
        <w:rPr>
          <w:rStyle w:val="StyleUnderline"/>
          <w:highlight w:val="yellow"/>
        </w:rPr>
        <w:t>skeptical</w:t>
      </w:r>
      <w:r w:rsidRPr="00FA4F0F">
        <w:rPr>
          <w:rStyle w:val="StyleUnderline"/>
        </w:rPr>
        <w:t xml:space="preserve">” </w:t>
      </w:r>
      <w:r w:rsidRPr="00D43BAC">
        <w:rPr>
          <w:rStyle w:val="StyleUnderline"/>
          <w:highlight w:val="yellow"/>
        </w:rPr>
        <w:t>about switching to crops</w:t>
      </w:r>
      <w:r w:rsidRPr="00FA4F0F">
        <w:rPr>
          <w:rStyle w:val="StyleUnderline"/>
        </w:rPr>
        <w:t xml:space="preserve"> that </w:t>
      </w:r>
      <w:r w:rsidRPr="00D43BAC">
        <w:rPr>
          <w:rStyle w:val="StyleUnderline"/>
          <w:highlight w:val="yellow"/>
        </w:rPr>
        <w:t>use less water</w:t>
      </w:r>
      <w:r w:rsidRPr="00FA4F0F">
        <w:rPr>
          <w:rStyle w:val="StyleUnderline"/>
        </w:rPr>
        <w:t>, according to the study.</w:t>
      </w:r>
      <w:r w:rsidRPr="00FA4F0F">
        <w:rPr>
          <w:sz w:val="12"/>
        </w:rPr>
        <w:t xml:space="preserve"> Washington Grain Commission CEO Glen Squires, one of nearly 100 people interviewed for the study, said he appreciated that the report’s writers captured different views on breaching the dams. “I think they genuinely listened and began to realize this whole thing is more complicated than meets the eye,” he said. “It’s not as easy as giving a farmer a nickel, dime, 20 cents a bushel — case solved.” The study was recommended by a governor’s task force on reviving the orca population in Puget Sound. Scientists blame a declining orca population on a lack of chinook salmon for the killer whales to eat. All Snake River salmon runs are federally threatened or endangered species. Gov. Jay Inslee and the Legislature supported the $750,000 study to catalog different perspectives on breaching the dams as a way to increase fish runs. The preliminary study represents the views of people representing farmers, tribes, environmentalists, fishermen, shippers and government officials. The public can comment on the study through Jan. 24. The final study will incorporate the public comments and the results of an online survey. There will be public workshops and panel discussions on the study Jan. 7 in Clarkston, Jan. 9 in Vancouver and Jan. 13 in the Tri-Cities. The U.S. Army Corps of Engineers, Bureau of Reclamation and Bonneville Power Administration are expected to release in February a draft environmental impact statement on the Columbia River system. Breaching the four dams — Ice Harbor, Lower Monumental, Little Goose and Lower Granite — is one option under study. Inslee has said the study will inform his response to what the federal government proposes. “I encourage Washingtonians to get engaged in the public comment period over the next month and share their input on what should be done,” Inslee said in a statement. </w:t>
      </w:r>
      <w:r w:rsidRPr="00FA4F0F">
        <w:rPr>
          <w:rStyle w:val="StyleUnderline"/>
        </w:rPr>
        <w:t>The study, conducted by a private firm, does not recommend retaining or breaching the dams. It cites previous reports on the dam’s uses and effect on salmon and summarizes the views of “stakeholders.”</w:t>
      </w:r>
      <w:r w:rsidRPr="00FA4F0F">
        <w:rPr>
          <w:sz w:val="12"/>
        </w:rPr>
        <w:t xml:space="preserve"> The study listed the people who were interviewed, but did not attribute specific comments to individuals. Some 5 million acres of farmland, approximately one-third of the state’s total, are in the eight counties surrounding the dams, according to the study. Interviewers found Eastern Washington residents who supported keeping the dams said people on the “coast” didn’t understand or respect their values. Supporters of breaching the dams said public subsidies for new irrigation systems, roads and rail lines could offset the harm to agriculture. </w:t>
      </w:r>
      <w:r w:rsidRPr="00FA4F0F">
        <w:rPr>
          <w:rStyle w:val="StyleUnderline"/>
        </w:rPr>
        <w:t xml:space="preserve">“It is </w:t>
      </w:r>
      <w:r w:rsidRPr="00D43BAC">
        <w:rPr>
          <w:rStyle w:val="StyleUnderline"/>
          <w:highlight w:val="yellow"/>
        </w:rPr>
        <w:t>important to</w:t>
      </w:r>
      <w:r w:rsidRPr="00FA4F0F">
        <w:rPr>
          <w:rStyle w:val="StyleUnderline"/>
        </w:rPr>
        <w:t xml:space="preserve"> </w:t>
      </w:r>
      <w:r w:rsidRPr="00D43BAC">
        <w:rPr>
          <w:rStyle w:val="StyleUnderline"/>
          <w:highlight w:val="yellow"/>
        </w:rPr>
        <w:t>make agriculture ‘whole</w:t>
      </w:r>
      <w:r w:rsidRPr="00FA4F0F">
        <w:rPr>
          <w:rStyle w:val="StyleUnderline"/>
        </w:rPr>
        <w:t xml:space="preserve">,’ </w:t>
      </w:r>
      <w:r w:rsidRPr="00D43BAC">
        <w:rPr>
          <w:rStyle w:val="StyleUnderline"/>
          <w:highlight w:val="yellow"/>
        </w:rPr>
        <w:t>so farmers do not suffer</w:t>
      </w:r>
      <w:r w:rsidRPr="00FA4F0F">
        <w:rPr>
          <w:rStyle w:val="StyleUnderline"/>
        </w:rPr>
        <w:t xml:space="preserve"> significant </w:t>
      </w:r>
      <w:r w:rsidRPr="00D43BAC">
        <w:rPr>
          <w:rStyle w:val="StyleUnderline"/>
          <w:highlight w:val="yellow"/>
        </w:rPr>
        <w:t>economic losses</w:t>
      </w:r>
      <w:r w:rsidRPr="00FA4F0F">
        <w:rPr>
          <w:rStyle w:val="StyleUnderline"/>
        </w:rPr>
        <w:t xml:space="preserve"> if the dams are breached,” the study reported. </w:t>
      </w:r>
      <w:r w:rsidRPr="00D43BAC">
        <w:rPr>
          <w:rStyle w:val="StyleUnderline"/>
          <w:highlight w:val="yellow"/>
        </w:rPr>
        <w:t>Farm groups said</w:t>
      </w:r>
      <w:r w:rsidRPr="00FA4F0F">
        <w:rPr>
          <w:rStyle w:val="StyleUnderline"/>
        </w:rPr>
        <w:t xml:space="preserve"> the </w:t>
      </w:r>
      <w:r w:rsidRPr="00D43BAC">
        <w:rPr>
          <w:rStyle w:val="StyleUnderline"/>
          <w:highlight w:val="yellow"/>
        </w:rPr>
        <w:t>disruption to businesses</w:t>
      </w:r>
      <w:r w:rsidRPr="00FA4F0F">
        <w:rPr>
          <w:rStyle w:val="StyleUnderline"/>
        </w:rPr>
        <w:t xml:space="preserve">, </w:t>
      </w:r>
      <w:r w:rsidRPr="00D43BAC">
        <w:rPr>
          <w:rStyle w:val="StyleUnderline"/>
          <w:highlight w:val="yellow"/>
        </w:rPr>
        <w:t>communities and families would be significant</w:t>
      </w:r>
      <w:r w:rsidRPr="00FA4F0F">
        <w:rPr>
          <w:rStyle w:val="StyleUnderline"/>
        </w:rPr>
        <w:t xml:space="preserve">, </w:t>
      </w:r>
      <w:r w:rsidRPr="00D43BAC">
        <w:rPr>
          <w:rStyle w:val="StyleUnderline"/>
          <w:highlight w:val="yellow"/>
        </w:rPr>
        <w:t>as would the costs</w:t>
      </w:r>
      <w:r w:rsidRPr="00FA4F0F">
        <w:rPr>
          <w:rStyle w:val="StyleUnderline"/>
        </w:rPr>
        <w:t>.</w:t>
      </w:r>
      <w:r w:rsidRPr="00FA4F0F">
        <w:rPr>
          <w:sz w:val="12"/>
        </w:rPr>
        <w:t xml:space="preserve"> U.S. Reps. Cathy McMorris Rodgers and Dan Newhouse, both Eastern Washington Republicans, issued a joint statement saying the study provided nothing new and that taxpayers should be outraged. “We had no idea a year ago when we said this study would be a wasteful use of taxpayer dollars just how accurate we’d be — imagine how far $750,000 could have gone to directly support salmon recovery efforts,” according to the statement.</w:t>
      </w:r>
    </w:p>
    <w:p w14:paraId="2D2BE719" w14:textId="77777777" w:rsidR="006A18EC" w:rsidRDefault="006A18EC" w:rsidP="006A18EC">
      <w:pPr>
        <w:rPr>
          <w:sz w:val="12"/>
        </w:rPr>
      </w:pPr>
    </w:p>
    <w:p w14:paraId="084D7AA2" w14:textId="77777777" w:rsidR="006A18EC" w:rsidRDefault="006A18EC" w:rsidP="006A18EC">
      <w:pPr>
        <w:pStyle w:val="Heading4"/>
      </w:pPr>
      <w:r>
        <w:t>Barging key to US wheat exports – moving wheat worldwide.</w:t>
      </w:r>
    </w:p>
    <w:p w14:paraId="1F665672" w14:textId="77777777" w:rsidR="006A18EC" w:rsidRPr="00AB799F" w:rsidRDefault="006A18EC" w:rsidP="006A18EC">
      <w:pPr>
        <w:rPr>
          <w:b/>
          <w:bCs/>
          <w:sz w:val="26"/>
        </w:rPr>
      </w:pPr>
      <w:r w:rsidRPr="0022080C">
        <w:rPr>
          <w:rStyle w:val="Style13ptBold"/>
        </w:rPr>
        <w:t>PNWA</w:t>
      </w:r>
      <w:r>
        <w:t xml:space="preserve">, </w:t>
      </w:r>
      <w:r w:rsidRPr="0022080C">
        <w:rPr>
          <w:rStyle w:val="Style13ptBold"/>
        </w:rPr>
        <w:t>ND</w:t>
      </w:r>
      <w:r>
        <w:rPr>
          <w:rStyle w:val="Style13ptBold"/>
        </w:rPr>
        <w:t xml:space="preserve"> </w:t>
      </w:r>
      <w:r w:rsidRPr="0022080C">
        <w:t>[PACIFIC NORTHWEST WATERWAYS ASSOCIATION Navigation PNWA advocates for funding for navigation projects around the region, including those on the Columbia Snake River System, in the Puget Sound and along the Oregon and Southwest Washington coasts. Energy &amp; Salmon PNWA works to maximize hydropower production and navigation systems on the Columbia and Snake rivers, while balancing the needs of salmon and working in support of ecosystem restoration and development.</w:t>
      </w:r>
      <w:r>
        <w:t xml:space="preserve">, “Snake River Dams”, </w:t>
      </w:r>
      <w:hyperlink r:id="rId33" w:history="1">
        <w:r w:rsidRPr="00C5547E">
          <w:rPr>
            <w:rStyle w:val="Hyperlink"/>
          </w:rPr>
          <w:t>https://www.pnwa.net/snake-river-dams-2/</w:t>
        </w:r>
      </w:hyperlink>
      <w:r>
        <w:t>, Accessed 07/17/2021]RG</w:t>
      </w:r>
    </w:p>
    <w:p w14:paraId="340F12BB" w14:textId="77777777" w:rsidR="006A18EC" w:rsidRPr="00D43BAC" w:rsidRDefault="006A18EC" w:rsidP="006A18EC">
      <w:pPr>
        <w:rPr>
          <w:rStyle w:val="StyleUnderline"/>
        </w:rPr>
      </w:pPr>
      <w:r w:rsidRPr="00FA7AAD">
        <w:rPr>
          <w:rStyle w:val="Emphasis"/>
          <w:highlight w:val="yellow"/>
        </w:rPr>
        <w:t>Feeding the world</w:t>
      </w:r>
      <w:r w:rsidRPr="00D43BAC">
        <w:rPr>
          <w:rStyle w:val="StyleUnderline"/>
        </w:rPr>
        <w:t xml:space="preserve"> The Columbia </w:t>
      </w:r>
      <w:r w:rsidRPr="00FA7AAD">
        <w:rPr>
          <w:rStyle w:val="StyleUnderline"/>
          <w:highlight w:val="yellow"/>
        </w:rPr>
        <w:t>Snake River System</w:t>
      </w:r>
      <w:r w:rsidRPr="00D43BAC">
        <w:rPr>
          <w:rStyle w:val="StyleUnderline"/>
        </w:rPr>
        <w:t xml:space="preserve"> is the </w:t>
      </w:r>
      <w:r w:rsidRPr="00D43BAC">
        <w:rPr>
          <w:rStyle w:val="StyleUnderline"/>
          <w:highlight w:val="yellow"/>
        </w:rPr>
        <w:t xml:space="preserve">top </w:t>
      </w:r>
      <w:r w:rsidRPr="00FA7AAD">
        <w:rPr>
          <w:rStyle w:val="StyleUnderline"/>
        </w:rPr>
        <w:t xml:space="preserve">wheat </w:t>
      </w:r>
      <w:r w:rsidRPr="00D43BAC">
        <w:rPr>
          <w:rStyle w:val="StyleUnderline"/>
          <w:highlight w:val="yellow"/>
        </w:rPr>
        <w:t xml:space="preserve">export </w:t>
      </w:r>
      <w:r w:rsidRPr="00FA7AAD">
        <w:rPr>
          <w:rStyle w:val="StyleUnderline"/>
        </w:rPr>
        <w:t>gateway</w:t>
      </w:r>
      <w:r w:rsidRPr="00D43BAC">
        <w:rPr>
          <w:rStyle w:val="StyleUnderline"/>
        </w:rPr>
        <w:t xml:space="preserve"> in the </w:t>
      </w:r>
      <w:r w:rsidRPr="00FA7AAD">
        <w:rPr>
          <w:rStyle w:val="StyleUnderline"/>
        </w:rPr>
        <w:t>United States</w:t>
      </w:r>
      <w:r w:rsidRPr="00D43BAC">
        <w:rPr>
          <w:rStyle w:val="StyleUnderline"/>
        </w:rPr>
        <w:t xml:space="preserve">, moving about half the nation’s wheat to world markets. </w:t>
      </w:r>
      <w:r w:rsidRPr="00D43BAC">
        <w:rPr>
          <w:rStyle w:val="Emphasis"/>
          <w:highlight w:val="yellow"/>
        </w:rPr>
        <w:t>Barging on the Snake River</w:t>
      </w:r>
      <w:r w:rsidRPr="00D43BAC">
        <w:rPr>
          <w:rStyle w:val="Emphasis"/>
        </w:rPr>
        <w:t xml:space="preserve"> is a </w:t>
      </w:r>
      <w:r w:rsidRPr="00D43BAC">
        <w:rPr>
          <w:rStyle w:val="Emphasis"/>
          <w:highlight w:val="yellow"/>
        </w:rPr>
        <w:t>big part</w:t>
      </w:r>
      <w:r w:rsidRPr="00D43BAC">
        <w:rPr>
          <w:rStyle w:val="Emphasis"/>
        </w:rPr>
        <w:t xml:space="preserve"> of that. Over </w:t>
      </w:r>
      <w:r w:rsidRPr="00D43BAC">
        <w:rPr>
          <w:rStyle w:val="Emphasis"/>
          <w:highlight w:val="yellow"/>
        </w:rPr>
        <w:t>3.9 million tons of cargo was barged on the Snake River</w:t>
      </w:r>
      <w:r w:rsidRPr="00D43BAC">
        <w:rPr>
          <w:rStyle w:val="Emphasis"/>
        </w:rPr>
        <w:t xml:space="preserve"> in 2019.</w:t>
      </w:r>
      <w:r w:rsidRPr="00D43BAC">
        <w:t xml:space="preserve"> Meet Marci, a sixth-generation wheat farmer using sustainable practices to preserve the land Learn more about how navigation on the Columbia and Snake rivers powers our economy Although small compared to the giant Columbia Basin Project upriver on the mainstem Columbia, </w:t>
      </w:r>
      <w:r w:rsidRPr="00D43BAC">
        <w:rPr>
          <w:rStyle w:val="StyleUnderline"/>
        </w:rPr>
        <w:t xml:space="preserve">the lower Snake River also plays an important irrigation role, </w:t>
      </w:r>
      <w:r w:rsidRPr="00D43BAC">
        <w:rPr>
          <w:rStyle w:val="StyleUnderline"/>
          <w:highlight w:val="yellow"/>
        </w:rPr>
        <w:t>water</w:t>
      </w:r>
      <w:r w:rsidRPr="00D43BAC">
        <w:rPr>
          <w:rStyle w:val="StyleUnderline"/>
        </w:rPr>
        <w:t xml:space="preserve">ing </w:t>
      </w:r>
      <w:r w:rsidRPr="00D43BAC">
        <w:rPr>
          <w:rStyle w:val="StyleUnderline"/>
          <w:highlight w:val="yellow"/>
        </w:rPr>
        <w:t>over 60,000 acres of farmland</w:t>
      </w:r>
      <w:r w:rsidRPr="00D43BAC">
        <w:rPr>
          <w:rStyle w:val="StyleUnderline"/>
        </w:rPr>
        <w:t xml:space="preserve"> in Central and Southeastern Washington</w:t>
      </w:r>
      <w:r w:rsidRPr="00D43BAC">
        <w:t xml:space="preserve"> that produce dozens of different varieties of fruits, vegetables and grains. Meet the Nelsons, a family living, farming and making wine on the banks of the Snake River Learn more about Washington’s $9 billion agricultural production industry Supporting our economy and lifestyle </w:t>
      </w:r>
      <w:r w:rsidRPr="00D43BAC">
        <w:rPr>
          <w:rStyle w:val="StyleUnderline"/>
        </w:rPr>
        <w:t xml:space="preserve">The Snake River dams also </w:t>
      </w:r>
      <w:r w:rsidRPr="00D43BAC">
        <w:rPr>
          <w:rStyle w:val="StyleUnderline"/>
          <w:highlight w:val="yellow"/>
        </w:rPr>
        <w:t>support a thriving recreation and tourism industry</w:t>
      </w:r>
      <w:r w:rsidRPr="00D43BAC">
        <w:rPr>
          <w:rStyle w:val="StyleUnderline"/>
        </w:rPr>
        <w:t xml:space="preserve">. Over 25,000 cruise passengers visited the Lewis Clark Valley alone in 2018, contributing </w:t>
      </w:r>
      <w:r w:rsidRPr="00D43BAC">
        <w:rPr>
          <w:rStyle w:val="StyleUnderline"/>
          <w:highlight w:val="yellow"/>
        </w:rPr>
        <w:t>over $15 million to communities</w:t>
      </w:r>
      <w:r w:rsidRPr="00D43BAC">
        <w:rPr>
          <w:rStyle w:val="StyleUnderline"/>
        </w:rPr>
        <w:t xml:space="preserve"> on the river system.</w:t>
      </w:r>
      <w:r w:rsidRPr="00D43BAC">
        <w:t xml:space="preserve"> Easy river access, </w:t>
      </w:r>
      <w:r w:rsidRPr="00D43BAC">
        <w:rPr>
          <w:rStyle w:val="StyleUnderline"/>
        </w:rPr>
        <w:t xml:space="preserve">hundreds of miles of languid lakes, and water-based </w:t>
      </w:r>
      <w:r w:rsidRPr="00D43BAC">
        <w:rPr>
          <w:rStyle w:val="StyleUnderline"/>
          <w:highlight w:val="yellow"/>
        </w:rPr>
        <w:t>recreation</w:t>
      </w:r>
      <w:r w:rsidRPr="00D43BAC">
        <w:rPr>
          <w:rStyle w:val="StyleUnderline"/>
        </w:rPr>
        <w:t xml:space="preserve"> are also part of the outdoor-adventure wonderland that have </w:t>
      </w:r>
      <w:r w:rsidRPr="00D43BAC">
        <w:rPr>
          <w:rStyle w:val="StyleUnderline"/>
          <w:highlight w:val="yellow"/>
        </w:rPr>
        <w:t>attract</w:t>
      </w:r>
      <w:r w:rsidRPr="00D43BAC">
        <w:rPr>
          <w:rStyle w:val="StyleUnderline"/>
        </w:rPr>
        <w:t xml:space="preserve">ed and retained so many </w:t>
      </w:r>
      <w:r w:rsidRPr="00D43BAC">
        <w:rPr>
          <w:rStyle w:val="StyleUnderline"/>
          <w:highlight w:val="yellow"/>
        </w:rPr>
        <w:t>residents to</w:t>
      </w:r>
      <w:r w:rsidRPr="00D43BAC">
        <w:rPr>
          <w:rStyle w:val="StyleUnderline"/>
        </w:rPr>
        <w:t xml:space="preserve"> the </w:t>
      </w:r>
      <w:r w:rsidRPr="00D43BAC">
        <w:rPr>
          <w:rStyle w:val="StyleUnderline"/>
          <w:highlight w:val="yellow"/>
        </w:rPr>
        <w:t>region</w:t>
      </w:r>
      <w:r w:rsidRPr="00D43BAC">
        <w:rPr>
          <w:rStyle w:val="StyleUnderline"/>
        </w:rPr>
        <w:t>.</w:t>
      </w:r>
    </w:p>
    <w:p w14:paraId="414E5611" w14:textId="77777777" w:rsidR="006A18EC" w:rsidRPr="00691E4B" w:rsidRDefault="006A18EC" w:rsidP="006A18EC">
      <w:pPr>
        <w:pStyle w:val="Heading3"/>
      </w:pPr>
      <w:r>
        <w:lastRenderedPageBreak/>
        <w:t>--- AT: Small Farms</w:t>
      </w:r>
    </w:p>
    <w:p w14:paraId="7548A49C" w14:textId="77777777" w:rsidR="006A18EC" w:rsidRPr="004200D2" w:rsidRDefault="006A18EC" w:rsidP="006A18EC">
      <w:pPr>
        <w:pStyle w:val="Heading4"/>
      </w:pPr>
      <w:r>
        <w:t xml:space="preserve">Small farms uniquely key to </w:t>
      </w:r>
      <w:r w:rsidRPr="009048BC">
        <w:rPr>
          <w:u w:val="single"/>
        </w:rPr>
        <w:t xml:space="preserve">crop </w:t>
      </w:r>
      <w:r w:rsidRPr="000B45BE">
        <w:rPr>
          <w:u w:val="single"/>
        </w:rPr>
        <w:t>diversity</w:t>
      </w:r>
      <w:r>
        <w:t xml:space="preserve"> – e</w:t>
      </w:r>
      <w:r w:rsidRPr="000B45BE">
        <w:t>xtinction</w:t>
      </w:r>
      <w:r>
        <w:t>.</w:t>
      </w:r>
    </w:p>
    <w:p w14:paraId="7EDFFE16" w14:textId="77777777" w:rsidR="006A18EC" w:rsidRPr="004200D2" w:rsidRDefault="006A18EC" w:rsidP="006A18EC">
      <w:r w:rsidRPr="004200D2">
        <w:rPr>
          <w:rStyle w:val="Style13ptBold"/>
        </w:rPr>
        <w:t>Boyce 6</w:t>
      </w:r>
      <w:r>
        <w:t xml:space="preserve"> – Professor of Economics, UMass Amherst</w:t>
      </w:r>
    </w:p>
    <w:p w14:paraId="72239749" w14:textId="77777777" w:rsidR="006A18EC" w:rsidRPr="001661D9" w:rsidRDefault="006A18EC" w:rsidP="006A18EC">
      <w:r>
        <w:t xml:space="preserve">James Boyce, in </w:t>
      </w:r>
      <w:r w:rsidRPr="004200D2">
        <w:rPr>
          <w:i/>
          <w:iCs/>
        </w:rPr>
        <w:t>Human Development in the Era of Globalization: Essays in Honor of Keith B. Griffin</w:t>
      </w:r>
      <w:r>
        <w:t xml:space="preserve">, eds. Keith B. Griffin, Stephen Cullenberg, and Prasanta K. Pattanaik, Google Books, p. 99 </w:t>
      </w:r>
    </w:p>
    <w:p w14:paraId="5A6FD11E" w14:textId="77777777" w:rsidR="006A18EC" w:rsidRPr="005514C2" w:rsidRDefault="006A18EC" w:rsidP="006A18EC">
      <w:r w:rsidRPr="004200D2">
        <w:rPr>
          <w:rStyle w:val="StyleUnderline"/>
        </w:rPr>
        <w:t xml:space="preserve">There is a </w:t>
      </w:r>
      <w:r w:rsidRPr="0030008E">
        <w:rPr>
          <w:rStyle w:val="Emphasis"/>
          <w:highlight w:val="green"/>
        </w:rPr>
        <w:t>future for small farms</w:t>
      </w:r>
      <w:r w:rsidRPr="004200D2">
        <w:rPr>
          <w:rStyle w:val="StyleUnderline"/>
        </w:rPr>
        <w:t xml:space="preserve">. Or, to be more precise, there </w:t>
      </w:r>
      <w:r w:rsidRPr="004200D2">
        <w:rPr>
          <w:rStyle w:val="Emphasis"/>
        </w:rPr>
        <w:t>can be and should be</w:t>
      </w:r>
      <w:r w:rsidRPr="005514C2">
        <w:t xml:space="preserve"> a future for them. </w:t>
      </w:r>
      <w:r w:rsidRPr="004200D2">
        <w:rPr>
          <w:rStyle w:val="StyleUnderline"/>
        </w:rPr>
        <w:t xml:space="preserve">Given the </w:t>
      </w:r>
      <w:r w:rsidRPr="0030008E">
        <w:rPr>
          <w:rStyle w:val="Emphasis"/>
          <w:highlight w:val="green"/>
        </w:rPr>
        <w:t>dependence</w:t>
      </w:r>
      <w:r w:rsidRPr="0030008E">
        <w:rPr>
          <w:rStyle w:val="StyleUnderline"/>
          <w:highlight w:val="green"/>
        </w:rPr>
        <w:t xml:space="preserve"> of </w:t>
      </w:r>
      <w:r w:rsidRPr="0030008E">
        <w:rPr>
          <w:rStyle w:val="Emphasis"/>
          <w:highlight w:val="green"/>
        </w:rPr>
        <w:t>'modern' low-diversity ag</w:t>
      </w:r>
      <w:r w:rsidRPr="004200D2">
        <w:rPr>
          <w:rStyle w:val="StyleUnderline"/>
        </w:rPr>
        <w:t xml:space="preserve">riculture on </w:t>
      </w:r>
      <w:r w:rsidRPr="0030008E">
        <w:rPr>
          <w:rStyle w:val="Emphasis"/>
          <w:highlight w:val="green"/>
        </w:rPr>
        <w:t>'traditional' high-diversity ag</w:t>
      </w:r>
      <w:r w:rsidRPr="004200D2">
        <w:rPr>
          <w:rStyle w:val="Emphasis"/>
        </w:rPr>
        <w:t>riculture</w:t>
      </w:r>
      <w:r w:rsidRPr="005514C2">
        <w:t xml:space="preserve">, </w:t>
      </w:r>
      <w:r w:rsidRPr="004200D2">
        <w:rPr>
          <w:rStyle w:val="StyleUnderline"/>
        </w:rPr>
        <w:t xml:space="preserve">the </w:t>
      </w:r>
      <w:r w:rsidRPr="004200D2">
        <w:rPr>
          <w:rStyle w:val="Emphasis"/>
        </w:rPr>
        <w:t>long-term food security of humankind</w:t>
      </w:r>
      <w:r w:rsidRPr="004200D2">
        <w:rPr>
          <w:rStyle w:val="StyleUnderline"/>
        </w:rPr>
        <w:t xml:space="preserve"> will </w:t>
      </w:r>
      <w:r w:rsidRPr="004200D2">
        <w:rPr>
          <w:rStyle w:val="Emphasis"/>
        </w:rPr>
        <w:t>depend</w:t>
      </w:r>
      <w:r w:rsidRPr="004200D2">
        <w:rPr>
          <w:rStyle w:val="StyleUnderline"/>
        </w:rPr>
        <w:t xml:space="preserve"> on </w:t>
      </w:r>
      <w:r w:rsidRPr="004200D2">
        <w:rPr>
          <w:rStyle w:val="Emphasis"/>
        </w:rPr>
        <w:t>small farms</w:t>
      </w:r>
      <w:r w:rsidRPr="005514C2">
        <w:t xml:space="preserve"> </w:t>
      </w:r>
      <w:r w:rsidRPr="004200D2">
        <w:rPr>
          <w:rStyle w:val="StyleUnderline"/>
        </w:rPr>
        <w:t xml:space="preserve">and their </w:t>
      </w:r>
      <w:r w:rsidRPr="004200D2">
        <w:rPr>
          <w:rStyle w:val="Emphasis"/>
        </w:rPr>
        <w:t>continued provision</w:t>
      </w:r>
      <w:r w:rsidRPr="004200D2">
        <w:rPr>
          <w:rStyle w:val="StyleUnderline"/>
        </w:rPr>
        <w:t xml:space="preserve"> of the environmental service of </w:t>
      </w:r>
      <w:r w:rsidRPr="004200D2">
        <w:rPr>
          <w:rStyle w:val="Emphasis"/>
        </w:rPr>
        <w:t>in situ conservation of crop genetic diversity</w:t>
      </w:r>
      <w:r w:rsidRPr="005514C2">
        <w:t xml:space="preserve">. </w:t>
      </w:r>
      <w:r w:rsidRPr="004200D2">
        <w:rPr>
          <w:rStyle w:val="Emphasis"/>
        </w:rPr>
        <w:t>Po</w:t>
      </w:r>
      <w:r w:rsidRPr="0030008E">
        <w:rPr>
          <w:rStyle w:val="Emphasis"/>
          <w:highlight w:val="green"/>
        </w:rPr>
        <w:t>licies to support</w:t>
      </w:r>
      <w:r w:rsidRPr="0030008E">
        <w:rPr>
          <w:rStyle w:val="StyleUnderline"/>
          <w:highlight w:val="green"/>
        </w:rPr>
        <w:t xml:space="preserve"> small farms</w:t>
      </w:r>
      <w:r w:rsidRPr="005514C2">
        <w:t xml:space="preserve"> can be advocated </w:t>
      </w:r>
      <w:r w:rsidRPr="0030008E">
        <w:rPr>
          <w:rStyle w:val="StyleUnderline"/>
          <w:highlight w:val="green"/>
        </w:rPr>
        <w:t>therefore</w:t>
      </w:r>
      <w:r w:rsidRPr="005514C2">
        <w:t xml:space="preserve"> not merely as a matter of sympathy, or nostalgia, or equity. Such policies </w:t>
      </w:r>
      <w:r w:rsidRPr="009048BC">
        <w:rPr>
          <w:rStyle w:val="StyleUnderline"/>
        </w:rPr>
        <w:t>are</w:t>
      </w:r>
      <w:r w:rsidRPr="005514C2">
        <w:t xml:space="preserve"> also </w:t>
      </w:r>
      <w:r w:rsidRPr="009048BC">
        <w:rPr>
          <w:rStyle w:val="StyleUnderline"/>
        </w:rPr>
        <w:t xml:space="preserve">a </w:t>
      </w:r>
      <w:r w:rsidRPr="0030008E">
        <w:rPr>
          <w:rStyle w:val="StyleUnderline"/>
          <w:highlight w:val="green"/>
        </w:rPr>
        <w:t>matter of</w:t>
      </w:r>
      <w:r w:rsidRPr="0030008E">
        <w:rPr>
          <w:highlight w:val="green"/>
        </w:rPr>
        <w:t xml:space="preserve"> </w:t>
      </w:r>
      <w:r w:rsidRPr="0030008E">
        <w:rPr>
          <w:rStyle w:val="Emphasis"/>
          <w:highlight w:val="green"/>
        </w:rPr>
        <w:t>human survival</w:t>
      </w:r>
      <w:r w:rsidRPr="005514C2">
        <w:t>.</w:t>
      </w:r>
    </w:p>
    <w:p w14:paraId="0EB640A5" w14:textId="77777777" w:rsidR="006A18EC" w:rsidRDefault="006A18EC" w:rsidP="006A18EC"/>
    <w:p w14:paraId="00DABE21" w14:textId="77777777" w:rsidR="006A18EC" w:rsidRDefault="006A18EC" w:rsidP="006A18EC">
      <w:pPr>
        <w:pStyle w:val="Heading3"/>
      </w:pPr>
      <w:r>
        <w:lastRenderedPageBreak/>
        <w:t>2NC – I/L – US Key</w:t>
      </w:r>
    </w:p>
    <w:p w14:paraId="62BCB6B4" w14:textId="77777777" w:rsidR="006A18EC" w:rsidRPr="00AC67F2" w:rsidRDefault="006A18EC" w:rsidP="006A18EC">
      <w:pPr>
        <w:keepNext/>
        <w:keepLines/>
        <w:spacing w:before="40"/>
        <w:outlineLvl w:val="3"/>
        <w:rPr>
          <w:rFonts w:eastAsiaTheme="majorEastAsia" w:cstheme="majorBidi"/>
          <w:b/>
          <w:iCs/>
          <w:sz w:val="26"/>
        </w:rPr>
      </w:pPr>
      <w:r w:rsidRPr="00AC67F2">
        <w:rPr>
          <w:rFonts w:eastAsiaTheme="majorEastAsia" w:cstheme="majorBidi"/>
          <w:b/>
          <w:iCs/>
          <w:sz w:val="26"/>
        </w:rPr>
        <w:t>US is key --- even if other countries fill the gap disruption in US production surges prices</w:t>
      </w:r>
    </w:p>
    <w:p w14:paraId="7CB9F280" w14:textId="77777777" w:rsidR="006A18EC" w:rsidRPr="00AC67F2" w:rsidRDefault="006A18EC" w:rsidP="006A18EC">
      <w:r w:rsidRPr="00AC67F2">
        <w:rPr>
          <w:b/>
          <w:bCs/>
          <w:sz w:val="26"/>
        </w:rPr>
        <w:t>Wu &amp; Guclu 13</w:t>
      </w:r>
      <w:r w:rsidRPr="00AC67F2">
        <w:t xml:space="preserve"> --- Felicia Wu 1Department of Food Science and Human Nutrition, Department of Agricultural, Food, and Resource Economics, </w:t>
      </w:r>
      <w:r w:rsidRPr="00AC67F2">
        <w:rPr>
          <w:color w:val="00B050"/>
        </w:rPr>
        <w:t>Michigan State University</w:t>
      </w:r>
      <w:r w:rsidRPr="00AC67F2">
        <w:t>, Hasan Guclu 2Public Health Dynamics Laboratory and Department of Biostatistics, University of Pittsburgh, “Global Maize Trade and Food Security: Implications from a Social Network Model”, Risk Anal. 2013 Dec; 33(12), https://www.ncbi.nlm.nih.gov/pmc/articles/PMC3762915/</w:t>
      </w:r>
    </w:p>
    <w:p w14:paraId="04991F60" w14:textId="77777777" w:rsidR="006A18EC" w:rsidRPr="00AC67F2" w:rsidRDefault="006A18EC" w:rsidP="006A18EC">
      <w:pPr>
        <w:rPr>
          <w:u w:val="single"/>
        </w:rPr>
      </w:pPr>
      <w:r w:rsidRPr="00FD437A">
        <w:rPr>
          <w:highlight w:val="cyan"/>
          <w:u w:val="single"/>
        </w:rPr>
        <w:t xml:space="preserve">One insight is the </w:t>
      </w:r>
      <w:r w:rsidRPr="00FD437A">
        <w:rPr>
          <w:b/>
          <w:iCs/>
          <w:highlight w:val="cyan"/>
          <w:u w:val="single"/>
        </w:rPr>
        <w:t>critical role that the United States plays</w:t>
      </w:r>
      <w:r w:rsidRPr="00AC67F2">
        <w:t xml:space="preserve"> </w:t>
      </w:r>
      <w:r w:rsidRPr="00AC67F2">
        <w:rPr>
          <w:u w:val="single"/>
        </w:rPr>
        <w:t>in</w:t>
      </w:r>
      <w:r w:rsidRPr="00AC67F2">
        <w:t xml:space="preserve"> global </w:t>
      </w:r>
      <w:r w:rsidRPr="00AC67F2">
        <w:rPr>
          <w:u w:val="single"/>
        </w:rPr>
        <w:t>maize production</w:t>
      </w:r>
      <w:r w:rsidRPr="00AC67F2">
        <w:t xml:space="preserve">, trade, and supply; particularly to a certain group of nations to which it exports maize. </w:t>
      </w:r>
      <w:r w:rsidRPr="00FD437A">
        <w:rPr>
          <w:b/>
          <w:iCs/>
          <w:highlight w:val="cyan"/>
          <w:u w:val="single"/>
        </w:rPr>
        <w:t>It is by far the largest exporter</w:t>
      </w:r>
      <w:r w:rsidRPr="00AC67F2">
        <w:t xml:space="preserve"> of maize </w:t>
      </w:r>
      <w:r w:rsidRPr="00FD437A">
        <w:rPr>
          <w:b/>
          <w:iCs/>
          <w:highlight w:val="cyan"/>
          <w:u w:val="single"/>
        </w:rPr>
        <w:t>worldwide</w:t>
      </w:r>
      <w:r w:rsidRPr="00FD437A">
        <w:rPr>
          <w:highlight w:val="cyan"/>
        </w:rPr>
        <w:t xml:space="preserve">, </w:t>
      </w:r>
      <w:r w:rsidRPr="00FD437A">
        <w:rPr>
          <w:highlight w:val="cyan"/>
          <w:u w:val="single"/>
        </w:rPr>
        <w:t>exporting over four times</w:t>
      </w:r>
      <w:r w:rsidRPr="00AC67F2">
        <w:rPr>
          <w:u w:val="single"/>
        </w:rPr>
        <w:t xml:space="preserve"> as much maize </w:t>
      </w:r>
      <w:r w:rsidRPr="00FD437A">
        <w:rPr>
          <w:highlight w:val="cyan"/>
          <w:u w:val="single"/>
        </w:rPr>
        <w:t>as the next largest exporter</w:t>
      </w:r>
      <w:r w:rsidRPr="00AC67F2">
        <w:t xml:space="preserve"> (Argentina). Moreover, </w:t>
      </w:r>
      <w:r w:rsidRPr="00AC67F2">
        <w:rPr>
          <w:u w:val="single"/>
        </w:rPr>
        <w:t>it is exporting to the largest number of countries total.</w:t>
      </w:r>
      <w:r w:rsidRPr="00AC67F2">
        <w:t xml:space="preserve"> </w:t>
      </w:r>
      <w:r w:rsidRPr="00AC67F2">
        <w:rPr>
          <w:u w:val="single"/>
        </w:rPr>
        <w:t xml:space="preserve">Critical to the point of food security is that, in the maize trading network, the United States is at the center of a large cluster of North, Central, and Latin American nations, which themselves are hardly connected with each other or with other nations in the global network. </w:t>
      </w:r>
      <w:r w:rsidRPr="00FD437A">
        <w:rPr>
          <w:b/>
          <w:iCs/>
          <w:highlight w:val="cyan"/>
          <w:u w:val="single"/>
        </w:rPr>
        <w:t>If anything should affect the production</w:t>
      </w:r>
      <w:r w:rsidRPr="00AC67F2">
        <w:t xml:space="preserve"> or use of maize </w:t>
      </w:r>
      <w:r w:rsidRPr="00FD437A">
        <w:rPr>
          <w:b/>
          <w:iCs/>
          <w:highlight w:val="cyan"/>
          <w:u w:val="single"/>
        </w:rPr>
        <w:t>such that the US could not export large quantities</w:t>
      </w:r>
      <w:r w:rsidRPr="00AC67F2">
        <w:t xml:space="preserve">, </w:t>
      </w:r>
      <w:r w:rsidRPr="00FD437A">
        <w:rPr>
          <w:highlight w:val="cyan"/>
          <w:u w:val="single"/>
        </w:rPr>
        <w:t>then</w:t>
      </w:r>
      <w:r w:rsidRPr="00AC67F2">
        <w:t xml:space="preserve"> this portion of the global maize trading network may </w:t>
      </w:r>
      <w:r w:rsidRPr="00FD437A">
        <w:rPr>
          <w:highlight w:val="cyan"/>
          <w:u w:val="single"/>
        </w:rPr>
        <w:t>experience vulnerability to reduced food supply; and worldwide, there would be an increase in</w:t>
      </w:r>
      <w:r w:rsidRPr="00AC67F2">
        <w:rPr>
          <w:u w:val="single"/>
        </w:rPr>
        <w:t xml:space="preserve"> maize </w:t>
      </w:r>
      <w:r w:rsidRPr="00FD437A">
        <w:rPr>
          <w:highlight w:val="cyan"/>
          <w:u w:val="single"/>
        </w:rPr>
        <w:t>prices</w:t>
      </w:r>
      <w:r w:rsidRPr="00AC67F2">
        <w:rPr>
          <w:u w:val="single"/>
        </w:rPr>
        <w:t>.</w:t>
      </w:r>
    </w:p>
    <w:p w14:paraId="0155578E" w14:textId="77777777" w:rsidR="006A18EC" w:rsidRPr="00AC67F2" w:rsidRDefault="006A18EC" w:rsidP="006A18EC">
      <w:r w:rsidRPr="00AC67F2">
        <w:rPr>
          <w:u w:val="single"/>
        </w:rPr>
        <w:t xml:space="preserve">Indeed, this phenomenon has occurred in recent history. </w:t>
      </w:r>
      <w:r w:rsidRPr="00AC67F2">
        <w:t>From about 2005 onwards, there was an enormous increase in the proportion of US maize production devoted to fuel ethanol. This diversion of maize from food and feed to fuel production, coupled with higher energy prices, attendant increases in food production costs, increased demand for grant to produce food and feed in some parts of the world, and adverse weather conditions that affected yield, led directly to sharp increases in food prices worldwide (18, 19, 20, 21). As described earlier, Fig. 6 shows the decreasing proportion of US maize in total maize trade over the last decade, when compared with proportions from the 1990s and early 2000s. Not surprisingly, Mexico – whose maize imports come primarily from the United States – was one of the nations to suffer the worst food security problems as a result (18, 21). Riots ensued, particularly amongst the poor, over unaffordable tortilla prices; and President Felipe Calderon intervened with a mandatory price cap. Aside from Mexico, other nations most affected by the US diversion of maize to ethanol production were Japan and Saudi Arabia (21). All three of these nations, as shown in our network model diagram, are large importers of US maize; with the bulk of their maize imports coming from the United States.</w:t>
      </w:r>
    </w:p>
    <w:p w14:paraId="420CA679" w14:textId="77777777" w:rsidR="006A18EC" w:rsidRPr="00AC67F2" w:rsidRDefault="006A18EC" w:rsidP="006A18EC">
      <w:pPr>
        <w:rPr>
          <w:b/>
          <w:iCs/>
          <w:u w:val="single"/>
        </w:rPr>
      </w:pPr>
      <w:r w:rsidRPr="00AC67F2">
        <w:rPr>
          <w:u w:val="single"/>
        </w:rPr>
        <w:t xml:space="preserve">The reduced export supply from one maize-exporting nation </w:t>
      </w:r>
      <w:r w:rsidRPr="00AC67F2">
        <w:rPr>
          <w:b/>
          <w:iCs/>
          <w:u w:val="single"/>
        </w:rPr>
        <w:t>does not only raise maize prices</w:t>
      </w:r>
      <w:r w:rsidRPr="00AC67F2">
        <w:t xml:space="preserve"> from that nation. </w:t>
      </w:r>
      <w:r w:rsidRPr="00FD437A">
        <w:rPr>
          <w:highlight w:val="cyan"/>
          <w:u w:val="single"/>
        </w:rPr>
        <w:t>Even if other</w:t>
      </w:r>
      <w:r w:rsidRPr="00AC67F2">
        <w:rPr>
          <w:u w:val="single"/>
        </w:rPr>
        <w:t xml:space="preserve"> maize-</w:t>
      </w:r>
      <w:r w:rsidRPr="00FD437A">
        <w:rPr>
          <w:highlight w:val="cyan"/>
          <w:u w:val="single"/>
        </w:rPr>
        <w:t xml:space="preserve">producing nations produce large crops, </w:t>
      </w:r>
      <w:r w:rsidRPr="00FD437A">
        <w:rPr>
          <w:b/>
          <w:iCs/>
          <w:highlight w:val="cyan"/>
          <w:u w:val="single"/>
        </w:rPr>
        <w:t>their prices will also be higher if there is a supply disruption in another major producer</w:t>
      </w:r>
      <w:r w:rsidRPr="00AC67F2">
        <w:t xml:space="preserve"> (e.g., the US). </w:t>
      </w:r>
      <w:r w:rsidRPr="00AC67F2">
        <w:rPr>
          <w:u w:val="single"/>
        </w:rPr>
        <w:t xml:space="preserve">In such instances, nations that import </w:t>
      </w:r>
      <w:r w:rsidRPr="00AC67F2">
        <w:t xml:space="preserve">maize </w:t>
      </w:r>
      <w:r w:rsidRPr="00AC67F2">
        <w:rPr>
          <w:u w:val="single"/>
        </w:rPr>
        <w:t xml:space="preserve">from these other nations will still face higher prices, hence needing either to pay more or to import less, even if those maize-exporting nations would be able to supply any amount ordinarily demanded. Hence, maize </w:t>
      </w:r>
      <w:r w:rsidRPr="00FD437A">
        <w:rPr>
          <w:highlight w:val="cyan"/>
          <w:u w:val="single"/>
        </w:rPr>
        <w:t xml:space="preserve">importers </w:t>
      </w:r>
      <w:r w:rsidRPr="00FD437A">
        <w:rPr>
          <w:b/>
          <w:iCs/>
          <w:highlight w:val="cyan"/>
          <w:u w:val="single"/>
        </w:rPr>
        <w:t xml:space="preserve">other than those importing mostly from the US may also suffer as a result of reduced US </w:t>
      </w:r>
      <w:r w:rsidRPr="00FD437A">
        <w:rPr>
          <w:b/>
          <w:iCs/>
          <w:u w:val="single"/>
        </w:rPr>
        <w:t xml:space="preserve">maize </w:t>
      </w:r>
      <w:r w:rsidRPr="00FD437A">
        <w:rPr>
          <w:b/>
          <w:iCs/>
          <w:highlight w:val="cyan"/>
          <w:u w:val="single"/>
        </w:rPr>
        <w:t>supplies.</w:t>
      </w:r>
    </w:p>
    <w:p w14:paraId="7A5B3929" w14:textId="77777777" w:rsidR="006A18EC" w:rsidRDefault="006A18EC" w:rsidP="006A18EC">
      <w:pPr>
        <w:rPr>
          <w:b/>
          <w:iCs/>
          <w:u w:val="single"/>
        </w:rPr>
      </w:pPr>
      <w:r w:rsidRPr="00AC67F2">
        <w:t xml:space="preserve">Because European nations have a more dense clustering pattern in the maize trade network, somewhat more isolated from the rest of the maize trade globally, they are less likely to become vulnerable to maize-related shortages if one nation were to export less in a particular year (for example, if that nation were to divert maize to uses other than food or feed). Even if much of Europe were to suffer from a climatic situation or maize disease that would drastically reduce maize production in that region of the world, many European nations also regularly import from Brazil or Argentina: two large maize producers in another part of the world that would be unlikely suffer the same climatic conditions or plant diseases as Europe. Hence, this part of the maize trade network is relatively more stable to potential fluctuations in food security risks. However, </w:t>
      </w:r>
      <w:r w:rsidRPr="00AC67F2">
        <w:rPr>
          <w:u w:val="single"/>
        </w:rPr>
        <w:t>if</w:t>
      </w:r>
      <w:r w:rsidRPr="00AC67F2">
        <w:t xml:space="preserve"> maize </w:t>
      </w:r>
      <w:r w:rsidRPr="00AC67F2">
        <w:rPr>
          <w:u w:val="single"/>
        </w:rPr>
        <w:t>supply were decreased in</w:t>
      </w:r>
      <w:r w:rsidRPr="00AC67F2">
        <w:t xml:space="preserve"> any part of the world (e.g., </w:t>
      </w:r>
      <w:r w:rsidRPr="00AC67F2">
        <w:rPr>
          <w:u w:val="single"/>
        </w:rPr>
        <w:t xml:space="preserve">the </w:t>
      </w:r>
      <w:r w:rsidRPr="00FD437A">
        <w:rPr>
          <w:highlight w:val="cyan"/>
          <w:u w:val="single"/>
        </w:rPr>
        <w:t>United States), there</w:t>
      </w:r>
      <w:r w:rsidRPr="00AC67F2">
        <w:rPr>
          <w:u w:val="single"/>
        </w:rPr>
        <w:t xml:space="preserve"> would be a price increase that would </w:t>
      </w:r>
      <w:r w:rsidRPr="00FD437A">
        <w:rPr>
          <w:highlight w:val="cyan"/>
          <w:u w:val="single"/>
        </w:rPr>
        <w:t xml:space="preserve">affect </w:t>
      </w:r>
      <w:r w:rsidRPr="00FD437A">
        <w:rPr>
          <w:b/>
          <w:iCs/>
          <w:highlight w:val="cyan"/>
          <w:u w:val="single"/>
        </w:rPr>
        <w:t>all nations worldwide</w:t>
      </w:r>
      <w:r w:rsidRPr="00AC67F2">
        <w:rPr>
          <w:b/>
          <w:iCs/>
          <w:u w:val="single"/>
        </w:rPr>
        <w:t xml:space="preserve">, including European nations; </w:t>
      </w:r>
      <w:r w:rsidRPr="00FD437A">
        <w:rPr>
          <w:b/>
          <w:iCs/>
          <w:highlight w:val="cyan"/>
          <w:u w:val="single"/>
        </w:rPr>
        <w:t>even if these nations do not import large amounts</w:t>
      </w:r>
      <w:r w:rsidRPr="00AC67F2">
        <w:t xml:space="preserve"> of maize </w:t>
      </w:r>
      <w:r w:rsidRPr="00FD437A">
        <w:rPr>
          <w:b/>
          <w:iCs/>
          <w:highlight w:val="cyan"/>
          <w:u w:val="single"/>
        </w:rPr>
        <w:t>directly from the US.</w:t>
      </w:r>
    </w:p>
    <w:p w14:paraId="18ACD0F5" w14:textId="77777777" w:rsidR="006A18EC" w:rsidRDefault="006A18EC" w:rsidP="006A18EC">
      <w:pPr>
        <w:rPr>
          <w:b/>
          <w:iCs/>
          <w:u w:val="single"/>
        </w:rPr>
      </w:pPr>
    </w:p>
    <w:p w14:paraId="38D9129B" w14:textId="77777777" w:rsidR="006A18EC" w:rsidRPr="00AC67F2" w:rsidRDefault="006A18EC" w:rsidP="006A18EC"/>
    <w:p w14:paraId="7AABA8B6" w14:textId="77777777" w:rsidR="006A18EC" w:rsidRPr="005A7F94" w:rsidRDefault="006A18EC" w:rsidP="006A18EC">
      <w:pPr>
        <w:keepNext/>
        <w:keepLines/>
        <w:spacing w:before="40"/>
        <w:outlineLvl w:val="3"/>
        <w:rPr>
          <w:rFonts w:eastAsiaTheme="majorEastAsia" w:cstheme="majorBidi"/>
          <w:b/>
          <w:iCs/>
          <w:sz w:val="26"/>
        </w:rPr>
      </w:pPr>
      <w:r w:rsidRPr="005A7F94">
        <w:rPr>
          <w:rFonts w:eastAsiaTheme="majorEastAsia" w:cstheme="majorBidi"/>
          <w:b/>
          <w:iCs/>
          <w:sz w:val="26"/>
        </w:rPr>
        <w:t>America is key to global food security</w:t>
      </w:r>
    </w:p>
    <w:p w14:paraId="2674373E" w14:textId="77777777" w:rsidR="006A18EC" w:rsidRPr="005A7F94" w:rsidRDefault="006A18EC" w:rsidP="006A18EC">
      <w:r w:rsidRPr="005A7F94">
        <w:rPr>
          <w:b/>
          <w:bCs/>
          <w:sz w:val="26"/>
        </w:rPr>
        <w:t>Maxwell 19</w:t>
      </w:r>
      <w:r w:rsidRPr="005A7F94">
        <w:t xml:space="preserve"> --- Mary Jane Maxwell, Assistant Professor of History and Religious Studies at Green Mountain College and author for Share America, “U.S. farmers feed the world”, Share America, March 6</w:t>
      </w:r>
      <w:r w:rsidRPr="005A7F94">
        <w:rPr>
          <w:vertAlign w:val="superscript"/>
        </w:rPr>
        <w:t>th</w:t>
      </w:r>
      <w:r w:rsidRPr="005A7F94">
        <w:t xml:space="preserve"> 2019, https://share.america.gov/u-s-farmers-feed-world/</w:t>
      </w:r>
    </w:p>
    <w:p w14:paraId="5378195E" w14:textId="77777777" w:rsidR="006A18EC" w:rsidRPr="005A7F94" w:rsidRDefault="006A18EC" w:rsidP="006A18EC">
      <w:r w:rsidRPr="00FD437A">
        <w:rPr>
          <w:highlight w:val="cyan"/>
          <w:u w:val="single"/>
        </w:rPr>
        <w:t>American farmers are selling more of their</w:t>
      </w:r>
      <w:r w:rsidRPr="005A7F94">
        <w:t xml:space="preserve"> high-quality </w:t>
      </w:r>
      <w:r w:rsidRPr="00FD437A">
        <w:rPr>
          <w:highlight w:val="cyan"/>
          <w:u w:val="single"/>
        </w:rPr>
        <w:t>products</w:t>
      </w:r>
      <w:r w:rsidRPr="005A7F94">
        <w:rPr>
          <w:u w:val="single"/>
        </w:rPr>
        <w:t xml:space="preserve"> to the rest of the world than ever before</w:t>
      </w:r>
      <w:r w:rsidRPr="005A7F94">
        <w:t xml:space="preserve"> in the history of U.S. agriculture.</w:t>
      </w:r>
    </w:p>
    <w:p w14:paraId="41720ECE" w14:textId="77777777" w:rsidR="006A18EC" w:rsidRPr="005A7F94" w:rsidRDefault="006A18EC" w:rsidP="006A18EC">
      <w:pPr>
        <w:rPr>
          <w:szCs w:val="16"/>
        </w:rPr>
      </w:pPr>
      <w:r w:rsidRPr="005A7F94">
        <w:rPr>
          <w:szCs w:val="16"/>
        </w:rPr>
        <w:t>Secretary of State Mike Pompeo, speaking to farmers in Iowa on March 4 , said that U.S. farmers produce harvests “at levels the world would have been astounded by just a few years ago.”</w:t>
      </w:r>
    </w:p>
    <w:p w14:paraId="4FAEBEA4" w14:textId="77777777" w:rsidR="006A18EC" w:rsidRPr="005A7F94" w:rsidRDefault="006A18EC" w:rsidP="006A18EC">
      <w:r w:rsidRPr="00FD437A">
        <w:rPr>
          <w:b/>
          <w:iCs/>
          <w:highlight w:val="cyan"/>
          <w:u w:val="single"/>
        </w:rPr>
        <w:t>The United States, the world’s top food exporter</w:t>
      </w:r>
      <w:r w:rsidRPr="005A7F94">
        <w:t>, shipped over $139.5 billion in agricultural products abroad in 2018, a $1.5 billion increase over 2017.</w:t>
      </w:r>
    </w:p>
    <w:p w14:paraId="7DD47031" w14:textId="77777777" w:rsidR="006A18EC" w:rsidRDefault="006A18EC" w:rsidP="006A18EC">
      <w:pPr>
        <w:rPr>
          <w:b/>
          <w:iCs/>
          <w:u w:val="single"/>
        </w:rPr>
      </w:pPr>
      <w:r w:rsidRPr="00FD437A">
        <w:rPr>
          <w:highlight w:val="cyan"/>
          <w:u w:val="single"/>
        </w:rPr>
        <w:t>That’s good news for both American farmers and</w:t>
      </w:r>
      <w:r w:rsidRPr="005A7F94">
        <w:t xml:space="preserve"> the </w:t>
      </w:r>
      <w:r w:rsidRPr="00FD437A">
        <w:rPr>
          <w:highlight w:val="cyan"/>
          <w:u w:val="single"/>
        </w:rPr>
        <w:t>nations</w:t>
      </w:r>
      <w:r w:rsidRPr="005A7F94">
        <w:t xml:space="preserve"> who import high-quality, safe and </w:t>
      </w:r>
      <w:r w:rsidRPr="005A7F94">
        <w:rPr>
          <w:u w:val="single"/>
        </w:rPr>
        <w:t xml:space="preserve">reliable </w:t>
      </w:r>
      <w:r w:rsidRPr="00FD437A">
        <w:rPr>
          <w:highlight w:val="cyan"/>
          <w:u w:val="single"/>
        </w:rPr>
        <w:t>U.S</w:t>
      </w:r>
      <w:r w:rsidRPr="005A7F94">
        <w:rPr>
          <w:u w:val="single"/>
        </w:rPr>
        <w:t>. agricultural products</w:t>
      </w:r>
      <w:r w:rsidRPr="005A7F94">
        <w:t xml:space="preserve"> and so can </w:t>
      </w:r>
      <w:r w:rsidRPr="00FD437A">
        <w:rPr>
          <w:b/>
          <w:iCs/>
          <w:highlight w:val="cyan"/>
          <w:u w:val="single"/>
        </w:rPr>
        <w:t>provide enough food for their entire populations</w:t>
      </w:r>
      <w:r w:rsidRPr="005A7F94">
        <w:rPr>
          <w:b/>
          <w:iCs/>
          <w:u w:val="single"/>
        </w:rPr>
        <w:t>.</w:t>
      </w:r>
    </w:p>
    <w:p w14:paraId="59E1071A" w14:textId="77777777" w:rsidR="006A18EC" w:rsidRPr="00DD3665" w:rsidRDefault="006A18EC" w:rsidP="006A18EC">
      <w:pPr>
        <w:pStyle w:val="Heading4"/>
      </w:pPr>
      <w:r w:rsidRPr="00DD3665">
        <w:t>Even minor changes to US ag send shocks to the global food system</w:t>
      </w:r>
      <w:r>
        <w:t>.</w:t>
      </w:r>
    </w:p>
    <w:p w14:paraId="28DA61AA" w14:textId="77777777" w:rsidR="006A18EC" w:rsidRDefault="006A18EC" w:rsidP="006A18EC">
      <w:r w:rsidRPr="009641C9">
        <w:rPr>
          <w:rStyle w:val="Style13ptBold"/>
        </w:rPr>
        <w:t>Puma 17</w:t>
      </w:r>
      <w:r>
        <w:t xml:space="preserve"> –</w:t>
      </w:r>
      <w:r w:rsidRPr="009641C9">
        <w:t xml:space="preserve"> research scientist at the NASA Goddard Institute for Space Studies and a Center for Climate and Life Fellow</w:t>
      </w:r>
    </w:p>
    <w:p w14:paraId="5CE17BD7" w14:textId="77777777" w:rsidR="006A18EC" w:rsidRPr="00383A47" w:rsidRDefault="006A18EC" w:rsidP="006A18EC">
      <w:r>
        <w:t>Michael J., with Peter B. de Menocal –</w:t>
      </w:r>
      <w:r w:rsidRPr="009641C9">
        <w:t xml:space="preserve"> </w:t>
      </w:r>
      <w:r w:rsidRPr="00383A47">
        <w:t>dean of science and faculty of Arts and Sciences at Columbia University and director of the Center for Climate and Life</w:t>
      </w:r>
      <w:r>
        <w:t>, 3/2. “</w:t>
      </w:r>
      <w:r w:rsidRPr="00383A47">
        <w:t>Trump’s Unifying Opportunity: Food Security</w:t>
      </w:r>
      <w:r>
        <w:t xml:space="preserve">.” </w:t>
      </w:r>
      <w:hyperlink r:id="rId34" w:history="1">
        <w:r w:rsidRPr="001A1BFB">
          <w:rPr>
            <w:rStyle w:val="Hyperlink"/>
          </w:rPr>
          <w:t>http://climateandlife.columbia.edu/2017/03/02/trumps-unifying-opportunity-food-security/</w:t>
        </w:r>
      </w:hyperlink>
    </w:p>
    <w:p w14:paraId="5158D314" w14:textId="77777777" w:rsidR="006A18EC" w:rsidRPr="00DD3665" w:rsidRDefault="006A18EC" w:rsidP="006A18EC">
      <w:r w:rsidRPr="009641C9">
        <w:t xml:space="preserve">The reality is that Trump’s coming transformation of U.S. trade policies will inevitably lead to changes in food security that dwarf even the most substantial of outcomes from the bipartisan Global Food Security Act. Why? First, </w:t>
      </w:r>
      <w:r w:rsidRPr="00383A47">
        <w:rPr>
          <w:u w:val="single"/>
        </w:rPr>
        <w:t>the U</w:t>
      </w:r>
      <w:r w:rsidRPr="0030008E">
        <w:rPr>
          <w:highlight w:val="green"/>
          <w:u w:val="single"/>
        </w:rPr>
        <w:t>.S. is a world superpower</w:t>
      </w:r>
      <w:r w:rsidRPr="00383A47">
        <w:rPr>
          <w:u w:val="single"/>
        </w:rPr>
        <w:t xml:space="preserve"> when it comes to global food production</w:t>
      </w:r>
      <w:r w:rsidRPr="009641C9">
        <w:t xml:space="preserve">, so </w:t>
      </w:r>
      <w:r w:rsidRPr="0030008E">
        <w:rPr>
          <w:rStyle w:val="Emphasis"/>
          <w:highlight w:val="green"/>
        </w:rPr>
        <w:t>any shift in U.S. ag</w:t>
      </w:r>
      <w:r w:rsidRPr="0030008E">
        <w:rPr>
          <w:highlight w:val="green"/>
        </w:rPr>
        <w:t>riculture</w:t>
      </w:r>
      <w:r w:rsidRPr="009641C9">
        <w:t xml:space="preserve"> </w:t>
      </w:r>
      <w:r w:rsidRPr="009641C9">
        <w:rPr>
          <w:rStyle w:val="StyleUnderline"/>
        </w:rPr>
        <w:t>policy</w:t>
      </w:r>
      <w:r w:rsidRPr="009641C9">
        <w:t xml:space="preserve"> </w:t>
      </w:r>
      <w:r w:rsidRPr="00383A47">
        <w:rPr>
          <w:u w:val="single"/>
        </w:rPr>
        <w:t xml:space="preserve">can </w:t>
      </w:r>
      <w:r w:rsidRPr="0030008E">
        <w:rPr>
          <w:highlight w:val="green"/>
          <w:u w:val="single"/>
        </w:rPr>
        <w:t>have</w:t>
      </w:r>
      <w:r w:rsidRPr="00383A47">
        <w:rPr>
          <w:u w:val="single"/>
        </w:rPr>
        <w:t xml:space="preserve"> </w:t>
      </w:r>
      <w:r w:rsidRPr="0030008E">
        <w:rPr>
          <w:rStyle w:val="Emphasis"/>
          <w:highlight w:val="green"/>
        </w:rPr>
        <w:t>significant consequences</w:t>
      </w:r>
      <w:r w:rsidRPr="009641C9">
        <w:t xml:space="preserve"> both at home and </w:t>
      </w:r>
      <w:r w:rsidRPr="00383A47">
        <w:rPr>
          <w:u w:val="single"/>
        </w:rPr>
        <w:t>abroad</w:t>
      </w:r>
      <w:r w:rsidRPr="009641C9">
        <w:t xml:space="preserve">. But there is more to the story than just U.S. trade policy changes. It turns out that </w:t>
      </w:r>
      <w:r w:rsidRPr="00383A47">
        <w:rPr>
          <w:u w:val="single"/>
        </w:rPr>
        <w:t>our global food system is highly sensitive</w:t>
      </w:r>
      <w:r w:rsidRPr="009641C9">
        <w:t xml:space="preserve"> — even to small changes</w:t>
      </w:r>
      <w:r w:rsidRPr="00383A47">
        <w:rPr>
          <w:u w:val="single"/>
        </w:rPr>
        <w:t xml:space="preserve">. A </w:t>
      </w:r>
      <w:r w:rsidRPr="0030008E">
        <w:rPr>
          <w:highlight w:val="green"/>
          <w:u w:val="single"/>
        </w:rPr>
        <w:t>minor disruption in</w:t>
      </w:r>
      <w:r w:rsidRPr="00383A47">
        <w:rPr>
          <w:u w:val="single"/>
        </w:rPr>
        <w:t xml:space="preserve"> the </w:t>
      </w:r>
      <w:r w:rsidRPr="0030008E">
        <w:rPr>
          <w:highlight w:val="green"/>
          <w:u w:val="single"/>
        </w:rPr>
        <w:t>U.S. food supply</w:t>
      </w:r>
      <w:r w:rsidRPr="00383A47">
        <w:rPr>
          <w:u w:val="single"/>
        </w:rPr>
        <w:t xml:space="preserve"> could</w:t>
      </w:r>
      <w:r w:rsidRPr="009641C9">
        <w:t xml:space="preserve"> potentially </w:t>
      </w:r>
      <w:r w:rsidRPr="00383A47">
        <w:rPr>
          <w:u w:val="single"/>
        </w:rPr>
        <w:t xml:space="preserve">produce </w:t>
      </w:r>
      <w:r w:rsidRPr="009641C9">
        <w:rPr>
          <w:rStyle w:val="Emphasis"/>
        </w:rPr>
        <w:t>ca</w:t>
      </w:r>
      <w:r w:rsidRPr="0030008E">
        <w:rPr>
          <w:rStyle w:val="Emphasis"/>
          <w:highlight w:val="green"/>
        </w:rPr>
        <w:t>scading effects that spread rapidly and cause a major shock to the system</w:t>
      </w:r>
      <w:r w:rsidRPr="009641C9">
        <w:t xml:space="preserve">. </w:t>
      </w:r>
      <w:r w:rsidRPr="00383A47">
        <w:rPr>
          <w:u w:val="single"/>
        </w:rPr>
        <w:t>The world experienced this type of sensitivity</w:t>
      </w:r>
      <w:r w:rsidRPr="009641C9">
        <w:t xml:space="preserve"> firsthand when, much like a flu epidemic, food riots spread from country to country in Africa and other developing countries </w:t>
      </w:r>
      <w:r w:rsidRPr="00383A47">
        <w:rPr>
          <w:u w:val="single"/>
        </w:rPr>
        <w:t xml:space="preserve">during the </w:t>
      </w:r>
      <w:r w:rsidRPr="0030008E">
        <w:rPr>
          <w:highlight w:val="green"/>
          <w:u w:val="single"/>
        </w:rPr>
        <w:t>global food crisis of 2007/2008</w:t>
      </w:r>
      <w:r w:rsidRPr="009641C9">
        <w:t xml:space="preserve">. Wheat and corn prices doubled over about two years prior to the crisis, and rice prices tripled over just a few months in late 2007 and early 2008. Economists continue to debate what caused these price spikes, offering explanations that include long-run drivers like greater biofuel demand and changes in Asian diets </w:t>
      </w:r>
      <w:r w:rsidRPr="009641C9">
        <w:lastRenderedPageBreak/>
        <w:t>together with short-run factors such as trade restrictions, speculation, and depreciation of the U.S. dollar, hoarding, and panic purchases. Unfortunately, it turns out that “</w:t>
      </w:r>
      <w:r w:rsidRPr="0030008E">
        <w:rPr>
          <w:highlight w:val="green"/>
          <w:u w:val="single"/>
        </w:rPr>
        <w:t>tipping points</w:t>
      </w:r>
      <w:r w:rsidRPr="009641C9">
        <w:t xml:space="preserve">” leading to such crises (a term popularized by the author Malcolm Gladwell) </w:t>
      </w:r>
      <w:r w:rsidRPr="00383A47">
        <w:rPr>
          <w:u w:val="single"/>
        </w:rPr>
        <w:t xml:space="preserve">are generally </w:t>
      </w:r>
      <w:r w:rsidRPr="0030008E">
        <w:rPr>
          <w:highlight w:val="green"/>
          <w:u w:val="single"/>
        </w:rPr>
        <w:t>unpredictable</w:t>
      </w:r>
      <w:r w:rsidRPr="0030008E">
        <w:rPr>
          <w:highlight w:val="green"/>
        </w:rPr>
        <w:t>.</w:t>
      </w:r>
      <w:r w:rsidRPr="009641C9">
        <w:t xml:space="preserve"> </w:t>
      </w:r>
      <w:r w:rsidRPr="00383A47">
        <w:rPr>
          <w:u w:val="single"/>
        </w:rPr>
        <w:t>Yet the severe effects of the food-price spike</w:t>
      </w:r>
      <w:r w:rsidRPr="009641C9">
        <w:t xml:space="preserve">, </w:t>
      </w:r>
      <w:r w:rsidRPr="00383A47">
        <w:rPr>
          <w:u w:val="single"/>
        </w:rPr>
        <w:t xml:space="preserve">which included increases in poverty </w:t>
      </w:r>
      <w:r w:rsidRPr="009641C9">
        <w:t>and malnourishment</w:t>
      </w:r>
      <w:r w:rsidRPr="00383A47">
        <w:rPr>
          <w:u w:val="single"/>
        </w:rPr>
        <w:t xml:space="preserve"> as well as violent protests</w:t>
      </w:r>
      <w:r w:rsidRPr="009641C9">
        <w:t xml:space="preserve"> in multiple countries, </w:t>
      </w:r>
      <w:r w:rsidRPr="00383A47">
        <w:rPr>
          <w:u w:val="single"/>
        </w:rPr>
        <w:t>are clear</w:t>
      </w:r>
      <w:r w:rsidRPr="009641C9">
        <w:t xml:space="preserve">. Importantly, the 2007/2008 crisis was not isolated to the developing world. </w:t>
      </w:r>
      <w:r w:rsidRPr="00383A47">
        <w:rPr>
          <w:u w:val="single"/>
        </w:rPr>
        <w:t xml:space="preserve">Even in the U.S., </w:t>
      </w:r>
      <w:r w:rsidRPr="0030008E">
        <w:rPr>
          <w:highlight w:val="green"/>
          <w:u w:val="single"/>
        </w:rPr>
        <w:t>food prices spiked, leading to hardship for many everyday Americans</w:t>
      </w:r>
      <w:r w:rsidRPr="009641C9">
        <w:t>.</w:t>
      </w:r>
    </w:p>
    <w:p w14:paraId="57A6764A" w14:textId="77777777" w:rsidR="006A18EC" w:rsidRDefault="006A18EC" w:rsidP="006A18EC">
      <w:pPr>
        <w:pStyle w:val="Heading3"/>
      </w:pPr>
      <w:r>
        <w:lastRenderedPageBreak/>
        <w:t>2NC – I/L – Ag K2 Economy</w:t>
      </w:r>
    </w:p>
    <w:p w14:paraId="2814CE6D" w14:textId="77777777" w:rsidR="006A18EC" w:rsidRDefault="006A18EC" w:rsidP="006A18EC">
      <w:pPr>
        <w:pStyle w:val="Heading4"/>
      </w:pPr>
      <w:r>
        <w:t>Ag powers the entire economy.</w:t>
      </w:r>
    </w:p>
    <w:p w14:paraId="413FE165" w14:textId="77777777" w:rsidR="006A18EC" w:rsidRDefault="006A18EC" w:rsidP="006A18EC">
      <w:r w:rsidRPr="00614C85">
        <w:rPr>
          <w:rStyle w:val="Style13ptBold"/>
        </w:rPr>
        <w:t>Sjerven 21</w:t>
      </w:r>
      <w:r>
        <w:t xml:space="preserve"> – </w:t>
      </w:r>
      <w:r w:rsidRPr="00614C85">
        <w:t>senior editor of markets at Sosland Publishing Company, covering agricultural commodity markets as well as legislation and regulations</w:t>
      </w:r>
    </w:p>
    <w:p w14:paraId="4AB6C991" w14:textId="77777777" w:rsidR="006A18EC" w:rsidRDefault="006A18EC" w:rsidP="006A18EC">
      <w:r>
        <w:t>Jay, 3/29. “</w:t>
      </w:r>
      <w:r w:rsidRPr="00614C85">
        <w:t>Study shows the impact of food and agriculture sectors on US economy</w:t>
      </w:r>
      <w:r>
        <w:t xml:space="preserve">.” </w:t>
      </w:r>
      <w:r w:rsidRPr="00614C85">
        <w:t>https://www.meatpoultry.com/articles/24742-study-shows-the-impact-of-food-and-agriculture-sectors-on-us-economy</w:t>
      </w:r>
    </w:p>
    <w:p w14:paraId="615F8C67" w14:textId="77777777" w:rsidR="006A18EC" w:rsidRPr="004A3250" w:rsidRDefault="006A18EC" w:rsidP="006A18EC">
      <w:r w:rsidRPr="004A3250">
        <w:rPr>
          <w:rStyle w:val="StyleUnderline"/>
        </w:rPr>
        <w:t xml:space="preserve">The </w:t>
      </w:r>
      <w:r w:rsidRPr="0030008E">
        <w:rPr>
          <w:rStyle w:val="Emphasis"/>
          <w:highlight w:val="green"/>
        </w:rPr>
        <w:t>pivotal roles</w:t>
      </w:r>
      <w:r w:rsidRPr="0030008E">
        <w:rPr>
          <w:rStyle w:val="StyleUnderline"/>
          <w:highlight w:val="green"/>
        </w:rPr>
        <w:t xml:space="preserve"> played by the nation’s ag</w:t>
      </w:r>
      <w:r w:rsidRPr="0030008E">
        <w:rPr>
          <w:highlight w:val="green"/>
        </w:rPr>
        <w:t>riculture</w:t>
      </w:r>
      <w:r w:rsidRPr="004A3250">
        <w:t xml:space="preserve"> </w:t>
      </w:r>
      <w:r w:rsidRPr="004A3250">
        <w:rPr>
          <w:rStyle w:val="StyleUnderline"/>
        </w:rPr>
        <w:t>and food industries</w:t>
      </w:r>
      <w:r w:rsidRPr="004A3250">
        <w:t xml:space="preserve"> </w:t>
      </w:r>
      <w:r w:rsidRPr="004A3250">
        <w:rPr>
          <w:rStyle w:val="StyleUnderline"/>
        </w:rPr>
        <w:t xml:space="preserve">as employers, taxpayers and providers of the food and sustenance </w:t>
      </w:r>
      <w:r w:rsidRPr="0030008E">
        <w:rPr>
          <w:rStyle w:val="StyleUnderline"/>
          <w:highlight w:val="green"/>
        </w:rPr>
        <w:t xml:space="preserve">required to </w:t>
      </w:r>
      <w:r w:rsidRPr="0030008E">
        <w:rPr>
          <w:rStyle w:val="Emphasis"/>
          <w:highlight w:val="green"/>
        </w:rPr>
        <w:t>power the entire economy</w:t>
      </w:r>
      <w:r w:rsidRPr="004A3250">
        <w:rPr>
          <w:rStyle w:val="StyleUnderline"/>
        </w:rPr>
        <w:t xml:space="preserve"> were the subjects of a</w:t>
      </w:r>
      <w:r w:rsidRPr="004A3250">
        <w:t xml:space="preserve">n illuminating </w:t>
      </w:r>
      <w:r w:rsidRPr="004A3250">
        <w:rPr>
          <w:rStyle w:val="StyleUnderline"/>
        </w:rPr>
        <w:t>new study commissioned by 33 food and ag</w:t>
      </w:r>
      <w:r w:rsidRPr="004A3250">
        <w:t xml:space="preserve">riculture </w:t>
      </w:r>
      <w:r w:rsidRPr="004A3250">
        <w:rPr>
          <w:rStyle w:val="StyleUnderline"/>
        </w:rPr>
        <w:t>organizations</w:t>
      </w:r>
      <w:r w:rsidRPr="004A3250">
        <w:t>, released on March 23.</w:t>
      </w:r>
    </w:p>
    <w:p w14:paraId="299A2542" w14:textId="77777777" w:rsidR="006A18EC" w:rsidRPr="004A3250" w:rsidRDefault="006A18EC" w:rsidP="006A18EC">
      <w:r w:rsidRPr="004A3250">
        <w:t>The 2021 Food and Agriculture Industries Economic Impact Study was conducted by John Dunham &amp; Associates. Its findings may be viewed at www.FeedingTheEconomy.com.</w:t>
      </w:r>
    </w:p>
    <w:p w14:paraId="199426A7" w14:textId="77777777" w:rsidR="006A18EC" w:rsidRPr="004A3250" w:rsidRDefault="006A18EC" w:rsidP="006A18EC">
      <w:r w:rsidRPr="004A3250">
        <w:rPr>
          <w:rStyle w:val="StyleUnderline"/>
        </w:rPr>
        <w:t xml:space="preserve">The study estimated the number of </w:t>
      </w:r>
      <w:r w:rsidRPr="0030008E">
        <w:rPr>
          <w:rStyle w:val="StyleUnderline"/>
          <w:highlight w:val="green"/>
        </w:rPr>
        <w:t>jobs in food and ag</w:t>
      </w:r>
      <w:r w:rsidRPr="004A3250">
        <w:rPr>
          <w:rStyle w:val="StyleUnderline"/>
        </w:rPr>
        <w:t>riculture-related industries,</w:t>
      </w:r>
      <w:r w:rsidRPr="004A3250">
        <w:t xml:space="preserve"> the </w:t>
      </w:r>
      <w:r w:rsidRPr="004A3250">
        <w:rPr>
          <w:rStyle w:val="StyleUnderline"/>
        </w:rPr>
        <w:t>wages and benefits</w:t>
      </w:r>
      <w:r w:rsidRPr="004A3250">
        <w:t xml:space="preserve"> paid to their employees, </w:t>
      </w:r>
      <w:r w:rsidRPr="004A3250">
        <w:rPr>
          <w:rStyle w:val="StyleUnderline"/>
        </w:rPr>
        <w:t xml:space="preserve">and the </w:t>
      </w:r>
      <w:r w:rsidRPr="0030008E">
        <w:rPr>
          <w:rStyle w:val="StyleUnderline"/>
          <w:highlight w:val="green"/>
        </w:rPr>
        <w:t>value their production adds to the economy</w:t>
      </w:r>
      <w:r w:rsidRPr="004A3250">
        <w:t>. It also estimated the economic impact of suppliers that support the food and agriculture industries, as well as that of downstream industries that are supported by the spending of those directly employed by the food and agriculture industries and by those employed by firms dependent on those industries.</w:t>
      </w:r>
    </w:p>
    <w:p w14:paraId="639B87B1" w14:textId="77777777" w:rsidR="006A18EC" w:rsidRPr="004A3250" w:rsidRDefault="006A18EC" w:rsidP="006A18EC">
      <w:r w:rsidRPr="004A3250">
        <w:rPr>
          <w:rStyle w:val="StyleUnderline"/>
        </w:rPr>
        <w:t xml:space="preserve">The study found </w:t>
      </w:r>
      <w:r w:rsidRPr="0030008E">
        <w:rPr>
          <w:rStyle w:val="StyleUnderline"/>
          <w:highlight w:val="green"/>
        </w:rPr>
        <w:t>food and agriculture industries</w:t>
      </w:r>
      <w:r w:rsidRPr="004A3250">
        <w:rPr>
          <w:rStyle w:val="StyleUnderline"/>
        </w:rPr>
        <w:t xml:space="preserve"> directly </w:t>
      </w:r>
      <w:r w:rsidRPr="0030008E">
        <w:rPr>
          <w:rStyle w:val="StyleUnderline"/>
          <w:highlight w:val="green"/>
        </w:rPr>
        <w:t>employ</w:t>
      </w:r>
      <w:r w:rsidRPr="004A3250">
        <w:rPr>
          <w:rStyle w:val="StyleUnderline"/>
        </w:rPr>
        <w:t xml:space="preserve"> </w:t>
      </w:r>
      <w:r w:rsidRPr="004A3250">
        <w:t xml:space="preserve">about </w:t>
      </w:r>
      <w:r w:rsidRPr="0030008E">
        <w:rPr>
          <w:rStyle w:val="StyleUnderline"/>
          <w:highlight w:val="green"/>
        </w:rPr>
        <w:t>19.3 million</w:t>
      </w:r>
      <w:r w:rsidRPr="004A3250">
        <w:rPr>
          <w:rStyle w:val="StyleUnderline"/>
        </w:rPr>
        <w:t xml:space="preserve"> Americans</w:t>
      </w:r>
      <w:r w:rsidRPr="004A3250">
        <w:t xml:space="preserve"> who earn wages and benefits totaling about $683.45 billion. The study indicated direct employment of the food and agriculture industries was equivalent to 12.9% of all US employment.</w:t>
      </w:r>
    </w:p>
    <w:p w14:paraId="60B185E3" w14:textId="77777777" w:rsidR="006A18EC" w:rsidRPr="004A3250" w:rsidRDefault="006A18EC" w:rsidP="006A18EC">
      <w:r w:rsidRPr="004A3250">
        <w:rPr>
          <w:rStyle w:val="StyleUnderline"/>
        </w:rPr>
        <w:t xml:space="preserve">The </w:t>
      </w:r>
      <w:r w:rsidRPr="0030008E">
        <w:rPr>
          <w:rStyle w:val="StyleUnderline"/>
          <w:highlight w:val="green"/>
        </w:rPr>
        <w:t>value added</w:t>
      </w:r>
      <w:r w:rsidRPr="004A3250">
        <w:rPr>
          <w:rStyle w:val="StyleUnderline"/>
        </w:rPr>
        <w:t xml:space="preserve"> to the economy by the production of those directly employed in the food and agriculture industries was estimated at </w:t>
      </w:r>
      <w:r w:rsidRPr="0030008E">
        <w:rPr>
          <w:rStyle w:val="StyleUnderline"/>
          <w:highlight w:val="green"/>
        </w:rPr>
        <w:t>$2.7 trillion annually</w:t>
      </w:r>
      <w:r w:rsidRPr="004A3250">
        <w:t>.</w:t>
      </w:r>
    </w:p>
    <w:p w14:paraId="156A4795" w14:textId="77777777" w:rsidR="006A18EC" w:rsidRPr="004A3250" w:rsidRDefault="006A18EC" w:rsidP="006A18EC">
      <w:r w:rsidRPr="004A3250">
        <w:rPr>
          <w:rStyle w:val="StyleUnderline"/>
        </w:rPr>
        <w:t>The study estimated the food and ag</w:t>
      </w:r>
      <w:r w:rsidRPr="004A3250">
        <w:t xml:space="preserve">riculture </w:t>
      </w:r>
      <w:r w:rsidRPr="0030008E">
        <w:rPr>
          <w:rStyle w:val="StyleUnderline"/>
          <w:highlight w:val="green"/>
        </w:rPr>
        <w:t>industries are responsible for generating 10.74 million jobs</w:t>
      </w:r>
      <w:r w:rsidRPr="004A3250">
        <w:rPr>
          <w:rStyle w:val="StyleUnderline"/>
        </w:rPr>
        <w:t xml:space="preserve"> in supplying industries that, in turn, </w:t>
      </w:r>
      <w:r w:rsidRPr="0030008E">
        <w:rPr>
          <w:rStyle w:val="StyleUnderline"/>
          <w:highlight w:val="green"/>
        </w:rPr>
        <w:t>contribute about $2.25 trillion in economic activity</w:t>
      </w:r>
      <w:r w:rsidRPr="004A3250">
        <w:t>.</w:t>
      </w:r>
    </w:p>
    <w:p w14:paraId="2948EB1C" w14:textId="77777777" w:rsidR="006A18EC" w:rsidRPr="004A3250" w:rsidRDefault="006A18EC" w:rsidP="006A18EC">
      <w:r w:rsidRPr="004A3250">
        <w:t>The study further found spending by those employed in the food and agriculture industries and in firms directly dependent on the sector generated a further 10.67 million downstream jobs and $2.02 trillion in economic impact.</w:t>
      </w:r>
    </w:p>
    <w:p w14:paraId="6D704BB0" w14:textId="77777777" w:rsidR="006A18EC" w:rsidRPr="004A3250" w:rsidRDefault="006A18EC" w:rsidP="006A18EC">
      <w:r w:rsidRPr="004A3250">
        <w:t>In all, the study indicated the livelihoods of 40.7 million Americans were directly or indirectly dependent on the food and agriculture industries. Those American workers collectively were paid $2.04 trillion in wages and benefits.</w:t>
      </w:r>
    </w:p>
    <w:p w14:paraId="081499D3" w14:textId="77777777" w:rsidR="006A18EC" w:rsidRPr="004A3250" w:rsidRDefault="006A18EC" w:rsidP="006A18EC">
      <w:r w:rsidRPr="004A3250">
        <w:t>The study’s analysis provided not only national overviews but also breakouts of the food and agriculture sectors’ economic impact by state and congressional district.</w:t>
      </w:r>
    </w:p>
    <w:p w14:paraId="195DE2EF" w14:textId="77777777" w:rsidR="006A18EC" w:rsidRPr="004A3250" w:rsidRDefault="006A18EC" w:rsidP="006A18EC">
      <w:r w:rsidRPr="004A3250">
        <w:t>“Throughout the global pandemic, America’s food and agriculture sectors have worked tirelessly feeding America’s families and our economy,” said Robb MacKie, president and chief executive officer of the American Bakers Association. “We could not be more proud of our association’s baking and supplier members who fueled our great nation despite unprecedented challenges. We hope policymakers will consider this powerful economic impact as they make key decisions and shape policy.”</w:t>
      </w:r>
    </w:p>
    <w:p w14:paraId="41D7B5E7" w14:textId="77777777" w:rsidR="006A18EC" w:rsidRPr="004A3250" w:rsidRDefault="006A18EC" w:rsidP="006A18EC">
      <w:r w:rsidRPr="004A3250">
        <w:t>MacKie said the ABA was delighted to be a part of the launch of the updated research on the FeedingTheEconomy.com website.</w:t>
      </w:r>
    </w:p>
    <w:p w14:paraId="0B6A38E9" w14:textId="77777777" w:rsidR="006A18EC" w:rsidRPr="004A3250" w:rsidRDefault="006A18EC" w:rsidP="006A18EC">
      <w:r w:rsidRPr="004A3250">
        <w:t>“This information reinforces the previous Council for Economic Development study that listed the food and beverage industry as the largest manufacturing sector of our economy having a significant positive trade balance impact,” MacKie added. “The baking industry generates more than $154 billion in economic activity annually and employs almost 800,000 highly skilled people in more than 1,600 facilities.”</w:t>
      </w:r>
    </w:p>
    <w:p w14:paraId="0515FBE5" w14:textId="77777777" w:rsidR="006A18EC" w:rsidRPr="004A3250" w:rsidRDefault="006A18EC" w:rsidP="006A18EC">
      <w:r w:rsidRPr="004A3250">
        <w:t>Mike Seyfert, president and CEO of the National Grain and Feed Association, said, “On this National Ag Day, the NGFA celebrates the noble purpose this nation’s grain, feed, processing and export industry performs in transforming the American farmer’s bounty into safe, nutritious, sustainable and affordable human and animal food.</w:t>
      </w:r>
    </w:p>
    <w:p w14:paraId="376D2AFA" w14:textId="77777777" w:rsidR="006A18EC" w:rsidRPr="00CF7AE6" w:rsidRDefault="006A18EC" w:rsidP="006A18EC">
      <w:r w:rsidRPr="004A3250">
        <w:t xml:space="preserve">“As the COVID-19 pandemic clearly demonstrated, a reliable food and fiber supply chain is critically important to meeting the needs of families and businesses across the nation. The new </w:t>
      </w:r>
      <w:r w:rsidRPr="004A3250">
        <w:rPr>
          <w:rStyle w:val="StyleUnderline"/>
        </w:rPr>
        <w:t>Feeding The Economy report emphasizes the tremendous contribution of our industry in</w:t>
      </w:r>
      <w:r w:rsidRPr="004A3250">
        <w:t xml:space="preserve"> also </w:t>
      </w:r>
      <w:r w:rsidRPr="004A3250">
        <w:rPr>
          <w:rStyle w:val="StyleUnderline"/>
        </w:rPr>
        <w:t>feeding and growing the nation’s economy</w:t>
      </w:r>
      <w:r w:rsidRPr="004A3250">
        <w:t>.”</w:t>
      </w:r>
    </w:p>
    <w:p w14:paraId="721687CB" w14:textId="77777777" w:rsidR="006A18EC" w:rsidRDefault="006A18EC" w:rsidP="006A18EC">
      <w:pPr>
        <w:pStyle w:val="Heading4"/>
      </w:pPr>
      <w:r>
        <w:t xml:space="preserve">Ag is </w:t>
      </w:r>
      <w:r>
        <w:rPr>
          <w:u w:val="single"/>
        </w:rPr>
        <w:t>vital</w:t>
      </w:r>
      <w:r>
        <w:t xml:space="preserve"> to the economy. </w:t>
      </w:r>
    </w:p>
    <w:p w14:paraId="656461D1" w14:textId="77777777" w:rsidR="006A18EC" w:rsidRDefault="006A18EC" w:rsidP="006A18EC">
      <w:r w:rsidRPr="00614C85">
        <w:rPr>
          <w:rStyle w:val="Style13ptBold"/>
        </w:rPr>
        <w:t>Willingham 19</w:t>
      </w:r>
      <w:r>
        <w:t xml:space="preserve"> – </w:t>
      </w:r>
      <w:r w:rsidRPr="00614C85">
        <w:t>research assistant for Economic Policy at the Center for American Progress</w:t>
      </w:r>
    </w:p>
    <w:p w14:paraId="57097E7E" w14:textId="77777777" w:rsidR="006A18EC" w:rsidRDefault="006A18EC" w:rsidP="006A18EC">
      <w:r>
        <w:t>Zoe, with Andy Green, 5/7. “</w:t>
      </w:r>
      <w:r w:rsidRPr="00614C85">
        <w:t>A Fair Deal for Farmers</w:t>
      </w:r>
      <w:r>
        <w:t xml:space="preserve">.” </w:t>
      </w:r>
      <w:r w:rsidRPr="00614C85">
        <w:t>https://www.americanprogress.org/issues/economy/reports/2019/05/07/469385/fair-deal-farmers/</w:t>
      </w:r>
    </w:p>
    <w:p w14:paraId="2246935F" w14:textId="77777777" w:rsidR="006A18EC" w:rsidRPr="00CF7AE6" w:rsidRDefault="006A18EC" w:rsidP="006A18EC">
      <w:r w:rsidRPr="0030008E">
        <w:rPr>
          <w:rStyle w:val="StyleUnderline"/>
          <w:highlight w:val="green"/>
        </w:rPr>
        <w:t xml:space="preserve">The agricultural sector is </w:t>
      </w:r>
      <w:r w:rsidRPr="0030008E">
        <w:rPr>
          <w:rStyle w:val="Emphasis"/>
          <w:highlight w:val="green"/>
        </w:rPr>
        <w:t>vitally important</w:t>
      </w:r>
      <w:r w:rsidRPr="0030008E">
        <w:rPr>
          <w:rStyle w:val="StyleUnderline"/>
          <w:highlight w:val="green"/>
        </w:rPr>
        <w:t xml:space="preserve"> to America’s economy</w:t>
      </w:r>
      <w:r w:rsidRPr="00614C85">
        <w:t xml:space="preserve"> and society. Two million American families still operate farms and ranches, and farm output contributed $164.2 billion to the United States’ gross domestic product (GDP) in 2018.9 Nationally, food is the third-largest household expenditure, comprising nearly 13 percent of monthly household expenses, and all told, farming and agricultural processing employs 4.6 million Americans.10 Therefore, </w:t>
      </w:r>
      <w:r w:rsidRPr="00614C85">
        <w:rPr>
          <w:rStyle w:val="StyleUnderline"/>
        </w:rPr>
        <w:t xml:space="preserve">the economic health of the agricultural sector and the food system is </w:t>
      </w:r>
      <w:r w:rsidRPr="00614C85">
        <w:rPr>
          <w:rStyle w:val="Emphasis"/>
        </w:rPr>
        <w:t>crucial to America’s economy</w:t>
      </w:r>
      <w:r w:rsidRPr="00614C85">
        <w:t>. Restoring agriculture as a pathway to a decent, independent living will begin the process of rebuilding rural America.</w:t>
      </w:r>
    </w:p>
    <w:p w14:paraId="0890770F" w14:textId="77777777" w:rsidR="006A18EC" w:rsidRPr="00CF7AE6" w:rsidRDefault="006A18EC" w:rsidP="006A18EC">
      <w:pPr>
        <w:pStyle w:val="Heading4"/>
      </w:pPr>
      <w:r w:rsidRPr="00CF7AE6">
        <w:lastRenderedPageBreak/>
        <w:t>Ag exports key to the general economy</w:t>
      </w:r>
      <w:r>
        <w:t>.</w:t>
      </w:r>
    </w:p>
    <w:p w14:paraId="2934423B" w14:textId="77777777" w:rsidR="006A18EC" w:rsidRDefault="006A18EC" w:rsidP="006A18EC">
      <w:r w:rsidRPr="004A3250">
        <w:rPr>
          <w:rStyle w:val="Style13ptBold"/>
        </w:rPr>
        <w:t>Maulsby 20</w:t>
      </w:r>
      <w:r>
        <w:t xml:space="preserve"> – </w:t>
      </w:r>
      <w:r w:rsidRPr="004A3250">
        <w:t>writing and marketing specialist who serves clients nationwide and specializes in agriculture, business and food</w:t>
      </w:r>
    </w:p>
    <w:p w14:paraId="54DDABB9" w14:textId="77777777" w:rsidR="006A18EC" w:rsidRDefault="006A18EC" w:rsidP="006A18EC">
      <w:r>
        <w:t>Darcy, 8/9. “</w:t>
      </w:r>
      <w:r w:rsidRPr="004A3250">
        <w:t>Driving Demand for U.S. Ag Exports</w:t>
      </w:r>
      <w:r>
        <w:t xml:space="preserve">.” </w:t>
      </w:r>
      <w:r w:rsidRPr="004A3250">
        <w:t>https://www.potatogrower.com/2020/08/driving-demand-for-us-ag</w:t>
      </w:r>
    </w:p>
    <w:p w14:paraId="5711AD53" w14:textId="77777777" w:rsidR="006A18EC" w:rsidRPr="00614C85" w:rsidRDefault="006A18EC" w:rsidP="006A18EC">
      <w:r w:rsidRPr="00614C85">
        <w:t xml:space="preserve">The U.S. is well-positioned to meet this challenge. </w:t>
      </w:r>
      <w:r w:rsidRPr="004A3250">
        <w:rPr>
          <w:rStyle w:val="StyleUnderline"/>
        </w:rPr>
        <w:t>America began exporting ag products in the post–World War II era</w:t>
      </w:r>
      <w:r w:rsidRPr="00614C85">
        <w:t xml:space="preserve">, </w:t>
      </w:r>
      <w:r w:rsidRPr="004A3250">
        <w:rPr>
          <w:rStyle w:val="StyleUnderline"/>
        </w:rPr>
        <w:t>as economies worldwide developed and people wanted higher protein sources.</w:t>
      </w:r>
      <w:r w:rsidRPr="00614C85">
        <w:t xml:space="preserve"> “Today, </w:t>
      </w:r>
      <w:r w:rsidRPr="0030008E">
        <w:rPr>
          <w:rStyle w:val="StyleUnderline"/>
          <w:highlight w:val="green"/>
        </w:rPr>
        <w:t>more than</w:t>
      </w:r>
      <w:r w:rsidRPr="004A3250">
        <w:rPr>
          <w:rStyle w:val="StyleUnderline"/>
        </w:rPr>
        <w:t xml:space="preserve"> </w:t>
      </w:r>
      <w:r w:rsidRPr="0030008E">
        <w:rPr>
          <w:rStyle w:val="StyleUnderline"/>
          <w:highlight w:val="green"/>
        </w:rPr>
        <w:t>20 percent of what U.S. farmers produce is exported</w:t>
      </w:r>
      <w:r w:rsidRPr="00614C85">
        <w:t>,” Nigh says.</w:t>
      </w:r>
    </w:p>
    <w:p w14:paraId="5C33302D" w14:textId="77777777" w:rsidR="006A18EC" w:rsidRPr="00614C85" w:rsidRDefault="006A18EC" w:rsidP="006A18EC">
      <w:r w:rsidRPr="00614C85">
        <w:t>The growth in soybean exports in the past 20 years, for example, was phenomenal. “In 2000, the U.S. exported under 1 billion bushels of soybeans a year,” Suderman says. “That rose to 2.166 billion bushels a year by 2016, largely due to China.”</w:t>
      </w:r>
    </w:p>
    <w:p w14:paraId="32CC252F" w14:textId="77777777" w:rsidR="006A18EC" w:rsidRPr="00614C85" w:rsidRDefault="006A18EC" w:rsidP="006A18EC">
      <w:r w:rsidRPr="00614C85">
        <w:t>Corn is a different story, because despite the current negative effects of low oil prices and complex domestic fuel-blending regulations, the ethanol industry creates a lot of domestic demand. Still, exports of corn grain and corn-based products for animal agriculture and ethanol represent nearly 20 percent of U.S. corn’s annual demand portfolio, notes Jim Bauman, vice president of market development for the National Corn Growers Association.</w:t>
      </w:r>
    </w:p>
    <w:p w14:paraId="5CBB590F" w14:textId="77777777" w:rsidR="006A18EC" w:rsidRPr="00614C85" w:rsidRDefault="006A18EC" w:rsidP="006A18EC">
      <w:r w:rsidRPr="00614C85">
        <w:t xml:space="preserve">All these </w:t>
      </w:r>
      <w:r w:rsidRPr="0030008E">
        <w:rPr>
          <w:rStyle w:val="StyleUnderline"/>
          <w:highlight w:val="green"/>
        </w:rPr>
        <w:t>exports help drive</w:t>
      </w:r>
      <w:r w:rsidRPr="0030008E">
        <w:rPr>
          <w:highlight w:val="green"/>
        </w:rPr>
        <w:t xml:space="preserve"> </w:t>
      </w:r>
      <w:r w:rsidRPr="0030008E">
        <w:rPr>
          <w:rStyle w:val="StyleUnderline"/>
          <w:highlight w:val="green"/>
        </w:rPr>
        <w:t>both</w:t>
      </w:r>
      <w:r w:rsidRPr="004A3250">
        <w:rPr>
          <w:rStyle w:val="StyleUnderline"/>
        </w:rPr>
        <w:t xml:space="preserve"> the U.S. </w:t>
      </w:r>
      <w:r w:rsidRPr="0030008E">
        <w:rPr>
          <w:rStyle w:val="StyleUnderline"/>
          <w:highlight w:val="green"/>
        </w:rPr>
        <w:t xml:space="preserve">farm economy and the </w:t>
      </w:r>
      <w:r w:rsidRPr="0030008E">
        <w:rPr>
          <w:rStyle w:val="Emphasis"/>
          <w:highlight w:val="green"/>
        </w:rPr>
        <w:t>general economy</w:t>
      </w:r>
      <w:r w:rsidRPr="00614C85">
        <w:t xml:space="preserve">. Roughly </w:t>
      </w:r>
      <w:r w:rsidRPr="004A3250">
        <w:rPr>
          <w:rStyle w:val="StyleUnderline"/>
        </w:rPr>
        <w:t>1 million jobs are supported by U.S. ag</w:t>
      </w:r>
      <w:r w:rsidRPr="00614C85">
        <w:t xml:space="preserve">ricultural </w:t>
      </w:r>
      <w:r w:rsidRPr="004A3250">
        <w:rPr>
          <w:rStyle w:val="StyleUnderline"/>
        </w:rPr>
        <w:t>exports</w:t>
      </w:r>
      <w:r w:rsidRPr="00614C85">
        <w:t>, including 764,000 in the nonfarm sector, according to AgExportsCount.com. These include jobs related to supplying seed and crop protection products, transporting ag commodities, and processing and distributing agricultural products for export.</w:t>
      </w:r>
    </w:p>
    <w:p w14:paraId="1A547E40" w14:textId="77777777" w:rsidR="006A18EC" w:rsidRPr="00614C85" w:rsidRDefault="006A18EC" w:rsidP="006A18EC">
      <w:r w:rsidRPr="00614C85">
        <w:t xml:space="preserve">“Years ago, President </w:t>
      </w:r>
      <w:r w:rsidRPr="004A3250">
        <w:rPr>
          <w:rStyle w:val="StyleUnderline"/>
        </w:rPr>
        <w:t>F</w:t>
      </w:r>
      <w:r w:rsidRPr="00614C85">
        <w:t xml:space="preserve">ranklin </w:t>
      </w:r>
      <w:r w:rsidRPr="004A3250">
        <w:rPr>
          <w:rStyle w:val="StyleUnderline"/>
        </w:rPr>
        <w:t>D</w:t>
      </w:r>
      <w:r w:rsidRPr="00614C85">
        <w:t xml:space="preserve">. </w:t>
      </w:r>
      <w:r w:rsidRPr="004A3250">
        <w:rPr>
          <w:rStyle w:val="StyleUnderline"/>
        </w:rPr>
        <w:t>R</w:t>
      </w:r>
      <w:r w:rsidRPr="00614C85">
        <w:t xml:space="preserve">oosevelt </w:t>
      </w:r>
      <w:r w:rsidRPr="0030008E">
        <w:rPr>
          <w:rStyle w:val="StyleUnderline"/>
          <w:highlight w:val="green"/>
        </w:rPr>
        <w:t>connected the importance of the farms to the cities</w:t>
      </w:r>
      <w:r w:rsidRPr="004A3250">
        <w:rPr>
          <w:rStyle w:val="StyleUnderline"/>
        </w:rPr>
        <w:t>, noting that ‘</w:t>
      </w:r>
      <w:r w:rsidRPr="0030008E">
        <w:rPr>
          <w:rStyle w:val="StyleUnderline"/>
          <w:highlight w:val="green"/>
        </w:rPr>
        <w:t>empty pocketbooks on the farm do not turn factory wheels in the city</w:t>
      </w:r>
      <w:r w:rsidRPr="0030008E">
        <w:rPr>
          <w:highlight w:val="green"/>
        </w:rPr>
        <w:t>,’</w:t>
      </w:r>
      <w:r w:rsidRPr="00614C85">
        <w:t>” Wyant says.</w:t>
      </w:r>
    </w:p>
    <w:p w14:paraId="367C2302" w14:textId="77777777" w:rsidR="006A18EC" w:rsidRPr="005A7F94" w:rsidRDefault="006A18EC" w:rsidP="006A18EC">
      <w:pPr>
        <w:rPr>
          <w:b/>
          <w:iCs/>
          <w:u w:val="single"/>
        </w:rPr>
      </w:pPr>
    </w:p>
    <w:p w14:paraId="5357E1B0" w14:textId="77777777" w:rsidR="006A18EC" w:rsidRPr="00AA7645" w:rsidRDefault="006A18EC" w:rsidP="006A18EC">
      <w:pPr>
        <w:pStyle w:val="Heading3"/>
      </w:pPr>
      <w:r>
        <w:lastRenderedPageBreak/>
        <w:t>2NC – ! – Extra</w:t>
      </w:r>
    </w:p>
    <w:p w14:paraId="6D79EE3B" w14:textId="77777777" w:rsidR="006A18EC" w:rsidRPr="00AC67F2" w:rsidRDefault="006A18EC" w:rsidP="006A18EC">
      <w:pPr>
        <w:keepNext/>
        <w:keepLines/>
        <w:spacing w:before="40"/>
        <w:outlineLvl w:val="3"/>
        <w:rPr>
          <w:rFonts w:eastAsiaTheme="majorEastAsia" w:cstheme="majorBidi"/>
          <w:b/>
          <w:iCs/>
          <w:sz w:val="26"/>
        </w:rPr>
      </w:pPr>
      <w:r w:rsidRPr="00AC67F2">
        <w:rPr>
          <w:rFonts w:eastAsiaTheme="majorEastAsia" w:cstheme="majorBidi"/>
          <w:b/>
          <w:iCs/>
          <w:sz w:val="26"/>
        </w:rPr>
        <w:t>Food spikes cause global instability --- particularly true in the middle east</w:t>
      </w:r>
    </w:p>
    <w:p w14:paraId="79B550B4" w14:textId="77777777" w:rsidR="006A18EC" w:rsidRPr="00AC67F2" w:rsidRDefault="006A18EC" w:rsidP="006A18EC">
      <w:r w:rsidRPr="00AC67F2">
        <w:rPr>
          <w:b/>
          <w:bCs/>
          <w:sz w:val="26"/>
        </w:rPr>
        <w:t>Eiran</w:t>
      </w:r>
      <w:r w:rsidRPr="00AC67F2">
        <w:t xml:space="preserve"> et al </w:t>
      </w:r>
      <w:r w:rsidRPr="00AC67F2">
        <w:rPr>
          <w:b/>
          <w:bCs/>
          <w:sz w:val="26"/>
        </w:rPr>
        <w:t>21</w:t>
      </w:r>
      <w:r w:rsidRPr="00AC67F2">
        <w:t xml:space="preserve"> --- Ehud Eiran is a senior lecturer at the University of Haifa and a visiting scholar in political science at Stanford University. He is a former assistant foreign-policy advisor to Israel’s prime minister, Michaela Elias is a recent master’s graduate of the earth systems program at Stanford University. Aron M. Troen is an associate professor of nutrition science and policy at the Robert H. Smith Faculty of Agriculture Food and Environment at the Hebrew University of Jerusalem, Israel, “No Bread, No Peace”, Foreign Policy, Jan 2021, https://foreignpolicy.com/2021/01/23/food-hunger-national-security-issue-instability/</w:t>
      </w:r>
    </w:p>
    <w:p w14:paraId="3BE61296" w14:textId="77777777" w:rsidR="006A18EC" w:rsidRPr="00AC67F2" w:rsidRDefault="006A18EC" w:rsidP="006A18EC">
      <w:r w:rsidRPr="00AC67F2">
        <w:t xml:space="preserve">A population’s </w:t>
      </w:r>
      <w:r w:rsidRPr="00F454AF">
        <w:rPr>
          <w:highlight w:val="cyan"/>
          <w:u w:val="single"/>
        </w:rPr>
        <w:t>access to sufficient, safe, and nutritious food has been a core state interest</w:t>
      </w:r>
      <w:r w:rsidRPr="00AC67F2">
        <w:t xml:space="preserve"> since time immemorial. In the Bible, Joseph rose to power after resolving Egypt’s food shortages; as early as perhaps the Zhou dynasty, numerous Chinese emperors lost the “mandate of Heaven,” or the right to rule, when they failed to address famines; during the Cold War, the United States made the strategic decision to launch Food for Peace programs, which provided easier access to food, mostly to its allies.</w:t>
      </w:r>
    </w:p>
    <w:p w14:paraId="0463CE73" w14:textId="77777777" w:rsidR="006A18EC" w:rsidRPr="00AC67F2" w:rsidRDefault="006A18EC" w:rsidP="006A18EC">
      <w:r w:rsidRPr="00AC67F2">
        <w:t xml:space="preserve">All these </w:t>
      </w:r>
      <w:r w:rsidRPr="00F454AF">
        <w:rPr>
          <w:highlight w:val="cyan"/>
          <w:u w:val="single"/>
        </w:rPr>
        <w:t xml:space="preserve">instances show a simple truth: Access to food and national security are </w:t>
      </w:r>
      <w:r w:rsidRPr="00F454AF">
        <w:rPr>
          <w:b/>
          <w:iCs/>
          <w:highlight w:val="cyan"/>
          <w:u w:val="single"/>
        </w:rPr>
        <w:t>tightly connected</w:t>
      </w:r>
      <w:r w:rsidRPr="00AC67F2">
        <w:rPr>
          <w:b/>
          <w:iCs/>
          <w:u w:val="single"/>
        </w:rPr>
        <w:t>.</w:t>
      </w:r>
      <w:r w:rsidRPr="00AC67F2">
        <w:t xml:space="preserve"> The latest reminder of this came on Oct. 9 when the Norwegian Nobel Committee awarded the 2020 Nobel Peace Prize to the World Food Programme for its efforts to combat hunger. The committee also drew a clear connection between hunger, war, and peace, adding that the WFP should be commended for “bettering conditions for peace in conflict-affected areas and for acting as a driving force in efforts to prevent the use of </w:t>
      </w:r>
      <w:r w:rsidRPr="00F454AF">
        <w:rPr>
          <w:highlight w:val="cyan"/>
          <w:u w:val="single"/>
        </w:rPr>
        <w:t>hunger</w:t>
      </w:r>
      <w:r w:rsidRPr="00AC67F2">
        <w:t xml:space="preserve"> as a </w:t>
      </w:r>
      <w:r w:rsidRPr="00F454AF">
        <w:rPr>
          <w:highlight w:val="cyan"/>
          <w:u w:val="single"/>
        </w:rPr>
        <w:t>weapon of war and conflict</w:t>
      </w:r>
      <w:r w:rsidRPr="00AC67F2">
        <w:t xml:space="preserve">.” </w:t>
      </w:r>
    </w:p>
    <w:p w14:paraId="03F3CFF9" w14:textId="77777777" w:rsidR="006A18EC" w:rsidRPr="00AC67F2" w:rsidRDefault="006A18EC" w:rsidP="006A18EC">
      <w:r w:rsidRPr="00AC67F2">
        <w:rPr>
          <w:u w:val="single"/>
        </w:rPr>
        <w:t>Until</w:t>
      </w:r>
      <w:r w:rsidRPr="00AC67F2">
        <w:t xml:space="preserve"> very </w:t>
      </w:r>
      <w:r w:rsidRPr="00AC67F2">
        <w:rPr>
          <w:u w:val="single"/>
        </w:rPr>
        <w:t>recently, however, food has disappeared as a security question</w:t>
      </w:r>
      <w:r w:rsidRPr="00AC67F2">
        <w:t>—at least for policymakers in the developed world. Beginning in the 18th century, agricultural advances made hunger in the West a matter of distribution rather than of availability, and since then it has become increasingly rare. Though wartimes led to food rationing (and in rare cases, to hunger, as in Holland in 1944 and 1945), famine on a large scale generally did not touch the West. Meanwhile, large international corporations, such as Nestlé, Unilever, Cargill, and Olam International solidified the centuries-old evolution of global food supply chains. To many Westerners, hunger remained a concern, but it was now occurring in other countries or among society’s most underprivileged. In other words, it became a humanitarian problem.</w:t>
      </w:r>
    </w:p>
    <w:p w14:paraId="3B7E2DCB" w14:textId="77777777" w:rsidR="006A18EC" w:rsidRPr="00AC67F2" w:rsidRDefault="006A18EC" w:rsidP="006A18EC">
      <w:pPr>
        <w:rPr>
          <w:szCs w:val="16"/>
        </w:rPr>
      </w:pPr>
      <w:r w:rsidRPr="00AC67F2">
        <w:rPr>
          <w:szCs w:val="16"/>
        </w:rPr>
        <w:t xml:space="preserve">Perhaps signifying the decline in the issue’s importance, “hunger” was replaced by the somewhat aloof phrase “food security.” When the term appeared in the 1974 United Nations Report of the World Food Conference, it originally referred to the availability of food through agricultural production and trade. By the 1996 World Food Summit, the Food and Agriculture Organization (FAO) adopted a definition of food security that does not explicitly mention hunger, stating instead that it means people have “physical, social and economic access to sufficient, safe and nutritious food which meets their dietary needs and food preferences for an active and healthy life.” According to this definition—which is difficult to measure—the absence of these conditions is food insecurity. </w:t>
      </w:r>
    </w:p>
    <w:p w14:paraId="72AF9045" w14:textId="77777777" w:rsidR="006A18EC" w:rsidRPr="00AC67F2" w:rsidRDefault="006A18EC" w:rsidP="006A18EC">
      <w:pPr>
        <w:rPr>
          <w:szCs w:val="16"/>
        </w:rPr>
      </w:pPr>
      <w:r w:rsidRPr="00AC67F2">
        <w:rPr>
          <w:szCs w:val="16"/>
        </w:rPr>
        <w:t>Partly this change took place due to a desire to move away from “hunger,” which is an emotionally charged term that calls for action and moral and state accountability. Of course, the new terminology still carried political sensitivity, but political pressure to eliminate the word “hunger” from food-policy discourse persisted.</w:t>
      </w:r>
    </w:p>
    <w:p w14:paraId="543EAADD" w14:textId="77777777" w:rsidR="006A18EC" w:rsidRPr="00AC67F2" w:rsidRDefault="006A18EC" w:rsidP="006A18EC">
      <w:r w:rsidRPr="00AC67F2">
        <w:t xml:space="preserve">Yet despite such tendencies to downplay food security as a primarily technical or humanitarian issue, the 2020 Nobel Peace Prize, the rise of China, and challenges to food supplies amid the COVID-19 pandemic all show that </w:t>
      </w:r>
      <w:r w:rsidRPr="00F454AF">
        <w:rPr>
          <w:highlight w:val="cyan"/>
          <w:u w:val="single"/>
        </w:rPr>
        <w:t>the West needs to reintegrate food into its conception of national security</w:t>
      </w:r>
      <w:r w:rsidRPr="00AC67F2">
        <w:rPr>
          <w:u w:val="single"/>
        </w:rPr>
        <w:t>.</w:t>
      </w:r>
      <w:r w:rsidRPr="00AC67F2">
        <w:t xml:space="preserve"> Indeed, a better way of understanding “food security” might be to think of it in terms of food being a matter of national security.</w:t>
      </w:r>
    </w:p>
    <w:p w14:paraId="032DCD9C" w14:textId="77777777" w:rsidR="006A18EC" w:rsidRPr="00AC67F2" w:rsidRDefault="006A18EC" w:rsidP="006A18EC">
      <w:r w:rsidRPr="00AC67F2">
        <w:t xml:space="preserve">First, </w:t>
      </w:r>
      <w:r w:rsidRPr="00AC67F2">
        <w:rPr>
          <w:u w:val="single"/>
        </w:rPr>
        <w:t>the international relations and national security communities need a clear understanding of how food</w:t>
      </w:r>
      <w:r w:rsidRPr="00AC67F2">
        <w:t>—and the lack thereof—</w:t>
      </w:r>
      <w:r w:rsidRPr="00AC67F2">
        <w:rPr>
          <w:u w:val="single"/>
        </w:rPr>
        <w:t>affect national security</w:t>
      </w:r>
      <w:r w:rsidRPr="00AC67F2">
        <w:t xml:space="preserve">. We can think about this in terms of a hierarchy of threats: A first-order threat might be a direct challenge to the food supply. Recent examples include the “kneel or starve” policy by the Assad regime during the height of the Syrian civil war. A second-order threat might be the potential for social instability when public access to food is challenged, such as the 1977 bread riots in Egypt after the termination of food subsidies. A third-order threat might be challenges that grow from continued conditions of limited food access, such as weakened governance or displaced populations. </w:t>
      </w:r>
    </w:p>
    <w:p w14:paraId="0F358DAD" w14:textId="77777777" w:rsidR="006A18EC" w:rsidRPr="00AC67F2" w:rsidRDefault="006A18EC" w:rsidP="006A18EC">
      <w:pPr>
        <w:rPr>
          <w:szCs w:val="16"/>
        </w:rPr>
      </w:pPr>
      <w:r w:rsidRPr="00AC67F2">
        <w:rPr>
          <w:szCs w:val="16"/>
        </w:rPr>
        <w:t xml:space="preserve">Regardless of the exact details, states will need international norms that enhance food security and cooperation. This will require greater dialogue between scholars, security officials, and policymakers who deal with the various aspects of food such as nutrition, agriculture, and supply chains. It is a big undertaking—one that will require cooperation of the international food system, which includes national governments, international trade, food and agriculture organizations, and multinational commercial conglomerates—but it is essential. </w:t>
      </w:r>
    </w:p>
    <w:p w14:paraId="1488DB94" w14:textId="77777777" w:rsidR="006A18EC" w:rsidRPr="00AC67F2" w:rsidRDefault="006A18EC" w:rsidP="006A18EC">
      <w:pPr>
        <w:rPr>
          <w:szCs w:val="16"/>
        </w:rPr>
      </w:pPr>
      <w:r w:rsidRPr="00AC67F2">
        <w:rPr>
          <w:szCs w:val="16"/>
        </w:rPr>
        <w:t>Perhaps the most notable example of the reemergence of food security in national security is the rise of China. The Trump administration and Congress have interpreted patterns of Chinese foreign policy as an economic, military, and ideological threat. But official U.S. policy papers seem to underestimate the significance of food security to the Chinese government. From a food as national security perspective, Beijing’s desire to secure nutrition to its massive population may be a primary motive for some actions that others consider aggressive, such as the purchase of land in Africa and investment in agriculture and fisheries around the world. Either way, as scholars have started to argue, Chinese engagement may fundamentally alter the global food regime.</w:t>
      </w:r>
    </w:p>
    <w:p w14:paraId="615C69F2" w14:textId="77777777" w:rsidR="006A18EC" w:rsidRPr="00AC67F2" w:rsidRDefault="006A18EC" w:rsidP="006A18EC">
      <w:pPr>
        <w:rPr>
          <w:szCs w:val="16"/>
        </w:rPr>
      </w:pPr>
      <w:r w:rsidRPr="00AC67F2">
        <w:rPr>
          <w:szCs w:val="16"/>
        </w:rPr>
        <w:t xml:space="preserve">Another important reminder that food is essential to national security was the United Nations Security Council unanimous adoption in 2018 of Resolution 2417, which, for the first time in the council’s history, condemned starvation as a form of warfare. Among other things, the resolution stated that armed conflict has both direct and indirect effects on access to food. The resolution further reaffirmed protections for civilians under international humanitarian law and the importance of securing access to food during conflict. </w:t>
      </w:r>
    </w:p>
    <w:p w14:paraId="3159570F" w14:textId="77777777" w:rsidR="006A18EC" w:rsidRPr="00AC67F2" w:rsidRDefault="006A18EC" w:rsidP="006A18EC">
      <w:pPr>
        <w:rPr>
          <w:szCs w:val="16"/>
        </w:rPr>
      </w:pPr>
      <w:r w:rsidRPr="00AC67F2">
        <w:rPr>
          <w:szCs w:val="16"/>
        </w:rPr>
        <w:t>A third development is the rise in the number of hungry people in the world. A recent Intergovernmental Panel on Climate Change (IPCC) report showed that from 1961 to 2013, food supply per capita increased by more than 30 percent. However, in the last few years, more people have been going hungry. The FAO’s annual report from July 2020 showed that about 690 million people are hungry—a rise of 10 million in one year and nearly 60 million in five years. Additionally, according to the FAO report, in 2019, about 2 billion people did not have regular access to safe, nutritious, and sufficient food, and about 750 million faced severe food insecurity.</w:t>
      </w:r>
    </w:p>
    <w:p w14:paraId="4B6DB4BD" w14:textId="77777777" w:rsidR="006A18EC" w:rsidRPr="00AC67F2" w:rsidRDefault="006A18EC" w:rsidP="006A18EC">
      <w:pPr>
        <w:rPr>
          <w:szCs w:val="16"/>
        </w:rPr>
      </w:pPr>
      <w:r w:rsidRPr="00AC67F2">
        <w:rPr>
          <w:szCs w:val="16"/>
        </w:rPr>
        <w:t xml:space="preserve">Finally, the coronavirus pandemic has shown, at least initially, that food supply chains are more vulnerable than many expected. The pandemic led to price fluctuations that the United States, for instance, had not seen since the 1970s. The Bureau of Labor Statistics showed that egg prices as measured by the producer price index increased by more than 50 percent between February and April 2020, and then dropped by 40 percent in May. And the prices of imported animal products, including meat and poultry, rose by 20 percent between March and June 2020. In December 2020, British supermarkets warned of potential shortage of fruit and vegetables, as France halted traffic across the Channel in response to reports about the COVID-19 mutation spreading in Britain. Meanwhile, less developed countries have experienced even sharper rises in food prices. In South Sudan, for example, prices of staples like wheat and cassava have surged since February 2020 by 62 percent and 41 percent, respectively, and in Kenya, the price of maize has risen by 60 percent since 2019. These increases in staple prices create conditions for social instability. </w:t>
      </w:r>
    </w:p>
    <w:p w14:paraId="4ABB8BC7" w14:textId="77777777" w:rsidR="006A18EC" w:rsidRPr="00AC67F2" w:rsidRDefault="006A18EC" w:rsidP="006A18EC">
      <w:pPr>
        <w:rPr>
          <w:u w:val="single"/>
        </w:rPr>
      </w:pPr>
      <w:r w:rsidRPr="00AC67F2">
        <w:t xml:space="preserve">Food-policy experts and international agencies such as the FAO are worried, but their concern is largely framed in terms of the pandemic’s impact on human nutrition and well-being. Yet we know that rising </w:t>
      </w:r>
      <w:r w:rsidRPr="00F454AF">
        <w:rPr>
          <w:highlight w:val="cyan"/>
          <w:u w:val="single"/>
        </w:rPr>
        <w:t>food insecurity can exacerbate social and political instability</w:t>
      </w:r>
      <w:r w:rsidRPr="00AC67F2">
        <w:t xml:space="preserve">. Take, for instance, the </w:t>
      </w:r>
      <w:r w:rsidRPr="00AC67F2">
        <w:rPr>
          <w:u w:val="single"/>
        </w:rPr>
        <w:t>sharp hikes in global food prices in 2007</w:t>
      </w:r>
      <w:r w:rsidRPr="00AC67F2">
        <w:t xml:space="preserve"> and 2008 </w:t>
      </w:r>
      <w:r w:rsidRPr="00F454AF">
        <w:rPr>
          <w:highlight w:val="cyan"/>
          <w:u w:val="single"/>
        </w:rPr>
        <w:t xml:space="preserve">that led to </w:t>
      </w:r>
      <w:r w:rsidRPr="00F454AF">
        <w:rPr>
          <w:u w:val="single"/>
        </w:rPr>
        <w:t xml:space="preserve">street </w:t>
      </w:r>
      <w:r w:rsidRPr="00F454AF">
        <w:rPr>
          <w:highlight w:val="cyan"/>
          <w:u w:val="single"/>
        </w:rPr>
        <w:t>demonstrations</w:t>
      </w:r>
      <w:r w:rsidRPr="00AC67F2">
        <w:t xml:space="preserve"> and food riots in more than 40 countries. </w:t>
      </w:r>
      <w:r w:rsidRPr="00AC67F2">
        <w:rPr>
          <w:u w:val="single"/>
        </w:rPr>
        <w:t xml:space="preserve">Or the food price index of the FAO reaching a historic peak in 2011, </w:t>
      </w:r>
      <w:r w:rsidRPr="00F454AF">
        <w:rPr>
          <w:highlight w:val="cyan"/>
          <w:u w:val="single"/>
        </w:rPr>
        <w:t>which might have contributed to the Arab Spring, where starvation was used by warring parties</w:t>
      </w:r>
      <w:r w:rsidRPr="00AC67F2">
        <w:t xml:space="preserve"> (mostly the </w:t>
      </w:r>
      <w:r w:rsidRPr="00AC67F2">
        <w:lastRenderedPageBreak/>
        <w:t xml:space="preserve">Assad regime) </w:t>
      </w:r>
      <w:r w:rsidRPr="00F454AF">
        <w:rPr>
          <w:highlight w:val="cyan"/>
          <w:u w:val="single"/>
        </w:rPr>
        <w:t>to occupy territory</w:t>
      </w:r>
      <w:r w:rsidRPr="00AC67F2">
        <w:rPr>
          <w:u w:val="single"/>
        </w:rPr>
        <w:t xml:space="preserve"> and for social control. Overall, food insecurity </w:t>
      </w:r>
      <w:r w:rsidRPr="00F454AF">
        <w:rPr>
          <w:highlight w:val="cyan"/>
          <w:u w:val="single"/>
        </w:rPr>
        <w:t>can lead to</w:t>
      </w:r>
      <w:r w:rsidRPr="00AC67F2">
        <w:rPr>
          <w:u w:val="single"/>
        </w:rPr>
        <w:t xml:space="preserve"> </w:t>
      </w:r>
      <w:r w:rsidRPr="00AC67F2">
        <w:t>the</w:t>
      </w:r>
      <w:r w:rsidRPr="00AC67F2">
        <w:rPr>
          <w:u w:val="single"/>
        </w:rPr>
        <w:t xml:space="preserve"> </w:t>
      </w:r>
      <w:r w:rsidRPr="00F454AF">
        <w:rPr>
          <w:highlight w:val="cyan"/>
          <w:u w:val="single"/>
        </w:rPr>
        <w:t>collapse</w:t>
      </w:r>
      <w:r w:rsidRPr="00AC67F2">
        <w:t xml:space="preserve"> of social trust, the </w:t>
      </w:r>
      <w:r w:rsidRPr="00F454AF">
        <w:rPr>
          <w:highlight w:val="cyan"/>
          <w:u w:val="single"/>
        </w:rPr>
        <w:t>devastation of local economies, displacement, and worsening conditions for refugees.</w:t>
      </w:r>
      <w:r w:rsidRPr="00AC67F2">
        <w:rPr>
          <w:u w:val="single"/>
        </w:rPr>
        <w:t xml:space="preserve"> </w:t>
      </w:r>
    </w:p>
    <w:p w14:paraId="17EE3852" w14:textId="77777777" w:rsidR="006A18EC" w:rsidRPr="00AC67F2" w:rsidRDefault="006A18EC" w:rsidP="006A18EC">
      <w:pPr>
        <w:rPr>
          <w:u w:val="single"/>
        </w:rPr>
      </w:pPr>
    </w:p>
    <w:p w14:paraId="28F37244" w14:textId="77777777" w:rsidR="006A18EC" w:rsidRPr="00AC67F2" w:rsidRDefault="006A18EC" w:rsidP="006A18EC">
      <w:pPr>
        <w:keepNext/>
        <w:keepLines/>
        <w:spacing w:before="40"/>
        <w:outlineLvl w:val="3"/>
        <w:rPr>
          <w:rFonts w:eastAsiaTheme="majorEastAsia" w:cstheme="majorBidi"/>
          <w:b/>
          <w:iCs/>
          <w:sz w:val="26"/>
        </w:rPr>
      </w:pPr>
      <w:r w:rsidRPr="00AC67F2">
        <w:rPr>
          <w:rFonts w:eastAsiaTheme="majorEastAsia" w:cstheme="majorBidi"/>
          <w:b/>
          <w:iCs/>
          <w:sz w:val="26"/>
        </w:rPr>
        <w:t>Instability escalates – causes nuclear war</w:t>
      </w:r>
    </w:p>
    <w:p w14:paraId="1E735154" w14:textId="77777777" w:rsidR="006A18EC" w:rsidRPr="00AC67F2" w:rsidRDefault="006A18EC" w:rsidP="006A18EC">
      <w:r w:rsidRPr="00AC67F2">
        <w:rPr>
          <w:b/>
          <w:bCs/>
          <w:sz w:val="26"/>
        </w:rPr>
        <w:t>Suri 17</w:t>
      </w:r>
      <w:r w:rsidRPr="00AC67F2">
        <w:t xml:space="preserve"> --- Jeremi Suri is a professor in the Department of History and the Lyndon B. Johnson School of Public Affairs at the University of Texas at Austin, where he holds the Mack Brown Distinguished Chair for Leadership in Global Affairs. American Prospect, “Blustering Toward Armageddon”, Jan 2017, http://prospect.org/article/blustering-toward-armageddon</w:t>
      </w:r>
    </w:p>
    <w:p w14:paraId="4903C6F3" w14:textId="77777777" w:rsidR="006A18EC" w:rsidRPr="00AC67F2" w:rsidRDefault="006A18EC" w:rsidP="006A18EC">
      <w:r w:rsidRPr="00AC67F2">
        <w:t xml:space="preserve">Nuclear proliferation may well go beyond Iran. Saudi Arabia, and perhaps Egypt and Syria, will have an interest in developing a nuclear arsenal in response to Iranian and Israeli proliferation. </w:t>
      </w:r>
      <w:r w:rsidRPr="00AC67F2">
        <w:rPr>
          <w:highlight w:val="yellow"/>
          <w:u w:val="single"/>
        </w:rPr>
        <w:t>Saudi Arabia will act more aggressively</w:t>
      </w:r>
      <w:r w:rsidRPr="00AC67F2">
        <w:rPr>
          <w:u w:val="single"/>
        </w:rPr>
        <w:t xml:space="preserve"> in Yemen</w:t>
      </w:r>
      <w:r w:rsidRPr="00AC67F2">
        <w:t xml:space="preserve"> and other parts of the region to assert its influence and limit Iran. </w:t>
      </w:r>
      <w:r w:rsidRPr="00AC67F2">
        <w:rPr>
          <w:highlight w:val="yellow"/>
          <w:u w:val="single"/>
        </w:rPr>
        <w:t>Tehran will retaliate through its allies</w:t>
      </w:r>
      <w:r w:rsidRPr="00AC67F2">
        <w:rPr>
          <w:u w:val="single"/>
        </w:rPr>
        <w:t xml:space="preserve"> in Syria, Lebanon, Yemen, and other areas. Tehran will also retaliate against Israeli civilian areas</w:t>
      </w:r>
      <w:r w:rsidRPr="00AC67F2">
        <w:t xml:space="preserve"> and trade. </w:t>
      </w:r>
      <w:r w:rsidRPr="00AC67F2">
        <w:rPr>
          <w:highlight w:val="yellow"/>
          <w:u w:val="single"/>
        </w:rPr>
        <w:t>The fighting</w:t>
      </w:r>
      <w:r w:rsidRPr="00AC67F2">
        <w:t xml:space="preserve"> in the Middle East between these states </w:t>
      </w:r>
      <w:r w:rsidRPr="00AC67F2">
        <w:rPr>
          <w:b/>
          <w:iCs/>
          <w:highlight w:val="yellow"/>
          <w:u w:val="single"/>
        </w:rPr>
        <w:t>could rapidly escalate</w:t>
      </w:r>
      <w:r w:rsidRPr="00AC67F2">
        <w:rPr>
          <w:highlight w:val="yellow"/>
        </w:rPr>
        <w:t xml:space="preserve"> </w:t>
      </w:r>
      <w:r w:rsidRPr="00AC67F2">
        <w:rPr>
          <w:highlight w:val="yellow"/>
          <w:u w:val="single"/>
        </w:rPr>
        <w:t>and affect American assets</w:t>
      </w:r>
      <w:r w:rsidRPr="00AC67F2">
        <w:rPr>
          <w:highlight w:val="yellow"/>
        </w:rPr>
        <w:t xml:space="preserve">, </w:t>
      </w:r>
      <w:r w:rsidRPr="00AC67F2">
        <w:rPr>
          <w:b/>
          <w:iCs/>
          <w:highlight w:val="yellow"/>
          <w:u w:val="single"/>
        </w:rPr>
        <w:t>forcing a response in Washington</w:t>
      </w:r>
      <w:r w:rsidRPr="00AC67F2">
        <w:t xml:space="preserve">. President </w:t>
      </w:r>
      <w:r w:rsidRPr="00AC67F2">
        <w:rPr>
          <w:u w:val="single"/>
        </w:rPr>
        <w:t>Trump will</w:t>
      </w:r>
      <w:r w:rsidRPr="00AC67F2">
        <w:t xml:space="preserve"> initially </w:t>
      </w:r>
      <w:r w:rsidRPr="00AC67F2">
        <w:rPr>
          <w:u w:val="single"/>
        </w:rPr>
        <w:t>side with Israel and Saudi Arabia</w:t>
      </w:r>
      <w:r w:rsidRPr="00AC67F2">
        <w:t xml:space="preserve">, as all presidents have in the recent past, </w:t>
      </w:r>
      <w:r w:rsidRPr="00AC67F2">
        <w:rPr>
          <w:b/>
          <w:iCs/>
          <w:u w:val="single"/>
        </w:rPr>
        <w:t xml:space="preserve">which </w:t>
      </w:r>
      <w:r w:rsidRPr="00AC67F2">
        <w:rPr>
          <w:b/>
          <w:iCs/>
          <w:highlight w:val="cyan"/>
          <w:u w:val="single"/>
        </w:rPr>
        <w:t xml:space="preserve">could bring </w:t>
      </w:r>
      <w:r w:rsidRPr="00AC67F2">
        <w:rPr>
          <w:b/>
          <w:iCs/>
          <w:highlight w:val="yellow"/>
          <w:u w:val="single"/>
        </w:rPr>
        <w:t>the United States to the brink of war with Iran</w:t>
      </w:r>
      <w:r w:rsidRPr="00AC67F2">
        <w:rPr>
          <w:b/>
          <w:iCs/>
          <w:u w:val="single"/>
        </w:rPr>
        <w:t xml:space="preserve"> and</w:t>
      </w:r>
      <w:r w:rsidRPr="00AC67F2">
        <w:t xml:space="preserve"> its allies, including </w:t>
      </w:r>
      <w:r w:rsidRPr="00AC67F2">
        <w:rPr>
          <w:b/>
          <w:iCs/>
          <w:u w:val="single"/>
        </w:rPr>
        <w:t>Iraq</w:t>
      </w:r>
      <w:r w:rsidRPr="00AC67F2">
        <w:t xml:space="preserve">. By the second half of Trump’s first term, if this scenario plays out, </w:t>
      </w:r>
      <w:r w:rsidRPr="00AC67F2">
        <w:rPr>
          <w:highlight w:val="yellow"/>
          <w:u w:val="single"/>
        </w:rPr>
        <w:t>we should expect a large American ground presence</w:t>
      </w:r>
      <w:r w:rsidRPr="00AC67F2">
        <w:rPr>
          <w:u w:val="single"/>
        </w:rPr>
        <w:t xml:space="preserve"> again in the Middle East, more terrorism sponsored from the region reaching the United States and western Europe,</w:t>
      </w:r>
      <w:r w:rsidRPr="00AC67F2">
        <w:t xml:space="preserve"> </w:t>
      </w:r>
      <w:r w:rsidRPr="00AC67F2">
        <w:rPr>
          <w:b/>
          <w:iCs/>
          <w:highlight w:val="yellow"/>
          <w:u w:val="single"/>
        </w:rPr>
        <w:t xml:space="preserve">and </w:t>
      </w:r>
      <w:r w:rsidRPr="00AC67F2">
        <w:rPr>
          <w:b/>
          <w:iCs/>
          <w:u w:val="single"/>
        </w:rPr>
        <w:t>the possibility of</w:t>
      </w:r>
      <w:r w:rsidRPr="00AC67F2">
        <w:rPr>
          <w:b/>
          <w:iCs/>
          <w:highlight w:val="yellow"/>
          <w:u w:val="single"/>
        </w:rPr>
        <w:t xml:space="preserve"> a nuclear exchange</w:t>
      </w:r>
      <w:r w:rsidRPr="00AC67F2">
        <w:t xml:space="preserve"> between Iran and Israel. </w:t>
      </w:r>
      <w:r w:rsidRPr="00AC67F2">
        <w:rPr>
          <w:u w:val="single"/>
        </w:rPr>
        <w:t>We will long for the days of contained conflict</w:t>
      </w:r>
      <w:r w:rsidRPr="00AC67F2">
        <w:t xml:space="preserve"> in the region and </w:t>
      </w:r>
      <w:r w:rsidRPr="00AC67F2">
        <w:rPr>
          <w:u w:val="single"/>
        </w:rPr>
        <w:t>sub-state threats</w:t>
      </w:r>
      <w:r w:rsidRPr="00AC67F2">
        <w:t xml:space="preserve">, including al-Qaeda and ISIS. </w:t>
      </w:r>
      <w:r w:rsidRPr="00AC67F2">
        <w:rPr>
          <w:u w:val="single"/>
        </w:rPr>
        <w:t xml:space="preserve">State-to-state conflict in the region will be </w:t>
      </w:r>
      <w:r w:rsidRPr="00AC67F2">
        <w:rPr>
          <w:b/>
          <w:iCs/>
          <w:u w:val="single"/>
        </w:rPr>
        <w:t>much worse</w:t>
      </w:r>
      <w:r w:rsidRPr="00AC67F2">
        <w:t>, and very difficult to resolve.</w:t>
      </w:r>
    </w:p>
    <w:p w14:paraId="30F44466" w14:textId="77777777" w:rsidR="006A18EC" w:rsidRPr="00AC67F2" w:rsidRDefault="006A18EC" w:rsidP="006A18EC">
      <w:pPr>
        <w:rPr>
          <w:u w:val="single"/>
        </w:rPr>
      </w:pPr>
    </w:p>
    <w:p w14:paraId="25F0DB04" w14:textId="77777777" w:rsidR="006A18EC" w:rsidRPr="00AC67F2" w:rsidRDefault="006A18EC" w:rsidP="006A18EC">
      <w:pPr>
        <w:keepNext/>
        <w:keepLines/>
        <w:spacing w:before="40"/>
        <w:outlineLvl w:val="3"/>
        <w:rPr>
          <w:rFonts w:eastAsiaTheme="majorEastAsia" w:cstheme="majorBidi"/>
          <w:b/>
          <w:iCs/>
          <w:sz w:val="26"/>
        </w:rPr>
      </w:pPr>
      <w:r w:rsidRPr="00AC67F2">
        <w:rPr>
          <w:rFonts w:eastAsiaTheme="majorEastAsia" w:cstheme="majorBidi"/>
          <w:b/>
          <w:iCs/>
          <w:sz w:val="26"/>
        </w:rPr>
        <w:t xml:space="preserve">It’s a conflict multiplier --- food shocks cause instability in every region </w:t>
      </w:r>
    </w:p>
    <w:p w14:paraId="240EF9C1" w14:textId="77777777" w:rsidR="006A18EC" w:rsidRPr="00AC67F2" w:rsidRDefault="006A18EC" w:rsidP="006A18EC">
      <w:r w:rsidRPr="00AC67F2">
        <w:rPr>
          <w:b/>
          <w:bCs/>
          <w:sz w:val="26"/>
        </w:rPr>
        <w:t>DoCampo 17</w:t>
      </w:r>
      <w:r w:rsidRPr="00AC67F2">
        <w:t xml:space="preserve"> --- Isabel DoCampo joined the Council's Global Food and Agriculture Program in 2015 and currently serves as a research associate. Previously, she has conducted research for Vivo en Positivo, a Bolivian HIV organization, and served as a fellow for the Project on International Peace and Security, through which she presented a policy brief regarding epidemic security at the National Press Club in Washington, DC. DoCampo holds a BA in international relations with a minor in public health from the College of William and Mary 2-8-2017 https://www.thechicagocouncil.org/blog/global-food-thought/food-secure-future-warding-instability-and-conflict</w:t>
      </w:r>
    </w:p>
    <w:p w14:paraId="6D9017A9" w14:textId="77777777" w:rsidR="006A18EC" w:rsidRPr="00AC67F2" w:rsidRDefault="006A18EC" w:rsidP="006A18EC">
      <w:pPr>
        <w:rPr>
          <w:sz w:val="14"/>
        </w:rPr>
      </w:pPr>
      <w:r w:rsidRPr="00AC67F2">
        <w:rPr>
          <w:sz w:val="14"/>
        </w:rPr>
        <w:t>Food Insecurity and Price Shocks can Spark Violence and Political Instability</w:t>
      </w:r>
    </w:p>
    <w:p w14:paraId="4BE89139" w14:textId="77777777" w:rsidR="006A18EC" w:rsidRPr="00AC67F2" w:rsidRDefault="006A18EC" w:rsidP="006A18EC">
      <w:pPr>
        <w:rPr>
          <w:sz w:val="14"/>
        </w:rPr>
      </w:pPr>
      <w:r w:rsidRPr="00AC67F2">
        <w:rPr>
          <w:u w:val="single"/>
        </w:rPr>
        <w:t>We</w:t>
      </w:r>
      <w:r w:rsidRPr="00AC67F2">
        <w:rPr>
          <w:sz w:val="14"/>
        </w:rPr>
        <w:t xml:space="preserve"> have </w:t>
      </w:r>
      <w:r w:rsidRPr="00AC67F2">
        <w:rPr>
          <w:u w:val="single"/>
        </w:rPr>
        <w:t>learned</w:t>
      </w:r>
      <w:r w:rsidRPr="00AC67F2">
        <w:rPr>
          <w:sz w:val="14"/>
        </w:rPr>
        <w:t xml:space="preserve"> </w:t>
      </w:r>
      <w:r w:rsidRPr="00AC67F2">
        <w:rPr>
          <w:u w:val="single"/>
        </w:rPr>
        <w:t>time and again</w:t>
      </w:r>
      <w:r w:rsidRPr="00AC67F2">
        <w:rPr>
          <w:sz w:val="14"/>
        </w:rPr>
        <w:t xml:space="preserve"> </w:t>
      </w:r>
      <w:r w:rsidRPr="00AC67F2">
        <w:rPr>
          <w:u w:val="single"/>
        </w:rPr>
        <w:t>that</w:t>
      </w:r>
      <w:r w:rsidRPr="00AC67F2">
        <w:rPr>
          <w:sz w:val="14"/>
        </w:rPr>
        <w:t xml:space="preserve"> </w:t>
      </w:r>
      <w:r w:rsidRPr="00AC67F2">
        <w:rPr>
          <w:b/>
          <w:iCs/>
          <w:highlight w:val="cyan"/>
          <w:u w:val="single"/>
        </w:rPr>
        <w:t>food supply shocks</w:t>
      </w:r>
      <w:r w:rsidRPr="00AC67F2">
        <w:rPr>
          <w:sz w:val="14"/>
        </w:rPr>
        <w:t>—like food price spikes—</w:t>
      </w:r>
      <w:r w:rsidRPr="00AC67F2">
        <w:rPr>
          <w:highlight w:val="cyan"/>
          <w:u w:val="single"/>
        </w:rPr>
        <w:t>lead to</w:t>
      </w:r>
      <w:r w:rsidRPr="00AC67F2">
        <w:rPr>
          <w:sz w:val="14"/>
          <w:highlight w:val="cyan"/>
        </w:rPr>
        <w:t xml:space="preserve"> </w:t>
      </w:r>
      <w:r w:rsidRPr="00AC67F2">
        <w:rPr>
          <w:b/>
          <w:iCs/>
          <w:highlight w:val="cyan"/>
          <w:u w:val="single"/>
        </w:rPr>
        <w:t>instability</w:t>
      </w:r>
      <w:r w:rsidRPr="00AC67F2">
        <w:rPr>
          <w:sz w:val="14"/>
          <w:highlight w:val="cyan"/>
        </w:rPr>
        <w:t xml:space="preserve">, </w:t>
      </w:r>
      <w:r w:rsidRPr="00AC67F2">
        <w:rPr>
          <w:b/>
          <w:iCs/>
          <w:highlight w:val="cyan"/>
          <w:u w:val="single"/>
        </w:rPr>
        <w:t>violence</w:t>
      </w:r>
      <w:r w:rsidRPr="00AC67F2">
        <w:rPr>
          <w:sz w:val="14"/>
          <w:highlight w:val="cyan"/>
        </w:rPr>
        <w:t xml:space="preserve">, </w:t>
      </w:r>
      <w:r w:rsidRPr="00AC67F2">
        <w:rPr>
          <w:highlight w:val="cyan"/>
          <w:u w:val="single"/>
        </w:rPr>
        <w:t>and</w:t>
      </w:r>
      <w:r w:rsidRPr="00AC67F2">
        <w:rPr>
          <w:sz w:val="14"/>
        </w:rPr>
        <w:t xml:space="preserve"> even </w:t>
      </w:r>
      <w:r w:rsidRPr="00AC67F2">
        <w:rPr>
          <w:b/>
          <w:iCs/>
          <w:highlight w:val="cyan"/>
          <w:u w:val="single"/>
        </w:rPr>
        <w:t>regime</w:t>
      </w:r>
      <w:r w:rsidRPr="00AC67F2">
        <w:rPr>
          <w:b/>
          <w:iCs/>
          <w:u w:val="single"/>
        </w:rPr>
        <w:t xml:space="preserve"> </w:t>
      </w:r>
      <w:r w:rsidRPr="00AC67F2">
        <w:rPr>
          <w:b/>
          <w:iCs/>
          <w:highlight w:val="cyan"/>
          <w:u w:val="single"/>
        </w:rPr>
        <w:t>collapse</w:t>
      </w:r>
      <w:r w:rsidRPr="00AC67F2">
        <w:rPr>
          <w:sz w:val="14"/>
        </w:rPr>
        <w:t xml:space="preserve">. In 2007 and 2008, when global food prices spiked dramatically, the governments of Haiti and Madagascar fell in the wake of food price-related protests. In 2010 and 2011, food prices were again implicated in the destabilizing uprisings of the Arab Spring. More recently, severe food shortages and soaring inflation have sparked rioting and lootings throughout Venezuela, as 90 percent of Venezuelan families struggle to afford food. </w:t>
      </w:r>
      <w:r w:rsidRPr="00AC67F2">
        <w:rPr>
          <w:u w:val="single"/>
        </w:rPr>
        <w:t>Council</w:t>
      </w:r>
      <w:r w:rsidRPr="00AC67F2">
        <w:rPr>
          <w:sz w:val="14"/>
        </w:rPr>
        <w:t xml:space="preserve"> </w:t>
      </w:r>
      <w:r w:rsidRPr="00AC67F2">
        <w:rPr>
          <w:highlight w:val="cyan"/>
          <w:u w:val="single"/>
        </w:rPr>
        <w:t>research</w:t>
      </w:r>
      <w:r w:rsidRPr="00AC67F2">
        <w:rPr>
          <w:sz w:val="14"/>
        </w:rPr>
        <w:t xml:space="preserve"> </w:t>
      </w:r>
      <w:r w:rsidRPr="00AC67F2">
        <w:rPr>
          <w:u w:val="single"/>
        </w:rPr>
        <w:t>has</w:t>
      </w:r>
      <w:r w:rsidRPr="00AC67F2">
        <w:rPr>
          <w:sz w:val="14"/>
        </w:rPr>
        <w:t xml:space="preserve"> </w:t>
      </w:r>
      <w:r w:rsidRPr="00AC67F2">
        <w:rPr>
          <w:highlight w:val="cyan"/>
          <w:u w:val="single"/>
        </w:rPr>
        <w:t>found</w:t>
      </w:r>
      <w:r w:rsidRPr="00AC67F2">
        <w:rPr>
          <w:sz w:val="14"/>
        </w:rPr>
        <w:t xml:space="preserve"> </w:t>
      </w:r>
      <w:r w:rsidRPr="00AC67F2">
        <w:rPr>
          <w:u w:val="single"/>
        </w:rPr>
        <w:t>that</w:t>
      </w:r>
      <w:r w:rsidRPr="00AC67F2">
        <w:rPr>
          <w:sz w:val="14"/>
        </w:rPr>
        <w:t xml:space="preserve"> </w:t>
      </w:r>
      <w:r w:rsidRPr="00AC67F2">
        <w:rPr>
          <w:u w:val="single"/>
        </w:rPr>
        <w:t>food</w:t>
      </w:r>
      <w:r w:rsidRPr="00AC67F2">
        <w:rPr>
          <w:sz w:val="14"/>
        </w:rPr>
        <w:t xml:space="preserve"> price-related </w:t>
      </w:r>
      <w:r w:rsidRPr="00AC67F2">
        <w:rPr>
          <w:highlight w:val="cyan"/>
          <w:u w:val="single"/>
        </w:rPr>
        <w:t>unrest</w:t>
      </w:r>
      <w:r w:rsidRPr="00AC67F2">
        <w:rPr>
          <w:sz w:val="14"/>
        </w:rPr>
        <w:t xml:space="preserve"> </w:t>
      </w:r>
      <w:r w:rsidRPr="00AC67F2">
        <w:rPr>
          <w:u w:val="single"/>
        </w:rPr>
        <w:t>occurs</w:t>
      </w:r>
      <w:r w:rsidRPr="00AC67F2">
        <w:rPr>
          <w:sz w:val="14"/>
        </w:rPr>
        <w:t xml:space="preserve"> most often in urban areas, </w:t>
      </w:r>
      <w:r w:rsidRPr="00AC67F2">
        <w:rPr>
          <w:u w:val="single"/>
        </w:rPr>
        <w:t xml:space="preserve">particularly </w:t>
      </w:r>
      <w:r w:rsidRPr="00AC67F2">
        <w:rPr>
          <w:highlight w:val="cyan"/>
          <w:u w:val="single"/>
        </w:rPr>
        <w:t>in</w:t>
      </w:r>
      <w:r w:rsidRPr="00AC67F2">
        <w:rPr>
          <w:u w:val="single"/>
        </w:rPr>
        <w:t xml:space="preserve"> </w:t>
      </w:r>
      <w:r w:rsidRPr="00AC67F2">
        <w:rPr>
          <w:highlight w:val="cyan"/>
          <w:u w:val="single"/>
        </w:rPr>
        <w:t>low- and middle-income</w:t>
      </w:r>
      <w:r w:rsidRPr="00AC67F2">
        <w:rPr>
          <w:u w:val="single"/>
        </w:rPr>
        <w:t xml:space="preserve"> </w:t>
      </w:r>
      <w:r w:rsidRPr="00AC67F2">
        <w:rPr>
          <w:highlight w:val="cyan"/>
          <w:u w:val="single"/>
        </w:rPr>
        <w:t>countries</w:t>
      </w:r>
      <w:r w:rsidRPr="00AC67F2">
        <w:rPr>
          <w:sz w:val="14"/>
        </w:rPr>
        <w:t xml:space="preserve">. </w:t>
      </w:r>
      <w:r w:rsidRPr="00AC67F2">
        <w:rPr>
          <w:b/>
          <w:iCs/>
          <w:u w:val="single"/>
        </w:rPr>
        <w:t>Africa</w:t>
      </w:r>
      <w:r w:rsidRPr="00AC67F2">
        <w:rPr>
          <w:sz w:val="14"/>
        </w:rPr>
        <w:t xml:space="preserve"> </w:t>
      </w:r>
      <w:r w:rsidRPr="00AC67F2">
        <w:rPr>
          <w:u w:val="single"/>
        </w:rPr>
        <w:t>and</w:t>
      </w:r>
      <w:r w:rsidRPr="00AC67F2">
        <w:rPr>
          <w:sz w:val="14"/>
        </w:rPr>
        <w:t xml:space="preserve"> </w:t>
      </w:r>
      <w:r w:rsidRPr="00AC67F2">
        <w:rPr>
          <w:b/>
          <w:iCs/>
          <w:u w:val="single"/>
        </w:rPr>
        <w:t>Asia</w:t>
      </w:r>
      <w:r w:rsidRPr="00AC67F2">
        <w:rPr>
          <w:sz w:val="14"/>
        </w:rPr>
        <w:t xml:space="preserve">, where rates of undernourishment are high and rates of urbanization are higher, </w:t>
      </w:r>
      <w:r w:rsidRPr="00AC67F2">
        <w:rPr>
          <w:u w:val="single"/>
        </w:rPr>
        <w:t>housed</w:t>
      </w:r>
      <w:r w:rsidRPr="00AC67F2">
        <w:rPr>
          <w:sz w:val="14"/>
        </w:rPr>
        <w:t xml:space="preserve"> 28 of the 29 </w:t>
      </w:r>
      <w:r w:rsidRPr="00AC67F2">
        <w:rPr>
          <w:u w:val="single"/>
        </w:rPr>
        <w:t>riots</w:t>
      </w:r>
      <w:r w:rsidRPr="00AC67F2">
        <w:rPr>
          <w:sz w:val="14"/>
        </w:rPr>
        <w:t xml:space="preserve"> that occurred </w:t>
      </w:r>
      <w:r w:rsidRPr="00AC67F2">
        <w:rPr>
          <w:u w:val="single"/>
        </w:rPr>
        <w:t>during</w:t>
      </w:r>
      <w:r w:rsidRPr="00AC67F2">
        <w:rPr>
          <w:sz w:val="14"/>
        </w:rPr>
        <w:t xml:space="preserve"> the food price spikes in 2007-200</w:t>
      </w:r>
      <w:r w:rsidRPr="00AC67F2">
        <w:rPr>
          <w:u w:val="single"/>
        </w:rPr>
        <w:t>8</w:t>
      </w:r>
      <w:r w:rsidRPr="00AC67F2">
        <w:rPr>
          <w:sz w:val="14"/>
        </w:rPr>
        <w:t xml:space="preserve"> </w:t>
      </w:r>
      <w:r w:rsidRPr="00AC67F2">
        <w:rPr>
          <w:u w:val="single"/>
        </w:rPr>
        <w:t>and</w:t>
      </w:r>
      <w:r w:rsidRPr="00AC67F2">
        <w:rPr>
          <w:sz w:val="14"/>
        </w:rPr>
        <w:t xml:space="preserve"> 2010-20</w:t>
      </w:r>
      <w:r w:rsidRPr="00AC67F2">
        <w:rPr>
          <w:u w:val="single"/>
        </w:rPr>
        <w:t>11</w:t>
      </w:r>
      <w:r w:rsidRPr="00AC67F2">
        <w:rPr>
          <w:sz w:val="14"/>
        </w:rPr>
        <w:t xml:space="preserve">. In developing cities on these continents, impoverished urban dwellers may spend up to 50 percent of their incomes on food. Additionally, </w:t>
      </w:r>
      <w:r w:rsidRPr="00AC67F2">
        <w:rPr>
          <w:u w:val="single"/>
        </w:rPr>
        <w:t>food supplies in these</w:t>
      </w:r>
      <w:r w:rsidRPr="00AC67F2">
        <w:rPr>
          <w:sz w:val="14"/>
        </w:rPr>
        <w:t xml:space="preserve"> </w:t>
      </w:r>
      <w:r w:rsidRPr="00AC67F2">
        <w:rPr>
          <w:u w:val="single"/>
        </w:rPr>
        <w:t>cities</w:t>
      </w:r>
      <w:r w:rsidRPr="00AC67F2">
        <w:rPr>
          <w:sz w:val="14"/>
        </w:rPr>
        <w:t xml:space="preserve"> many be </w:t>
      </w:r>
      <w:r w:rsidRPr="00AC67F2">
        <w:rPr>
          <w:u w:val="single"/>
        </w:rPr>
        <w:t>tenuous</w:t>
      </w:r>
      <w:r w:rsidRPr="00AC67F2">
        <w:rPr>
          <w:sz w:val="14"/>
        </w:rPr>
        <w:t xml:space="preserve">—either </w:t>
      </w:r>
      <w:r w:rsidRPr="00AC67F2">
        <w:rPr>
          <w:b/>
          <w:iCs/>
          <w:highlight w:val="cyan"/>
          <w:u w:val="single"/>
        </w:rPr>
        <w:t>dependent on</w:t>
      </w:r>
      <w:r w:rsidRPr="00AC67F2">
        <w:rPr>
          <w:sz w:val="14"/>
        </w:rPr>
        <w:t xml:space="preserve"> food </w:t>
      </w:r>
      <w:r w:rsidRPr="00AC67F2">
        <w:rPr>
          <w:b/>
          <w:iCs/>
          <w:highlight w:val="cyan"/>
          <w:u w:val="single"/>
        </w:rPr>
        <w:t>imports</w:t>
      </w:r>
      <w:r w:rsidRPr="00AC67F2">
        <w:rPr>
          <w:sz w:val="14"/>
        </w:rPr>
        <w:t xml:space="preserve"> or domestic production </w:t>
      </w:r>
      <w:r w:rsidRPr="00AC67F2">
        <w:rPr>
          <w:b/>
          <w:iCs/>
          <w:highlight w:val="cyan"/>
          <w:u w:val="single"/>
        </w:rPr>
        <w:t>vulnerable to external shocks</w:t>
      </w:r>
      <w:r w:rsidRPr="00AC67F2">
        <w:rPr>
          <w:sz w:val="14"/>
        </w:rPr>
        <w:t xml:space="preserve">. As such, urban consumers in low- and middle-income countries may face chronic food insecurity, significant food price volatility, and little ability to absorb price shocks—these factors all contribute to the likelihood of rioting and unrest in urban areas plagued by hunger crises. Rural citizens—though they aren’t able to mobilize as readily as their urban counterparts—are deeply impacted by instability in agricultural markets and chronic food insecurity. Rural communities depend on stable food prices, sufficient agricultural inputs, and fair agrarian policy to sustain their livelihoods. In their absence, rural residents may be more likely to engage in civil unrest. The Revolutionary Armed Forces of Colombia (FARC)—which concluded peace negotiations with the government in December after a bloody, 52-year conflict—was formed by disenfranchised rural communities, who had suffered from a collapse in agricultural markets and a lack of agrarian reform. FARC continued to recruit poor, rural people throughout its insurgency. Food Insecurity is a Powerful Driver for Migration </w:t>
      </w:r>
      <w:r w:rsidRPr="00AC67F2">
        <w:rPr>
          <w:u w:val="single"/>
        </w:rPr>
        <w:t>Food insecurity</w:t>
      </w:r>
      <w:r w:rsidRPr="00AC67F2">
        <w:rPr>
          <w:sz w:val="14"/>
        </w:rPr>
        <w:t xml:space="preserve"> </w:t>
      </w:r>
      <w:r w:rsidRPr="00AC67F2">
        <w:rPr>
          <w:u w:val="single"/>
        </w:rPr>
        <w:t>is not only a</w:t>
      </w:r>
      <w:r w:rsidRPr="00AC67F2">
        <w:rPr>
          <w:sz w:val="14"/>
        </w:rPr>
        <w:t xml:space="preserve"> potential </w:t>
      </w:r>
      <w:r w:rsidRPr="00AC67F2">
        <w:rPr>
          <w:u w:val="single"/>
        </w:rPr>
        <w:t>driver of conflict</w:t>
      </w:r>
      <w:r w:rsidRPr="00AC67F2">
        <w:rPr>
          <w:sz w:val="14"/>
        </w:rPr>
        <w:t xml:space="preserve">, </w:t>
      </w:r>
      <w:r w:rsidRPr="00AC67F2">
        <w:rPr>
          <w:u w:val="single"/>
        </w:rPr>
        <w:t>but</w:t>
      </w:r>
      <w:r w:rsidRPr="00AC67F2">
        <w:rPr>
          <w:sz w:val="14"/>
        </w:rPr>
        <w:t xml:space="preserve"> it </w:t>
      </w:r>
      <w:r w:rsidRPr="00AC67F2">
        <w:rPr>
          <w:u w:val="single"/>
        </w:rPr>
        <w:t>can</w:t>
      </w:r>
      <w:r w:rsidRPr="00AC67F2">
        <w:rPr>
          <w:sz w:val="14"/>
        </w:rPr>
        <w:t xml:space="preserve"> also </w:t>
      </w:r>
      <w:r w:rsidRPr="00AC67F2">
        <w:rPr>
          <w:u w:val="single"/>
        </w:rPr>
        <w:t>spur</w:t>
      </w:r>
      <w:r w:rsidRPr="00AC67F2">
        <w:rPr>
          <w:sz w:val="14"/>
        </w:rPr>
        <w:t xml:space="preserve"> </w:t>
      </w:r>
      <w:r w:rsidRPr="00AC67F2">
        <w:rPr>
          <w:u w:val="single"/>
        </w:rPr>
        <w:t>large-scale migration</w:t>
      </w:r>
      <w:r w:rsidRPr="00AC67F2">
        <w:rPr>
          <w:sz w:val="14"/>
        </w:rPr>
        <w:t xml:space="preserve">. The World Food Programme and the International Organization for Migration first identified this relationship in the migratory patterns of subsistence farmers and households impacted by drought in El Salvador, Guatemala, and Honduras in 2014. They found that food insecurity proved a significant factor in decisions to migrate, particularly to the United States, while violence may have also played a less consistent role in outward migration from the region. This is a phenomenon we, sadly, see playing out today across the Middle East and sub-Saharan Africa. In South Sudan, where nearly one third of the population is in need of emergency food assistance as a result of civil war, 450,000 people have left the country since July 2016. Conflict in Syria, meanwhile, has decimated agricultural production, destroying agricultural infrastructure and disrupting food supply chains. With little ability to generate livelihood or secure sufficient food, many farmers and rural households have had no choice but to migrate. Those that have fled to refugee camps in the region continue to face hunger as funding cuts have restricted the ability of organizations like WFP and UNHCR to supply sufficient rations and aid; many refugees have chosen to migrate farther, to Europe in many cases, in response. Food Security Promotes International Security </w:t>
      </w:r>
      <w:r w:rsidRPr="00AC67F2">
        <w:rPr>
          <w:u w:val="single"/>
        </w:rPr>
        <w:t xml:space="preserve">The impacts of </w:t>
      </w:r>
      <w:r w:rsidRPr="00AC67F2">
        <w:rPr>
          <w:highlight w:val="cyan"/>
          <w:u w:val="single"/>
        </w:rPr>
        <w:t>food insecurity</w:t>
      </w:r>
      <w:r w:rsidRPr="00AC67F2">
        <w:rPr>
          <w:sz w:val="14"/>
        </w:rPr>
        <w:t xml:space="preserve">, especially when they </w:t>
      </w:r>
      <w:r w:rsidRPr="00AC67F2">
        <w:rPr>
          <w:u w:val="single"/>
        </w:rPr>
        <w:t>provoke</w:t>
      </w:r>
      <w:r w:rsidRPr="00AC67F2">
        <w:rPr>
          <w:sz w:val="14"/>
        </w:rPr>
        <w:t xml:space="preserve"> </w:t>
      </w:r>
      <w:r w:rsidRPr="00AC67F2">
        <w:rPr>
          <w:u w:val="single"/>
        </w:rPr>
        <w:t>instability and unrest</w:t>
      </w:r>
      <w:r w:rsidRPr="00AC67F2">
        <w:rPr>
          <w:sz w:val="14"/>
        </w:rPr>
        <w:t xml:space="preserve">, </w:t>
      </w:r>
      <w:r w:rsidRPr="00AC67F2">
        <w:rPr>
          <w:b/>
          <w:iCs/>
          <w:highlight w:val="cyan"/>
          <w:u w:val="single"/>
        </w:rPr>
        <w:t>reach</w:t>
      </w:r>
      <w:r w:rsidRPr="00AC67F2">
        <w:rPr>
          <w:sz w:val="14"/>
        </w:rPr>
        <w:t xml:space="preserve"> well </w:t>
      </w:r>
      <w:r w:rsidRPr="00AC67F2">
        <w:rPr>
          <w:b/>
          <w:iCs/>
          <w:highlight w:val="cyan"/>
          <w:u w:val="single"/>
        </w:rPr>
        <w:t>beyond national borders</w:t>
      </w:r>
      <w:r w:rsidRPr="00AC67F2">
        <w:rPr>
          <w:b/>
          <w:iCs/>
          <w:u w:val="single"/>
        </w:rPr>
        <w:t>.</w:t>
      </w:r>
      <w:r w:rsidRPr="00AC67F2">
        <w:rPr>
          <w:sz w:val="14"/>
        </w:rPr>
        <w:t xml:space="preserve"> When </w:t>
      </w:r>
      <w:r w:rsidRPr="00AC67F2">
        <w:rPr>
          <w:u w:val="single"/>
        </w:rPr>
        <w:t>food insecurity</w:t>
      </w:r>
      <w:r w:rsidRPr="00AC67F2">
        <w:rPr>
          <w:sz w:val="14"/>
        </w:rPr>
        <w:t xml:space="preserve"> </w:t>
      </w:r>
      <w:r w:rsidRPr="00AC67F2">
        <w:rPr>
          <w:b/>
          <w:iCs/>
          <w:highlight w:val="cyan"/>
          <w:u w:val="single"/>
        </w:rPr>
        <w:t>topples governments</w:t>
      </w:r>
      <w:r w:rsidRPr="00AC67F2">
        <w:rPr>
          <w:sz w:val="14"/>
        </w:rPr>
        <w:t xml:space="preserve">, </w:t>
      </w:r>
      <w:r w:rsidRPr="00AC67F2">
        <w:rPr>
          <w:b/>
          <w:iCs/>
          <w:highlight w:val="cyan"/>
          <w:u w:val="single"/>
        </w:rPr>
        <w:t>the international order is</w:t>
      </w:r>
      <w:r w:rsidRPr="00AC67F2">
        <w:rPr>
          <w:sz w:val="14"/>
        </w:rPr>
        <w:t xml:space="preserve"> invariably </w:t>
      </w:r>
      <w:r w:rsidRPr="00AC67F2">
        <w:rPr>
          <w:b/>
          <w:iCs/>
          <w:highlight w:val="cyan"/>
          <w:u w:val="single"/>
        </w:rPr>
        <w:t>altered</w:t>
      </w:r>
      <w:r w:rsidRPr="00AC67F2">
        <w:rPr>
          <w:sz w:val="14"/>
        </w:rPr>
        <w:t xml:space="preserve"> </w:t>
      </w:r>
      <w:r w:rsidRPr="00AC67F2">
        <w:rPr>
          <w:u w:val="single"/>
        </w:rPr>
        <w:t>and</w:t>
      </w:r>
      <w:r w:rsidRPr="00AC67F2">
        <w:rPr>
          <w:sz w:val="14"/>
        </w:rPr>
        <w:t xml:space="preserve"> </w:t>
      </w:r>
      <w:r w:rsidRPr="00AC67F2">
        <w:rPr>
          <w:b/>
          <w:iCs/>
          <w:highlight w:val="cyan"/>
          <w:u w:val="single"/>
        </w:rPr>
        <w:t>regions</w:t>
      </w:r>
      <w:r w:rsidRPr="00AC67F2">
        <w:rPr>
          <w:sz w:val="14"/>
        </w:rPr>
        <w:t xml:space="preserve"> are </w:t>
      </w:r>
      <w:r w:rsidRPr="00AC67F2">
        <w:rPr>
          <w:b/>
          <w:iCs/>
          <w:highlight w:val="cyan"/>
          <w:u w:val="single"/>
        </w:rPr>
        <w:t>destabilized</w:t>
      </w:r>
      <w:r w:rsidRPr="00AC67F2">
        <w:rPr>
          <w:sz w:val="14"/>
        </w:rPr>
        <w:t xml:space="preserve">. </w:t>
      </w:r>
      <w:r w:rsidRPr="00AC67F2">
        <w:rPr>
          <w:u w:val="single"/>
        </w:rPr>
        <w:t>When</w:t>
      </w:r>
      <w:r w:rsidRPr="00AC67F2">
        <w:rPr>
          <w:sz w:val="14"/>
        </w:rPr>
        <w:t xml:space="preserve"> </w:t>
      </w:r>
      <w:r w:rsidRPr="00AC67F2">
        <w:rPr>
          <w:u w:val="single"/>
        </w:rPr>
        <w:t xml:space="preserve">food insecurity </w:t>
      </w:r>
      <w:r w:rsidRPr="00AC67F2">
        <w:rPr>
          <w:highlight w:val="cyan"/>
          <w:u w:val="single"/>
        </w:rPr>
        <w:t>forces</w:t>
      </w:r>
      <w:r w:rsidRPr="00AC67F2">
        <w:rPr>
          <w:u w:val="single"/>
        </w:rPr>
        <w:t xml:space="preserve"> </w:t>
      </w:r>
      <w:r w:rsidRPr="00AC67F2">
        <w:rPr>
          <w:highlight w:val="cyan"/>
          <w:u w:val="single"/>
        </w:rPr>
        <w:t>migration</w:t>
      </w:r>
      <w:r w:rsidRPr="00AC67F2">
        <w:rPr>
          <w:sz w:val="14"/>
        </w:rPr>
        <w:t xml:space="preserve"> </w:t>
      </w:r>
      <w:r w:rsidRPr="00AC67F2">
        <w:rPr>
          <w:u w:val="single"/>
        </w:rPr>
        <w:t>across regions</w:t>
      </w:r>
      <w:r w:rsidRPr="00AC67F2">
        <w:rPr>
          <w:sz w:val="14"/>
        </w:rPr>
        <w:t xml:space="preserve">, or continents, international </w:t>
      </w:r>
      <w:r w:rsidRPr="00AC67F2">
        <w:rPr>
          <w:b/>
          <w:iCs/>
          <w:highlight w:val="cyan"/>
          <w:u w:val="single"/>
        </w:rPr>
        <w:t>relations are strained</w:t>
      </w:r>
      <w:r w:rsidRPr="00AC67F2">
        <w:rPr>
          <w:sz w:val="14"/>
        </w:rPr>
        <w:t xml:space="preserve">, </w:t>
      </w:r>
      <w:r w:rsidRPr="00AC67F2">
        <w:rPr>
          <w:b/>
          <w:iCs/>
          <w:highlight w:val="cyan"/>
          <w:u w:val="single"/>
        </w:rPr>
        <w:t>public services</w:t>
      </w:r>
      <w:r w:rsidRPr="00AC67F2">
        <w:rPr>
          <w:sz w:val="14"/>
        </w:rPr>
        <w:t xml:space="preserve"> are </w:t>
      </w:r>
      <w:r w:rsidRPr="00AC67F2">
        <w:rPr>
          <w:b/>
          <w:iCs/>
          <w:highlight w:val="cyan"/>
          <w:u w:val="single"/>
        </w:rPr>
        <w:t>weakened</w:t>
      </w:r>
      <w:r w:rsidRPr="00AC67F2">
        <w:rPr>
          <w:sz w:val="14"/>
        </w:rPr>
        <w:t xml:space="preserve">, and families are torn apart. These are lessons, however, that are too often employed in hindsight. In Cameroon, the United Nations Development Programme has begun to provide agricultural inputs and training to youth, who, without economic alternative, were being recruited to Boko Haram. The Colombian government incorporated agricultural development and rural poverty reduction measures into its peace treaty with FARC, having completed its first rural census in 45 years in 2015. </w:t>
      </w:r>
      <w:r w:rsidRPr="00AC67F2">
        <w:rPr>
          <w:highlight w:val="cyan"/>
          <w:u w:val="single"/>
        </w:rPr>
        <w:t>We</w:t>
      </w:r>
      <w:r w:rsidRPr="00AC67F2">
        <w:rPr>
          <w:sz w:val="14"/>
        </w:rPr>
        <w:t xml:space="preserve"> all </w:t>
      </w:r>
      <w:r w:rsidRPr="00AC67F2">
        <w:rPr>
          <w:highlight w:val="cyan"/>
          <w:u w:val="single"/>
        </w:rPr>
        <w:t xml:space="preserve">have enormous stake in </w:t>
      </w:r>
      <w:r w:rsidRPr="00AC67F2">
        <w:rPr>
          <w:u w:val="single"/>
        </w:rPr>
        <w:t>ensuring</w:t>
      </w:r>
      <w:r w:rsidRPr="00AC67F2">
        <w:rPr>
          <w:sz w:val="14"/>
        </w:rPr>
        <w:t xml:space="preserve"> the </w:t>
      </w:r>
      <w:r w:rsidRPr="00AC67F2">
        <w:rPr>
          <w:highlight w:val="cyan"/>
          <w:u w:val="single"/>
        </w:rPr>
        <w:t>food security</w:t>
      </w:r>
      <w:r w:rsidRPr="00AC67F2">
        <w:rPr>
          <w:sz w:val="14"/>
        </w:rPr>
        <w:t xml:space="preserve"> of individuals and communities around the world—in providing both consumers and producers with the resilience to withstand shocks from climate, conflict, or any extreme conditions. We have the opportunity, now, to do so </w:t>
      </w:r>
      <w:r w:rsidRPr="00AC67F2">
        <w:rPr>
          <w:highlight w:val="cyan"/>
          <w:u w:val="single"/>
        </w:rPr>
        <w:t>before</w:t>
      </w:r>
      <w:r w:rsidRPr="00AC67F2">
        <w:rPr>
          <w:sz w:val="14"/>
        </w:rPr>
        <w:t xml:space="preserve"> further </w:t>
      </w:r>
      <w:r w:rsidRPr="00AC67F2">
        <w:rPr>
          <w:highlight w:val="cyan"/>
          <w:u w:val="single"/>
        </w:rPr>
        <w:t>instability</w:t>
      </w:r>
      <w:r w:rsidRPr="00AC67F2">
        <w:rPr>
          <w:sz w:val="14"/>
        </w:rPr>
        <w:t xml:space="preserve"> </w:t>
      </w:r>
      <w:r w:rsidRPr="00AC67F2">
        <w:rPr>
          <w:b/>
          <w:iCs/>
          <w:highlight w:val="cyan"/>
          <w:u w:val="single"/>
        </w:rPr>
        <w:t xml:space="preserve">threatens </w:t>
      </w:r>
      <w:r w:rsidRPr="00AC67F2">
        <w:rPr>
          <w:b/>
          <w:iCs/>
          <w:u w:val="single"/>
        </w:rPr>
        <w:t xml:space="preserve">our </w:t>
      </w:r>
      <w:r w:rsidRPr="00AC67F2">
        <w:rPr>
          <w:b/>
          <w:iCs/>
          <w:highlight w:val="cyan"/>
          <w:u w:val="single"/>
        </w:rPr>
        <w:t>collective welfare</w:t>
      </w:r>
      <w:r w:rsidRPr="00AC67F2">
        <w:rPr>
          <w:sz w:val="14"/>
        </w:rPr>
        <w:t xml:space="preserve">. </w:t>
      </w:r>
      <w:r w:rsidRPr="00AC67F2">
        <w:rPr>
          <w:u w:val="single"/>
        </w:rPr>
        <w:t>Otherwise, we will</w:t>
      </w:r>
      <w:r w:rsidRPr="00AC67F2">
        <w:rPr>
          <w:sz w:val="14"/>
        </w:rPr>
        <w:t xml:space="preserve"> continue to </w:t>
      </w:r>
      <w:r w:rsidRPr="00AC67F2">
        <w:rPr>
          <w:u w:val="single"/>
        </w:rPr>
        <w:t>face</w:t>
      </w:r>
      <w:r w:rsidRPr="00AC67F2">
        <w:rPr>
          <w:sz w:val="14"/>
        </w:rPr>
        <w:t xml:space="preserve"> new iterations of the challenges we see today: </w:t>
      </w:r>
      <w:r w:rsidRPr="00AC67F2">
        <w:rPr>
          <w:b/>
          <w:iCs/>
          <w:u w:val="single"/>
        </w:rPr>
        <w:t>deeply entrenched conflict</w:t>
      </w:r>
      <w:r w:rsidRPr="00AC67F2">
        <w:rPr>
          <w:sz w:val="14"/>
        </w:rPr>
        <w:t xml:space="preserve">, </w:t>
      </w:r>
      <w:r w:rsidRPr="00AC67F2">
        <w:rPr>
          <w:b/>
          <w:iCs/>
          <w:u w:val="single"/>
        </w:rPr>
        <w:t>widespread migration</w:t>
      </w:r>
      <w:r w:rsidRPr="00AC67F2">
        <w:rPr>
          <w:sz w:val="14"/>
        </w:rPr>
        <w:t xml:space="preserve">, </w:t>
      </w:r>
      <w:r w:rsidRPr="00AC67F2">
        <w:rPr>
          <w:u w:val="single"/>
        </w:rPr>
        <w:t>and</w:t>
      </w:r>
      <w:r w:rsidRPr="00AC67F2">
        <w:rPr>
          <w:sz w:val="14"/>
        </w:rPr>
        <w:t xml:space="preserve"> </w:t>
      </w:r>
      <w:r w:rsidRPr="00AC67F2">
        <w:rPr>
          <w:b/>
          <w:iCs/>
          <w:u w:val="single"/>
        </w:rPr>
        <w:t>unimaginable</w:t>
      </w:r>
      <w:r w:rsidRPr="00AC67F2">
        <w:rPr>
          <w:sz w:val="14"/>
        </w:rPr>
        <w:t xml:space="preserve"> human </w:t>
      </w:r>
      <w:r w:rsidRPr="00AC67F2">
        <w:rPr>
          <w:b/>
          <w:iCs/>
          <w:u w:val="single"/>
        </w:rPr>
        <w:t>suffering</w:t>
      </w:r>
      <w:r w:rsidRPr="00AC67F2">
        <w:rPr>
          <w:sz w:val="14"/>
        </w:rPr>
        <w:t xml:space="preserve">.   </w:t>
      </w:r>
    </w:p>
    <w:p w14:paraId="34182807" w14:textId="77777777" w:rsidR="006A18EC" w:rsidRPr="00AC67F2" w:rsidRDefault="006A18EC" w:rsidP="006A18EC"/>
    <w:p w14:paraId="1DC452BC" w14:textId="77777777" w:rsidR="006A18EC" w:rsidRPr="00AC67F2" w:rsidRDefault="006A18EC" w:rsidP="006A18EC"/>
    <w:p w14:paraId="0FA6C6FF" w14:textId="77777777" w:rsidR="006A18EC" w:rsidRPr="00AC67F2" w:rsidRDefault="006A18EC" w:rsidP="006A18EC">
      <w:pPr>
        <w:keepNext/>
        <w:keepLines/>
        <w:spacing w:before="40"/>
        <w:outlineLvl w:val="3"/>
        <w:rPr>
          <w:rFonts w:eastAsiaTheme="majorEastAsia" w:cstheme="majorBidi"/>
          <w:b/>
          <w:iCs/>
          <w:sz w:val="26"/>
        </w:rPr>
      </w:pPr>
      <w:r w:rsidRPr="00AC67F2">
        <w:rPr>
          <w:rFonts w:eastAsiaTheme="majorEastAsia" w:cstheme="majorBidi"/>
          <w:b/>
          <w:iCs/>
          <w:sz w:val="26"/>
        </w:rPr>
        <w:t>Crop exports reduce environmental harms</w:t>
      </w:r>
    </w:p>
    <w:p w14:paraId="0C2CF02B" w14:textId="77777777" w:rsidR="006A18EC" w:rsidRPr="00AC67F2" w:rsidRDefault="006A18EC" w:rsidP="006A18EC">
      <w:r w:rsidRPr="00AC67F2">
        <w:rPr>
          <w:b/>
          <w:bCs/>
          <w:sz w:val="26"/>
        </w:rPr>
        <w:t>Martinez-Melendez &amp; Bennett 16</w:t>
      </w:r>
      <w:r w:rsidRPr="00AC67F2">
        <w:t xml:space="preserve"> --- Luz A Martinez-Melendez, Postdoctoral fellow, McGill School of Environment, and Elena M Bennett, American ecosystem ecologist specializing in studying the interactions of ecosystem services on landscape, “Trade in the US and Mexico helps reduce environmental costs of agriculture”, Environ. Res. Lett. 11, May 2016, https://iopscience.iop.org/article/10.1088/1748-9326/11/5/055004</w:t>
      </w:r>
    </w:p>
    <w:p w14:paraId="330658B2" w14:textId="77777777" w:rsidR="006A18EC" w:rsidRPr="00AC67F2" w:rsidRDefault="006A18EC" w:rsidP="006A18EC">
      <w:r w:rsidRPr="00AC67F2">
        <w:t>*Tiny text = the method and results of the study… nothing is buried in there that isn’t in the discussion and conclusion*</w:t>
      </w:r>
    </w:p>
    <w:p w14:paraId="15856B8D" w14:textId="77777777" w:rsidR="006A18EC" w:rsidRPr="00AC67F2" w:rsidRDefault="006A18EC" w:rsidP="006A18EC">
      <w:r w:rsidRPr="00F454AF">
        <w:rPr>
          <w:highlight w:val="cyan"/>
          <w:u w:val="single"/>
        </w:rPr>
        <w:t>Global food supply has increased</w:t>
      </w:r>
      <w:r w:rsidRPr="00AC67F2">
        <w:t xml:space="preserve"> over the past 50 years, primarily </w:t>
      </w:r>
      <w:r w:rsidRPr="00F454AF">
        <w:rPr>
          <w:highlight w:val="cyan"/>
          <w:u w:val="single"/>
        </w:rPr>
        <w:t>due</w:t>
      </w:r>
      <w:r w:rsidRPr="00AC67F2">
        <w:t xml:space="preserve"> not </w:t>
      </w:r>
      <w:r w:rsidRPr="00F454AF">
        <w:rPr>
          <w:highlight w:val="cyan"/>
          <w:u w:val="single"/>
        </w:rPr>
        <w:t>to</w:t>
      </w:r>
      <w:r w:rsidRPr="00AC67F2">
        <w:t xml:space="preserve"> increasing national self sufficiency, but to increasing </w:t>
      </w:r>
      <w:r w:rsidRPr="00F454AF">
        <w:rPr>
          <w:highlight w:val="cyan"/>
          <w:u w:val="single"/>
        </w:rPr>
        <w:t>international food trade</w:t>
      </w:r>
      <w:r w:rsidRPr="00AC67F2">
        <w:t xml:space="preserve"> [1]. Currently, </w:t>
      </w:r>
      <w:r w:rsidRPr="00AC67F2">
        <w:rPr>
          <w:u w:val="single"/>
        </w:rPr>
        <w:t xml:space="preserve">approximately </w:t>
      </w:r>
      <w:r w:rsidRPr="00F454AF">
        <w:rPr>
          <w:highlight w:val="cyan"/>
          <w:u w:val="single"/>
        </w:rPr>
        <w:t>23% of the food produced for human consumption is traded internationally</w:t>
      </w:r>
      <w:r w:rsidRPr="00AC67F2">
        <w:t xml:space="preserve"> [2], using nearly 20% of global cropland [3, 4]. Globalization of food trade increases the disconnect between food consumption and production [2, 5, 6] as well as the disconnect between food consumption and the environmental impact of production [7]. </w:t>
      </w:r>
      <w:r w:rsidRPr="00F454AF">
        <w:rPr>
          <w:u w:val="single"/>
        </w:rPr>
        <w:t xml:space="preserve">Because </w:t>
      </w:r>
      <w:r w:rsidRPr="00F454AF">
        <w:rPr>
          <w:highlight w:val="cyan"/>
          <w:u w:val="single"/>
        </w:rPr>
        <w:t>food imports embody land</w:t>
      </w:r>
      <w:r w:rsidRPr="00AC67F2">
        <w:t xml:space="preserve"> [3, 8] </w:t>
      </w:r>
      <w:r w:rsidRPr="00F454AF">
        <w:rPr>
          <w:rStyle w:val="Emphasis"/>
          <w:highlight w:val="cyan"/>
        </w:rPr>
        <w:t>and water</w:t>
      </w:r>
      <w:r w:rsidRPr="00AC67F2">
        <w:t xml:space="preserve"> [</w:t>
      </w:r>
      <w:r w:rsidRPr="00F454AF">
        <w:t xml:space="preserve">9, 10], </w:t>
      </w:r>
      <w:r w:rsidRPr="00F454AF">
        <w:rPr>
          <w:u w:val="single"/>
        </w:rPr>
        <w:t>international food trade indicates that importing countries are dependent</w:t>
      </w:r>
      <w:r w:rsidRPr="00AC67F2">
        <w:rPr>
          <w:u w:val="single"/>
        </w:rPr>
        <w:t xml:space="preserve"> on natural endowments elsewhere </w:t>
      </w:r>
      <w:r w:rsidRPr="00AC67F2">
        <w:t>[6, 11–13].</w:t>
      </w:r>
    </w:p>
    <w:p w14:paraId="3A7BAD41" w14:textId="77777777" w:rsidR="006A18EC" w:rsidRPr="00AC67F2" w:rsidRDefault="006A18EC" w:rsidP="006A18EC">
      <w:r w:rsidRPr="00AC67F2">
        <w:lastRenderedPageBreak/>
        <w:t xml:space="preserve">In an increasingly globalized world, </w:t>
      </w:r>
      <w:r w:rsidRPr="00AC67F2">
        <w:rPr>
          <w:u w:val="single"/>
        </w:rPr>
        <w:t>trade patterns can change the environmental costs of agriculture, as well as who bears these costs</w:t>
      </w:r>
      <w:r w:rsidRPr="00AC67F2">
        <w:t xml:space="preserve"> [14]. In international crop trade, </w:t>
      </w:r>
      <w:r w:rsidRPr="00AC67F2">
        <w:rPr>
          <w:u w:val="single"/>
        </w:rPr>
        <w:t>the benefits received by the importing country include locally avoided environmental costs of production in addition to the actual crops traded</w:t>
      </w:r>
      <w:r w:rsidRPr="00AC67F2">
        <w:t xml:space="preserve">. Pursuing sustainable </w:t>
      </w:r>
      <w:r w:rsidRPr="00F454AF">
        <w:rPr>
          <w:highlight w:val="cyan"/>
          <w:u w:val="single"/>
        </w:rPr>
        <w:t>global food production</w:t>
      </w:r>
      <w:r w:rsidRPr="00AC67F2">
        <w:t xml:space="preserve"> [15–17] </w:t>
      </w:r>
      <w:r w:rsidRPr="00F454AF">
        <w:rPr>
          <w:highlight w:val="cyan"/>
          <w:u w:val="single"/>
        </w:rPr>
        <w:t>suggests that we must monitor farming practices</w:t>
      </w:r>
      <w:r w:rsidRPr="00AC67F2">
        <w:t xml:space="preserve"> [18], </w:t>
      </w:r>
      <w:r w:rsidRPr="00AC67F2">
        <w:rPr>
          <w:u w:val="single"/>
        </w:rPr>
        <w:t>including water management</w:t>
      </w:r>
      <w:r w:rsidRPr="00AC67F2">
        <w:t xml:space="preserve"> [2, 9], and fertilizer usage [7] </w:t>
      </w:r>
      <w:r w:rsidRPr="00F454AF">
        <w:rPr>
          <w:b/>
          <w:iCs/>
          <w:highlight w:val="cyan"/>
          <w:u w:val="single"/>
        </w:rPr>
        <w:t>taking into account the possible environmental trade-offs</w:t>
      </w:r>
      <w:r w:rsidRPr="00AC67F2">
        <w:t xml:space="preserve"> [19]. International </w:t>
      </w:r>
      <w:r w:rsidRPr="00AC67F2">
        <w:rPr>
          <w:u w:val="single"/>
        </w:rPr>
        <w:t>trade implies that this monitoring take into account the ways that trade between nations changes the overall environmental price of agricultural production</w:t>
      </w:r>
      <w:r w:rsidRPr="00AC67F2">
        <w:t xml:space="preserve"> in addition to the costs incurred in each trading country.</w:t>
      </w:r>
    </w:p>
    <w:p w14:paraId="35B276D2" w14:textId="77777777" w:rsidR="006A18EC" w:rsidRPr="00AC67F2" w:rsidRDefault="006A18EC" w:rsidP="006A18EC">
      <w:r w:rsidRPr="00AC67F2">
        <w:t xml:space="preserve">While international food trade is clearly part of the solution to meeting increased food demand, especially given the environmental and climatic challenges to food production faced by many regions [20, 21], it remains unclear whether this trade will ultimately increase or decrease the environmental impact of agriculture, globally or in any particular location. </w:t>
      </w:r>
      <w:r w:rsidRPr="00F454AF">
        <w:rPr>
          <w:b/>
          <w:iCs/>
          <w:highlight w:val="cyan"/>
          <w:u w:val="single"/>
        </w:rPr>
        <w:t>Displacements of environmental pressures through trade may carry environmental benefits</w:t>
      </w:r>
      <w:r w:rsidRPr="00F454AF">
        <w:rPr>
          <w:highlight w:val="cyan"/>
          <w:u w:val="single"/>
        </w:rPr>
        <w:t>:</w:t>
      </w:r>
      <w:r w:rsidRPr="00F454AF">
        <w:rPr>
          <w:highlight w:val="cyan"/>
        </w:rPr>
        <w:t xml:space="preserve"> </w:t>
      </w:r>
      <w:r w:rsidRPr="00F454AF">
        <w:rPr>
          <w:highlight w:val="cyan"/>
          <w:u w:val="single"/>
        </w:rPr>
        <w:t>trade can lead to environmental optimization by benefiting from comparative advantages</w:t>
      </w:r>
      <w:r w:rsidRPr="00AC67F2">
        <w:rPr>
          <w:u w:val="single"/>
        </w:rPr>
        <w:t xml:space="preserve"> in terms of production tech</w:t>
      </w:r>
      <w:r w:rsidRPr="00AC67F2">
        <w:t xml:space="preserve">nologies or natural endowments [22]. </w:t>
      </w:r>
      <w:r w:rsidRPr="00AC67F2">
        <w:rPr>
          <w:u w:val="single"/>
        </w:rPr>
        <w:t xml:space="preserve">International agricultural trade can be environmentally beneficial when countries import from places where </w:t>
      </w:r>
      <w:r w:rsidRPr="00AC67F2">
        <w:rPr>
          <w:b/>
          <w:iCs/>
          <w:u w:val="single"/>
        </w:rPr>
        <w:t>production is more efficient, such as from higher yielding countries</w:t>
      </w:r>
      <w:r w:rsidRPr="00AC67F2">
        <w:t xml:space="preserve"> [3], or from countries </w:t>
      </w:r>
      <w:r w:rsidRPr="00AC67F2">
        <w:rPr>
          <w:u w:val="single"/>
        </w:rPr>
        <w:t>where water</w:t>
      </w:r>
      <w:r w:rsidRPr="00AC67F2">
        <w:t xml:space="preserve"> [23] </w:t>
      </w:r>
      <w:r w:rsidRPr="00AC67F2">
        <w:rPr>
          <w:u w:val="single"/>
        </w:rPr>
        <w:t>and fertilizer</w:t>
      </w:r>
      <w:r w:rsidRPr="00AC67F2">
        <w:t xml:space="preserve"> [24] </w:t>
      </w:r>
      <w:r w:rsidRPr="00AC67F2">
        <w:rPr>
          <w:u w:val="single"/>
        </w:rPr>
        <w:t>are used more efficiently</w:t>
      </w:r>
      <w:r w:rsidRPr="00AC67F2">
        <w:t>. However, this global environmental benefit can come at the expense of local environments [24, 25]. For instance, one quarter of all agricultural phosphorus (P) fertilizer is used in US to produce crops for export, which both depletes phosphate rock reserves in the country [26] and pollutes its waterways [27, 28]. Similarly, approximately 13% of agricultural atmospheric emissions of ammonia (NH3) in the US comes from crops grown for export, leading to considerable negative impacts on human health and ecosystems [29].</w:t>
      </w:r>
    </w:p>
    <w:p w14:paraId="1A8538D3" w14:textId="77777777" w:rsidR="006A18EC" w:rsidRPr="00AC67F2" w:rsidRDefault="006A18EC" w:rsidP="006A18EC">
      <w:r w:rsidRPr="00AC67F2">
        <w:t xml:space="preserve">Before free trade was formalized in North America in 1994, </w:t>
      </w:r>
      <w:r w:rsidRPr="00AC67F2">
        <w:rPr>
          <w:u w:val="single"/>
        </w:rPr>
        <w:t>scientists predicted that Mexico would increase its crop production and wondered whether the local environment there would be compromised</w:t>
      </w:r>
      <w:r w:rsidRPr="00AC67F2">
        <w:t xml:space="preserve"> [30]. But the actual results for international trade and the environment remain unclear. Some show that trade can benefit the environment in some ways [31, 32], while others show that trade harms the environment in other ways [33].</w:t>
      </w:r>
    </w:p>
    <w:p w14:paraId="03E1A4AA" w14:textId="77777777" w:rsidR="006A18EC" w:rsidRPr="00AC67F2" w:rsidRDefault="006A18EC" w:rsidP="006A18EC">
      <w:r w:rsidRPr="00AC67F2">
        <w:t xml:space="preserve">Here, we use bilateral trade between US and Mexico as a case study to investigate the local and global benefits and costs of agricultural trade. </w:t>
      </w:r>
      <w:r w:rsidRPr="00AC67F2">
        <w:rPr>
          <w:u w:val="single"/>
        </w:rPr>
        <w:t>The US, a net exporting country, produces 60% of world corn exports and about 25% of world wheat exports</w:t>
      </w:r>
      <w:r w:rsidRPr="00AC67F2">
        <w:t xml:space="preserve"> [34]. In the case of US—Mexico trade, </w:t>
      </w:r>
      <w:r w:rsidRPr="00AC67F2">
        <w:rPr>
          <w:u w:val="single"/>
        </w:rPr>
        <w:t>corn, wheat, soybeans, sorghum, rice and barley account for 70% of all crops exported from US to Mexico</w:t>
      </w:r>
      <w:r w:rsidRPr="00AC67F2">
        <w:t xml:space="preserve"> (by US$) [35], even though Mexico also produces these same crops locally [36]. </w:t>
      </w:r>
      <w:r w:rsidRPr="00AC67F2">
        <w:rPr>
          <w:u w:val="single"/>
        </w:rPr>
        <w:t>We ask:</w:t>
      </w:r>
      <w:r w:rsidRPr="00AC67F2">
        <w:t xml:space="preserve"> (1) </w:t>
      </w:r>
      <w:r w:rsidRPr="00AC67F2">
        <w:rPr>
          <w:u w:val="single"/>
        </w:rPr>
        <w:t xml:space="preserve">is crop trade </w:t>
      </w:r>
      <w:r w:rsidRPr="00AC67F2">
        <w:t xml:space="preserve">between US and Mexico </w:t>
      </w:r>
      <w:r w:rsidRPr="00AC67F2">
        <w:rPr>
          <w:u w:val="single"/>
        </w:rPr>
        <w:t>environmentally efficient</w:t>
      </w:r>
      <w:r w:rsidRPr="00AC67F2">
        <w:t>? That is, does it use less water and fertilizer, and produce less pollution, to export these six crops between the US and Mexico under the current dynamic? And (2) are there alternative scenarios to the current trade dynamic that have less environmental impact and more economic benefits? We use trade between the US and Mexico as a model system to more broadly understand the implications of trade on the environment.</w:t>
      </w:r>
    </w:p>
    <w:p w14:paraId="0276AF1B" w14:textId="77777777" w:rsidR="006A18EC" w:rsidRPr="00AC67F2" w:rsidRDefault="006A18EC" w:rsidP="006A18EC">
      <w:pPr>
        <w:rPr>
          <w:sz w:val="8"/>
          <w:szCs w:val="8"/>
        </w:rPr>
      </w:pPr>
      <w:r w:rsidRPr="00AC67F2">
        <w:rPr>
          <w:sz w:val="8"/>
          <w:szCs w:val="8"/>
        </w:rPr>
        <w:t>Our analysis is based on the United Nations System of Economic and Environmental Accounting Framework, SEEA [37] and its satellite version developed by FAO for Agriculture, SEEA-Agri [38]. The SEEA framework is comparable to the System of National Accountings but its scope is broader because it includes environmental variables measured in physical units—not only economic variables measured in monetary values. The SEEA-Agri is a flexible input–output model that allows building-up tables considering the inputs from the environment in the economy as well as the effects of the agricultural sector on the environment, which ultimately facilitates the evaluation of the policies affecting sustainability of agriculture. Following the SEEA-Agri approach, we combined economic variables (such as producer and export prices) with environmental variables reported in different physical units (m3 of water, ha of land, tons of crops, kg of fertilizers and pollutant emissions) to gather, report and compare data on how much of the land, water and fertilizers are needed to grow crops for exports, and estimate some of the environmental negative impacts.</w:t>
      </w:r>
    </w:p>
    <w:p w14:paraId="1E284BC5" w14:textId="77777777" w:rsidR="006A18EC" w:rsidRPr="00AC67F2" w:rsidRDefault="006A18EC" w:rsidP="006A18EC">
      <w:pPr>
        <w:rPr>
          <w:sz w:val="8"/>
          <w:szCs w:val="8"/>
        </w:rPr>
      </w:pPr>
      <w:r w:rsidRPr="00AC67F2">
        <w:rPr>
          <w:sz w:val="8"/>
          <w:szCs w:val="8"/>
        </w:rPr>
        <w:t>Our analysis comprised three main steps. First, we completed an environmental and economic accounting of the production of selected crops exported from the US to Mexico. Second, we compared the efficiency of production of one tonne of each selected crop in each country. Finally, we developed counterfactual trade scenarios to identify the combination of exports and locally grown crops that would bring the least global environmental costs. All analyses were completed using average values from 2010 to 2014 for the main crops exported from US to Mexico such as corn, wheat, soybeans, sorghum, rice and barley [35]. These six crops are produced in both countries and exported to one another; therefore we included analyses for exports from US to Mexico as well as exports from Mexico to the US. Because we used international aggregate databases, some details about quality and uses of selected crops were not able to be included; thus we considered crops generically, and assumed that import substitution was broadly feasible in terms of crops uses and consumption. Regarding production, we assumed that if crops were reported as grown in the same area or territory the production substitution to grow other crops was feasible. For instance, cultivated land used to grow corn in Mexico was considered suitable to grow wheat, assuming soil suitability and farmers knowledge to change crop production.</w:t>
      </w:r>
    </w:p>
    <w:p w14:paraId="0AEF7773" w14:textId="77777777" w:rsidR="006A18EC" w:rsidRPr="00AC67F2" w:rsidRDefault="006A18EC" w:rsidP="006A18EC">
      <w:pPr>
        <w:rPr>
          <w:sz w:val="8"/>
          <w:szCs w:val="8"/>
        </w:rPr>
      </w:pPr>
      <w:r w:rsidRPr="00AC67F2">
        <w:rPr>
          <w:sz w:val="8"/>
          <w:szCs w:val="8"/>
        </w:rPr>
        <w:t>2.1. Economic and environmental accounting</w:t>
      </w:r>
    </w:p>
    <w:p w14:paraId="1FC627B5" w14:textId="77777777" w:rsidR="006A18EC" w:rsidRPr="00AC67F2" w:rsidRDefault="006A18EC" w:rsidP="006A18EC">
      <w:pPr>
        <w:rPr>
          <w:sz w:val="8"/>
          <w:szCs w:val="8"/>
        </w:rPr>
      </w:pPr>
      <w:r w:rsidRPr="00AC67F2">
        <w:rPr>
          <w:sz w:val="8"/>
          <w:szCs w:val="8"/>
        </w:rPr>
        <w:t>We gathered economic and environmental data related to exports of selected crops of US and Mexico (table 1). The values from this accounting were the base for the trade-scenarios.</w:t>
      </w:r>
    </w:p>
    <w:p w14:paraId="0FEE15AF" w14:textId="77777777" w:rsidR="006A18EC" w:rsidRPr="00AC67F2" w:rsidRDefault="006A18EC" w:rsidP="006A18EC">
      <w:pPr>
        <w:rPr>
          <w:sz w:val="8"/>
          <w:szCs w:val="8"/>
        </w:rPr>
      </w:pPr>
      <w:r w:rsidRPr="00AC67F2">
        <w:rPr>
          <w:sz w:val="8"/>
          <w:szCs w:val="8"/>
        </w:rPr>
        <w:t>2.2. Production efficiencies comparisons</w:t>
      </w:r>
    </w:p>
    <w:p w14:paraId="3BC2A6A1" w14:textId="77777777" w:rsidR="006A18EC" w:rsidRPr="00AC67F2" w:rsidRDefault="006A18EC" w:rsidP="006A18EC">
      <w:pPr>
        <w:rPr>
          <w:sz w:val="8"/>
          <w:szCs w:val="8"/>
        </w:rPr>
      </w:pPr>
      <w:r w:rsidRPr="00AC67F2">
        <w:rPr>
          <w:sz w:val="8"/>
          <w:szCs w:val="8"/>
        </w:rPr>
        <w:t>Because the US and Mexico produce, export, and import the same crops, we can compare the relative production efficiencies in each country to assess the least environmentally damaging country in which to grow each crop. We estimated the resources needed in the US and in Mexico to produce one tonne of each crop. We considered as economic resource the average producer price (US$/tonne)—described by FAO as prices received by farmers, available from FAO [39]—as a way of knowing where is cheaper to produce crops independently to the export value. We compared environmental resources use linked to crop production such as land (ha) needed in each country based on typical yields reported by FAPRI [40], and water consumption (m3) using data from Hoekstra and Hung on national level water consumption per crop [41]. In addition, we compared use of fertilizers (kg) using application rates (kg ha−1) for nitrogen, phosphate and potash for each crop using data available from FAPRI [40].</w:t>
      </w:r>
    </w:p>
    <w:p w14:paraId="357F2FFA" w14:textId="77777777" w:rsidR="006A18EC" w:rsidRPr="00AC67F2" w:rsidRDefault="006A18EC" w:rsidP="006A18EC">
      <w:pPr>
        <w:rPr>
          <w:sz w:val="8"/>
          <w:szCs w:val="8"/>
        </w:rPr>
      </w:pPr>
      <w:r w:rsidRPr="00AC67F2">
        <w:rPr>
          <w:sz w:val="8"/>
          <w:szCs w:val="8"/>
        </w:rPr>
        <w:t>2.3. Trade scenarios</w:t>
      </w:r>
    </w:p>
    <w:p w14:paraId="6B605A37" w14:textId="77777777" w:rsidR="006A18EC" w:rsidRPr="00AC67F2" w:rsidRDefault="006A18EC" w:rsidP="006A18EC">
      <w:pPr>
        <w:rPr>
          <w:sz w:val="8"/>
          <w:szCs w:val="8"/>
        </w:rPr>
      </w:pPr>
      <w:r w:rsidRPr="00AC67F2">
        <w:rPr>
          <w:sz w:val="8"/>
          <w:szCs w:val="8"/>
        </w:rPr>
        <w:t>We estimated the economic costs—using producer prices and export value of crops-, as well as the amount of land, water, and fertilizers required, along with pollution from nitrogen fertilizer, in three scenarios to understand which trade combinations might lead to the least negative environmental effects of agricultural production in each country, and across both countries combined. The full-trade scenario comprised actual quantities of crop exports. The no-trade scenario assumed that all crops required were grown locally in what would currently be the importing country. The partial-trade scenario showed that, with a combination of imports and locally-grown crops, some environmental costs could be avoided. In this scenario, we assumed that each crop was grown in whichever had the lowest environmental cost, while those with greater environmental costs of local production were imported. We based the composition of trade on the results from production efficiency. We separately estimated a set of scenarios for US exports and for Mexico exports. Trade scenarios for US exports to Mexico considered the annual average quantity of crop exports reported in the economic and environmental accounting—which in this case was 16 108 Gg of crops. For the case of trade scenarios for Mexico exports to the US the annual average exported quantity of crops was 46 Gg.</w:t>
      </w:r>
    </w:p>
    <w:p w14:paraId="6A71EC5C" w14:textId="77777777" w:rsidR="006A18EC" w:rsidRPr="00AC67F2" w:rsidRDefault="006A18EC" w:rsidP="006A18EC">
      <w:pPr>
        <w:rPr>
          <w:sz w:val="8"/>
          <w:szCs w:val="8"/>
        </w:rPr>
      </w:pPr>
      <w:r w:rsidRPr="00AC67F2">
        <w:rPr>
          <w:sz w:val="8"/>
          <w:szCs w:val="8"/>
        </w:rPr>
        <w:t>3.1. Current state of trade between the US and Mexico and its implications</w:t>
      </w:r>
    </w:p>
    <w:p w14:paraId="2F857358" w14:textId="77777777" w:rsidR="006A18EC" w:rsidRPr="00AC67F2" w:rsidRDefault="006A18EC" w:rsidP="006A18EC">
      <w:pPr>
        <w:rPr>
          <w:sz w:val="8"/>
          <w:szCs w:val="8"/>
        </w:rPr>
      </w:pPr>
      <w:r w:rsidRPr="00AC67F2">
        <w:rPr>
          <w:sz w:val="8"/>
          <w:szCs w:val="8"/>
        </w:rPr>
        <w:t>On average, each year, the US exported 16 108 Gg of corn, wheat, soybeans, sorghum, rice, and barley to Mexico, obtaining ~US$ 5.2 billion as export revenue (table 2). Just over 8 338 Gg (52%) of this was corn. This accounts for only 3% of the total production of these crops in the US To produce these crops, the US harvested approximately 3.1 million hectares, consuming ~11.1 billion m3 of water, and applying ~525 000 tonnes of fertilizers. Half of this fertilizer was nitrogen, causing around 2200 tonnes of leached nitrogen and 2900 tonnes N2O emissions to the atmosphere. This represents ~32% of Mexico's consumption of these crops, indicating a level of dependence on imports from the US.</w:t>
      </w:r>
    </w:p>
    <w:p w14:paraId="2DA6BC5B" w14:textId="77777777" w:rsidR="006A18EC" w:rsidRPr="00AC67F2" w:rsidRDefault="006A18EC" w:rsidP="006A18EC">
      <w:pPr>
        <w:rPr>
          <w:sz w:val="8"/>
          <w:szCs w:val="8"/>
        </w:rPr>
      </w:pPr>
      <w:r w:rsidRPr="00AC67F2">
        <w:rPr>
          <w:sz w:val="8"/>
          <w:szCs w:val="8"/>
        </w:rPr>
        <w:t>Mexico exported to US an annual average of ~46 Gg of the same crops (67% of which was corn), obtaining ~US$ 22.9 million as export income (table 3). This is roughly 0.13% of Mexico's total production of these crops. To produce these crops, Mexico harvested around 12 000 hectares and consumed ~45 million m3 of water. Approximately 1400 tonnes of fertilizers were applied to grow these crops, of which ~75% was nitrogen. Our models estimated that this caused ~9.6 tonnes of leached nitrogen and ~12.7 tonnes of N2O emissions to the atmosphere.</w:t>
      </w:r>
    </w:p>
    <w:p w14:paraId="7094AA2D" w14:textId="77777777" w:rsidR="006A18EC" w:rsidRPr="00AC67F2" w:rsidRDefault="006A18EC" w:rsidP="006A18EC">
      <w:pPr>
        <w:rPr>
          <w:sz w:val="8"/>
          <w:szCs w:val="8"/>
        </w:rPr>
      </w:pPr>
      <w:r w:rsidRPr="00AC67F2">
        <w:rPr>
          <w:sz w:val="8"/>
          <w:szCs w:val="8"/>
        </w:rPr>
        <w:t>3.2. Why trade is mostly from the US to Mexico</w:t>
      </w:r>
    </w:p>
    <w:p w14:paraId="12516641" w14:textId="77777777" w:rsidR="006A18EC" w:rsidRPr="00AC67F2" w:rsidRDefault="006A18EC" w:rsidP="006A18EC">
      <w:pPr>
        <w:rPr>
          <w:sz w:val="8"/>
          <w:szCs w:val="8"/>
        </w:rPr>
      </w:pPr>
      <w:r w:rsidRPr="00AC67F2">
        <w:rPr>
          <w:sz w:val="8"/>
          <w:szCs w:val="8"/>
        </w:rPr>
        <w:t>In the international crop trade, the US is a net exporter. From the total production, the US exports to the world 12% of corn, 51% of wheat, 46% of soybeans, 41% of sorghum, and 36% of rice (average values from 2010 to 2013, [39]). On the other hand, the US imports from the global market only the equivalent to 0.5% of corn, 4% of wheat, 0.7% of soybeans and sorghum, 7% of rice and 8% of barley (average values from 2010 to 2013, [39]) of its total consumption.</w:t>
      </w:r>
    </w:p>
    <w:p w14:paraId="57CC8049" w14:textId="77777777" w:rsidR="006A18EC" w:rsidRPr="00AC67F2" w:rsidRDefault="006A18EC" w:rsidP="006A18EC">
      <w:pPr>
        <w:rPr>
          <w:sz w:val="8"/>
          <w:szCs w:val="8"/>
        </w:rPr>
      </w:pPr>
      <w:r w:rsidRPr="00AC67F2">
        <w:rPr>
          <w:sz w:val="8"/>
          <w:szCs w:val="8"/>
        </w:rPr>
        <w:t>Under the North American Free Trade Agreement (NAFTA), Mexico and the US have eliminated all trade tariffs and quantitative restrictions on importing and exporting agricultural goods [43]. Even though free trade is granted in both directions, the US has both an economic and environmental advantage in growing the crops in our analysis, which lead it to be a stronger exporter than Mexico.</w:t>
      </w:r>
    </w:p>
    <w:p w14:paraId="5B6264F5" w14:textId="77777777" w:rsidR="006A18EC" w:rsidRPr="00AC67F2" w:rsidRDefault="006A18EC" w:rsidP="006A18EC">
      <w:pPr>
        <w:rPr>
          <w:sz w:val="8"/>
          <w:szCs w:val="8"/>
        </w:rPr>
      </w:pPr>
      <w:r w:rsidRPr="00AC67F2">
        <w:rPr>
          <w:sz w:val="8"/>
          <w:szCs w:val="8"/>
        </w:rPr>
        <w:t>One important economic advantage for the US over Mexico is its capacity to provide agricultural subsidies that allow the US to export agricultural products at prices below the cost of production (defined by World Trade Organization as dumping). The dumping margins (the percentage of export prices below production cost) between the US and Mexico were 19% for corn, 12% for soybeans, 34% for wheat, and 16% for rice [44]. From 2010 to 2014 the cumulative reported agricultural support in the US was approximately US$ 327 311 million, and only US$ 31 325 million in Mexico [45]. This is equivalent to ~US$ 400 per hectare of agricultural land per year in the US and ~US$ 225 per hectare in Mexico per year.</w:t>
      </w:r>
    </w:p>
    <w:p w14:paraId="68C7EF2E" w14:textId="77777777" w:rsidR="006A18EC" w:rsidRPr="00AC67F2" w:rsidRDefault="006A18EC" w:rsidP="006A18EC">
      <w:pPr>
        <w:rPr>
          <w:sz w:val="8"/>
          <w:szCs w:val="8"/>
        </w:rPr>
      </w:pPr>
      <w:r w:rsidRPr="00AC67F2">
        <w:rPr>
          <w:sz w:val="8"/>
          <w:szCs w:val="8"/>
        </w:rPr>
        <w:t>Some important environmental advantages for the US over Mexico are the amount of available agricultural land and the quantity of freshwater available for agriculture relative to Mexico. The US reports 155.1 million hectares of arable land, while Mexico reports just 23.1 million hectares [46]. From 2005 to 2014, Mexico had ~3300 m3 of renewable freshwater flows per capita, while US had more than double that amount, nearly 8900 m3 per capita [47]. These natural endowments give considerable advantage to US for growing and exporting water- and land-intensive crops.</w:t>
      </w:r>
    </w:p>
    <w:p w14:paraId="592FB24B" w14:textId="77777777" w:rsidR="006A18EC" w:rsidRPr="00AC67F2" w:rsidRDefault="006A18EC" w:rsidP="006A18EC">
      <w:pPr>
        <w:rPr>
          <w:sz w:val="8"/>
          <w:szCs w:val="8"/>
        </w:rPr>
      </w:pPr>
      <w:r w:rsidRPr="00AC67F2">
        <w:rPr>
          <w:sz w:val="8"/>
          <w:szCs w:val="8"/>
        </w:rPr>
        <w:t>3.3. Comparing production efficiencies between US and Mexico</w:t>
      </w:r>
    </w:p>
    <w:p w14:paraId="15D7C762" w14:textId="77777777" w:rsidR="006A18EC" w:rsidRPr="00AC67F2" w:rsidRDefault="006A18EC" w:rsidP="006A18EC">
      <w:pPr>
        <w:rPr>
          <w:sz w:val="8"/>
          <w:szCs w:val="8"/>
        </w:rPr>
      </w:pPr>
      <w:r w:rsidRPr="00AC67F2">
        <w:rPr>
          <w:sz w:val="8"/>
          <w:szCs w:val="8"/>
        </w:rPr>
        <w:t>Producer prices were lower in US than in Mexico for all selected crops except rice (figure 1(a)). Yields were higher in the US for all crops except for wheat (figure 1(b)). The largest difference in yields between the countries was that of corn. Aligned with yields, the amount of land required to produce one tonne of each crop was higher in Mexico (except for wheat). Soybean, the crop with the lowest yield in Mexico, required almost double the land needed to grow soybean in the US (figure 1(c)). The consumed water was higher in Mexico for all crops except for wheat. In both countries, soybeans consumed the most water (figure 1(d)). Quantities of nitrogen used were higher in US for all crops except for corn (figure 1(e)). The amount of phosphate application was also higher in US for all crops, except for soybeans (figure 1(f)). Quantities of potash fertilizer were also higher for all crops in US, except for soybeans, which received more fertilizer in Mexico (figure 1(g)). Finally, all crops received more fertilizer in US than in Mexico, with the exception of corn and soybeans (figure 1(h)).</w:t>
      </w:r>
    </w:p>
    <w:p w14:paraId="1208AFCE" w14:textId="77777777" w:rsidR="006A18EC" w:rsidRPr="00AC67F2" w:rsidRDefault="006A18EC" w:rsidP="006A18EC">
      <w:pPr>
        <w:rPr>
          <w:sz w:val="8"/>
          <w:szCs w:val="8"/>
        </w:rPr>
      </w:pPr>
      <w:r w:rsidRPr="00AC67F2">
        <w:rPr>
          <w:sz w:val="8"/>
          <w:szCs w:val="8"/>
        </w:rPr>
        <w:t>Production efficiency comparisons highlight the least environmentally damaging country in which to grow each crop (table 4). To produce one tonne of corn in Mexico required 200% more land, 225% more water, and 86% more nitrogen than in the US; to produce one tonne of soybeans in Mexico required 93% more land, 158% more water, 169% more phosphate, and 51% more potash than in the US; and, to produce one tonne of rice in Mexico required 60% more land, 49% more water and 4% more potash than in the US. Thus, because Mexico required more resources (land, water, and fertilizers) to produce corn, soybeans, and rice, the environmentally least damaging option is to grow these crops in the US and export them to Mexico. On the other hand, wheat, sorghum, and barley were produced with fewer inputs in Mexico. To produce one tonne of wheat in the US required 45% more land, 40% more water, 38% more nitrogen, 90% more phosphate, 88% more potash than in Mexico; to produce one tonne of sorghum in US required 90% more nitrogen, 98% more phosphate, and 100% more potash than in Mexico; and, to produce one tonne of barley in the US required 86% more nitrogen, 97% more phosphate, and 100% more potash than in Mexico.</w:t>
      </w:r>
    </w:p>
    <w:p w14:paraId="724D23F6" w14:textId="77777777" w:rsidR="006A18EC" w:rsidRPr="00AC67F2" w:rsidRDefault="006A18EC" w:rsidP="006A18EC">
      <w:pPr>
        <w:rPr>
          <w:sz w:val="8"/>
          <w:szCs w:val="8"/>
        </w:rPr>
      </w:pPr>
      <w:r w:rsidRPr="00AC67F2">
        <w:rPr>
          <w:sz w:val="8"/>
          <w:szCs w:val="8"/>
        </w:rPr>
        <w:t>3.4. Trade scenarios</w:t>
      </w:r>
    </w:p>
    <w:p w14:paraId="14698211" w14:textId="77777777" w:rsidR="006A18EC" w:rsidRPr="00AC67F2" w:rsidRDefault="006A18EC" w:rsidP="006A18EC">
      <w:pPr>
        <w:rPr>
          <w:sz w:val="8"/>
          <w:szCs w:val="8"/>
        </w:rPr>
      </w:pPr>
      <w:r w:rsidRPr="00AC67F2">
        <w:rPr>
          <w:sz w:val="8"/>
          <w:szCs w:val="8"/>
        </w:rPr>
        <w:t>The first set of trade scenarios considered exports from the US to Mexico (table 6). The full-trade scenario showed the state of trade as it exists today—the actual quantities of crops traded, amount received in return as export income, and use of resources as is in the economic and environmental accounting. The no-trade scenario, in which no crops are traded, showed that Mexico would spend US$ 4.4 billion to produce in-country those crops that are normally imported, rather than US$ 5.2 billion to purchase them from the US, (a difference of US$ 835 million per year) (table 5). To do this, Mexico would need 5.4 million ha of new cultivated land, which is 2.2 million ha more than the land currently used in the US, to grow these crops. Mexico would also require an additional 21.8 billion m3 of water—10.7 billion m3 more water than is required to grow these same crops in the US. In comparison to the US, Mexico would need less phosphate (32 229 tonnes); but more nitrogen, (340 723 tonnes in total—42 129 tonnes more than the US) to grow these crops and this would result in greater N2O emissions to the atmosphere (3407 tonnes in total—421 tonnes more than in the US). Additionally, more nitrogen leaching would occur (2555 tonnes in total—316 tonnes more than in the US). The partial-trade scenario, in which Mexico produced wheat, sorghum and barley locally and imported all other crops, offered the most environmental advantages. This would benefit the region overall (figure 2) by requiring the least total amount of land (365 thousand ha less than in full-trade scenario) and having the lowest water consumption (~900 million m3 less than full-trade scenario). It also avoided application of ~122 thousand tonnes of fertilizers (~67.6 thousand tonnes of nitrogen) and ~677 tonnes of avoided N2O emissions to the atmosphere along with ~508 tonnes of avoided nitrogen leaching.</w:t>
      </w:r>
    </w:p>
    <w:p w14:paraId="2EAF76A8" w14:textId="77777777" w:rsidR="006A18EC" w:rsidRPr="00AC67F2" w:rsidRDefault="006A18EC" w:rsidP="006A18EC">
      <w:pPr>
        <w:rPr>
          <w:sz w:val="8"/>
          <w:szCs w:val="8"/>
        </w:rPr>
      </w:pPr>
      <w:r w:rsidRPr="00AC67F2">
        <w:rPr>
          <w:sz w:val="8"/>
          <w:szCs w:val="8"/>
        </w:rPr>
        <w:t>The second set of trade scenarios referred to exports from Mexico to the US (table 7). As previously, the full-trade scenario showed the actual current trade situation. The no-trade scenario showed that to produce the 46 Gg crops currently imported from Mexico, the US would spend US$ 9.16 million, rather than US$ 22.9 million to purchase them (a difference of US$ 14 million yr−1) (table 5). The US would need less land (around 7600 ha in total—4600 ha less than Mexico) and less water (27.3 million m3 in total—17.3 million m3 less than Mexico). In comparison to Mexico, to produce the same crops the US would need more fertilizers (1643 tonnes in total, 239 tonnes more Mexico)—including 344 tonnes of phosphate (249 tonnes more than Mexico) and 296.4 tonnes of potash (263 tonnes more than Mexico). The partial-trade scenario (US produced locally all corn, soybeans and rice needed, and Mexico exported to US only wheat, sorghum and barley) showed some environmental benefits. This hypothetical scenario would benefit the region by using ~22 million m3 less water and avoiding the application of ~426 tonnes of nitrogen (with the consequent ~4.2 tonnes of avoided N2O emissions to the atmosphere and ~3.2 tonnes of avoided nitrogen leached per year). In figure 3, 100% of nitrogen equals 1275 tonnes, while 100% of phosphate equals 95.5 tonnes and 100% of potash equals 33.6 tonnes, therefore in the partial-trade scenario 426 tonnes of nitrogen are avoided, even though 330 tonnes of phosphate and potash are increased (the trade-off brought 96 tonnes of avoided nitrogen).</w:t>
      </w:r>
    </w:p>
    <w:p w14:paraId="1C67D284" w14:textId="77777777" w:rsidR="006A18EC" w:rsidRPr="00AC67F2" w:rsidRDefault="006A18EC" w:rsidP="006A18EC">
      <w:pPr>
        <w:rPr>
          <w:sz w:val="8"/>
          <w:szCs w:val="8"/>
        </w:rPr>
      </w:pPr>
      <w:r w:rsidRPr="00AC67F2">
        <w:rPr>
          <w:sz w:val="8"/>
          <w:szCs w:val="8"/>
        </w:rPr>
        <w:t>With a partial-trade scenario in both countries, there would be an annual global environmental saving of land (~371 thousand ha), water (~923 million m3), and fertilizers (~122 thousand tonnes)—of which ~68 thousand tonnes would be nitrogen, ~37.5 thousand tonnes would be phosphate and ~16.6 Gg would be potash, along with ~681 tonnes of N2O emissions to the atmosphere and ~511 tonnes of leached nitrogen. To achieve this, corn, soybeans and rice should be produced in the US and wheat, sorghum and barley in Mexico. While most of the environmental impacts would occur in the US, some would also occur in Mexico (table 8). Approximately 70% of the total land and water used to grow these crops would be used in the US, along with ~86% of total fertilizers.</w:t>
      </w:r>
    </w:p>
    <w:p w14:paraId="5603D05E" w14:textId="77777777" w:rsidR="006A18EC" w:rsidRPr="00AC67F2" w:rsidRDefault="006A18EC" w:rsidP="006A18EC">
      <w:pPr>
        <w:rPr>
          <w:sz w:val="8"/>
          <w:szCs w:val="8"/>
        </w:rPr>
      </w:pPr>
      <w:r w:rsidRPr="00AC67F2">
        <w:rPr>
          <w:sz w:val="8"/>
          <w:szCs w:val="8"/>
        </w:rPr>
        <w:t>We aimed to determine whether international trade between US and Mexico between 2010 and 2014 was environmentally efficient. That is, did trade reduce the overall environmental cost of food production? Our results showed that trade reduces environmental costs relative to the situation in which both countries consume only food grown in-country. If Mexico produced all the crops it currently imports from US, more land, more water, and more fertilizers would be required. If US produced locally all crops currently imported from Mexico, more nitrogen fertilizer would be required. Additionally, our results showed that there are alternative trade models that would carry even lower regional environmental costs. If the US and Mexico continued trading, but each country specialized in those crops it can produce most efficiently, we would expect to use less land, less water, and less fertilizers mainly nitrogen and the consequent reduction of N2O emissions nitrogen leaching.</w:t>
      </w:r>
    </w:p>
    <w:p w14:paraId="6B5D8BC0" w14:textId="77777777" w:rsidR="006A18EC" w:rsidRPr="00AC67F2" w:rsidRDefault="006A18EC" w:rsidP="006A18EC">
      <w:r w:rsidRPr="00AC67F2">
        <w:rPr>
          <w:b/>
          <w:iCs/>
          <w:u w:val="single"/>
        </w:rPr>
        <w:t>The downside</w:t>
      </w:r>
      <w:r w:rsidRPr="00AC67F2">
        <w:t xml:space="preserve"> of the alternative trade composition—presented here as the partial-trade scenario—</w:t>
      </w:r>
      <w:r w:rsidRPr="00AC67F2">
        <w:rPr>
          <w:u w:val="single"/>
        </w:rPr>
        <w:t>is that countries would decrease their export activity and increase their local production;</w:t>
      </w:r>
      <w:r w:rsidRPr="00AC67F2">
        <w:t xml:space="preserve"> therefore, both countries would diminish their revenue from exports. This result quantifies, and supports, earlier suggestions that there are existing trade-offs between economic and environmental benefits of agricultural production [48].</w:t>
      </w:r>
    </w:p>
    <w:p w14:paraId="7EC72A46" w14:textId="77777777" w:rsidR="006A18EC" w:rsidRPr="00AC67F2" w:rsidRDefault="006A18EC" w:rsidP="006A18EC">
      <w:r w:rsidRPr="00AC67F2">
        <w:t xml:space="preserve">Our results supported the idea that </w:t>
      </w:r>
      <w:r w:rsidRPr="00F454AF">
        <w:rPr>
          <w:highlight w:val="cyan"/>
          <w:u w:val="single"/>
        </w:rPr>
        <w:t xml:space="preserve">food trade can </w:t>
      </w:r>
      <w:r w:rsidRPr="00F454AF">
        <w:rPr>
          <w:b/>
          <w:iCs/>
          <w:highlight w:val="cyan"/>
          <w:u w:val="single"/>
        </w:rPr>
        <w:t>contribute to global water savings</w:t>
      </w:r>
      <w:r w:rsidRPr="00AC67F2">
        <w:t xml:space="preserve"> [23]. </w:t>
      </w:r>
      <w:r w:rsidRPr="00F454AF">
        <w:rPr>
          <w:highlight w:val="cyan"/>
          <w:u w:val="single"/>
        </w:rPr>
        <w:t>The US has much greater water availability</w:t>
      </w:r>
      <w:r w:rsidRPr="00AC67F2">
        <w:t xml:space="preserve"> per capita </w:t>
      </w:r>
      <w:r w:rsidRPr="00F454AF">
        <w:rPr>
          <w:highlight w:val="cyan"/>
          <w:u w:val="single"/>
        </w:rPr>
        <w:t>than Mexico</w:t>
      </w:r>
      <w:r w:rsidRPr="00AC67F2">
        <w:t xml:space="preserve"> [47], </w:t>
      </w:r>
      <w:r w:rsidRPr="00F454AF">
        <w:rPr>
          <w:highlight w:val="cyan"/>
          <w:u w:val="single"/>
        </w:rPr>
        <w:t>and it is more efficient user</w:t>
      </w:r>
      <w:r w:rsidRPr="00AC67F2">
        <w:t xml:space="preserve"> of water per hectare of irrigated land [49] as well. </w:t>
      </w:r>
      <w:r w:rsidRPr="00F454AF">
        <w:rPr>
          <w:b/>
          <w:iCs/>
          <w:highlight w:val="cyan"/>
          <w:u w:val="single"/>
        </w:rPr>
        <w:t>It thus has a considerable advantage as a net exporter</w:t>
      </w:r>
      <w:r w:rsidRPr="00AC67F2">
        <w:t xml:space="preserve"> [4] </w:t>
      </w:r>
      <w:r w:rsidRPr="00AC67F2">
        <w:rPr>
          <w:b/>
          <w:iCs/>
          <w:u w:val="single"/>
        </w:rPr>
        <w:t>of water-intense crops</w:t>
      </w:r>
      <w:r w:rsidRPr="00AC67F2">
        <w:t>. Our results for corn also supported earlier results showing that countries often import from countries with higher yields [3], or higher efficiency in fertilizer usage [24]. Nevertheless, wheat showed the opposite results. Despite enjoying considerably higher yields, and reduced use of water and fertilizers, Mexico still imported from the US a significant quantity of wheat. Most likely, economics is driving this trade pattern: it remains cheaper to produce wheat in the US than in Mexico, despite the need for more inputs. This supports earlier studies that show that that prices of food production can be disconnected from the environmental dimension [4], often because agricultural subsidies decrease production prices while encouraging the intensification of inputs (such as fertilizers) [50].</w:t>
      </w:r>
    </w:p>
    <w:p w14:paraId="39ADC46E" w14:textId="77777777" w:rsidR="006A18EC" w:rsidRPr="00AC67F2" w:rsidRDefault="006A18EC" w:rsidP="006A18EC">
      <w:pPr>
        <w:rPr>
          <w:szCs w:val="16"/>
        </w:rPr>
      </w:pPr>
      <w:r w:rsidRPr="00AC67F2">
        <w:rPr>
          <w:szCs w:val="16"/>
        </w:rPr>
        <w:lastRenderedPageBreak/>
        <w:t xml:space="preserve">Incentives for agriculture such as subsidies create trade distortions along with negative externalities to the environment. </w:t>
      </w:r>
      <w:r w:rsidRPr="00AC67F2">
        <w:rPr>
          <w:szCs w:val="16"/>
          <w:u w:val="single"/>
        </w:rPr>
        <w:t>Trade</w:t>
      </w:r>
      <w:r w:rsidRPr="00AC67F2">
        <w:rPr>
          <w:szCs w:val="16"/>
        </w:rPr>
        <w:t>, rural subsidy regimes and production incentives have promoted land and water environmental stress [51] by increasing the use environmental assets (such as land) and the input use (such as fertilizers) creating environmental imbalances. Economic incentives can sometimes create market failures that promote the overuse of natural resources in places where it does not necessarily make sense to do so. Trade policies that could create an efficient allocation of production would, by necessity, reflect the real economic and environmental cost of production.</w:t>
      </w:r>
    </w:p>
    <w:p w14:paraId="5A557352" w14:textId="77777777" w:rsidR="006A18EC" w:rsidRPr="00AC67F2" w:rsidRDefault="006A18EC" w:rsidP="006A18EC">
      <w:pPr>
        <w:rPr>
          <w:szCs w:val="16"/>
        </w:rPr>
      </w:pPr>
      <w:r w:rsidRPr="00AC67F2">
        <w:rPr>
          <w:szCs w:val="16"/>
        </w:rPr>
        <w:t>Our results for the other crops we studied highlighted trade-offs between cropland efficiency (yield) and fertilizer use efficiency. That is, we observed that US has higher yields for all crops except wheat but requires more fertilizers to achieve this yield. Thus, decisions to prioritize land use efficiency would reduce fertilizer use efficiency and vice versa. There is no overall environmentally better trade pattern for both fertilizer use and land use.</w:t>
      </w:r>
    </w:p>
    <w:p w14:paraId="1B35F5F2" w14:textId="77777777" w:rsidR="006A18EC" w:rsidRPr="00AC67F2" w:rsidRDefault="006A18EC" w:rsidP="006A18EC">
      <w:r w:rsidRPr="00AC67F2">
        <w:rPr>
          <w:u w:val="single"/>
        </w:rPr>
        <w:t>Our results</w:t>
      </w:r>
      <w:r w:rsidRPr="00AC67F2">
        <w:t xml:space="preserve"> further </w:t>
      </w:r>
      <w:r w:rsidRPr="00AC67F2">
        <w:rPr>
          <w:u w:val="single"/>
        </w:rPr>
        <w:t xml:space="preserve">showed that </w:t>
      </w:r>
      <w:r w:rsidRPr="003D5A57">
        <w:rPr>
          <w:highlight w:val="cyan"/>
          <w:u w:val="single"/>
        </w:rPr>
        <w:t>the best way to minimize the overall environmental cost is to specialize in</w:t>
      </w:r>
      <w:r w:rsidRPr="00AC67F2">
        <w:rPr>
          <w:u w:val="single"/>
        </w:rPr>
        <w:t xml:space="preserve"> the </w:t>
      </w:r>
      <w:r w:rsidRPr="003D5A57">
        <w:rPr>
          <w:highlight w:val="cyan"/>
          <w:u w:val="single"/>
        </w:rPr>
        <w:t xml:space="preserve">production of </w:t>
      </w:r>
      <w:r w:rsidRPr="003D5A57">
        <w:rPr>
          <w:u w:val="single"/>
        </w:rPr>
        <w:t>those</w:t>
      </w:r>
      <w:r w:rsidRPr="00AC67F2">
        <w:rPr>
          <w:u w:val="single"/>
        </w:rPr>
        <w:t xml:space="preserve"> </w:t>
      </w:r>
      <w:r w:rsidRPr="003D5A57">
        <w:rPr>
          <w:highlight w:val="cyan"/>
          <w:u w:val="single"/>
        </w:rPr>
        <w:t xml:space="preserve">crops </w:t>
      </w:r>
      <w:r w:rsidRPr="003D5A57">
        <w:rPr>
          <w:b/>
          <w:iCs/>
          <w:highlight w:val="cyan"/>
          <w:u w:val="single"/>
        </w:rPr>
        <w:t>where they are more efficiently grown</w:t>
      </w:r>
      <w:r w:rsidRPr="00AC67F2">
        <w:rPr>
          <w:b/>
          <w:iCs/>
          <w:u w:val="single"/>
        </w:rPr>
        <w:t>,</w:t>
      </w:r>
      <w:r w:rsidRPr="00AC67F2">
        <w:rPr>
          <w:u w:val="single"/>
        </w:rPr>
        <w:t xml:space="preserve"> </w:t>
      </w:r>
      <w:r w:rsidRPr="00AC67F2">
        <w:t xml:space="preserve">requiring less land, water and/or fertilizers. In the alternative trade scenario with the least environmental costs, </w:t>
      </w:r>
      <w:r w:rsidRPr="003D5A57">
        <w:rPr>
          <w:highlight w:val="cyan"/>
          <w:u w:val="single"/>
        </w:rPr>
        <w:t>the US would need to produce, export</w:t>
      </w:r>
      <w:r w:rsidRPr="00AC67F2">
        <w:t xml:space="preserve"> and consume locally (instead of importing from Mexico) </w:t>
      </w:r>
      <w:r w:rsidRPr="003D5A57">
        <w:rPr>
          <w:highlight w:val="cyan"/>
          <w:u w:val="single"/>
        </w:rPr>
        <w:t>corn, soybeans and rice</w:t>
      </w:r>
      <w:r w:rsidRPr="003D5A57">
        <w:rPr>
          <w:highlight w:val="cyan"/>
        </w:rPr>
        <w:t>.</w:t>
      </w:r>
      <w:r w:rsidRPr="00AC67F2">
        <w:t xml:space="preserve"> On the other hand, Mexico would need to produce, export and consume locally (instead of importing from US) wheat, sorghum and barley.</w:t>
      </w:r>
    </w:p>
    <w:p w14:paraId="002900A3" w14:textId="77777777" w:rsidR="006A18EC" w:rsidRPr="00AC67F2" w:rsidRDefault="006A18EC" w:rsidP="006A18EC">
      <w:pPr>
        <w:rPr>
          <w:szCs w:val="16"/>
        </w:rPr>
      </w:pPr>
      <w:r w:rsidRPr="00AC67F2">
        <w:rPr>
          <w:szCs w:val="16"/>
        </w:rPr>
        <w:t>In the hypothetical case that the US produces locally the corn, soybeans and rice imported from Mexico (approximately 32 Gg), it would require around 10 thousand hectares of land, which are equivalent to just 0.3% of the more than 3 million hectares dedicated to produce crops for exports to Mexico [46].</w:t>
      </w:r>
    </w:p>
    <w:p w14:paraId="400A17C6" w14:textId="77777777" w:rsidR="006A18EC" w:rsidRPr="00AC67F2" w:rsidRDefault="006A18EC" w:rsidP="006A18EC">
      <w:pPr>
        <w:rPr>
          <w:szCs w:val="16"/>
        </w:rPr>
      </w:pPr>
      <w:r w:rsidRPr="00AC67F2">
        <w:rPr>
          <w:szCs w:val="16"/>
        </w:rPr>
        <w:t>In the case of growing wheat, sorghum and barley in Mexico instead of importing these products from the US it would require approximately 850 thousand hectares of land. Data shows that wheat, sorghum and corn are produced in almost all states of Mexico [52], as depicted in figure 4. On the other hand, since 1994 Mexico has significantly decreased the use of agricultural land to grow corn—around 2 million hectares [52, 53], contributing to the increase of abandoned agricultural land in that country [54, 55]. If the land previously used to grow corn is used to cultivate wheat, sorghum and barley, it would more than account for the additional land needed in this partial trade scenario.</w:t>
      </w:r>
    </w:p>
    <w:p w14:paraId="5E3EE75D" w14:textId="77777777" w:rsidR="006A18EC" w:rsidRPr="00AC67F2" w:rsidRDefault="006A18EC" w:rsidP="006A18EC">
      <w:pPr>
        <w:rPr>
          <w:szCs w:val="16"/>
        </w:rPr>
      </w:pPr>
      <w:r w:rsidRPr="00AC67F2">
        <w:rPr>
          <w:szCs w:val="16"/>
        </w:rPr>
        <w:t>5. Conclusion</w:t>
      </w:r>
    </w:p>
    <w:p w14:paraId="2E3EBA3F" w14:textId="77777777" w:rsidR="006A18EC" w:rsidRPr="00AC67F2" w:rsidRDefault="006A18EC" w:rsidP="006A18EC">
      <w:r w:rsidRPr="003D5A57">
        <w:rPr>
          <w:b/>
          <w:iCs/>
          <w:highlight w:val="cyan"/>
          <w:u w:val="single"/>
        </w:rPr>
        <w:t>Our results affirm the</w:t>
      </w:r>
      <w:r w:rsidRPr="00AC67F2">
        <w:t xml:space="preserve"> potential </w:t>
      </w:r>
      <w:r w:rsidRPr="003D5A57">
        <w:rPr>
          <w:b/>
          <w:iCs/>
          <w:highlight w:val="cyan"/>
          <w:u w:val="single"/>
        </w:rPr>
        <w:t>environmental benefits from crop trade in North America</w:t>
      </w:r>
      <w:r w:rsidRPr="003D5A57">
        <w:rPr>
          <w:highlight w:val="cyan"/>
        </w:rPr>
        <w:t>,</w:t>
      </w:r>
      <w:r w:rsidRPr="00AC67F2">
        <w:t xml:space="preserve"> </w:t>
      </w:r>
      <w:r w:rsidRPr="00AC67F2">
        <w:rPr>
          <w:u w:val="single"/>
        </w:rPr>
        <w:t>by reducing overall consumption of natural resources and use of fertilizers</w:t>
      </w:r>
      <w:r w:rsidRPr="00AC67F2">
        <w:t xml:space="preserve"> (therefore pollution to the atmosphere, water and soil) </w:t>
      </w:r>
      <w:r w:rsidRPr="00AC67F2">
        <w:rPr>
          <w:b/>
          <w:iCs/>
          <w:u w:val="single"/>
        </w:rPr>
        <w:t>when importing instead of producing locally</w:t>
      </w:r>
      <w:r w:rsidRPr="00AC67F2">
        <w:t xml:space="preserve"> (mainly crop flows from US to Mexico). </w:t>
      </w:r>
      <w:r w:rsidRPr="00AC67F2">
        <w:rPr>
          <w:u w:val="single"/>
        </w:rPr>
        <w:t>These results are not only relevant for trade dynamics</w:t>
      </w:r>
      <w:r w:rsidRPr="00AC67F2">
        <w:t xml:space="preserve"> between the US and Mexico, </w:t>
      </w:r>
      <w:r w:rsidRPr="00AC67F2">
        <w:rPr>
          <w:b/>
          <w:iCs/>
          <w:u w:val="single"/>
        </w:rPr>
        <w:t>but serve as a model system to understand other bilateral trade activities</w:t>
      </w:r>
      <w:r w:rsidRPr="00AC67F2">
        <w:t xml:space="preserve">. Our findings suggest that </w:t>
      </w:r>
      <w:r w:rsidRPr="00AC67F2">
        <w:rPr>
          <w:u w:val="single"/>
        </w:rPr>
        <w:t>improved trade composition can bring more environmental benefits</w:t>
      </w:r>
      <w:r w:rsidRPr="00AC67F2">
        <w:t xml:space="preserve"> than those obtained with the existing trade dynamic, which seems to be dominated by economic considerations. We observed that economic efficiency does not aligned with environmental efficiency; for instance producer prices in one country can be lower even though more fertilizers are used and more pollution is produced. Ultimately, our alternative trade scenario suggests that </w:t>
      </w:r>
      <w:r w:rsidRPr="00AC67F2">
        <w:rPr>
          <w:u w:val="single"/>
        </w:rPr>
        <w:t>for the global environment benefit countries should export</w:t>
      </w:r>
      <w:r w:rsidRPr="00AC67F2">
        <w:t xml:space="preserve"> only those crops requiring less land and water, and/or fewer fertilizers than the importing country. Quantifications of the economic and environmental benefits and costs such as this one, can help improve managers' decisions by highlighting the facts about trade-offs and synergies between economic and environmental benefits.</w:t>
      </w:r>
    </w:p>
    <w:p w14:paraId="377BC619" w14:textId="77777777" w:rsidR="006A18EC" w:rsidRDefault="006A18EC" w:rsidP="006A18EC">
      <w:pPr>
        <w:pStyle w:val="Heading3"/>
      </w:pPr>
      <w:r>
        <w:lastRenderedPageBreak/>
        <w:t>2NC – ! – Food Wars</w:t>
      </w:r>
    </w:p>
    <w:p w14:paraId="226B844D" w14:textId="77777777" w:rsidR="006A18EC" w:rsidRPr="00AC67F2" w:rsidRDefault="006A18EC" w:rsidP="006A18EC"/>
    <w:p w14:paraId="11BF41F0" w14:textId="77777777" w:rsidR="006A18EC" w:rsidRPr="00AC67F2" w:rsidRDefault="006A18EC" w:rsidP="006A18EC">
      <w:pPr>
        <w:keepNext/>
        <w:keepLines/>
        <w:spacing w:before="40"/>
        <w:outlineLvl w:val="3"/>
        <w:rPr>
          <w:rFonts w:asciiTheme="minorHAnsi" w:eastAsiaTheme="majorEastAsia" w:hAnsiTheme="minorHAnsi" w:cstheme="minorHAnsi"/>
          <w:b/>
          <w:iCs/>
          <w:sz w:val="26"/>
        </w:rPr>
      </w:pPr>
      <w:r w:rsidRPr="00AC67F2">
        <w:rPr>
          <w:rFonts w:asciiTheme="minorHAnsi" w:eastAsiaTheme="majorEastAsia" w:hAnsiTheme="minorHAnsi" w:cstheme="minorHAnsi"/>
          <w:b/>
          <w:iCs/>
          <w:sz w:val="26"/>
        </w:rPr>
        <w:t>Food wars go nuclear</w:t>
      </w:r>
    </w:p>
    <w:p w14:paraId="71513DFF" w14:textId="77777777" w:rsidR="006A18EC" w:rsidRPr="00AC67F2" w:rsidRDefault="006A18EC" w:rsidP="006A18EC">
      <w:pPr>
        <w:rPr>
          <w:rFonts w:asciiTheme="minorHAnsi" w:hAnsiTheme="minorHAnsi" w:cstheme="minorHAnsi"/>
        </w:rPr>
      </w:pPr>
      <w:r w:rsidRPr="00AC67F2">
        <w:rPr>
          <w:rFonts w:asciiTheme="minorHAnsi" w:hAnsiTheme="minorHAnsi" w:cstheme="minorHAnsi"/>
          <w:b/>
          <w:bCs/>
          <w:sz w:val="26"/>
        </w:rPr>
        <w:t>FDI 12</w:t>
      </w:r>
      <w:r w:rsidRPr="00AC67F2">
        <w:rPr>
          <w:rFonts w:asciiTheme="minorHAnsi" w:hAnsiTheme="minorHAnsi" w:cstheme="minorHAnsi"/>
        </w:rP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54C4471D" w14:textId="77777777" w:rsidR="006A18EC" w:rsidRPr="00AC67F2" w:rsidRDefault="006A18EC" w:rsidP="006A18EC">
      <w:pPr>
        <w:rPr>
          <w:rFonts w:asciiTheme="minorHAnsi" w:hAnsiTheme="minorHAnsi" w:cstheme="minorHAnsi"/>
          <w:sz w:val="14"/>
        </w:rPr>
      </w:pPr>
      <w:r w:rsidRPr="00AC67F2">
        <w:rPr>
          <w:rFonts w:asciiTheme="minorHAnsi" w:hAnsiTheme="minorHAnsi" w:cstheme="minorHAnsi"/>
          <w:u w:val="single"/>
        </w:rPr>
        <w:t xml:space="preserve">There is a </w:t>
      </w:r>
      <w:r w:rsidRPr="00AC67F2">
        <w:rPr>
          <w:rFonts w:asciiTheme="minorHAnsi" w:hAnsiTheme="minorHAnsi" w:cstheme="minorHAnsi"/>
          <w:b/>
          <w:iCs/>
          <w:u w:val="single"/>
        </w:rPr>
        <w:t>growing appreciation</w:t>
      </w:r>
      <w:r w:rsidRPr="00AC67F2">
        <w:rPr>
          <w:rFonts w:asciiTheme="minorHAnsi" w:hAnsiTheme="minorHAnsi" w:cstheme="minorHAnsi"/>
          <w:sz w:val="14"/>
        </w:rPr>
        <w:t xml:space="preserve"> </w:t>
      </w:r>
      <w:r w:rsidRPr="00AC67F2">
        <w:rPr>
          <w:rFonts w:asciiTheme="minorHAnsi" w:hAnsiTheme="minorHAnsi" w:cstheme="minorHAnsi"/>
          <w:u w:val="single"/>
        </w:rPr>
        <w:t>that</w:t>
      </w:r>
      <w:r w:rsidRPr="00AC67F2">
        <w:rPr>
          <w:rFonts w:asciiTheme="minorHAnsi" w:hAnsiTheme="minorHAnsi" w:cstheme="minorHAnsi"/>
          <w:sz w:val="14"/>
        </w:rPr>
        <w:t xml:space="preserve"> the </w:t>
      </w:r>
      <w:r w:rsidRPr="00AC67F2">
        <w:rPr>
          <w:rFonts w:asciiTheme="minorHAnsi" w:hAnsiTheme="minorHAnsi" w:cstheme="minorHAnsi"/>
          <w:highlight w:val="cyan"/>
          <w:u w:val="single"/>
        </w:rPr>
        <w:t>conflicts in</w:t>
      </w:r>
      <w:r w:rsidRPr="00AC67F2">
        <w:rPr>
          <w:rFonts w:asciiTheme="minorHAnsi" w:hAnsiTheme="minorHAnsi" w:cstheme="minorHAnsi"/>
          <w:u w:val="single"/>
        </w:rPr>
        <w:t xml:space="preserve"> the next </w:t>
      </w:r>
      <w:r w:rsidRPr="00AC67F2">
        <w:rPr>
          <w:rFonts w:asciiTheme="minorHAnsi" w:hAnsiTheme="minorHAnsi" w:cstheme="minorHAnsi"/>
          <w:highlight w:val="cyan"/>
          <w:u w:val="single"/>
        </w:rPr>
        <w:t>century</w:t>
      </w:r>
      <w:r w:rsidRPr="00AC67F2">
        <w:rPr>
          <w:rFonts w:asciiTheme="minorHAnsi" w:hAnsiTheme="minorHAnsi" w:cstheme="minorHAnsi"/>
          <w:u w:val="single"/>
        </w:rPr>
        <w:t xml:space="preserve"> will </w:t>
      </w:r>
      <w:r w:rsidRPr="00AC67F2">
        <w:rPr>
          <w:rFonts w:asciiTheme="minorHAnsi" w:hAnsiTheme="minorHAnsi" w:cstheme="minorHAnsi"/>
          <w:b/>
          <w:iCs/>
          <w:u w:val="single"/>
        </w:rPr>
        <w:t xml:space="preserve">most </w:t>
      </w:r>
      <w:r w:rsidRPr="00AC67F2">
        <w:rPr>
          <w:rFonts w:asciiTheme="minorHAnsi" w:hAnsiTheme="minorHAnsi" w:cstheme="minorHAnsi"/>
          <w:b/>
          <w:iCs/>
          <w:highlight w:val="cyan"/>
          <w:u w:val="single"/>
        </w:rPr>
        <w:t>likely</w:t>
      </w:r>
      <w:r w:rsidRPr="00AC67F2">
        <w:rPr>
          <w:rFonts w:asciiTheme="minorHAnsi" w:hAnsiTheme="minorHAnsi" w:cstheme="minorHAnsi"/>
          <w:highlight w:val="cyan"/>
          <w:u w:val="single"/>
        </w:rPr>
        <w:t xml:space="preserve"> be </w:t>
      </w:r>
      <w:r w:rsidRPr="00AC67F2">
        <w:rPr>
          <w:rFonts w:asciiTheme="minorHAnsi" w:hAnsiTheme="minorHAnsi" w:cstheme="minorHAnsi"/>
          <w:u w:val="single"/>
        </w:rPr>
        <w:t xml:space="preserve">fought </w:t>
      </w:r>
      <w:r w:rsidRPr="00AC67F2">
        <w:rPr>
          <w:rFonts w:asciiTheme="minorHAnsi" w:hAnsiTheme="minorHAnsi" w:cstheme="minorHAnsi"/>
          <w:highlight w:val="cyan"/>
          <w:u w:val="single"/>
        </w:rPr>
        <w:t>over</w:t>
      </w:r>
      <w:r w:rsidRPr="00AC67F2">
        <w:rPr>
          <w:rFonts w:asciiTheme="minorHAnsi" w:hAnsiTheme="minorHAnsi" w:cstheme="minorHAnsi"/>
          <w:u w:val="single"/>
        </w:rPr>
        <w:t xml:space="preserve"> a </w:t>
      </w:r>
      <w:r w:rsidRPr="00AC67F2">
        <w:rPr>
          <w:rFonts w:asciiTheme="minorHAnsi" w:hAnsiTheme="minorHAnsi" w:cstheme="minorHAnsi"/>
          <w:b/>
          <w:iCs/>
          <w:u w:val="single"/>
        </w:rPr>
        <w:t xml:space="preserve">lack of </w:t>
      </w:r>
      <w:r w:rsidRPr="00AC67F2">
        <w:rPr>
          <w:rFonts w:asciiTheme="minorHAnsi" w:hAnsiTheme="minorHAnsi" w:cstheme="minorHAnsi"/>
          <w:b/>
          <w:iCs/>
          <w:highlight w:val="cyan"/>
          <w:u w:val="single"/>
        </w:rPr>
        <w:t>resources</w:t>
      </w:r>
      <w:r w:rsidRPr="00AC67F2">
        <w:rPr>
          <w:rFonts w:asciiTheme="minorHAnsi" w:hAnsiTheme="minorHAnsi" w:cstheme="minorHAnsi"/>
          <w:u w:val="single"/>
        </w:rPr>
        <w:t>.</w:t>
      </w:r>
      <w:r w:rsidRPr="00AC67F2">
        <w:rPr>
          <w:rFonts w:asciiTheme="minorHAnsi" w:hAnsiTheme="minorHAnsi" w:cstheme="minorHAnsi"/>
          <w:sz w:val="12"/>
          <w:u w:val="single"/>
        </w:rPr>
        <w:t xml:space="preserve">¶ </w:t>
      </w:r>
      <w:r w:rsidRPr="00AC67F2">
        <w:rPr>
          <w:rFonts w:asciiTheme="minorHAnsi" w:hAnsiTheme="minorHAnsi" w:cstheme="minorHAnsi"/>
          <w:sz w:val="14"/>
        </w:rPr>
        <w:t xml:space="preserve">Yet, in a sense, </w:t>
      </w:r>
      <w:r w:rsidRPr="00AC67F2">
        <w:rPr>
          <w:rFonts w:asciiTheme="minorHAnsi" w:hAnsiTheme="minorHAnsi" w:cstheme="minorHAnsi"/>
          <w:u w:val="single"/>
        </w:rPr>
        <w:t xml:space="preserve">this is not new. </w:t>
      </w:r>
      <w:r w:rsidRPr="00AC67F2">
        <w:rPr>
          <w:rFonts w:asciiTheme="minorHAnsi" w:hAnsiTheme="minorHAnsi" w:cstheme="minorHAnsi"/>
          <w:highlight w:val="cyan"/>
          <w:u w:val="single"/>
        </w:rPr>
        <w:t xml:space="preserve">Researchers point </w:t>
      </w:r>
      <w:r w:rsidRPr="00AC67F2">
        <w:rPr>
          <w:rFonts w:asciiTheme="minorHAnsi" w:hAnsiTheme="minorHAnsi" w:cstheme="minorHAnsi"/>
          <w:u w:val="single"/>
        </w:rPr>
        <w:t xml:space="preserve">to the </w:t>
      </w:r>
      <w:r w:rsidRPr="00AC67F2">
        <w:rPr>
          <w:rFonts w:asciiTheme="minorHAnsi" w:hAnsiTheme="minorHAnsi" w:cstheme="minorHAnsi"/>
          <w:highlight w:val="cyan"/>
          <w:u w:val="single"/>
        </w:rPr>
        <w:t xml:space="preserve">French </w:t>
      </w:r>
      <w:r w:rsidRPr="00AC67F2">
        <w:rPr>
          <w:rFonts w:asciiTheme="minorHAnsi" w:hAnsiTheme="minorHAnsi" w:cstheme="minorHAnsi"/>
          <w:u w:val="single"/>
        </w:rPr>
        <w:t xml:space="preserve">and </w:t>
      </w:r>
      <w:r w:rsidRPr="00AC67F2">
        <w:rPr>
          <w:rFonts w:asciiTheme="minorHAnsi" w:hAnsiTheme="minorHAnsi" w:cstheme="minorHAnsi"/>
          <w:highlight w:val="cyan"/>
          <w:u w:val="single"/>
        </w:rPr>
        <w:t xml:space="preserve">Russian </w:t>
      </w:r>
      <w:r w:rsidRPr="00AC67F2">
        <w:rPr>
          <w:rFonts w:asciiTheme="minorHAnsi" w:hAnsiTheme="minorHAnsi" w:cstheme="minorHAnsi"/>
          <w:u w:val="single"/>
        </w:rPr>
        <w:t>revolutions as</w:t>
      </w:r>
      <w:r w:rsidRPr="00AC67F2">
        <w:rPr>
          <w:rFonts w:asciiTheme="minorHAnsi" w:hAnsiTheme="minorHAnsi" w:cstheme="minorHAnsi"/>
          <w:sz w:val="14"/>
        </w:rPr>
        <w:t xml:space="preserve"> conflicts </w:t>
      </w:r>
      <w:r w:rsidRPr="00AC67F2">
        <w:rPr>
          <w:rFonts w:asciiTheme="minorHAnsi" w:hAnsiTheme="minorHAnsi" w:cstheme="minorHAnsi"/>
          <w:u w:val="single"/>
        </w:rPr>
        <w:t>induced by a lack of food.</w:t>
      </w:r>
      <w:r w:rsidRPr="00AC67F2">
        <w:rPr>
          <w:rFonts w:asciiTheme="minorHAnsi" w:hAnsiTheme="minorHAnsi" w:cstheme="minorHAnsi"/>
          <w:sz w:val="14"/>
        </w:rPr>
        <w:t xml:space="preserve"> More recently, </w:t>
      </w:r>
      <w:r w:rsidRPr="00AC67F2">
        <w:rPr>
          <w:rFonts w:asciiTheme="minorHAnsi" w:hAnsiTheme="minorHAnsi" w:cstheme="minorHAnsi"/>
          <w:b/>
          <w:iCs/>
          <w:highlight w:val="cyan"/>
          <w:u w:val="single"/>
        </w:rPr>
        <w:t>Germany’s</w:t>
      </w:r>
      <w:r w:rsidRPr="00AC67F2">
        <w:rPr>
          <w:rFonts w:asciiTheme="minorHAnsi" w:hAnsiTheme="minorHAnsi" w:cstheme="minorHAnsi"/>
          <w:b/>
          <w:iCs/>
          <w:u w:val="single"/>
        </w:rPr>
        <w:t xml:space="preserve"> World War Two</w:t>
      </w:r>
      <w:r w:rsidRPr="00AC67F2">
        <w:rPr>
          <w:rFonts w:asciiTheme="minorHAnsi" w:hAnsiTheme="minorHAnsi" w:cstheme="minorHAnsi"/>
          <w:u w:val="single"/>
        </w:rPr>
        <w:t xml:space="preserve"> </w:t>
      </w:r>
      <w:r w:rsidRPr="00AC67F2">
        <w:rPr>
          <w:rFonts w:asciiTheme="minorHAnsi" w:hAnsiTheme="minorHAnsi" w:cstheme="minorHAnsi"/>
          <w:highlight w:val="cyan"/>
          <w:u w:val="single"/>
        </w:rPr>
        <w:t xml:space="preserve">efforts </w:t>
      </w:r>
      <w:r w:rsidRPr="00AC67F2">
        <w:rPr>
          <w:rFonts w:asciiTheme="minorHAnsi" w:hAnsiTheme="minorHAnsi" w:cstheme="minorHAnsi"/>
          <w:u w:val="single"/>
        </w:rPr>
        <w:t xml:space="preserve">are said to have been </w:t>
      </w:r>
      <w:r w:rsidRPr="00AC67F2">
        <w:rPr>
          <w:rFonts w:asciiTheme="minorHAnsi" w:hAnsiTheme="minorHAnsi" w:cstheme="minorHAnsi"/>
          <w:highlight w:val="cyan"/>
          <w:u w:val="single"/>
        </w:rPr>
        <w:t>inspired</w:t>
      </w:r>
      <w:r w:rsidRPr="00AC67F2">
        <w:rPr>
          <w:rFonts w:asciiTheme="minorHAnsi" w:hAnsiTheme="minorHAnsi" w:cstheme="minorHAnsi"/>
          <w:sz w:val="14"/>
        </w:rPr>
        <w:t xml:space="preserve">, at least in part, </w:t>
      </w:r>
      <w:r w:rsidRPr="00AC67F2">
        <w:rPr>
          <w:rFonts w:asciiTheme="minorHAnsi" w:hAnsiTheme="minorHAnsi" w:cstheme="minorHAnsi"/>
          <w:highlight w:val="cyan"/>
          <w:u w:val="single"/>
        </w:rPr>
        <w:t>by</w:t>
      </w:r>
      <w:r w:rsidRPr="00AC67F2">
        <w:rPr>
          <w:rFonts w:asciiTheme="minorHAnsi" w:hAnsiTheme="minorHAnsi" w:cstheme="minorHAnsi"/>
          <w:u w:val="single"/>
        </w:rPr>
        <w:t xml:space="preserve"> its perceived need to gain access to more </w:t>
      </w:r>
      <w:r w:rsidRPr="00AC67F2">
        <w:rPr>
          <w:rFonts w:asciiTheme="minorHAnsi" w:hAnsiTheme="minorHAnsi" w:cstheme="minorHAnsi"/>
          <w:highlight w:val="cyan"/>
          <w:u w:val="single"/>
        </w:rPr>
        <w:t>food</w:t>
      </w:r>
      <w:r w:rsidRPr="00AC67F2">
        <w:rPr>
          <w:rFonts w:asciiTheme="minorHAnsi" w:hAnsiTheme="minorHAnsi" w:cstheme="minorHAnsi"/>
          <w:sz w:val="14"/>
        </w:rPr>
        <w:t xml:space="preserve">. Yet the general sense among those that attended FDI’s recent workshops, was that </w:t>
      </w:r>
      <w:r w:rsidRPr="00AC67F2">
        <w:rPr>
          <w:rFonts w:asciiTheme="minorHAnsi" w:hAnsiTheme="minorHAnsi" w:cstheme="minorHAnsi"/>
          <w:u w:val="single"/>
        </w:rPr>
        <w:t xml:space="preserve">the </w:t>
      </w:r>
      <w:r w:rsidRPr="00AC67F2">
        <w:rPr>
          <w:rFonts w:asciiTheme="minorHAnsi" w:hAnsiTheme="minorHAnsi" w:cstheme="minorHAnsi"/>
          <w:highlight w:val="cyan"/>
          <w:u w:val="single"/>
        </w:rPr>
        <w:t>scale</w:t>
      </w:r>
      <w:r w:rsidRPr="00AC67F2">
        <w:rPr>
          <w:rFonts w:asciiTheme="minorHAnsi" w:hAnsiTheme="minorHAnsi" w:cstheme="minorHAnsi"/>
          <w:u w:val="single"/>
        </w:rPr>
        <w:t xml:space="preserve"> of the problem </w:t>
      </w:r>
      <w:r w:rsidRPr="00AC67F2">
        <w:rPr>
          <w:rFonts w:asciiTheme="minorHAnsi" w:hAnsiTheme="minorHAnsi" w:cstheme="minorHAnsi"/>
          <w:highlight w:val="cyan"/>
          <w:u w:val="single"/>
        </w:rPr>
        <w:t xml:space="preserve">in </w:t>
      </w:r>
      <w:r w:rsidRPr="00AC67F2">
        <w:rPr>
          <w:rFonts w:asciiTheme="minorHAnsi" w:hAnsiTheme="minorHAnsi" w:cstheme="minorHAnsi"/>
          <w:u w:val="single"/>
        </w:rPr>
        <w:t xml:space="preserve">the </w:t>
      </w:r>
      <w:r w:rsidRPr="00AC67F2">
        <w:rPr>
          <w:rFonts w:asciiTheme="minorHAnsi" w:hAnsiTheme="minorHAnsi" w:cstheme="minorHAnsi"/>
          <w:highlight w:val="cyan"/>
          <w:u w:val="single"/>
        </w:rPr>
        <w:t xml:space="preserve">future </w:t>
      </w:r>
      <w:r w:rsidRPr="00AC67F2">
        <w:rPr>
          <w:rFonts w:asciiTheme="minorHAnsi" w:hAnsiTheme="minorHAnsi" w:cstheme="minorHAnsi"/>
          <w:u w:val="single"/>
        </w:rPr>
        <w:t xml:space="preserve">could </w:t>
      </w:r>
      <w:r w:rsidRPr="00AC67F2">
        <w:rPr>
          <w:rFonts w:asciiTheme="minorHAnsi" w:hAnsiTheme="minorHAnsi" w:cstheme="minorHAnsi"/>
          <w:highlight w:val="cyan"/>
          <w:u w:val="single"/>
        </w:rPr>
        <w:t xml:space="preserve">be </w:t>
      </w:r>
      <w:r w:rsidRPr="00AC67F2">
        <w:rPr>
          <w:rFonts w:asciiTheme="minorHAnsi" w:hAnsiTheme="minorHAnsi" w:cstheme="minorHAnsi"/>
          <w:b/>
          <w:iCs/>
          <w:u w:val="single"/>
        </w:rPr>
        <w:t xml:space="preserve">significantly </w:t>
      </w:r>
      <w:r w:rsidRPr="00AC67F2">
        <w:rPr>
          <w:rFonts w:asciiTheme="minorHAnsi" w:hAnsiTheme="minorHAnsi" w:cstheme="minorHAnsi"/>
          <w:b/>
          <w:iCs/>
          <w:highlight w:val="cyan"/>
          <w:u w:val="single"/>
        </w:rPr>
        <w:t>greater</w:t>
      </w:r>
      <w:r w:rsidRPr="00AC67F2">
        <w:rPr>
          <w:rFonts w:asciiTheme="minorHAnsi" w:hAnsiTheme="minorHAnsi" w:cstheme="minorHAnsi"/>
          <w:sz w:val="14"/>
        </w:rPr>
        <w:t xml:space="preserve"> as a result of population pressures, changing weather, urbanisation, migration, loss of arable land and other farm inputs, and increased affluence in the developing world.</w:t>
      </w:r>
      <w:r w:rsidRPr="00AC67F2">
        <w:rPr>
          <w:rFonts w:asciiTheme="minorHAnsi" w:hAnsiTheme="minorHAnsi" w:cstheme="minorHAnsi"/>
          <w:sz w:val="12"/>
        </w:rPr>
        <w:t>¶</w:t>
      </w:r>
      <w:r w:rsidRPr="00AC67F2">
        <w:rPr>
          <w:rFonts w:asciiTheme="minorHAnsi" w:hAnsiTheme="minorHAnsi" w:cstheme="minorHAnsi"/>
          <w:sz w:val="14"/>
        </w:rPr>
        <w:t xml:space="preserve"> In his book, Small Farmers Secure Food, </w:t>
      </w:r>
      <w:r w:rsidRPr="00AC67F2">
        <w:rPr>
          <w:rFonts w:asciiTheme="minorHAnsi" w:hAnsiTheme="minorHAnsi" w:cstheme="minorHAnsi"/>
          <w:u w:val="single"/>
        </w:rPr>
        <w:t>Lindsay Falvey</w:t>
      </w:r>
      <w:r w:rsidRPr="00AC67F2">
        <w:rPr>
          <w:rFonts w:asciiTheme="minorHAnsi" w:hAnsiTheme="minorHAnsi" w:cstheme="minorHAnsi"/>
          <w:sz w:val="14"/>
        </w:rPr>
        <w:t xml:space="preserve">, a participant in FDI’s March 2012 workshop on the issue of food and conflict, clearly </w:t>
      </w:r>
      <w:r w:rsidRPr="00AC67F2">
        <w:rPr>
          <w:rFonts w:asciiTheme="minorHAnsi" w:hAnsiTheme="minorHAnsi" w:cstheme="minorHAnsi"/>
          <w:u w:val="single"/>
        </w:rPr>
        <w:t>expresses the problem</w:t>
      </w:r>
      <w:r w:rsidRPr="00AC67F2">
        <w:rPr>
          <w:rFonts w:asciiTheme="minorHAnsi" w:hAnsiTheme="minorHAnsi" w:cstheme="minorHAnsi"/>
          <w:sz w:val="14"/>
        </w:rPr>
        <w:t xml:space="preserve"> and why countries across the globe are starting to take note. .</w:t>
      </w:r>
      <w:r w:rsidRPr="00AC67F2">
        <w:rPr>
          <w:rFonts w:asciiTheme="minorHAnsi" w:hAnsiTheme="minorHAnsi" w:cstheme="minorHAnsi"/>
          <w:sz w:val="12"/>
        </w:rPr>
        <w:t>¶</w:t>
      </w:r>
      <w:r w:rsidRPr="00AC67F2">
        <w:rPr>
          <w:rFonts w:asciiTheme="minorHAnsi" w:hAnsiTheme="minorHAnsi" w:cstheme="minorHAnsi"/>
          <w:sz w:val="14"/>
        </w:rPr>
        <w:t xml:space="preserve"> He writes (p.36), “…</w:t>
      </w:r>
      <w:r w:rsidRPr="00AC67F2">
        <w:rPr>
          <w:rFonts w:asciiTheme="minorHAnsi" w:hAnsiTheme="minorHAnsi" w:cstheme="minorHAnsi"/>
          <w:highlight w:val="cyan"/>
          <w:u w:val="single"/>
        </w:rPr>
        <w:t>if</w:t>
      </w:r>
      <w:r w:rsidRPr="00AC67F2">
        <w:rPr>
          <w:rFonts w:asciiTheme="minorHAnsi" w:hAnsiTheme="minorHAnsi" w:cstheme="minorHAnsi"/>
          <w:u w:val="single"/>
        </w:rPr>
        <w:t xml:space="preserve"> people are </w:t>
      </w:r>
      <w:r w:rsidRPr="00AC67F2">
        <w:rPr>
          <w:rFonts w:asciiTheme="minorHAnsi" w:hAnsiTheme="minorHAnsi" w:cstheme="minorHAnsi"/>
          <w:highlight w:val="cyan"/>
          <w:u w:val="single"/>
        </w:rPr>
        <w:t>hungry</w:t>
      </w:r>
      <w:r w:rsidRPr="00AC67F2">
        <w:rPr>
          <w:rFonts w:asciiTheme="minorHAnsi" w:hAnsiTheme="minorHAnsi" w:cstheme="minorHAnsi"/>
          <w:sz w:val="14"/>
        </w:rPr>
        <w:t xml:space="preserve">, especially in cities, </w:t>
      </w:r>
      <w:r w:rsidRPr="00AC67F2">
        <w:rPr>
          <w:rFonts w:asciiTheme="minorHAnsi" w:hAnsiTheme="minorHAnsi" w:cstheme="minorHAnsi"/>
          <w:b/>
          <w:iCs/>
          <w:u w:val="single"/>
        </w:rPr>
        <w:t xml:space="preserve">the </w:t>
      </w:r>
      <w:r w:rsidRPr="00AC67F2">
        <w:rPr>
          <w:rFonts w:asciiTheme="minorHAnsi" w:hAnsiTheme="minorHAnsi" w:cstheme="minorHAnsi"/>
          <w:b/>
          <w:iCs/>
          <w:highlight w:val="cyan"/>
          <w:u w:val="single"/>
        </w:rPr>
        <w:t xml:space="preserve">state </w:t>
      </w:r>
      <w:r w:rsidRPr="00AC67F2">
        <w:rPr>
          <w:rFonts w:asciiTheme="minorHAnsi" w:hAnsiTheme="minorHAnsi" w:cstheme="minorHAnsi"/>
          <w:b/>
          <w:iCs/>
          <w:u w:val="single"/>
        </w:rPr>
        <w:t xml:space="preserve">is </w:t>
      </w:r>
      <w:r w:rsidRPr="00AC67F2">
        <w:rPr>
          <w:rFonts w:asciiTheme="minorHAnsi" w:hAnsiTheme="minorHAnsi" w:cstheme="minorHAnsi"/>
          <w:b/>
          <w:iCs/>
          <w:highlight w:val="cyan"/>
          <w:u w:val="single"/>
        </w:rPr>
        <w:t>not stable</w:t>
      </w:r>
      <w:r w:rsidRPr="00AC67F2">
        <w:rPr>
          <w:rFonts w:asciiTheme="minorHAnsi" w:hAnsiTheme="minorHAnsi" w:cstheme="minorHAnsi"/>
          <w:sz w:val="14"/>
        </w:rPr>
        <w:t xml:space="preserve"> – riots, violence, breakdown of law and order and migration result.”</w:t>
      </w:r>
      <w:r w:rsidRPr="00AC67F2">
        <w:rPr>
          <w:rFonts w:asciiTheme="minorHAnsi" w:hAnsiTheme="minorHAnsi" w:cstheme="minorHAnsi"/>
          <w:sz w:val="12"/>
        </w:rPr>
        <w:t>¶</w:t>
      </w:r>
      <w:r w:rsidRPr="00AC67F2">
        <w:rPr>
          <w:rFonts w:asciiTheme="minorHAnsi" w:hAnsiTheme="minorHAnsi" w:cstheme="minorHAnsi"/>
          <w:sz w:val="14"/>
        </w:rPr>
        <w:t xml:space="preserve"> “Hunger feeds anarchy.”</w:t>
      </w:r>
      <w:r w:rsidRPr="00AC67F2">
        <w:rPr>
          <w:rFonts w:asciiTheme="minorHAnsi" w:hAnsiTheme="minorHAnsi" w:cstheme="minorHAnsi"/>
          <w:sz w:val="12"/>
        </w:rPr>
        <w:t>¶</w:t>
      </w:r>
      <w:r w:rsidRPr="00AC67F2">
        <w:rPr>
          <w:rFonts w:asciiTheme="minorHAnsi" w:hAnsiTheme="minorHAnsi" w:cstheme="minorHAnsi"/>
          <w:sz w:val="14"/>
        </w:rPr>
        <w:t xml:space="preserve"> This view is also shared by </w:t>
      </w:r>
      <w:r w:rsidRPr="00AC67F2">
        <w:rPr>
          <w:rFonts w:asciiTheme="minorHAnsi" w:hAnsiTheme="minorHAnsi" w:cstheme="minorHAnsi"/>
          <w:u w:val="single"/>
        </w:rPr>
        <w:t>Julian Cribb</w:t>
      </w:r>
      <w:r w:rsidRPr="00AC67F2">
        <w:rPr>
          <w:rFonts w:asciiTheme="minorHAnsi" w:hAnsiTheme="minorHAnsi" w:cstheme="minorHAnsi"/>
          <w:sz w:val="14"/>
        </w:rPr>
        <w:t xml:space="preserve">, who in his book, The Coming Famine, </w:t>
      </w:r>
      <w:r w:rsidRPr="00AC67F2">
        <w:rPr>
          <w:rFonts w:asciiTheme="minorHAnsi" w:hAnsiTheme="minorHAnsi" w:cstheme="minorHAnsi"/>
          <w:u w:val="single"/>
        </w:rPr>
        <w:t xml:space="preserve">writes that </w:t>
      </w:r>
      <w:r w:rsidRPr="00AC67F2">
        <w:rPr>
          <w:rFonts w:asciiTheme="minorHAnsi" w:hAnsiTheme="minorHAnsi" w:cstheme="minorHAnsi"/>
          <w:highlight w:val="cyan"/>
          <w:u w:val="single"/>
        </w:rPr>
        <w:t xml:space="preserve">if “large regions </w:t>
      </w:r>
      <w:r w:rsidRPr="00AC67F2">
        <w:rPr>
          <w:rFonts w:asciiTheme="minorHAnsi" w:hAnsiTheme="minorHAnsi" w:cstheme="minorHAnsi"/>
          <w:u w:val="single"/>
        </w:rPr>
        <w:t xml:space="preserve">of the world </w:t>
      </w:r>
      <w:r w:rsidRPr="00AC67F2">
        <w:rPr>
          <w:rFonts w:asciiTheme="minorHAnsi" w:hAnsiTheme="minorHAnsi" w:cstheme="minorHAnsi"/>
          <w:highlight w:val="cyan"/>
          <w:u w:val="single"/>
        </w:rPr>
        <w:t xml:space="preserve">run short </w:t>
      </w:r>
      <w:r w:rsidRPr="00AC67F2">
        <w:rPr>
          <w:rFonts w:asciiTheme="minorHAnsi" w:hAnsiTheme="minorHAnsi" w:cstheme="minorHAnsi"/>
          <w:u w:val="single"/>
        </w:rPr>
        <w:t>of food</w:t>
      </w:r>
      <w:r w:rsidRPr="00AC67F2">
        <w:rPr>
          <w:rFonts w:asciiTheme="minorHAnsi" w:hAnsiTheme="minorHAnsi" w:cstheme="minorHAnsi"/>
          <w:sz w:val="14"/>
        </w:rPr>
        <w:t xml:space="preserve">, land or water in the decades that lie ahead, then </w:t>
      </w:r>
      <w:r w:rsidRPr="00AC67F2">
        <w:rPr>
          <w:rFonts w:asciiTheme="minorHAnsi" w:hAnsiTheme="minorHAnsi" w:cstheme="minorHAnsi"/>
          <w:b/>
          <w:iCs/>
          <w:highlight w:val="cyan"/>
          <w:u w:val="single"/>
        </w:rPr>
        <w:t>wholesale</w:t>
      </w:r>
      <w:r w:rsidRPr="00AC67F2">
        <w:rPr>
          <w:rFonts w:asciiTheme="minorHAnsi" w:hAnsiTheme="minorHAnsi" w:cstheme="minorHAnsi"/>
          <w:b/>
          <w:iCs/>
          <w:u w:val="single"/>
        </w:rPr>
        <w:t xml:space="preserve">, bloody </w:t>
      </w:r>
      <w:r w:rsidRPr="00AC67F2">
        <w:rPr>
          <w:rFonts w:asciiTheme="minorHAnsi" w:hAnsiTheme="minorHAnsi" w:cstheme="minorHAnsi"/>
          <w:b/>
          <w:iCs/>
          <w:highlight w:val="cyan"/>
          <w:u w:val="single"/>
        </w:rPr>
        <w:t xml:space="preserve">wars </w:t>
      </w:r>
      <w:r w:rsidRPr="00AC67F2">
        <w:rPr>
          <w:rFonts w:asciiTheme="minorHAnsi" w:hAnsiTheme="minorHAnsi" w:cstheme="minorHAnsi"/>
          <w:b/>
          <w:iCs/>
          <w:u w:val="single"/>
        </w:rPr>
        <w:t xml:space="preserve">are liable </w:t>
      </w:r>
      <w:r w:rsidRPr="00AC67F2">
        <w:rPr>
          <w:rFonts w:asciiTheme="minorHAnsi" w:hAnsiTheme="minorHAnsi" w:cstheme="minorHAnsi"/>
          <w:b/>
          <w:iCs/>
          <w:highlight w:val="cyan"/>
          <w:u w:val="single"/>
        </w:rPr>
        <w:t>to follow.”</w:t>
      </w:r>
      <w:r w:rsidRPr="00AC67F2">
        <w:rPr>
          <w:rFonts w:asciiTheme="minorHAnsi" w:hAnsiTheme="minorHAnsi" w:cstheme="minorHAnsi"/>
          <w:b/>
          <w:iCs/>
          <w:u w:val="single"/>
        </w:rPr>
        <w:t xml:space="preserve"> </w:t>
      </w:r>
      <w:r w:rsidRPr="00AC67F2">
        <w:rPr>
          <w:rFonts w:asciiTheme="minorHAnsi" w:hAnsiTheme="minorHAnsi" w:cstheme="minorHAnsi"/>
          <w:b/>
          <w:iCs/>
          <w:sz w:val="12"/>
          <w:u w:val="single"/>
        </w:rPr>
        <w:t xml:space="preserve">¶ </w:t>
      </w:r>
      <w:r w:rsidRPr="00AC67F2">
        <w:rPr>
          <w:rFonts w:asciiTheme="minorHAnsi" w:hAnsiTheme="minorHAnsi" w:cstheme="minorHAnsi"/>
          <w:sz w:val="14"/>
        </w:rPr>
        <w:t>He continues: “</w:t>
      </w:r>
      <w:r w:rsidRPr="00AC67F2">
        <w:rPr>
          <w:rFonts w:asciiTheme="minorHAnsi" w:hAnsiTheme="minorHAnsi" w:cstheme="minorHAnsi"/>
          <w:u w:val="single"/>
        </w:rPr>
        <w:t xml:space="preserve">An </w:t>
      </w:r>
      <w:r w:rsidRPr="00AC67F2">
        <w:rPr>
          <w:rFonts w:asciiTheme="minorHAnsi" w:hAnsiTheme="minorHAnsi" w:cstheme="minorHAnsi"/>
          <w:b/>
          <w:iCs/>
          <w:u w:val="single"/>
        </w:rPr>
        <w:t xml:space="preserve">increasingly </w:t>
      </w:r>
      <w:r w:rsidRPr="00AC67F2">
        <w:rPr>
          <w:rFonts w:asciiTheme="minorHAnsi" w:hAnsiTheme="minorHAnsi" w:cstheme="minorHAnsi"/>
          <w:b/>
          <w:iCs/>
          <w:highlight w:val="cyan"/>
          <w:u w:val="single"/>
        </w:rPr>
        <w:t>credible scenario</w:t>
      </w:r>
      <w:r w:rsidRPr="00AC67F2">
        <w:rPr>
          <w:rFonts w:asciiTheme="minorHAnsi" w:hAnsiTheme="minorHAnsi" w:cstheme="minorHAnsi"/>
          <w:highlight w:val="cyan"/>
          <w:u w:val="single"/>
        </w:rPr>
        <w:t xml:space="preserve"> for World War 3 is</w:t>
      </w:r>
      <w:r w:rsidRPr="00AC67F2">
        <w:rPr>
          <w:rFonts w:asciiTheme="minorHAnsi" w:hAnsiTheme="minorHAnsi" w:cstheme="minorHAnsi"/>
          <w:sz w:val="14"/>
        </w:rPr>
        <w:t xml:space="preserve"> not so much a confrontation of super powers and their allies, as </w:t>
      </w:r>
      <w:r w:rsidRPr="00AC67F2">
        <w:rPr>
          <w:rFonts w:asciiTheme="minorHAnsi" w:hAnsiTheme="minorHAnsi" w:cstheme="minorHAnsi"/>
          <w:u w:val="single"/>
        </w:rPr>
        <w:t xml:space="preserve">a </w:t>
      </w:r>
      <w:r w:rsidRPr="00AC67F2">
        <w:rPr>
          <w:rFonts w:asciiTheme="minorHAnsi" w:hAnsiTheme="minorHAnsi" w:cstheme="minorHAnsi"/>
          <w:b/>
          <w:iCs/>
          <w:highlight w:val="cyan"/>
          <w:u w:val="single"/>
        </w:rPr>
        <w:t>festering</w:t>
      </w:r>
      <w:r w:rsidRPr="00AC67F2">
        <w:rPr>
          <w:rFonts w:asciiTheme="minorHAnsi" w:hAnsiTheme="minorHAnsi" w:cstheme="minorHAnsi"/>
          <w:u w:val="single"/>
        </w:rPr>
        <w:t xml:space="preserve">, self-perpetuating </w:t>
      </w:r>
      <w:r w:rsidRPr="00AC67F2">
        <w:rPr>
          <w:rFonts w:asciiTheme="minorHAnsi" w:hAnsiTheme="minorHAnsi" w:cstheme="minorHAnsi"/>
          <w:b/>
          <w:iCs/>
          <w:highlight w:val="cyan"/>
          <w:u w:val="single"/>
        </w:rPr>
        <w:t>chain</w:t>
      </w:r>
      <w:r w:rsidRPr="00AC67F2">
        <w:rPr>
          <w:rFonts w:asciiTheme="minorHAnsi" w:hAnsiTheme="minorHAnsi" w:cstheme="minorHAnsi"/>
          <w:highlight w:val="cyan"/>
          <w:u w:val="single"/>
        </w:rPr>
        <w:t xml:space="preserve"> of resource conflicts</w:t>
      </w:r>
      <w:r w:rsidRPr="00AC67F2">
        <w:rPr>
          <w:rFonts w:asciiTheme="minorHAnsi" w:hAnsiTheme="minorHAnsi" w:cstheme="minorHAnsi"/>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AC67F2">
        <w:rPr>
          <w:rFonts w:asciiTheme="minorHAnsi" w:hAnsiTheme="minorHAnsi" w:cstheme="minorHAnsi"/>
          <w:sz w:val="12"/>
        </w:rPr>
        <w:t>¶</w:t>
      </w:r>
      <w:r w:rsidRPr="00AC67F2">
        <w:rPr>
          <w:rFonts w:asciiTheme="minorHAnsi" w:hAnsiTheme="minorHAnsi" w:cstheme="minorHAnsi"/>
          <w:sz w:val="14"/>
        </w:rPr>
        <w:t xml:space="preserve"> As another workshop participant put it, people do not go to war to kill; they go to war over resources, either to protect or to gain the resources for themselves.</w:t>
      </w:r>
      <w:r w:rsidRPr="00AC67F2">
        <w:rPr>
          <w:rFonts w:asciiTheme="minorHAnsi" w:hAnsiTheme="minorHAnsi" w:cstheme="minorHAnsi"/>
          <w:sz w:val="12"/>
        </w:rPr>
        <w:t>¶</w:t>
      </w:r>
      <w:r w:rsidRPr="00AC67F2">
        <w:rPr>
          <w:rFonts w:asciiTheme="minorHAnsi" w:hAnsiTheme="minorHAnsi" w:cstheme="minorHAnsi"/>
          <w:sz w:val="14"/>
        </w:rPr>
        <w:t xml:space="preserve"> Another observed that hunger results in passivity not conflict. Conflict is over resources, not because people are going hungry.</w:t>
      </w:r>
      <w:r w:rsidRPr="00AC67F2">
        <w:rPr>
          <w:rFonts w:asciiTheme="minorHAnsi" w:hAnsiTheme="minorHAnsi" w:cstheme="minorHAnsi"/>
          <w:sz w:val="12"/>
        </w:rPr>
        <w:t>¶</w:t>
      </w:r>
      <w:r w:rsidRPr="00AC67F2">
        <w:rPr>
          <w:rFonts w:asciiTheme="minorHAnsi" w:hAnsiTheme="minorHAnsi" w:cstheme="minorHAnsi"/>
          <w:sz w:val="14"/>
        </w:rPr>
        <w:t xml:space="preserve"> </w:t>
      </w:r>
      <w:r w:rsidRPr="00AC67F2">
        <w:rPr>
          <w:rFonts w:asciiTheme="minorHAnsi" w:hAnsiTheme="minorHAnsi" w:cstheme="minorHAnsi"/>
          <w:u w:val="single"/>
        </w:rPr>
        <w:t xml:space="preserve">A </w:t>
      </w:r>
      <w:r w:rsidRPr="00AC67F2">
        <w:rPr>
          <w:rFonts w:asciiTheme="minorHAnsi" w:hAnsiTheme="minorHAnsi" w:cstheme="minorHAnsi"/>
          <w:highlight w:val="cyan"/>
          <w:u w:val="single"/>
        </w:rPr>
        <w:t xml:space="preserve">study </w:t>
      </w:r>
      <w:r w:rsidRPr="00AC67F2">
        <w:rPr>
          <w:rFonts w:asciiTheme="minorHAnsi" w:hAnsiTheme="minorHAnsi" w:cstheme="minorHAnsi"/>
          <w:u w:val="single"/>
        </w:rPr>
        <w:t xml:space="preserve">by </w:t>
      </w:r>
      <w:r w:rsidRPr="00AC67F2">
        <w:rPr>
          <w:rFonts w:asciiTheme="minorHAnsi" w:hAnsiTheme="minorHAnsi" w:cstheme="minorHAnsi"/>
          <w:b/>
          <w:iCs/>
          <w:u w:val="single"/>
        </w:rPr>
        <w:t>the I</w:t>
      </w:r>
      <w:r w:rsidRPr="00AC67F2">
        <w:rPr>
          <w:rFonts w:asciiTheme="minorHAnsi" w:hAnsiTheme="minorHAnsi" w:cstheme="minorHAnsi"/>
          <w:u w:val="single"/>
        </w:rPr>
        <w:t xml:space="preserve">nternational </w:t>
      </w:r>
      <w:r w:rsidRPr="00AC67F2">
        <w:rPr>
          <w:rFonts w:asciiTheme="minorHAnsi" w:hAnsiTheme="minorHAnsi" w:cstheme="minorHAnsi"/>
          <w:b/>
          <w:iCs/>
          <w:u w:val="single"/>
        </w:rPr>
        <w:t>P</w:t>
      </w:r>
      <w:r w:rsidRPr="00AC67F2">
        <w:rPr>
          <w:rFonts w:asciiTheme="minorHAnsi" w:hAnsiTheme="minorHAnsi" w:cstheme="minorHAnsi"/>
          <w:u w:val="single"/>
        </w:rPr>
        <w:t xml:space="preserve">eace </w:t>
      </w:r>
      <w:r w:rsidRPr="00AC67F2">
        <w:rPr>
          <w:rFonts w:asciiTheme="minorHAnsi" w:hAnsiTheme="minorHAnsi" w:cstheme="minorHAnsi"/>
          <w:b/>
          <w:iCs/>
          <w:u w:val="single"/>
        </w:rPr>
        <w:t>R</w:t>
      </w:r>
      <w:r w:rsidRPr="00AC67F2">
        <w:rPr>
          <w:rFonts w:asciiTheme="minorHAnsi" w:hAnsiTheme="minorHAnsi" w:cstheme="minorHAnsi"/>
          <w:u w:val="single"/>
        </w:rPr>
        <w:t xml:space="preserve">esearch </w:t>
      </w:r>
      <w:r w:rsidRPr="00AC67F2">
        <w:rPr>
          <w:rFonts w:asciiTheme="minorHAnsi" w:hAnsiTheme="minorHAnsi" w:cstheme="minorHAnsi"/>
          <w:b/>
          <w:iCs/>
          <w:u w:val="single"/>
        </w:rPr>
        <w:t>I</w:t>
      </w:r>
      <w:r w:rsidRPr="00AC67F2">
        <w:rPr>
          <w:rFonts w:asciiTheme="minorHAnsi" w:hAnsiTheme="minorHAnsi" w:cstheme="minorHAnsi"/>
          <w:u w:val="single"/>
        </w:rPr>
        <w:t xml:space="preserve">nstitute </w:t>
      </w:r>
      <w:r w:rsidRPr="00AC67F2">
        <w:rPr>
          <w:rFonts w:asciiTheme="minorHAnsi" w:hAnsiTheme="minorHAnsi" w:cstheme="minorHAnsi"/>
          <w:highlight w:val="cyan"/>
          <w:u w:val="single"/>
        </w:rPr>
        <w:t>indicates</w:t>
      </w:r>
      <w:r w:rsidRPr="00AC67F2">
        <w:rPr>
          <w:rFonts w:asciiTheme="minorHAnsi" w:hAnsiTheme="minorHAnsi" w:cstheme="minorHAnsi"/>
          <w:u w:val="single"/>
        </w:rPr>
        <w:t xml:space="preserve"> that where </w:t>
      </w:r>
      <w:r w:rsidRPr="00AC67F2">
        <w:rPr>
          <w:rFonts w:asciiTheme="minorHAnsi" w:hAnsiTheme="minorHAnsi" w:cstheme="minorHAnsi"/>
          <w:highlight w:val="cyan"/>
          <w:u w:val="single"/>
        </w:rPr>
        <w:t xml:space="preserve">food security </w:t>
      </w:r>
      <w:r w:rsidRPr="00AC67F2">
        <w:rPr>
          <w:rFonts w:asciiTheme="minorHAnsi" w:hAnsiTheme="minorHAnsi" w:cstheme="minorHAnsi"/>
          <w:u w:val="single"/>
        </w:rPr>
        <w:t xml:space="preserve">is an issue, it is more likely </w:t>
      </w:r>
      <w:r w:rsidRPr="00AC67F2">
        <w:rPr>
          <w:rFonts w:asciiTheme="minorHAnsi" w:hAnsiTheme="minorHAnsi" w:cstheme="minorHAnsi"/>
          <w:highlight w:val="cyan"/>
          <w:u w:val="single"/>
        </w:rPr>
        <w:t>to result in</w:t>
      </w:r>
      <w:r w:rsidRPr="00AC67F2">
        <w:rPr>
          <w:rFonts w:asciiTheme="minorHAnsi" w:hAnsiTheme="minorHAnsi" w:cstheme="minorHAnsi"/>
          <w:u w:val="single"/>
        </w:rPr>
        <w:t xml:space="preserve"> some form of </w:t>
      </w:r>
      <w:r w:rsidRPr="00AC67F2">
        <w:rPr>
          <w:rFonts w:asciiTheme="minorHAnsi" w:hAnsiTheme="minorHAnsi" w:cstheme="minorHAnsi"/>
          <w:highlight w:val="cyan"/>
          <w:u w:val="single"/>
        </w:rPr>
        <w:t>conflict</w:t>
      </w:r>
      <w:r w:rsidRPr="00AC67F2">
        <w:rPr>
          <w:rFonts w:asciiTheme="minorHAnsi" w:hAnsiTheme="minorHAnsi" w:cstheme="minorHAnsi"/>
          <w:sz w:val="14"/>
          <w:highlight w:val="cyan"/>
        </w:rPr>
        <w:t xml:space="preserve">. </w:t>
      </w:r>
      <w:r w:rsidRPr="00AC67F2">
        <w:rPr>
          <w:rFonts w:asciiTheme="minorHAnsi" w:hAnsiTheme="minorHAnsi" w:cstheme="minorHAnsi"/>
          <w:b/>
          <w:iCs/>
          <w:u w:val="single"/>
        </w:rPr>
        <w:t>Darfur</w:t>
      </w:r>
      <w:r w:rsidRPr="00AC67F2">
        <w:rPr>
          <w:rFonts w:asciiTheme="minorHAnsi" w:hAnsiTheme="minorHAnsi" w:cstheme="minorHAnsi"/>
          <w:u w:val="single"/>
        </w:rPr>
        <w:t xml:space="preserve">, </w:t>
      </w:r>
      <w:r w:rsidRPr="00AC67F2">
        <w:rPr>
          <w:rFonts w:asciiTheme="minorHAnsi" w:hAnsiTheme="minorHAnsi" w:cstheme="minorHAnsi"/>
          <w:b/>
          <w:iCs/>
          <w:u w:val="single"/>
        </w:rPr>
        <w:t>Rwanda</w:t>
      </w:r>
      <w:r w:rsidRPr="00AC67F2">
        <w:rPr>
          <w:rFonts w:asciiTheme="minorHAnsi" w:hAnsiTheme="minorHAnsi" w:cstheme="minorHAnsi"/>
          <w:u w:val="single"/>
        </w:rPr>
        <w:t xml:space="preserve">, </w:t>
      </w:r>
      <w:r w:rsidRPr="00AC67F2">
        <w:rPr>
          <w:rFonts w:asciiTheme="minorHAnsi" w:hAnsiTheme="minorHAnsi" w:cstheme="minorHAnsi"/>
          <w:b/>
          <w:iCs/>
          <w:u w:val="single"/>
        </w:rPr>
        <w:t>Eritrea</w:t>
      </w:r>
      <w:r w:rsidRPr="00AC67F2">
        <w:rPr>
          <w:rFonts w:asciiTheme="minorHAnsi" w:hAnsiTheme="minorHAnsi" w:cstheme="minorHAnsi"/>
          <w:u w:val="single"/>
        </w:rPr>
        <w:t xml:space="preserve"> and the </w:t>
      </w:r>
      <w:r w:rsidRPr="00AC67F2">
        <w:rPr>
          <w:rFonts w:asciiTheme="minorHAnsi" w:hAnsiTheme="minorHAnsi" w:cstheme="minorHAnsi"/>
          <w:b/>
          <w:iCs/>
          <w:u w:val="single"/>
        </w:rPr>
        <w:t>Balkans</w:t>
      </w:r>
      <w:r w:rsidRPr="00AC67F2">
        <w:rPr>
          <w:rFonts w:asciiTheme="minorHAnsi" w:hAnsiTheme="minorHAnsi" w:cstheme="minorHAnsi"/>
          <w:u w:val="single"/>
        </w:rPr>
        <w:t xml:space="preserve"> experienced such wars</w:t>
      </w:r>
      <w:r w:rsidRPr="00AC67F2">
        <w:rPr>
          <w:rFonts w:asciiTheme="minorHAnsi" w:hAnsiTheme="minorHAnsi" w:cstheme="minorHAnsi"/>
          <w:sz w:val="14"/>
        </w:rPr>
        <w:t>. Governments, especially in developed countries, are increasingly aware of this phenomenon.</w:t>
      </w:r>
      <w:r w:rsidRPr="00AC67F2">
        <w:rPr>
          <w:rFonts w:asciiTheme="minorHAnsi" w:hAnsiTheme="minorHAnsi" w:cstheme="minorHAnsi"/>
          <w:sz w:val="12"/>
        </w:rPr>
        <w:t>¶</w:t>
      </w:r>
      <w:r w:rsidRPr="00AC67F2">
        <w:rPr>
          <w:rFonts w:asciiTheme="minorHAnsi" w:hAnsiTheme="minorHAnsi" w:cstheme="minorHAnsi"/>
          <w:sz w:val="14"/>
        </w:rPr>
        <w:t xml:space="preserve"> </w:t>
      </w:r>
      <w:r w:rsidRPr="00AC67F2">
        <w:rPr>
          <w:rFonts w:asciiTheme="minorHAnsi" w:hAnsiTheme="minorHAnsi" w:cstheme="minorHAnsi"/>
          <w:u w:val="single"/>
        </w:rPr>
        <w:t xml:space="preserve">The </w:t>
      </w:r>
      <w:r w:rsidRPr="00AC67F2">
        <w:rPr>
          <w:rFonts w:asciiTheme="minorHAnsi" w:hAnsiTheme="minorHAnsi" w:cstheme="minorHAnsi"/>
          <w:highlight w:val="cyan"/>
          <w:u w:val="single"/>
        </w:rPr>
        <w:t xml:space="preserve">UK </w:t>
      </w:r>
      <w:r w:rsidRPr="00AC67F2">
        <w:rPr>
          <w:rFonts w:asciiTheme="minorHAnsi" w:hAnsiTheme="minorHAnsi" w:cstheme="minorHAnsi"/>
          <w:u w:val="single"/>
        </w:rPr>
        <w:t xml:space="preserve">Ministry of </w:t>
      </w:r>
      <w:r w:rsidRPr="00AC67F2">
        <w:rPr>
          <w:rFonts w:asciiTheme="minorHAnsi" w:hAnsiTheme="minorHAnsi" w:cstheme="minorHAnsi"/>
          <w:highlight w:val="cyan"/>
          <w:u w:val="single"/>
        </w:rPr>
        <w:t xml:space="preserve">Defence, </w:t>
      </w:r>
      <w:r w:rsidRPr="00AC67F2">
        <w:rPr>
          <w:rFonts w:asciiTheme="minorHAnsi" w:hAnsiTheme="minorHAnsi" w:cstheme="minorHAnsi"/>
          <w:u w:val="single"/>
        </w:rPr>
        <w:t xml:space="preserve">the </w:t>
      </w:r>
      <w:r w:rsidRPr="00AC67F2">
        <w:rPr>
          <w:rFonts w:asciiTheme="minorHAnsi" w:hAnsiTheme="minorHAnsi" w:cstheme="minorHAnsi"/>
          <w:highlight w:val="cyan"/>
          <w:u w:val="single"/>
        </w:rPr>
        <w:t xml:space="preserve">CIA, </w:t>
      </w:r>
      <w:r w:rsidRPr="00AC67F2">
        <w:rPr>
          <w:rFonts w:asciiTheme="minorHAnsi" w:hAnsiTheme="minorHAnsi" w:cstheme="minorHAnsi"/>
          <w:u w:val="single"/>
        </w:rPr>
        <w:t>the</w:t>
      </w:r>
      <w:r w:rsidRPr="00AC67F2">
        <w:rPr>
          <w:rFonts w:asciiTheme="minorHAnsi" w:hAnsiTheme="minorHAnsi" w:cstheme="minorHAnsi"/>
          <w:sz w:val="14"/>
        </w:rPr>
        <w:t xml:space="preserve"> US </w:t>
      </w:r>
      <w:r w:rsidRPr="00AC67F2">
        <w:rPr>
          <w:rFonts w:asciiTheme="minorHAnsi" w:hAnsiTheme="minorHAnsi" w:cstheme="minorHAnsi"/>
          <w:b/>
          <w:iCs/>
          <w:highlight w:val="cyan"/>
          <w:u w:val="single"/>
        </w:rPr>
        <w:t>C</w:t>
      </w:r>
      <w:r w:rsidRPr="00AC67F2">
        <w:rPr>
          <w:rFonts w:asciiTheme="minorHAnsi" w:hAnsiTheme="minorHAnsi" w:cstheme="minorHAnsi"/>
          <w:sz w:val="14"/>
        </w:rPr>
        <w:t xml:space="preserve">enter for </w:t>
      </w:r>
      <w:r w:rsidRPr="00AC67F2">
        <w:rPr>
          <w:rFonts w:asciiTheme="minorHAnsi" w:hAnsiTheme="minorHAnsi" w:cstheme="minorHAnsi"/>
          <w:b/>
          <w:iCs/>
          <w:highlight w:val="cyan"/>
          <w:u w:val="single"/>
        </w:rPr>
        <w:t>S</w:t>
      </w:r>
      <w:r w:rsidRPr="00AC67F2">
        <w:rPr>
          <w:rFonts w:asciiTheme="minorHAnsi" w:hAnsiTheme="minorHAnsi" w:cstheme="minorHAnsi"/>
          <w:sz w:val="14"/>
        </w:rPr>
        <w:t xml:space="preserve">trategic and </w:t>
      </w:r>
      <w:r w:rsidRPr="00AC67F2">
        <w:rPr>
          <w:rFonts w:asciiTheme="minorHAnsi" w:hAnsiTheme="minorHAnsi" w:cstheme="minorHAnsi"/>
          <w:b/>
          <w:iCs/>
          <w:highlight w:val="cyan"/>
          <w:u w:val="single"/>
        </w:rPr>
        <w:t>I</w:t>
      </w:r>
      <w:r w:rsidRPr="00AC67F2">
        <w:rPr>
          <w:rFonts w:asciiTheme="minorHAnsi" w:hAnsiTheme="minorHAnsi" w:cstheme="minorHAnsi"/>
          <w:sz w:val="14"/>
        </w:rPr>
        <w:t xml:space="preserve">nternational </w:t>
      </w:r>
      <w:r w:rsidRPr="00AC67F2">
        <w:rPr>
          <w:rFonts w:asciiTheme="minorHAnsi" w:hAnsiTheme="minorHAnsi" w:cstheme="minorHAnsi"/>
          <w:b/>
          <w:iCs/>
          <w:highlight w:val="cyan"/>
          <w:u w:val="single"/>
        </w:rPr>
        <w:t>S</w:t>
      </w:r>
      <w:r w:rsidRPr="00AC67F2">
        <w:rPr>
          <w:rFonts w:asciiTheme="minorHAnsi" w:hAnsiTheme="minorHAnsi" w:cstheme="minorHAnsi"/>
          <w:sz w:val="14"/>
        </w:rPr>
        <w:t xml:space="preserve">tudies </w:t>
      </w:r>
      <w:r w:rsidRPr="00AC67F2">
        <w:rPr>
          <w:rFonts w:asciiTheme="minorHAnsi" w:hAnsiTheme="minorHAnsi" w:cstheme="minorHAnsi"/>
          <w:highlight w:val="cyan"/>
          <w:u w:val="single"/>
        </w:rPr>
        <w:t>and</w:t>
      </w:r>
      <w:r w:rsidRPr="00AC67F2">
        <w:rPr>
          <w:rFonts w:asciiTheme="minorHAnsi" w:hAnsiTheme="minorHAnsi" w:cstheme="minorHAnsi"/>
          <w:u w:val="single"/>
        </w:rPr>
        <w:t xml:space="preserve"> the </w:t>
      </w:r>
      <w:r w:rsidRPr="00AC67F2">
        <w:rPr>
          <w:rFonts w:asciiTheme="minorHAnsi" w:hAnsiTheme="minorHAnsi" w:cstheme="minorHAnsi"/>
          <w:highlight w:val="cyan"/>
          <w:u w:val="single"/>
        </w:rPr>
        <w:t xml:space="preserve">Oslo </w:t>
      </w:r>
      <w:r w:rsidRPr="00AC67F2">
        <w:rPr>
          <w:rFonts w:asciiTheme="minorHAnsi" w:hAnsiTheme="minorHAnsi" w:cstheme="minorHAnsi"/>
          <w:u w:val="single"/>
        </w:rPr>
        <w:t xml:space="preserve">Peace Research Institute, </w:t>
      </w:r>
      <w:r w:rsidRPr="00AC67F2">
        <w:rPr>
          <w:rFonts w:asciiTheme="minorHAnsi" w:hAnsiTheme="minorHAnsi" w:cstheme="minorHAnsi"/>
          <w:b/>
          <w:iCs/>
          <w:highlight w:val="cyan"/>
          <w:u w:val="single"/>
        </w:rPr>
        <w:t>all identify</w:t>
      </w:r>
      <w:r w:rsidRPr="00AC67F2">
        <w:rPr>
          <w:rFonts w:asciiTheme="minorHAnsi" w:hAnsiTheme="minorHAnsi" w:cstheme="minorHAnsi"/>
          <w:highlight w:val="cyan"/>
          <w:u w:val="single"/>
        </w:rPr>
        <w:t xml:space="preserve"> famine as</w:t>
      </w:r>
      <w:r w:rsidRPr="00AC67F2">
        <w:rPr>
          <w:rFonts w:asciiTheme="minorHAnsi" w:hAnsiTheme="minorHAnsi" w:cstheme="minorHAnsi"/>
          <w:u w:val="single"/>
        </w:rPr>
        <w:t xml:space="preserve"> a potential </w:t>
      </w:r>
      <w:r w:rsidRPr="00AC67F2">
        <w:rPr>
          <w:rFonts w:asciiTheme="minorHAnsi" w:hAnsiTheme="minorHAnsi" w:cstheme="minorHAnsi"/>
          <w:highlight w:val="cyan"/>
          <w:u w:val="single"/>
        </w:rPr>
        <w:t>trigger for</w:t>
      </w:r>
      <w:r w:rsidRPr="00AC67F2">
        <w:rPr>
          <w:rFonts w:asciiTheme="minorHAnsi" w:hAnsiTheme="minorHAnsi" w:cstheme="minorHAnsi"/>
          <w:sz w:val="14"/>
        </w:rPr>
        <w:t xml:space="preserve"> conflicts and possibly even </w:t>
      </w:r>
      <w:r w:rsidRPr="00AC67F2">
        <w:rPr>
          <w:rFonts w:asciiTheme="minorHAnsi" w:hAnsiTheme="minorHAnsi" w:cstheme="minorHAnsi"/>
          <w:b/>
          <w:iCs/>
          <w:u w:val="single"/>
        </w:rPr>
        <w:t xml:space="preserve">nuclear </w:t>
      </w:r>
      <w:r w:rsidRPr="00AC67F2">
        <w:rPr>
          <w:rFonts w:asciiTheme="minorHAnsi" w:hAnsiTheme="minorHAnsi" w:cstheme="minorHAnsi"/>
          <w:b/>
          <w:iCs/>
          <w:highlight w:val="cyan"/>
          <w:u w:val="single"/>
        </w:rPr>
        <w:t>war</w:t>
      </w:r>
      <w:r w:rsidRPr="00AC67F2">
        <w:rPr>
          <w:rFonts w:asciiTheme="minorHAnsi" w:hAnsiTheme="minorHAnsi" w:cstheme="minorHAnsi"/>
          <w:sz w:val="14"/>
        </w:rPr>
        <w:t>.</w:t>
      </w:r>
    </w:p>
    <w:p w14:paraId="08E8F789" w14:textId="77777777" w:rsidR="006A18EC" w:rsidRPr="00AC67F2" w:rsidRDefault="006A18EC" w:rsidP="006A18EC"/>
    <w:p w14:paraId="6C6CE7A2" w14:textId="77777777" w:rsidR="006A18EC" w:rsidRPr="00AC67F2" w:rsidRDefault="006A18EC" w:rsidP="006A18EC">
      <w:pPr>
        <w:keepNext/>
        <w:keepLines/>
        <w:spacing w:before="40"/>
        <w:outlineLvl w:val="3"/>
        <w:rPr>
          <w:rFonts w:asciiTheme="minorHAnsi" w:eastAsiaTheme="majorEastAsia" w:hAnsiTheme="minorHAnsi" w:cstheme="minorHAnsi"/>
          <w:b/>
          <w:iCs/>
          <w:sz w:val="26"/>
        </w:rPr>
      </w:pPr>
      <w:r w:rsidRPr="00AC67F2">
        <w:rPr>
          <w:rFonts w:asciiTheme="minorHAnsi" w:eastAsiaTheme="majorEastAsia" w:hAnsiTheme="minorHAnsi" w:cstheme="minorHAnsi"/>
          <w:b/>
          <w:iCs/>
          <w:sz w:val="26"/>
        </w:rPr>
        <w:t xml:space="preserve">Food insecurity is the most likely trigger for conflict </w:t>
      </w:r>
    </w:p>
    <w:p w14:paraId="28FF19C7" w14:textId="77777777" w:rsidR="006A18EC" w:rsidRPr="00AC67F2" w:rsidRDefault="006A18EC" w:rsidP="006A18EC">
      <w:pPr>
        <w:rPr>
          <w:rFonts w:asciiTheme="minorHAnsi" w:hAnsiTheme="minorHAnsi" w:cstheme="minorHAnsi"/>
        </w:rPr>
      </w:pPr>
      <w:r w:rsidRPr="00AC67F2">
        <w:rPr>
          <w:rFonts w:asciiTheme="minorHAnsi" w:hAnsiTheme="minorHAnsi" w:cstheme="minorHAnsi"/>
          <w:b/>
          <w:bCs/>
          <w:sz w:val="26"/>
        </w:rPr>
        <w:t>Elliot ‘18</w:t>
      </w:r>
      <w:r w:rsidRPr="00AC67F2">
        <w:rPr>
          <w:rFonts w:asciiTheme="minorHAnsi" w:hAnsiTheme="minorHAnsi" w:cstheme="minorHAnsi"/>
        </w:rPr>
        <w:t xml:space="preserve"> [Charles, citing World Food Program USA, the single largest anti-hunger Humanitarian group on Earth, “Winning the Peace: Hunger and Instability,” https://buddhistglobalrelief.me/2018/02/11/winning-the-peace-hunger-and-instability/#_ftn1]</w:t>
      </w:r>
    </w:p>
    <w:p w14:paraId="5D8CBEBC" w14:textId="77777777" w:rsidR="006A18EC" w:rsidRPr="00AC67F2" w:rsidRDefault="006A18EC" w:rsidP="006A18EC">
      <w:pPr>
        <w:rPr>
          <w:rFonts w:asciiTheme="minorHAnsi" w:hAnsiTheme="minorHAnsi" w:cstheme="minorHAnsi"/>
          <w:sz w:val="12"/>
        </w:rPr>
      </w:pPr>
      <w:r w:rsidRPr="00AC67F2">
        <w:rPr>
          <w:rFonts w:asciiTheme="minorHAnsi" w:hAnsiTheme="minorHAnsi" w:cstheme="minorHAnsi"/>
          <w:highlight w:val="cyan"/>
          <w:u w:val="single"/>
        </w:rPr>
        <w:t>A</w:t>
      </w:r>
      <w:r w:rsidRPr="00AC67F2">
        <w:rPr>
          <w:rFonts w:asciiTheme="minorHAnsi" w:hAnsiTheme="minorHAnsi" w:cstheme="minorHAnsi"/>
          <w:u w:val="single"/>
        </w:rPr>
        <w:t xml:space="preserve">n increasingly </w:t>
      </w:r>
      <w:r w:rsidRPr="00AC67F2">
        <w:rPr>
          <w:rFonts w:asciiTheme="minorHAnsi" w:hAnsiTheme="minorHAnsi" w:cstheme="minorHAnsi"/>
          <w:highlight w:val="cyan"/>
          <w:u w:val="single"/>
        </w:rPr>
        <w:t xml:space="preserve">hungry world is </w:t>
      </w:r>
      <w:r w:rsidRPr="00AC67F2">
        <w:rPr>
          <w:rFonts w:asciiTheme="minorHAnsi" w:hAnsiTheme="minorHAnsi" w:cstheme="minorHAnsi"/>
          <w:b/>
          <w:iCs/>
          <w:highlight w:val="cyan"/>
          <w:u w:val="single"/>
        </w:rPr>
        <w:t>increasingly unstable</w:t>
      </w:r>
      <w:r w:rsidRPr="00AC67F2">
        <w:rPr>
          <w:rFonts w:asciiTheme="minorHAnsi" w:hAnsiTheme="minorHAnsi" w:cstheme="minorHAnsi"/>
          <w:highlight w:val="cyan"/>
          <w:u w:val="single"/>
        </w:rPr>
        <w:t>. A new report</w:t>
      </w:r>
      <w:r w:rsidRPr="00AC67F2">
        <w:rPr>
          <w:rFonts w:asciiTheme="minorHAnsi" w:hAnsiTheme="minorHAnsi" w:cstheme="minorHAnsi"/>
          <w:sz w:val="12"/>
        </w:rPr>
        <w:t xml:space="preserve"> issued by the World Food Program USA—Winning the Peace: Hunger and Instability—</w:t>
      </w:r>
      <w:r w:rsidRPr="00AC67F2">
        <w:rPr>
          <w:rFonts w:asciiTheme="minorHAnsi" w:hAnsiTheme="minorHAnsi" w:cstheme="minorHAnsi"/>
          <w:u w:val="single"/>
        </w:rPr>
        <w:t>presents</w:t>
      </w:r>
      <w:r w:rsidRPr="00AC67F2">
        <w:rPr>
          <w:rFonts w:asciiTheme="minorHAnsi" w:hAnsiTheme="minorHAnsi" w:cstheme="minorHAnsi"/>
          <w:sz w:val="12"/>
        </w:rPr>
        <w:t xml:space="preserve"> </w:t>
      </w:r>
      <w:r w:rsidRPr="00AC67F2">
        <w:rPr>
          <w:rFonts w:asciiTheme="minorHAnsi" w:hAnsiTheme="minorHAnsi" w:cstheme="minorHAnsi"/>
          <w:b/>
          <w:iCs/>
          <w:u w:val="single"/>
        </w:rPr>
        <w:t xml:space="preserve">an unprecedented view </w:t>
      </w:r>
      <w:r w:rsidRPr="00AC67F2">
        <w:rPr>
          <w:rFonts w:asciiTheme="minorHAnsi" w:hAnsiTheme="minorHAnsi" w:cstheme="minorHAnsi"/>
          <w:u w:val="single"/>
        </w:rPr>
        <w:t>into the dynamics of the relationship between hunger and social instability</w:t>
      </w:r>
      <w:r w:rsidRPr="00AC67F2">
        <w:rPr>
          <w:rFonts w:asciiTheme="minorHAnsi" w:hAnsiTheme="minorHAnsi" w:cstheme="minorHAnsi"/>
          <w:sz w:val="12"/>
        </w:rPr>
        <w:t xml:space="preserve">.[1] </w:t>
      </w:r>
      <w:r w:rsidRPr="00AC67F2">
        <w:rPr>
          <w:rFonts w:asciiTheme="minorHAnsi" w:hAnsiTheme="minorHAnsi" w:cstheme="minorHAnsi"/>
          <w:highlight w:val="cyan"/>
          <w:u w:val="single"/>
        </w:rPr>
        <w:t>Based on</w:t>
      </w:r>
      <w:r w:rsidRPr="00AC67F2">
        <w:rPr>
          <w:rFonts w:asciiTheme="minorHAnsi" w:hAnsiTheme="minorHAnsi" w:cstheme="minorHAnsi"/>
          <w:sz w:val="12"/>
        </w:rPr>
        <w:t xml:space="preserve"> </w:t>
      </w:r>
      <w:r w:rsidRPr="00AC67F2">
        <w:rPr>
          <w:rFonts w:asciiTheme="minorHAnsi" w:hAnsiTheme="minorHAnsi" w:cstheme="minorHAnsi"/>
          <w:b/>
          <w:iCs/>
          <w:u w:val="single"/>
        </w:rPr>
        <w:t xml:space="preserve">exhaustive interdisciplinary queries of a database of </w:t>
      </w:r>
      <w:r w:rsidRPr="00AC67F2">
        <w:rPr>
          <w:rFonts w:asciiTheme="minorHAnsi" w:hAnsiTheme="minorHAnsi" w:cstheme="minorHAnsi"/>
          <w:b/>
          <w:iCs/>
          <w:sz w:val="30"/>
          <w:szCs w:val="30"/>
          <w:highlight w:val="cyan"/>
          <w:u w:val="single"/>
        </w:rPr>
        <w:t>90,000,000</w:t>
      </w:r>
      <w:r w:rsidRPr="00AC67F2">
        <w:rPr>
          <w:rFonts w:asciiTheme="minorHAnsi" w:hAnsiTheme="minorHAnsi" w:cstheme="minorHAnsi"/>
          <w:b/>
          <w:iCs/>
          <w:sz w:val="30"/>
          <w:szCs w:val="30"/>
          <w:u w:val="single"/>
        </w:rPr>
        <w:t xml:space="preserve"> </w:t>
      </w:r>
      <w:r w:rsidRPr="00AC67F2">
        <w:rPr>
          <w:rFonts w:asciiTheme="minorHAnsi" w:hAnsiTheme="minorHAnsi" w:cstheme="minorHAnsi"/>
          <w:b/>
          <w:iCs/>
          <w:sz w:val="30"/>
          <w:szCs w:val="30"/>
          <w:highlight w:val="cyan"/>
          <w:u w:val="single"/>
        </w:rPr>
        <w:t>peer-reviewed</w:t>
      </w:r>
      <w:r w:rsidRPr="00AC67F2">
        <w:rPr>
          <w:rFonts w:asciiTheme="minorHAnsi" w:hAnsiTheme="minorHAnsi" w:cstheme="minorHAnsi"/>
          <w:b/>
          <w:iCs/>
          <w:sz w:val="30"/>
          <w:szCs w:val="30"/>
          <w:u w:val="single"/>
        </w:rPr>
        <w:t xml:space="preserve"> journal </w:t>
      </w:r>
      <w:r w:rsidRPr="00AC67F2">
        <w:rPr>
          <w:rFonts w:asciiTheme="minorHAnsi" w:hAnsiTheme="minorHAnsi" w:cstheme="minorHAnsi"/>
          <w:b/>
          <w:iCs/>
          <w:sz w:val="30"/>
          <w:szCs w:val="30"/>
          <w:highlight w:val="cyan"/>
          <w:u w:val="single"/>
        </w:rPr>
        <w:t>articles</w:t>
      </w:r>
      <w:r w:rsidRPr="00AC67F2">
        <w:rPr>
          <w:rFonts w:asciiTheme="minorHAnsi" w:hAnsiTheme="minorHAnsi" w:cstheme="minorHAnsi"/>
          <w:sz w:val="12"/>
          <w:highlight w:val="cyan"/>
        </w:rPr>
        <w:t>,</w:t>
      </w:r>
      <w:r w:rsidRPr="00AC67F2">
        <w:rPr>
          <w:rFonts w:asciiTheme="minorHAnsi" w:hAnsiTheme="minorHAnsi" w:cstheme="minorHAnsi"/>
          <w:sz w:val="12"/>
        </w:rPr>
        <w:t xml:space="preserve"> the report explores the underpinnings and drivers of humanitarian crises involving food insecurity and conflict. 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 </w:t>
      </w:r>
      <w:r w:rsidRPr="00AC67F2">
        <w:rPr>
          <w:rFonts w:asciiTheme="minorHAnsi" w:hAnsiTheme="minorHAnsi" w:cstheme="minorHAnsi"/>
          <w:highlight w:val="cyan"/>
          <w:u w:val="single"/>
        </w:rPr>
        <w:t>Violence</w:t>
      </w:r>
      <w:r w:rsidRPr="00AC67F2">
        <w:rPr>
          <w:rFonts w:asciiTheme="minorHAnsi" w:hAnsiTheme="minorHAnsi" w:cstheme="minorHAnsi"/>
          <w:u w:val="single"/>
        </w:rPr>
        <w:t xml:space="preserve">, conflict, and persecution have resulted in the </w:t>
      </w:r>
      <w:r w:rsidRPr="00AC67F2">
        <w:rPr>
          <w:rFonts w:asciiTheme="minorHAnsi" w:hAnsiTheme="minorHAnsi" w:cstheme="minorHAnsi"/>
          <w:highlight w:val="cyan"/>
          <w:u w:val="single"/>
        </w:rPr>
        <w:t>displace</w:t>
      </w:r>
      <w:r w:rsidRPr="00AC67F2">
        <w:rPr>
          <w:rFonts w:asciiTheme="minorHAnsi" w:hAnsiTheme="minorHAnsi" w:cstheme="minorHAnsi"/>
          <w:u w:val="single"/>
        </w:rPr>
        <w:t xml:space="preserve">ment of </w:t>
      </w:r>
      <w:r w:rsidRPr="00AC67F2">
        <w:rPr>
          <w:rFonts w:asciiTheme="minorHAnsi" w:hAnsiTheme="minorHAnsi" w:cstheme="minorHAnsi"/>
          <w:b/>
          <w:iCs/>
          <w:highlight w:val="cyan"/>
          <w:u w:val="single"/>
        </w:rPr>
        <w:t>65,000,000 people</w:t>
      </w:r>
      <w:r w:rsidRPr="00AC67F2">
        <w:rPr>
          <w:rFonts w:asciiTheme="minorHAnsi" w:hAnsiTheme="minorHAnsi" w:cstheme="minorHAnsi"/>
          <w:sz w:val="12"/>
        </w:rPr>
        <w:t xml:space="preserve">, more than any other time since World War II.[3] The average length of displacement is seventeen years. </w:t>
      </w:r>
      <w:r w:rsidRPr="00AC67F2">
        <w:rPr>
          <w:rFonts w:asciiTheme="minorHAnsi" w:hAnsiTheme="minorHAnsi" w:cstheme="minorHAnsi"/>
          <w:u w:val="single"/>
        </w:rPr>
        <w:t>In such circumstances</w:t>
      </w:r>
      <w:r w:rsidRPr="00AC67F2">
        <w:rPr>
          <w:rFonts w:asciiTheme="minorHAnsi" w:hAnsiTheme="minorHAnsi" w:cstheme="minorHAnsi"/>
          <w:sz w:val="12"/>
        </w:rPr>
        <w:t xml:space="preserve">, </w:t>
      </w:r>
      <w:r w:rsidRPr="00AC67F2">
        <w:rPr>
          <w:rFonts w:asciiTheme="minorHAnsi" w:hAnsiTheme="minorHAnsi" w:cstheme="minorHAnsi"/>
          <w:b/>
          <w:iCs/>
          <w:u w:val="single"/>
        </w:rPr>
        <w:t xml:space="preserve">measures of </w:t>
      </w:r>
      <w:r w:rsidRPr="00AC67F2">
        <w:rPr>
          <w:rFonts w:asciiTheme="minorHAnsi" w:hAnsiTheme="minorHAnsi" w:cstheme="minorHAnsi"/>
          <w:b/>
          <w:iCs/>
          <w:highlight w:val="cyan"/>
          <w:u w:val="single"/>
        </w:rPr>
        <w:t>food insecurity are</w:t>
      </w:r>
      <w:r w:rsidRPr="00AC67F2">
        <w:rPr>
          <w:rFonts w:asciiTheme="minorHAnsi" w:hAnsiTheme="minorHAnsi" w:cstheme="minorHAnsi"/>
          <w:b/>
          <w:iCs/>
          <w:u w:val="single"/>
        </w:rPr>
        <w:t xml:space="preserve"> nearly </w:t>
      </w:r>
      <w:r w:rsidRPr="00AC67F2">
        <w:rPr>
          <w:rFonts w:asciiTheme="minorHAnsi" w:hAnsiTheme="minorHAnsi" w:cstheme="minorHAnsi"/>
          <w:b/>
          <w:iCs/>
          <w:highlight w:val="cyan"/>
          <w:u w:val="single"/>
        </w:rPr>
        <w:t>triple</w:t>
      </w:r>
      <w:r w:rsidRPr="00AC67F2">
        <w:rPr>
          <w:rFonts w:asciiTheme="minorHAnsi" w:hAnsiTheme="minorHAnsi" w:cstheme="minorHAnsi"/>
          <w:b/>
          <w:iCs/>
          <w:u w:val="single"/>
        </w:rPr>
        <w:t xml:space="preserve"> that found in </w:t>
      </w:r>
      <w:r w:rsidRPr="00AC67F2">
        <w:rPr>
          <w:rFonts w:asciiTheme="minorHAnsi" w:hAnsiTheme="minorHAnsi" w:cstheme="minorHAnsi"/>
          <w:b/>
          <w:iCs/>
          <w:highlight w:val="cyan"/>
          <w:u w:val="single"/>
        </w:rPr>
        <w:t>other developing country settings</w:t>
      </w:r>
      <w:r w:rsidRPr="00AC67F2">
        <w:rPr>
          <w:rFonts w:asciiTheme="minorHAnsi" w:hAnsiTheme="minorHAnsi" w:cstheme="minorHAnsi"/>
          <w:sz w:val="12"/>
        </w:rPr>
        <w:t xml:space="preserve">.[4] </w:t>
      </w:r>
      <w:r w:rsidRPr="00AC67F2">
        <w:rPr>
          <w:rFonts w:asciiTheme="minorHAnsi" w:hAnsiTheme="minorHAnsi" w:cstheme="minorHAnsi"/>
          <w:u w:val="single"/>
        </w:rPr>
        <w:t>The current</w:t>
      </w:r>
      <w:r w:rsidRPr="00AC67F2">
        <w:rPr>
          <w:rFonts w:asciiTheme="minorHAnsi" w:hAnsiTheme="minorHAnsi" w:cstheme="minorHAnsi"/>
          <w:sz w:val="12"/>
        </w:rPr>
        <w:t xml:space="preserve"> humanitarian </w:t>
      </w:r>
      <w:r w:rsidRPr="00AC67F2">
        <w:rPr>
          <w:rFonts w:asciiTheme="minorHAnsi" w:hAnsiTheme="minorHAnsi" w:cstheme="minorHAnsi"/>
          <w:u w:val="single"/>
        </w:rPr>
        <w:t>situation confronts these stark realities</w:t>
      </w:r>
      <w:r w:rsidRPr="00AC67F2">
        <w:rPr>
          <w:rFonts w:asciiTheme="minorHAnsi" w:hAnsiTheme="minorHAnsi" w:cstheme="minorHAnsi"/>
          <w:sz w:val="12"/>
        </w:rPr>
        <w:t xml:space="preserve">: </w:t>
      </w:r>
      <w:r w:rsidRPr="00AC67F2">
        <w:rPr>
          <w:rFonts w:asciiTheme="minorHAnsi" w:hAnsiTheme="minorHAnsi" w:cstheme="minorHAnsi"/>
          <w:u w:val="single"/>
        </w:rPr>
        <w:t>For the first time in a decade</w:t>
      </w:r>
      <w:r w:rsidRPr="00AC67F2">
        <w:rPr>
          <w:rFonts w:asciiTheme="minorHAnsi" w:hAnsiTheme="minorHAnsi" w:cstheme="minorHAnsi"/>
          <w:sz w:val="12"/>
        </w:rPr>
        <w:t xml:space="preserve">, </w:t>
      </w:r>
      <w:r w:rsidRPr="00AC67F2">
        <w:rPr>
          <w:rFonts w:asciiTheme="minorHAnsi" w:hAnsiTheme="minorHAnsi" w:cstheme="minorHAnsi"/>
          <w:b/>
          <w:iCs/>
          <w:u w:val="single"/>
        </w:rPr>
        <w:t>the number of hungry people in the world is on the rise</w:t>
      </w:r>
      <w:r w:rsidRPr="00AC67F2">
        <w:rPr>
          <w:rFonts w:asciiTheme="minorHAnsi" w:hAnsiTheme="minorHAnsi" w:cstheme="minorHAnsi"/>
          <w:sz w:val="12"/>
        </w:rPr>
        <w:t xml:space="preserve">. In 2016, 815 million people were undernourished, an increase of 38 million people from 2015. Almost 500 million of the world’s hungry live in countries affected by conflict. </w:t>
      </w:r>
      <w:r w:rsidRPr="00AC67F2">
        <w:rPr>
          <w:rFonts w:asciiTheme="minorHAnsi" w:hAnsiTheme="minorHAnsi" w:cstheme="minorHAnsi"/>
          <w:u w:val="single"/>
        </w:rPr>
        <w:t>The number of people who are</w:t>
      </w:r>
      <w:r w:rsidRPr="00AC67F2">
        <w:rPr>
          <w:rFonts w:asciiTheme="minorHAnsi" w:hAnsiTheme="minorHAnsi" w:cstheme="minorHAnsi"/>
          <w:sz w:val="12"/>
        </w:rPr>
        <w:t xml:space="preserve"> acutely </w:t>
      </w:r>
      <w:r w:rsidRPr="00AC67F2">
        <w:rPr>
          <w:rFonts w:asciiTheme="minorHAnsi" w:hAnsiTheme="minorHAnsi" w:cstheme="minorHAnsi"/>
          <w:u w:val="single"/>
        </w:rPr>
        <w:t>food-insecure</w:t>
      </w:r>
      <w:r w:rsidRPr="00AC67F2">
        <w:rPr>
          <w:rFonts w:asciiTheme="minorHAnsi" w:hAnsiTheme="minorHAnsi" w:cstheme="minorHAnsi"/>
          <w:sz w:val="12"/>
        </w:rPr>
        <w:t xml:space="preserve"> (in need of emergency assistance) </w:t>
      </w:r>
      <w:r w:rsidRPr="00AC67F2">
        <w:rPr>
          <w:rFonts w:asciiTheme="minorHAnsi" w:hAnsiTheme="minorHAnsi" w:cstheme="minorHAnsi"/>
          <w:b/>
          <w:iCs/>
          <w:u w:val="single"/>
        </w:rPr>
        <w:t>rose</w:t>
      </w:r>
      <w:r w:rsidRPr="00AC67F2">
        <w:rPr>
          <w:rFonts w:asciiTheme="minorHAnsi" w:hAnsiTheme="minorHAnsi" w:cstheme="minorHAnsi"/>
          <w:sz w:val="12"/>
        </w:rPr>
        <w:t xml:space="preserve"> from 80 million in 2016 to 108 million </w:t>
      </w:r>
      <w:r w:rsidRPr="00AC67F2">
        <w:rPr>
          <w:rFonts w:asciiTheme="minorHAnsi" w:hAnsiTheme="minorHAnsi" w:cstheme="minorHAnsi"/>
          <w:b/>
          <w:iCs/>
          <w:u w:val="single"/>
        </w:rPr>
        <w:t>in 2017</w:t>
      </w:r>
      <w:r w:rsidRPr="00AC67F2">
        <w:rPr>
          <w:rFonts w:asciiTheme="minorHAnsi" w:hAnsiTheme="minorHAnsi" w:cstheme="minorHAnsi"/>
          <w:sz w:val="12"/>
        </w:rPr>
        <w:t xml:space="preserve">—a 35 percent increase in a single year. Over </w:t>
      </w:r>
      <w:r w:rsidRPr="00AC67F2">
        <w:rPr>
          <w:rFonts w:asciiTheme="minorHAnsi" w:hAnsiTheme="minorHAnsi" w:cstheme="minorHAnsi"/>
          <w:b/>
          <w:iCs/>
          <w:u w:val="single"/>
        </w:rPr>
        <w:t>65 million people are currently displaced</w:t>
      </w:r>
      <w:r w:rsidRPr="00AC67F2">
        <w:rPr>
          <w:rFonts w:asciiTheme="minorHAnsi" w:hAnsiTheme="minorHAnsi" w:cstheme="minorHAnsi"/>
          <w:sz w:val="12"/>
        </w:rPr>
        <w:t xml:space="preserve"> because of violence, conflict and persecution—more than any other time since World War II. For the first time in history, </w:t>
      </w:r>
      <w:r w:rsidRPr="00AC67F2">
        <w:rPr>
          <w:rFonts w:asciiTheme="minorHAnsi" w:hAnsiTheme="minorHAnsi" w:cstheme="minorHAnsi"/>
          <w:u w:val="single"/>
        </w:rPr>
        <w:t xml:space="preserve">the world faces the prospect of </w:t>
      </w:r>
      <w:r w:rsidRPr="00AC67F2">
        <w:rPr>
          <w:rFonts w:asciiTheme="minorHAnsi" w:hAnsiTheme="minorHAnsi" w:cstheme="minorHAnsi"/>
          <w:b/>
          <w:iCs/>
          <w:u w:val="single"/>
        </w:rPr>
        <w:t>four simultaneous famines</w:t>
      </w:r>
      <w:r w:rsidRPr="00AC67F2">
        <w:rPr>
          <w:rFonts w:asciiTheme="minorHAnsi" w:hAnsiTheme="minorHAnsi" w:cstheme="minorHAnsi"/>
          <w:sz w:val="12"/>
        </w:rPr>
        <w:t xml:space="preserve"> in northeast Nigeria, Somalia, South Sudan and Yemen. </w:t>
      </w:r>
      <w:r w:rsidRPr="00AC67F2">
        <w:rPr>
          <w:rFonts w:asciiTheme="minorHAnsi" w:hAnsiTheme="minorHAnsi" w:cstheme="minorHAnsi"/>
          <w:b/>
          <w:iCs/>
          <w:u w:val="single"/>
        </w:rPr>
        <w:t>Each</w:t>
      </w:r>
      <w:r w:rsidRPr="00AC67F2">
        <w:rPr>
          <w:rFonts w:asciiTheme="minorHAnsi" w:hAnsiTheme="minorHAnsi" w:cstheme="minorHAnsi"/>
          <w:sz w:val="12"/>
        </w:rPr>
        <w:t xml:space="preserve"> of these crises is </w:t>
      </w:r>
      <w:r w:rsidRPr="00AC67F2">
        <w:rPr>
          <w:rFonts w:asciiTheme="minorHAnsi" w:hAnsiTheme="minorHAnsi" w:cstheme="minorHAnsi"/>
          <w:b/>
          <w:iCs/>
          <w:u w:val="single"/>
        </w:rPr>
        <w:t>driven by conflict.</w:t>
      </w:r>
      <w:r w:rsidRPr="00AC67F2">
        <w:rPr>
          <w:rFonts w:asciiTheme="minorHAnsi" w:hAnsiTheme="minorHAnsi" w:cstheme="minorHAnsi"/>
          <w:sz w:val="12"/>
        </w:rPr>
        <w:t xml:space="preserve"> </w:t>
      </w:r>
      <w:r w:rsidRPr="00AC67F2">
        <w:rPr>
          <w:rFonts w:asciiTheme="minorHAnsi" w:hAnsiTheme="minorHAnsi" w:cstheme="minorHAnsi"/>
          <w:highlight w:val="cyan"/>
          <w:u w:val="single"/>
        </w:rPr>
        <w:t>Increased migration</w:t>
      </w:r>
      <w:r w:rsidRPr="00AC67F2">
        <w:rPr>
          <w:rFonts w:asciiTheme="minorHAnsi" w:hAnsiTheme="minorHAnsi" w:cstheme="minorHAnsi"/>
          <w:u w:val="single"/>
        </w:rPr>
        <w:t xml:space="preserve"> and the spilling of conflicts beyond borders has </w:t>
      </w:r>
      <w:r w:rsidRPr="00AC67F2">
        <w:rPr>
          <w:rFonts w:asciiTheme="minorHAnsi" w:hAnsiTheme="minorHAnsi" w:cstheme="minorHAnsi"/>
          <w:highlight w:val="cyan"/>
          <w:u w:val="single"/>
        </w:rPr>
        <w:t xml:space="preserve">led to a proliferation of </w:t>
      </w:r>
      <w:r w:rsidRPr="00AC67F2">
        <w:rPr>
          <w:rFonts w:asciiTheme="minorHAnsi" w:hAnsiTheme="minorHAnsi" w:cstheme="minorHAnsi"/>
          <w:sz w:val="12"/>
          <w:highlight w:val="cyan"/>
        </w:rPr>
        <w:t>“</w:t>
      </w:r>
      <w:r w:rsidRPr="00AC67F2">
        <w:rPr>
          <w:rFonts w:asciiTheme="minorHAnsi" w:hAnsiTheme="minorHAnsi" w:cstheme="minorHAnsi"/>
          <w:b/>
          <w:iCs/>
          <w:highlight w:val="cyan"/>
          <w:u w:val="single"/>
        </w:rPr>
        <w:t>fragile states</w:t>
      </w:r>
      <w:r w:rsidRPr="00AC67F2">
        <w:rPr>
          <w:rFonts w:asciiTheme="minorHAnsi" w:hAnsiTheme="minorHAnsi" w:cstheme="minorHAnsi"/>
          <w:sz w:val="12"/>
        </w:rPr>
        <w:t xml:space="preserve">”—states </w:t>
      </w:r>
      <w:r w:rsidRPr="00AC67F2">
        <w:rPr>
          <w:rFonts w:asciiTheme="minorHAnsi" w:hAnsiTheme="minorHAnsi" w:cstheme="minorHAnsi"/>
          <w:b/>
          <w:iCs/>
          <w:highlight w:val="cyan"/>
          <w:u w:val="single"/>
        </w:rPr>
        <w:t>defined by “the</w:t>
      </w:r>
      <w:r w:rsidRPr="00AC67F2">
        <w:rPr>
          <w:rFonts w:asciiTheme="minorHAnsi" w:hAnsiTheme="minorHAnsi" w:cstheme="minorHAnsi"/>
          <w:b/>
          <w:iCs/>
          <w:u w:val="single"/>
        </w:rPr>
        <w:t xml:space="preserve"> absence or </w:t>
      </w:r>
      <w:r w:rsidRPr="00AC67F2">
        <w:rPr>
          <w:rFonts w:asciiTheme="minorHAnsi" w:hAnsiTheme="minorHAnsi" w:cstheme="minorHAnsi"/>
          <w:b/>
          <w:iCs/>
          <w:highlight w:val="cyan"/>
          <w:u w:val="single"/>
        </w:rPr>
        <w:t>breakdown of a social contract</w:t>
      </w:r>
      <w:r w:rsidRPr="00AC67F2">
        <w:rPr>
          <w:rFonts w:asciiTheme="minorHAnsi" w:hAnsiTheme="minorHAnsi" w:cstheme="minorHAnsi"/>
          <w:sz w:val="12"/>
        </w:rPr>
        <w:t xml:space="preserve"> between people and their government.” </w:t>
      </w:r>
      <w:r w:rsidRPr="00AC67F2">
        <w:rPr>
          <w:rFonts w:asciiTheme="minorHAnsi" w:hAnsiTheme="minorHAnsi" w:cstheme="minorHAnsi"/>
          <w:u w:val="single"/>
        </w:rPr>
        <w:t>By 2030,</w:t>
      </w:r>
      <w:r w:rsidRPr="00AC67F2">
        <w:rPr>
          <w:rFonts w:asciiTheme="minorHAnsi" w:hAnsiTheme="minorHAnsi" w:cstheme="minorHAnsi"/>
          <w:sz w:val="12"/>
        </w:rPr>
        <w:t xml:space="preserve"> between half and </w:t>
      </w:r>
      <w:r w:rsidRPr="00AC67F2">
        <w:rPr>
          <w:rFonts w:asciiTheme="minorHAnsi" w:hAnsiTheme="minorHAnsi" w:cstheme="minorHAnsi"/>
          <w:u w:val="single"/>
        </w:rPr>
        <w:t>two-thirds of the world’s poor are expected to live in states classified as fragile</w:t>
      </w:r>
      <w:r w:rsidRPr="00AC67F2">
        <w:rPr>
          <w:rFonts w:asciiTheme="minorHAnsi" w:hAnsiTheme="minorHAnsi" w:cstheme="minorHAnsi"/>
          <w:sz w:val="12"/>
        </w:rPr>
        <w:t xml:space="preserve">. While a decade ago most fragile states were low-income countries, today almost half are middle-income countries. At the same time, </w:t>
      </w:r>
      <w:r w:rsidRPr="00AC67F2">
        <w:rPr>
          <w:rFonts w:asciiTheme="minorHAnsi" w:hAnsiTheme="minorHAnsi" w:cstheme="minorHAnsi"/>
          <w:u w:val="single"/>
        </w:rPr>
        <w:t xml:space="preserve">the </w:t>
      </w:r>
      <w:r w:rsidRPr="00AC67F2">
        <w:rPr>
          <w:rFonts w:asciiTheme="minorHAnsi" w:hAnsiTheme="minorHAnsi" w:cstheme="minorHAnsi"/>
          <w:b/>
          <w:iCs/>
          <w:u w:val="single"/>
        </w:rPr>
        <w:t>nature of conflict and the global system</w:t>
      </w:r>
      <w:r w:rsidRPr="00AC67F2">
        <w:rPr>
          <w:rFonts w:asciiTheme="minorHAnsi" w:hAnsiTheme="minorHAnsi" w:cstheme="minorHAnsi"/>
          <w:sz w:val="12"/>
        </w:rPr>
        <w:t xml:space="preserve"> of governance </w:t>
      </w:r>
      <w:r w:rsidRPr="00AC67F2">
        <w:rPr>
          <w:rFonts w:asciiTheme="minorHAnsi" w:hAnsiTheme="minorHAnsi" w:cstheme="minorHAnsi"/>
          <w:u w:val="single"/>
        </w:rPr>
        <w:t>are undergoing transitions that undermine the international community’s ability to address and reduce conflict.</w:t>
      </w:r>
      <w:r w:rsidRPr="00AC67F2">
        <w:rPr>
          <w:rFonts w:asciiTheme="minorHAnsi" w:hAnsiTheme="minorHAnsi" w:cstheme="minorHAnsi"/>
          <w:sz w:val="12"/>
        </w:rPr>
        <w:t xml:space="preserve"> </w:t>
      </w:r>
      <w:r w:rsidRPr="00AC67F2">
        <w:rPr>
          <w:rFonts w:asciiTheme="minorHAnsi" w:hAnsiTheme="minorHAnsi" w:cstheme="minorHAnsi"/>
          <w:u w:val="single"/>
        </w:rPr>
        <w:t xml:space="preserve">The report highlights the rise of </w:t>
      </w:r>
      <w:r w:rsidRPr="00AC67F2">
        <w:rPr>
          <w:rFonts w:asciiTheme="minorHAnsi" w:hAnsiTheme="minorHAnsi" w:cstheme="minorHAnsi"/>
          <w:b/>
          <w:iCs/>
          <w:u w:val="single"/>
        </w:rPr>
        <w:t>non-state actors</w:t>
      </w:r>
      <w:r w:rsidRPr="00AC67F2">
        <w:rPr>
          <w:rFonts w:asciiTheme="minorHAnsi" w:hAnsiTheme="minorHAnsi" w:cstheme="minorHAnsi"/>
          <w:u w:val="single"/>
        </w:rPr>
        <w:t xml:space="preserve"> as powerful participants in armed conflict while also recognizing the significance of activities such as the weaponizing of information to undermine the legitimacy of traditional nation-state institutions. </w:t>
      </w:r>
      <w:r w:rsidRPr="00AC67F2">
        <w:rPr>
          <w:rFonts w:asciiTheme="minorHAnsi" w:hAnsiTheme="minorHAnsi" w:cstheme="minorHAnsi"/>
          <w:sz w:val="12"/>
        </w:rPr>
        <w:t xml:space="preserve">The report also describes how threats such as </w:t>
      </w:r>
      <w:r w:rsidRPr="00AC67F2">
        <w:rPr>
          <w:rFonts w:asciiTheme="minorHAnsi" w:hAnsiTheme="minorHAnsi" w:cstheme="minorHAnsi"/>
          <w:highlight w:val="cyan"/>
          <w:u w:val="single"/>
        </w:rPr>
        <w:t>food insecurity</w:t>
      </w:r>
      <w:r w:rsidRPr="00AC67F2">
        <w:rPr>
          <w:rFonts w:asciiTheme="minorHAnsi" w:hAnsiTheme="minorHAnsi" w:cstheme="minorHAnsi"/>
          <w:u w:val="single"/>
        </w:rPr>
        <w:t xml:space="preserve"> can </w:t>
      </w:r>
      <w:r w:rsidRPr="00AC67F2">
        <w:rPr>
          <w:rFonts w:asciiTheme="minorHAnsi" w:hAnsiTheme="minorHAnsi" w:cstheme="minorHAnsi"/>
          <w:b/>
          <w:iCs/>
          <w:highlight w:val="cyan"/>
          <w:u w:val="single"/>
        </w:rPr>
        <w:t>drive recruitment for terrorists</w:t>
      </w:r>
      <w:r w:rsidRPr="00AC67F2">
        <w:rPr>
          <w:rFonts w:asciiTheme="minorHAnsi" w:hAnsiTheme="minorHAnsi" w:cstheme="minorHAnsi"/>
          <w:b/>
          <w:iCs/>
          <w:u w:val="single"/>
        </w:rPr>
        <w:t xml:space="preserve"> and rebels</w:t>
      </w:r>
      <w:r w:rsidRPr="00AC67F2">
        <w:rPr>
          <w:rFonts w:asciiTheme="minorHAnsi" w:hAnsiTheme="minorHAnsi" w:cstheme="minorHAnsi"/>
          <w:sz w:val="12"/>
        </w:rPr>
        <w:t xml:space="preserve">, worsening destabilization. (Report, p.7) </w:t>
      </w:r>
      <w:r w:rsidRPr="00AC67F2">
        <w:rPr>
          <w:rFonts w:asciiTheme="minorHAnsi" w:hAnsiTheme="minorHAnsi" w:cstheme="minorHAnsi"/>
          <w:highlight w:val="cyan"/>
          <w:u w:val="single"/>
        </w:rPr>
        <w:t>Military strength cannot</w:t>
      </w:r>
      <w:r w:rsidRPr="00AC67F2">
        <w:rPr>
          <w:rFonts w:asciiTheme="minorHAnsi" w:hAnsiTheme="minorHAnsi" w:cstheme="minorHAnsi"/>
          <w:u w:val="single"/>
        </w:rPr>
        <w:t xml:space="preserve"> adequately </w:t>
      </w:r>
      <w:r w:rsidRPr="00AC67F2">
        <w:rPr>
          <w:rFonts w:asciiTheme="minorHAnsi" w:hAnsiTheme="minorHAnsi" w:cstheme="minorHAnsi"/>
          <w:highlight w:val="cyan"/>
          <w:u w:val="single"/>
        </w:rPr>
        <w:t>address these</w:t>
      </w:r>
      <w:r w:rsidRPr="00AC67F2">
        <w:rPr>
          <w:rFonts w:asciiTheme="minorHAnsi" w:hAnsiTheme="minorHAnsi" w:cstheme="minorHAnsi"/>
          <w:u w:val="single"/>
        </w:rPr>
        <w:t xml:space="preserve"> kinds of </w:t>
      </w:r>
      <w:r w:rsidRPr="00AC67F2">
        <w:rPr>
          <w:rFonts w:asciiTheme="minorHAnsi" w:hAnsiTheme="minorHAnsi" w:cstheme="minorHAnsi"/>
          <w:highlight w:val="cyan"/>
          <w:u w:val="single"/>
        </w:rPr>
        <w:t>threats</w:t>
      </w:r>
      <w:r w:rsidRPr="00AC67F2">
        <w:rPr>
          <w:rFonts w:asciiTheme="minorHAnsi" w:hAnsiTheme="minorHAnsi" w:cstheme="minorHAnsi"/>
          <w:u w:val="single"/>
        </w:rPr>
        <w:t>.</w:t>
      </w:r>
      <w:r w:rsidRPr="00AC67F2">
        <w:rPr>
          <w:rFonts w:asciiTheme="minorHAnsi" w:hAnsiTheme="minorHAnsi" w:cstheme="minorHAnsi"/>
          <w:sz w:val="12"/>
        </w:rPr>
        <w:t xml:space="preserve"> Rather, </w:t>
      </w:r>
      <w:r w:rsidRPr="00AC67F2">
        <w:rPr>
          <w:rFonts w:asciiTheme="minorHAnsi" w:hAnsiTheme="minorHAnsi" w:cstheme="minorHAnsi"/>
          <w:u w:val="single"/>
        </w:rPr>
        <w:t xml:space="preserve">appropriate </w:t>
      </w:r>
      <w:r w:rsidRPr="00AC67F2">
        <w:rPr>
          <w:rFonts w:asciiTheme="minorHAnsi" w:hAnsiTheme="minorHAnsi" w:cstheme="minorHAnsi"/>
          <w:highlight w:val="cyan"/>
          <w:u w:val="single"/>
        </w:rPr>
        <w:t>responses</w:t>
      </w:r>
      <w:r w:rsidRPr="00AC67F2">
        <w:rPr>
          <w:rFonts w:asciiTheme="minorHAnsi" w:hAnsiTheme="minorHAnsi" w:cstheme="minorHAnsi"/>
          <w:sz w:val="12"/>
        </w:rPr>
        <w:t xml:space="preserve"> to such threats </w:t>
      </w:r>
      <w:r w:rsidRPr="00AC67F2">
        <w:rPr>
          <w:rFonts w:asciiTheme="minorHAnsi" w:hAnsiTheme="minorHAnsi" w:cstheme="minorHAnsi"/>
          <w:highlight w:val="cyan"/>
          <w:u w:val="single"/>
        </w:rPr>
        <w:t>must address their</w:t>
      </w:r>
      <w:r w:rsidRPr="00AC67F2">
        <w:rPr>
          <w:rFonts w:asciiTheme="minorHAnsi" w:hAnsiTheme="minorHAnsi" w:cstheme="minorHAnsi"/>
          <w:u w:val="single"/>
        </w:rPr>
        <w:t xml:space="preserve"> </w:t>
      </w:r>
      <w:r w:rsidRPr="00AC67F2">
        <w:rPr>
          <w:rFonts w:asciiTheme="minorHAnsi" w:hAnsiTheme="minorHAnsi" w:cstheme="minorHAnsi"/>
          <w:b/>
          <w:iCs/>
          <w:u w:val="single"/>
        </w:rPr>
        <w:t xml:space="preserve">actual </w:t>
      </w:r>
      <w:r w:rsidRPr="00AC67F2">
        <w:rPr>
          <w:rFonts w:asciiTheme="minorHAnsi" w:hAnsiTheme="minorHAnsi" w:cstheme="minorHAnsi"/>
          <w:b/>
          <w:iCs/>
          <w:highlight w:val="cyan"/>
          <w:u w:val="single"/>
        </w:rPr>
        <w:t>nature</w:t>
      </w:r>
      <w:r w:rsidRPr="00AC67F2">
        <w:rPr>
          <w:rFonts w:asciiTheme="minorHAnsi" w:hAnsiTheme="minorHAnsi" w:cstheme="minorHAnsi"/>
          <w:u w:val="single"/>
        </w:rPr>
        <w:t>. Kalashnikovs and rocket-propelled grenades will never be a long-term solution to food insecurity-driven instability</w:t>
      </w:r>
      <w:r w:rsidRPr="00AC67F2">
        <w:rPr>
          <w:rFonts w:asciiTheme="minorHAnsi" w:hAnsiTheme="minorHAnsi" w:cstheme="minorHAnsi"/>
          <w:sz w:val="12"/>
        </w:rPr>
        <w:t>. Recognition of this basic reality drives the use of so-called “smart power” in the form of foreign assistance, especially food assistance and agricultural development, to address the underlying causes of this instability. “If you don’t fund the State Department fully, then I need to buy more ammunition.” U.S. Secretary of Defense, General James Mattis, Congressional testimony in 2013, when he was serving as Commander of U.S. Central Command. “</w:t>
      </w:r>
      <w:r w:rsidRPr="00AC67F2">
        <w:rPr>
          <w:rFonts w:asciiTheme="minorHAnsi" w:hAnsiTheme="minorHAnsi" w:cstheme="minorHAnsi"/>
          <w:b/>
          <w:iCs/>
          <w:u w:val="single"/>
        </w:rPr>
        <w:t>Show me a nation that cannot feed itself and I’ll show you a nation in chaos</w:t>
      </w:r>
      <w:r w:rsidRPr="00AC67F2">
        <w:rPr>
          <w:rFonts w:asciiTheme="minorHAnsi" w:hAnsiTheme="minorHAnsi" w:cstheme="minorHAnsi"/>
          <w:sz w:val="12"/>
        </w:rPr>
        <w:t xml:space="preserve">.” Senator Pat Roberts (R-KS). </w:t>
      </w:r>
      <w:r w:rsidRPr="00AC67F2">
        <w:rPr>
          <w:rFonts w:asciiTheme="minorHAnsi" w:hAnsiTheme="minorHAnsi" w:cstheme="minorHAnsi"/>
          <w:u w:val="single"/>
        </w:rPr>
        <w:t xml:space="preserve">The report supports the use of </w:t>
      </w:r>
      <w:r w:rsidRPr="00AC67F2">
        <w:rPr>
          <w:rFonts w:asciiTheme="minorHAnsi" w:hAnsiTheme="minorHAnsi" w:cstheme="minorHAnsi"/>
          <w:sz w:val="12"/>
        </w:rPr>
        <w:t xml:space="preserve">this kind of </w:t>
      </w:r>
      <w:r w:rsidRPr="00AC67F2">
        <w:rPr>
          <w:rFonts w:asciiTheme="minorHAnsi" w:hAnsiTheme="minorHAnsi" w:cstheme="minorHAnsi"/>
          <w:u w:val="single"/>
        </w:rPr>
        <w:t xml:space="preserve">smart power by </w:t>
      </w:r>
      <w:r w:rsidRPr="00AC67F2">
        <w:rPr>
          <w:rFonts w:asciiTheme="minorHAnsi" w:hAnsiTheme="minorHAnsi" w:cstheme="minorHAnsi"/>
          <w:b/>
          <w:iCs/>
          <w:u w:val="single"/>
        </w:rPr>
        <w:t>empirically examining the relationship between food insecurity and conflict-driven instability</w:t>
      </w:r>
      <w:r w:rsidRPr="00AC67F2">
        <w:rPr>
          <w:rFonts w:asciiTheme="minorHAnsi" w:hAnsiTheme="minorHAnsi" w:cstheme="minorHAnsi"/>
          <w:sz w:val="12"/>
        </w:rPr>
        <w:t xml:space="preserve">. </w:t>
      </w:r>
      <w:r w:rsidRPr="00AC67F2">
        <w:rPr>
          <w:rFonts w:asciiTheme="minorHAnsi" w:hAnsiTheme="minorHAnsi" w:cstheme="minorHAnsi"/>
          <w:u w:val="single"/>
        </w:rPr>
        <w:t xml:space="preserve">Because </w:t>
      </w:r>
      <w:r w:rsidRPr="00AC67F2">
        <w:rPr>
          <w:rFonts w:asciiTheme="minorHAnsi" w:hAnsiTheme="minorHAnsi" w:cstheme="minorHAnsi"/>
          <w:highlight w:val="cyan"/>
          <w:u w:val="single"/>
        </w:rPr>
        <w:t>food insecurity is</w:t>
      </w:r>
      <w:r w:rsidRPr="00AC67F2">
        <w:rPr>
          <w:rFonts w:asciiTheme="minorHAnsi" w:hAnsiTheme="minorHAnsi" w:cstheme="minorHAnsi"/>
          <w:u w:val="single"/>
        </w:rPr>
        <w:t xml:space="preserve"> </w:t>
      </w:r>
      <w:r w:rsidRPr="00AC67F2">
        <w:rPr>
          <w:rFonts w:asciiTheme="minorHAnsi" w:hAnsiTheme="minorHAnsi" w:cstheme="minorHAnsi"/>
          <w:sz w:val="12"/>
        </w:rPr>
        <w:t xml:space="preserve">also </w:t>
      </w:r>
      <w:r w:rsidRPr="00AC67F2">
        <w:rPr>
          <w:rFonts w:asciiTheme="minorHAnsi" w:hAnsiTheme="minorHAnsi" w:cstheme="minorHAnsi"/>
          <w:highlight w:val="cyan"/>
          <w:u w:val="single"/>
        </w:rPr>
        <w:t>related to</w:t>
      </w:r>
      <w:r w:rsidRPr="00AC67F2">
        <w:rPr>
          <w:rFonts w:asciiTheme="minorHAnsi" w:hAnsiTheme="minorHAnsi" w:cstheme="minorHAnsi"/>
          <w:sz w:val="12"/>
        </w:rPr>
        <w:t xml:space="preserve"> other forms of </w:t>
      </w:r>
      <w:r w:rsidRPr="00AC67F2">
        <w:rPr>
          <w:rFonts w:asciiTheme="minorHAnsi" w:hAnsiTheme="minorHAnsi" w:cstheme="minorHAnsi"/>
          <w:b/>
          <w:iCs/>
          <w:highlight w:val="cyan"/>
          <w:u w:val="single"/>
        </w:rPr>
        <w:t>poverty and disruption</w:t>
      </w:r>
      <w:r w:rsidRPr="00AC67F2">
        <w:rPr>
          <w:rFonts w:asciiTheme="minorHAnsi" w:hAnsiTheme="minorHAnsi" w:cstheme="minorHAnsi"/>
          <w:sz w:val="12"/>
        </w:rPr>
        <w:t xml:space="preserve">, </w:t>
      </w:r>
      <w:r w:rsidRPr="00AC67F2">
        <w:rPr>
          <w:rFonts w:asciiTheme="minorHAnsi" w:hAnsiTheme="minorHAnsi" w:cstheme="minorHAnsi"/>
          <w:u w:val="single"/>
        </w:rPr>
        <w:t>it is difficult to</w:t>
      </w:r>
      <w:r w:rsidRPr="00AC67F2">
        <w:rPr>
          <w:rFonts w:asciiTheme="minorHAnsi" w:hAnsiTheme="minorHAnsi" w:cstheme="minorHAnsi"/>
          <w:sz w:val="12"/>
        </w:rPr>
        <w:t xml:space="preserve"> rigorously establish that causal relationship. Thus, it often rests upon anecdotal evidence. </w:t>
      </w:r>
      <w:r w:rsidRPr="00AC67F2">
        <w:rPr>
          <w:rFonts w:asciiTheme="minorHAnsi" w:hAnsiTheme="minorHAnsi" w:cstheme="minorHAnsi"/>
          <w:b/>
          <w:iCs/>
          <w:highlight w:val="cyan"/>
          <w:u w:val="single"/>
        </w:rPr>
        <w:t>Examples include</w:t>
      </w:r>
      <w:r w:rsidRPr="00AC67F2">
        <w:rPr>
          <w:rFonts w:asciiTheme="minorHAnsi" w:hAnsiTheme="minorHAnsi" w:cstheme="minorHAnsi"/>
          <w:sz w:val="12"/>
        </w:rPr>
        <w:t xml:space="preserve">: failed government responses to drought as contributing to regime change in Ethiopia; the contribution of food price riots to the overthrow of governments in Haiti and Madagascar in </w:t>
      </w:r>
      <w:r w:rsidRPr="00AC67F2">
        <w:rPr>
          <w:rFonts w:asciiTheme="minorHAnsi" w:hAnsiTheme="minorHAnsi" w:cstheme="minorHAnsi"/>
          <w:b/>
          <w:iCs/>
          <w:u w:val="single"/>
        </w:rPr>
        <w:t>2007-</w:t>
      </w:r>
      <w:r w:rsidRPr="00AC67F2">
        <w:rPr>
          <w:rFonts w:asciiTheme="minorHAnsi" w:hAnsiTheme="minorHAnsi" w:cstheme="minorHAnsi"/>
          <w:b/>
          <w:iCs/>
          <w:highlight w:val="cyan"/>
          <w:u w:val="single"/>
        </w:rPr>
        <w:t>2008 and violent protests</w:t>
      </w:r>
      <w:r w:rsidRPr="00AC67F2">
        <w:rPr>
          <w:rFonts w:asciiTheme="minorHAnsi" w:hAnsiTheme="minorHAnsi" w:cstheme="minorHAnsi"/>
          <w:b/>
          <w:iCs/>
          <w:u w:val="single"/>
        </w:rPr>
        <w:t xml:space="preserve"> in dozens of other nations across the globe</w:t>
      </w:r>
      <w:r w:rsidRPr="00AC67F2">
        <w:rPr>
          <w:rFonts w:asciiTheme="minorHAnsi" w:hAnsiTheme="minorHAnsi" w:cstheme="minorHAnsi"/>
          <w:sz w:val="12"/>
        </w:rPr>
        <w:t xml:space="preserve">; food production and </w:t>
      </w:r>
      <w:r w:rsidRPr="00AC67F2">
        <w:rPr>
          <w:rFonts w:asciiTheme="minorHAnsi" w:hAnsiTheme="minorHAnsi" w:cstheme="minorHAnsi"/>
          <w:b/>
          <w:iCs/>
          <w:highlight w:val="cyan"/>
          <w:u w:val="single"/>
        </w:rPr>
        <w:t>price shocks</w:t>
      </w:r>
      <w:r w:rsidRPr="00AC67F2">
        <w:rPr>
          <w:rFonts w:asciiTheme="minorHAnsi" w:hAnsiTheme="minorHAnsi" w:cstheme="minorHAnsi"/>
          <w:b/>
          <w:iCs/>
          <w:u w:val="single"/>
        </w:rPr>
        <w:t xml:space="preserve"> as drivers of the unrest </w:t>
      </w:r>
      <w:r w:rsidRPr="00AC67F2">
        <w:rPr>
          <w:rFonts w:asciiTheme="minorHAnsi" w:hAnsiTheme="minorHAnsi" w:cstheme="minorHAnsi"/>
          <w:b/>
          <w:iCs/>
          <w:highlight w:val="cyan"/>
          <w:u w:val="single"/>
        </w:rPr>
        <w:t>in the Arab Spring</w:t>
      </w:r>
      <w:r w:rsidRPr="00AC67F2">
        <w:rPr>
          <w:rFonts w:asciiTheme="minorHAnsi" w:hAnsiTheme="minorHAnsi" w:cstheme="minorHAnsi"/>
          <w:sz w:val="12"/>
        </w:rPr>
        <w:t xml:space="preserve"> (e.g., food strikes nearly every week in Algeria in 2007-2008); </w:t>
      </w:r>
      <w:r w:rsidRPr="00AC67F2">
        <w:rPr>
          <w:rFonts w:asciiTheme="minorHAnsi" w:hAnsiTheme="minorHAnsi" w:cstheme="minorHAnsi"/>
          <w:highlight w:val="cyan"/>
          <w:u w:val="single"/>
        </w:rPr>
        <w:t>and the</w:t>
      </w:r>
      <w:r w:rsidRPr="00AC67F2">
        <w:rPr>
          <w:rFonts w:asciiTheme="minorHAnsi" w:hAnsiTheme="minorHAnsi" w:cstheme="minorHAnsi"/>
          <w:u w:val="single"/>
        </w:rPr>
        <w:t xml:space="preserve"> prolonged </w:t>
      </w:r>
      <w:r w:rsidRPr="00AC67F2">
        <w:rPr>
          <w:rFonts w:asciiTheme="minorHAnsi" w:hAnsiTheme="minorHAnsi" w:cstheme="minorHAnsi"/>
          <w:highlight w:val="cyan"/>
          <w:u w:val="single"/>
        </w:rPr>
        <w:t xml:space="preserve">drought in </w:t>
      </w:r>
      <w:r w:rsidRPr="00AC67F2">
        <w:rPr>
          <w:rFonts w:asciiTheme="minorHAnsi" w:hAnsiTheme="minorHAnsi" w:cstheme="minorHAnsi"/>
          <w:b/>
          <w:iCs/>
          <w:highlight w:val="cyan"/>
          <w:u w:val="single"/>
        </w:rPr>
        <w:t>Syria</w:t>
      </w:r>
      <w:r w:rsidRPr="00AC67F2">
        <w:rPr>
          <w:rFonts w:asciiTheme="minorHAnsi" w:hAnsiTheme="minorHAnsi" w:cstheme="minorHAnsi"/>
          <w:highlight w:val="cyan"/>
          <w:u w:val="single"/>
        </w:rPr>
        <w:t xml:space="preserve"> reducing</w:t>
      </w:r>
      <w:r w:rsidRPr="00AC67F2">
        <w:rPr>
          <w:rFonts w:asciiTheme="minorHAnsi" w:hAnsiTheme="minorHAnsi" w:cstheme="minorHAnsi"/>
          <w:u w:val="single"/>
        </w:rPr>
        <w:t xml:space="preserve"> agricultural </w:t>
      </w:r>
      <w:r w:rsidRPr="00AC67F2">
        <w:rPr>
          <w:rFonts w:asciiTheme="minorHAnsi" w:hAnsiTheme="minorHAnsi" w:cstheme="minorHAnsi"/>
          <w:highlight w:val="cyan"/>
          <w:u w:val="single"/>
        </w:rPr>
        <w:t>yields and food supplies</w:t>
      </w:r>
      <w:r w:rsidRPr="00AC67F2">
        <w:rPr>
          <w:rFonts w:asciiTheme="minorHAnsi" w:hAnsiTheme="minorHAnsi" w:cstheme="minorHAnsi"/>
          <w:u w:val="single"/>
        </w:rPr>
        <w:t xml:space="preserve"> as a factor in its ongoing crisis</w:t>
      </w:r>
      <w:r w:rsidRPr="00AC67F2">
        <w:rPr>
          <w:rFonts w:asciiTheme="minorHAnsi" w:hAnsiTheme="minorHAnsi" w:cstheme="minorHAnsi"/>
          <w:sz w:val="12"/>
        </w:rPr>
        <w:t xml:space="preserve">. More recently, the world’s attention is drawn to the “four looming famines in northeast Nigeria, Somalia, South Sudan and Yemen” (Report, p. 7), each of which is torn by civil war and ethnic conflict. As World Food Program officer Challis McDonough observed, “Almost all famines, at least in our modern era, are manmade. Fundamentally, conflict is at the root of it[.]” </w:t>
      </w:r>
      <w:r w:rsidRPr="00AC67F2">
        <w:rPr>
          <w:rFonts w:asciiTheme="minorHAnsi" w:hAnsiTheme="minorHAnsi" w:cstheme="minorHAnsi"/>
          <w:u w:val="single"/>
        </w:rPr>
        <w:t>While these are powerful examples</w:t>
      </w:r>
      <w:r w:rsidRPr="00AC67F2">
        <w:rPr>
          <w:rFonts w:asciiTheme="minorHAnsi" w:hAnsiTheme="minorHAnsi" w:cstheme="minorHAnsi"/>
          <w:sz w:val="12"/>
        </w:rPr>
        <w:t xml:space="preserve"> of the connections between food insecurity and instability, </w:t>
      </w:r>
      <w:r w:rsidRPr="00AC67F2">
        <w:rPr>
          <w:rFonts w:asciiTheme="minorHAnsi" w:hAnsiTheme="minorHAnsi" w:cstheme="minorHAnsi"/>
          <w:highlight w:val="cyan"/>
          <w:u w:val="single"/>
        </w:rPr>
        <w:t>efforts to identify</w:t>
      </w:r>
      <w:r w:rsidRPr="00AC67F2">
        <w:rPr>
          <w:rFonts w:asciiTheme="minorHAnsi" w:hAnsiTheme="minorHAnsi" w:cstheme="minorHAnsi"/>
          <w:u w:val="single"/>
        </w:rPr>
        <w:t xml:space="preserve"> and </w:t>
      </w:r>
      <w:r w:rsidRPr="00AC67F2">
        <w:rPr>
          <w:rFonts w:asciiTheme="minorHAnsi" w:hAnsiTheme="minorHAnsi" w:cstheme="minorHAnsi"/>
          <w:u w:val="single"/>
        </w:rPr>
        <w:lastRenderedPageBreak/>
        <w:t xml:space="preserve">understand the important linkages </w:t>
      </w:r>
      <w:r w:rsidRPr="00AC67F2">
        <w:rPr>
          <w:rFonts w:asciiTheme="minorHAnsi" w:hAnsiTheme="minorHAnsi" w:cstheme="minorHAnsi"/>
          <w:highlight w:val="cyan"/>
          <w:u w:val="single"/>
        </w:rPr>
        <w:t>require a broader base of evidence. WFP drew from</w:t>
      </w:r>
      <w:r w:rsidRPr="00AC67F2">
        <w:rPr>
          <w:rFonts w:asciiTheme="minorHAnsi" w:hAnsiTheme="minorHAnsi" w:cstheme="minorHAnsi"/>
          <w:u w:val="single"/>
        </w:rPr>
        <w:t xml:space="preserve"> a body of over </w:t>
      </w:r>
      <w:r w:rsidRPr="00AC67F2">
        <w:rPr>
          <w:rFonts w:asciiTheme="minorHAnsi" w:hAnsiTheme="minorHAnsi" w:cstheme="minorHAnsi"/>
          <w:b/>
          <w:iCs/>
          <w:highlight w:val="cyan"/>
          <w:u w:val="single"/>
        </w:rPr>
        <w:t>3,000 peer-reviewed</w:t>
      </w:r>
      <w:r w:rsidRPr="00AC67F2">
        <w:rPr>
          <w:rFonts w:asciiTheme="minorHAnsi" w:hAnsiTheme="minorHAnsi" w:cstheme="minorHAnsi"/>
          <w:b/>
          <w:iCs/>
          <w:u w:val="single"/>
        </w:rPr>
        <w:t xml:space="preserve"> journal </w:t>
      </w:r>
      <w:r w:rsidRPr="00AC67F2">
        <w:rPr>
          <w:rFonts w:asciiTheme="minorHAnsi" w:hAnsiTheme="minorHAnsi" w:cstheme="minorHAnsi"/>
          <w:b/>
          <w:iCs/>
          <w:highlight w:val="cyan"/>
          <w:u w:val="single"/>
        </w:rPr>
        <w:t xml:space="preserve">articles, finding the clear </w:t>
      </w:r>
      <w:r w:rsidRPr="00AC67F2">
        <w:rPr>
          <w:rFonts w:asciiTheme="minorHAnsi" w:hAnsiTheme="minorHAnsi" w:cstheme="minorHAnsi"/>
          <w:b/>
          <w:iCs/>
          <w:u w:val="single"/>
        </w:rPr>
        <w:t xml:space="preserve">weight of evidence to establish the </w:t>
      </w:r>
      <w:r w:rsidRPr="00AC67F2">
        <w:rPr>
          <w:rFonts w:asciiTheme="minorHAnsi" w:hAnsiTheme="minorHAnsi" w:cstheme="minorHAnsi"/>
          <w:b/>
          <w:iCs/>
          <w:highlight w:val="cyan"/>
          <w:u w:val="single"/>
        </w:rPr>
        <w:t>link between food insecurity and instability</w:t>
      </w:r>
      <w:r w:rsidRPr="00AC67F2">
        <w:rPr>
          <w:rFonts w:asciiTheme="minorHAnsi" w:hAnsiTheme="minorHAnsi" w:cstheme="minorHAnsi"/>
          <w:sz w:val="12"/>
        </w:rPr>
        <w:t>.</w:t>
      </w:r>
    </w:p>
    <w:p w14:paraId="7B7E0B29" w14:textId="77777777" w:rsidR="006A18EC" w:rsidRPr="00AC67F2" w:rsidRDefault="006A18EC" w:rsidP="006A18EC"/>
    <w:p w14:paraId="2D7F0E12" w14:textId="77777777" w:rsidR="006A18EC" w:rsidRPr="00AC67F2" w:rsidRDefault="006A18EC" w:rsidP="006A18EC">
      <w:pPr>
        <w:keepNext/>
        <w:keepLines/>
        <w:spacing w:before="40"/>
        <w:outlineLvl w:val="3"/>
        <w:rPr>
          <w:rFonts w:eastAsia="MS Gothic" w:cs="Times New Roman"/>
          <w:b/>
          <w:iCs/>
          <w:sz w:val="26"/>
        </w:rPr>
      </w:pPr>
      <w:r w:rsidRPr="00AC67F2">
        <w:rPr>
          <w:rFonts w:eastAsia="MS Gothic" w:cs="Times New Roman"/>
          <w:b/>
          <w:iCs/>
          <w:sz w:val="26"/>
          <w:u w:val="single"/>
        </w:rPr>
        <w:t>Best research</w:t>
      </w:r>
      <w:r w:rsidRPr="00AC67F2">
        <w:rPr>
          <w:rFonts w:eastAsia="MS Gothic" w:cs="Times New Roman"/>
          <w:b/>
          <w:iCs/>
          <w:sz w:val="26"/>
        </w:rPr>
        <w:t xml:space="preserve"> disproves their defense</w:t>
      </w:r>
    </w:p>
    <w:p w14:paraId="7E4B8AD9" w14:textId="77777777" w:rsidR="006A18EC" w:rsidRPr="00AC67F2" w:rsidRDefault="006A18EC" w:rsidP="006A18EC">
      <w:pPr>
        <w:rPr>
          <w:rFonts w:eastAsia="Cambria"/>
        </w:rPr>
      </w:pPr>
      <w:r w:rsidRPr="00AC67F2">
        <w:rPr>
          <w:rFonts w:eastAsia="Cambria"/>
          <w:b/>
          <w:bCs/>
          <w:sz w:val="26"/>
        </w:rPr>
        <w:t>Brinkman 11</w:t>
      </w:r>
      <w:r w:rsidRPr="00AC67F2">
        <w:rPr>
          <w:rFonts w:eastAsia="Cambria"/>
        </w:rPr>
        <w:t xml:space="preserve"> – Henk-Jan Brinkman Chief of Policy, Planning and Application in the Peacebuilding Support Office of the United Nations and Cullen S. Hendrix, Assistant Professor at the The College of William &amp; Mary and Fellow at the Robert S. Strauss Center for International Security and Law at the University of Texas at Austin, “Food Insecurity and Violent Conflict: Causes, Consequences, and Addressing the Challenges”, Occasional Paper n° 24, July, http://ucanr.edu/blogs/food2025/blogfiles/14415.pdf</w:t>
      </w:r>
    </w:p>
    <w:p w14:paraId="331A9D85" w14:textId="77777777" w:rsidR="006A18EC" w:rsidRPr="00AC67F2" w:rsidRDefault="006A18EC" w:rsidP="006A18EC">
      <w:pPr>
        <w:rPr>
          <w:rFonts w:eastAsia="Cambria"/>
        </w:rPr>
      </w:pPr>
      <w:r w:rsidRPr="00AC67F2">
        <w:rPr>
          <w:rFonts w:eastAsia="Cambria"/>
        </w:rPr>
        <w:t xml:space="preserve">Most of the types of political violence addressed here are more prevalent in societies with higher levels of chronic food insecurity. There is a correlation between food insecurity and political conflict in part because both are symptoms of low development (Collier et al., 2003). Nevertheless, </w:t>
      </w:r>
      <w:r w:rsidRPr="00AC67F2">
        <w:rPr>
          <w:rFonts w:eastAsia="Cambria"/>
          <w:u w:val="single"/>
        </w:rPr>
        <w:t xml:space="preserve">a </w:t>
      </w:r>
      <w:r w:rsidRPr="00AC67F2">
        <w:rPr>
          <w:rFonts w:eastAsia="Cambria"/>
          <w:b/>
          <w:iCs/>
          <w:highlight w:val="cyan"/>
          <w:u w:val="single"/>
        </w:rPr>
        <w:t>growing</w:t>
      </w:r>
      <w:r w:rsidRPr="00AC67F2">
        <w:rPr>
          <w:rFonts w:eastAsia="Cambria"/>
          <w:b/>
          <w:iCs/>
          <w:u w:val="single"/>
        </w:rPr>
        <w:t xml:space="preserve"> body of </w:t>
      </w:r>
      <w:r w:rsidRPr="00AC67F2">
        <w:rPr>
          <w:rFonts w:eastAsia="Cambria"/>
          <w:b/>
          <w:iCs/>
          <w:highlight w:val="cyan"/>
          <w:u w:val="single"/>
        </w:rPr>
        <w:t>research</w:t>
      </w:r>
      <w:r w:rsidRPr="00AC67F2">
        <w:rPr>
          <w:rFonts w:eastAsia="Cambria"/>
          <w:highlight w:val="cyan"/>
          <w:u w:val="single"/>
        </w:rPr>
        <w:t xml:space="preserve"> </w:t>
      </w:r>
      <w:r w:rsidRPr="00AC67F2">
        <w:rPr>
          <w:rFonts w:eastAsia="Cambria"/>
          <w:u w:val="single"/>
        </w:rPr>
        <w:t>makes</w:t>
      </w:r>
      <w:r w:rsidRPr="00AC67F2">
        <w:rPr>
          <w:rFonts w:eastAsia="Cambria"/>
        </w:rPr>
        <w:t xml:space="preserve"> both direct </w:t>
      </w:r>
      <w:r w:rsidRPr="00AC67F2">
        <w:rPr>
          <w:rFonts w:eastAsia="Cambria"/>
          <w:u w:val="single"/>
        </w:rPr>
        <w:t xml:space="preserve">links and indirect </w:t>
      </w:r>
      <w:r w:rsidRPr="00AC67F2">
        <w:rPr>
          <w:rFonts w:eastAsia="Cambria"/>
          <w:highlight w:val="cyan"/>
          <w:u w:val="single"/>
        </w:rPr>
        <w:t>links</w:t>
      </w:r>
      <w:r w:rsidRPr="00AC67F2">
        <w:rPr>
          <w:rFonts w:eastAsia="Cambria"/>
        </w:rPr>
        <w:t xml:space="preserve"> – as proxied by environmental scarcity or access to water resources – </w:t>
      </w:r>
      <w:r w:rsidRPr="00AC67F2">
        <w:rPr>
          <w:rFonts w:eastAsia="Cambria"/>
          <w:u w:val="single"/>
        </w:rPr>
        <w:t xml:space="preserve">between </w:t>
      </w:r>
      <w:r w:rsidRPr="00AC67F2">
        <w:rPr>
          <w:rFonts w:eastAsia="Cambria"/>
          <w:highlight w:val="cyan"/>
          <w:u w:val="single"/>
        </w:rPr>
        <w:t>food scarcity and</w:t>
      </w:r>
      <w:r w:rsidRPr="00AC67F2">
        <w:rPr>
          <w:rFonts w:eastAsia="Cambria"/>
        </w:rPr>
        <w:t xml:space="preserve"> various types of </w:t>
      </w:r>
      <w:r w:rsidRPr="00AC67F2">
        <w:rPr>
          <w:rFonts w:eastAsia="Cambria"/>
          <w:highlight w:val="cyan"/>
          <w:u w:val="single"/>
        </w:rPr>
        <w:t>conflict</w:t>
      </w:r>
      <w:r w:rsidRPr="00AC67F2">
        <w:rPr>
          <w:rFonts w:eastAsia="Cambria"/>
        </w:rPr>
        <w:t>.</w:t>
      </w:r>
    </w:p>
    <w:p w14:paraId="1F19C65E" w14:textId="77777777" w:rsidR="006A18EC" w:rsidRPr="00AC67F2" w:rsidRDefault="006A18EC" w:rsidP="006A18EC">
      <w:pPr>
        <w:rPr>
          <w:rFonts w:eastAsia="Cambria"/>
        </w:rPr>
      </w:pPr>
      <w:r w:rsidRPr="00AC67F2">
        <w:rPr>
          <w:rFonts w:eastAsia="Cambria"/>
        </w:rPr>
        <w:t>The causal arguments linking food insecurity to political violence lack microfoundational evidence – evidence based on actions of individuals – to explain how the mechanism works, but there are plenty of theories. The theories tend to rest either on the perspective of motivation, emphasizing the effect of food insecurity on economic and social grievances; or on the perspective of the opportunity cost, emphasizing the perceived costs and benefits of participating in violence relative to other means of securing income or food (Gurr, 1970; Tilly, 1978; Humphreys and Weinstein, 2008; Blattman and Miguel, 2010). These arguments are most valid with respect to participation in civil war and rebellion, where participation is better explained by a mixture of grievances – which provide motivation – and selective incentives – protection from violence and opportunities to engage in predation or to receive food, clothing, shelter and other material benefits – rather than grievances alone (Berman, 2009). A study of demobilized combatants in Sierra Leone found that poverty, lack of educational access and material rewards were associated with participation in the civil war (Humphreys and Weinstein, 2008). Interestingly, in Liberia, women were more likely than men to fight for material benefits (Hill et al., 2008). Thus, grievances are important, but so are motivations related to that individual’s economic and opportunistic considerations.</w:t>
      </w:r>
    </w:p>
    <w:p w14:paraId="3ADBCFD4" w14:textId="77777777" w:rsidR="006A18EC" w:rsidRPr="00AC67F2" w:rsidRDefault="006A18EC" w:rsidP="006A18EC">
      <w:pPr>
        <w:rPr>
          <w:rFonts w:eastAsia="Cambria"/>
        </w:rPr>
      </w:pPr>
      <w:r w:rsidRPr="00AC67F2">
        <w:rPr>
          <w:rFonts w:eastAsia="Cambria"/>
        </w:rPr>
        <w:t>Civil Conflict</w:t>
      </w:r>
    </w:p>
    <w:p w14:paraId="1DC0BD07" w14:textId="77777777" w:rsidR="006A18EC" w:rsidRPr="00AC67F2" w:rsidRDefault="006A18EC" w:rsidP="006A18EC">
      <w:pPr>
        <w:rPr>
          <w:rFonts w:eastAsia="Cambria"/>
        </w:rPr>
      </w:pPr>
      <w:r w:rsidRPr="00AC67F2">
        <w:rPr>
          <w:rFonts w:eastAsia="Cambria"/>
          <w:highlight w:val="cyan"/>
          <w:u w:val="single"/>
        </w:rPr>
        <w:t>Civil conflict is</w:t>
      </w:r>
      <w:r w:rsidRPr="00AC67F2">
        <w:rPr>
          <w:rFonts w:eastAsia="Cambria"/>
        </w:rPr>
        <w:t xml:space="preserve"> the </w:t>
      </w:r>
      <w:r w:rsidRPr="00AC67F2">
        <w:rPr>
          <w:rFonts w:eastAsia="Cambria"/>
          <w:highlight w:val="cyan"/>
          <w:u w:val="single"/>
        </w:rPr>
        <w:t>prevalent</w:t>
      </w:r>
      <w:r w:rsidRPr="00AC67F2">
        <w:rPr>
          <w:rFonts w:eastAsia="Cambria"/>
        </w:rPr>
        <w:t xml:space="preserve"> type of armed conflict in the world today (Harbom and Wallersteen, 2010). It is almost exclusively </w:t>
      </w:r>
      <w:r w:rsidRPr="00AC67F2">
        <w:rPr>
          <w:rFonts w:eastAsia="Cambria"/>
          <w:u w:val="single"/>
        </w:rPr>
        <w:t xml:space="preserve">a phenomenon of countries </w:t>
      </w:r>
      <w:r w:rsidRPr="00AC67F2">
        <w:rPr>
          <w:rFonts w:eastAsia="Cambria"/>
          <w:highlight w:val="cyan"/>
          <w:u w:val="single"/>
        </w:rPr>
        <w:t>with</w:t>
      </w:r>
      <w:r w:rsidRPr="00AC67F2">
        <w:rPr>
          <w:rFonts w:eastAsia="Cambria"/>
        </w:rPr>
        <w:t xml:space="preserve"> low levels of economic development and </w:t>
      </w:r>
      <w:r w:rsidRPr="00AC67F2">
        <w:rPr>
          <w:rFonts w:eastAsia="Cambria"/>
          <w:u w:val="single"/>
        </w:rPr>
        <w:t xml:space="preserve">high levels of </w:t>
      </w:r>
      <w:r w:rsidRPr="00AC67F2">
        <w:rPr>
          <w:rFonts w:eastAsia="Cambria"/>
          <w:highlight w:val="cyan"/>
          <w:u w:val="single"/>
        </w:rPr>
        <w:t>food insecurity</w:t>
      </w:r>
      <w:r w:rsidRPr="00AC67F2">
        <w:rPr>
          <w:rFonts w:eastAsia="Cambria"/>
        </w:rPr>
        <w:t>. Sixty-five percent of the world’s food-insecure people live in seven countries: India, China, the Democratic Republic of Congo (DRC), Bangladesh, Indonesia, Pakistan and Ethiopia (FAO, 2010), of which all but China have experienced civil conflict in the past decade, with DRC, Ethiopia, India and Pakistan currently embroiled in civil conflicts.</w:t>
      </w:r>
    </w:p>
    <w:p w14:paraId="06207430" w14:textId="77777777" w:rsidR="006A18EC" w:rsidRPr="00AC67F2" w:rsidRDefault="006A18EC" w:rsidP="006A18EC">
      <w:pPr>
        <w:rPr>
          <w:rFonts w:eastAsia="Cambria"/>
        </w:rPr>
      </w:pPr>
      <w:r w:rsidRPr="00AC67F2">
        <w:rPr>
          <w:rFonts w:eastAsia="Cambria"/>
          <w:u w:val="single"/>
        </w:rPr>
        <w:t>Pinstrup-Andersen and Shimokawa</w:t>
      </w:r>
      <w:r w:rsidRPr="00AC67F2">
        <w:rPr>
          <w:rFonts w:eastAsia="Cambria"/>
        </w:rPr>
        <w:t xml:space="preserve"> (2008) </w:t>
      </w:r>
      <w:r w:rsidRPr="00AC67F2">
        <w:rPr>
          <w:rFonts w:eastAsia="Cambria"/>
          <w:u w:val="single"/>
        </w:rPr>
        <w:t>find</w:t>
      </w:r>
      <w:r w:rsidRPr="00AC67F2">
        <w:rPr>
          <w:rFonts w:eastAsia="Cambria"/>
        </w:rPr>
        <w:t xml:space="preserve"> that </w:t>
      </w:r>
      <w:r w:rsidRPr="00AC67F2">
        <w:rPr>
          <w:rFonts w:eastAsia="Cambria"/>
          <w:u w:val="single"/>
        </w:rPr>
        <w:t>poor</w:t>
      </w:r>
      <w:r w:rsidRPr="00AC67F2">
        <w:rPr>
          <w:rFonts w:eastAsia="Cambria"/>
        </w:rPr>
        <w:t xml:space="preserve"> health and </w:t>
      </w:r>
      <w:r w:rsidRPr="00AC67F2">
        <w:rPr>
          <w:rFonts w:eastAsia="Cambria"/>
          <w:u w:val="single"/>
        </w:rPr>
        <w:t>nutrition are associated with greater probability of civil conflict</w:t>
      </w:r>
      <w:r w:rsidRPr="00AC67F2">
        <w:rPr>
          <w:rFonts w:eastAsia="Cambria"/>
        </w:rPr>
        <w:t xml:space="preserve">, though their findings are based on small sample sizes. Countries with lower per capita caloric intake are more prone to experience civil conflict, </w:t>
      </w:r>
      <w:r w:rsidRPr="00AC67F2">
        <w:rPr>
          <w:rFonts w:eastAsia="Cambria"/>
          <w:b/>
          <w:iCs/>
          <w:highlight w:val="cyan"/>
          <w:u w:val="single"/>
        </w:rPr>
        <w:t>even accounting for</w:t>
      </w:r>
      <w:r w:rsidRPr="00AC67F2">
        <w:rPr>
          <w:rFonts w:eastAsia="Cambria"/>
        </w:rPr>
        <w:t xml:space="preserve"> their levels of </w:t>
      </w:r>
      <w:r w:rsidRPr="00AC67F2">
        <w:rPr>
          <w:rFonts w:eastAsia="Cambria"/>
          <w:b/>
          <w:iCs/>
          <w:highlight w:val="cyan"/>
          <w:u w:val="single"/>
        </w:rPr>
        <w:t>economic development</w:t>
      </w:r>
      <w:r w:rsidRPr="00AC67F2">
        <w:rPr>
          <w:rFonts w:eastAsia="Cambria"/>
        </w:rPr>
        <w:t xml:space="preserve"> </w:t>
      </w:r>
      <w:r w:rsidRPr="00AC67F2">
        <w:rPr>
          <w:rFonts w:eastAsia="Cambria"/>
          <w:u w:val="single"/>
        </w:rPr>
        <w:t>(Sobek and Boehmer, 2009</w:t>
      </w:r>
      <w:r w:rsidRPr="00AC67F2">
        <w:rPr>
          <w:rFonts w:eastAsia="Cambria"/>
        </w:rPr>
        <w:t>). This relationship is stronger in those states where primary commodities make up a large proportion of their export profile. Some of the countries most plagued by conflict in the past 20 years are commodity-rich countries characterized by widespread hunger, such as Angola, DRC, Papua New Guinea and Sierra Leone. The mixture of hunger – which creates grievances – and the availability of valuable commodities – which can provide opportunities for rebel funding – is a volatile combination.</w:t>
      </w:r>
    </w:p>
    <w:p w14:paraId="26160338" w14:textId="77777777" w:rsidR="006A18EC" w:rsidRPr="00AC67F2" w:rsidRDefault="006A18EC" w:rsidP="006A18EC">
      <w:pPr>
        <w:rPr>
          <w:rFonts w:eastAsia="Cambria"/>
        </w:rPr>
      </w:pPr>
      <w:r w:rsidRPr="00AC67F2">
        <w:rPr>
          <w:rFonts w:eastAsia="Cambria"/>
          <w:u w:val="single"/>
        </w:rPr>
        <w:t xml:space="preserve">World commodity prices can trigger conflict, as </w:t>
      </w:r>
      <w:r w:rsidRPr="00AC67F2">
        <w:rPr>
          <w:rFonts w:eastAsia="Cambria"/>
          <w:highlight w:val="cyan"/>
          <w:u w:val="single"/>
        </w:rPr>
        <w:t>higher prices</w:t>
      </w:r>
      <w:r w:rsidRPr="00AC67F2">
        <w:rPr>
          <w:rFonts w:eastAsia="Cambria"/>
          <w:u w:val="single"/>
        </w:rPr>
        <w:t xml:space="preserve">, especially </w:t>
      </w:r>
      <w:r w:rsidRPr="00AC67F2">
        <w:rPr>
          <w:rFonts w:eastAsia="Cambria"/>
          <w:highlight w:val="cyan"/>
          <w:u w:val="single"/>
        </w:rPr>
        <w:t>for food, increase</w:t>
      </w:r>
      <w:r w:rsidRPr="00AC67F2">
        <w:rPr>
          <w:rFonts w:eastAsia="Cambria"/>
          <w:u w:val="single"/>
        </w:rPr>
        <w:t xml:space="preserve"> affected </w:t>
      </w:r>
      <w:r w:rsidRPr="00AC67F2">
        <w:rPr>
          <w:rFonts w:eastAsia="Cambria"/>
          <w:highlight w:val="cyan"/>
          <w:u w:val="single"/>
        </w:rPr>
        <w:t>groups’ willingness to fight</w:t>
      </w:r>
      <w:r w:rsidRPr="00AC67F2">
        <w:rPr>
          <w:rFonts w:eastAsia="Cambria"/>
        </w:rPr>
        <w:t xml:space="preserve">. Timothy </w:t>
      </w:r>
      <w:r w:rsidRPr="00AC67F2">
        <w:rPr>
          <w:rFonts w:eastAsia="Cambria"/>
          <w:u w:val="single"/>
        </w:rPr>
        <w:t>Besley and</w:t>
      </w:r>
      <w:r w:rsidRPr="00AC67F2">
        <w:rPr>
          <w:rFonts w:eastAsia="Cambria"/>
        </w:rPr>
        <w:t xml:space="preserve"> Torsten </w:t>
      </w:r>
      <w:r w:rsidRPr="00AC67F2">
        <w:rPr>
          <w:rFonts w:eastAsia="Cambria"/>
          <w:u w:val="single"/>
        </w:rPr>
        <w:t>Persson</w:t>
      </w:r>
      <w:r w:rsidRPr="00AC67F2">
        <w:rPr>
          <w:rFonts w:eastAsia="Cambria"/>
        </w:rPr>
        <w:t xml:space="preserve"> (2008) </w:t>
      </w:r>
      <w:r w:rsidRPr="00AC67F2">
        <w:rPr>
          <w:rFonts w:eastAsia="Cambria"/>
          <w:u w:val="single"/>
        </w:rPr>
        <w:t>find that as a country’s import prices increase, thereby eroding real incomes, the risk of conflict increases</w:t>
      </w:r>
      <w:r w:rsidRPr="00AC67F2">
        <w:rPr>
          <w:rFonts w:eastAsia="Cambria"/>
        </w:rPr>
        <w:t>. Oeindrila Dube and Juan F. Vargas (2008) arrive at similar conclusions when looking at Colombia, where higher export prices for coffee (which is labour intensive and a source of rural income) reduced violence in coffeeproducing areas while higher export prices for oil (which is capital intensive and a source of income for rebels and paramilitary groups) increased violence in regions with oil reserves and pipelines.</w:t>
      </w:r>
    </w:p>
    <w:p w14:paraId="35865482" w14:textId="77777777" w:rsidR="006A18EC" w:rsidRPr="00AC67F2" w:rsidRDefault="006A18EC" w:rsidP="006A18EC">
      <w:pPr>
        <w:rPr>
          <w:rFonts w:eastAsia="Cambria"/>
        </w:rPr>
      </w:pPr>
      <w:r w:rsidRPr="00AC67F2">
        <w:rPr>
          <w:rFonts w:eastAsia="Cambria"/>
          <w:u w:val="single"/>
        </w:rPr>
        <w:t xml:space="preserve">Other </w:t>
      </w:r>
      <w:r w:rsidRPr="00AC67F2">
        <w:rPr>
          <w:rFonts w:eastAsia="Cambria"/>
          <w:highlight w:val="cyan"/>
          <w:u w:val="single"/>
        </w:rPr>
        <w:t>research links</w:t>
      </w:r>
      <w:r w:rsidRPr="00AC67F2">
        <w:rPr>
          <w:rFonts w:eastAsia="Cambria"/>
          <w:u w:val="single"/>
        </w:rPr>
        <w:t xml:space="preserve"> transitory </w:t>
      </w:r>
      <w:r w:rsidRPr="00AC67F2">
        <w:rPr>
          <w:rFonts w:eastAsia="Cambria"/>
          <w:b/>
          <w:iCs/>
          <w:highlight w:val="cyan"/>
          <w:u w:val="single"/>
        </w:rPr>
        <w:t>weather shocks</w:t>
      </w:r>
      <w:r w:rsidRPr="00AC67F2">
        <w:rPr>
          <w:rFonts w:eastAsia="Cambria"/>
          <w:highlight w:val="cyan"/>
          <w:u w:val="single"/>
        </w:rPr>
        <w:t xml:space="preserve"> to</w:t>
      </w:r>
      <w:r w:rsidRPr="00AC67F2">
        <w:rPr>
          <w:rFonts w:eastAsia="Cambria"/>
          <w:u w:val="single"/>
        </w:rPr>
        <w:t xml:space="preserve"> civil </w:t>
      </w:r>
      <w:r w:rsidRPr="00AC67F2">
        <w:rPr>
          <w:rFonts w:eastAsia="Cambria"/>
          <w:highlight w:val="cyan"/>
          <w:u w:val="single"/>
        </w:rPr>
        <w:t>conflict</w:t>
      </w:r>
      <w:r w:rsidRPr="00AC67F2">
        <w:rPr>
          <w:rFonts w:eastAsia="Cambria"/>
          <w:u w:val="single"/>
        </w:rPr>
        <w:t>. In these studies, weather shocks</w:t>
      </w:r>
      <w:r w:rsidRPr="00AC67F2">
        <w:rPr>
          <w:rFonts w:eastAsia="Cambria"/>
        </w:rPr>
        <w:t xml:space="preserve"> – like drought and excess rainfall – are thought to </w:t>
      </w:r>
      <w:r w:rsidRPr="00AC67F2">
        <w:rPr>
          <w:rFonts w:eastAsia="Cambria"/>
          <w:u w:val="single"/>
        </w:rPr>
        <w:t xml:space="preserve">fuel conflict </w:t>
      </w:r>
      <w:r w:rsidRPr="00AC67F2">
        <w:rPr>
          <w:rFonts w:eastAsia="Cambria"/>
          <w:highlight w:val="cyan"/>
          <w:u w:val="single"/>
        </w:rPr>
        <w:t xml:space="preserve">by causing </w:t>
      </w:r>
      <w:r w:rsidRPr="00AC67F2">
        <w:rPr>
          <w:rFonts w:eastAsia="Cambria"/>
          <w:b/>
          <w:iCs/>
          <w:highlight w:val="cyan"/>
          <w:u w:val="single"/>
        </w:rPr>
        <w:t>crops to fail</w:t>
      </w:r>
      <w:r w:rsidRPr="00AC67F2">
        <w:rPr>
          <w:rFonts w:eastAsia="Cambria"/>
          <w:u w:val="single"/>
        </w:rPr>
        <w:t xml:space="preserve"> and reducing agricultural employment opportunities,</w:t>
      </w:r>
      <w:r w:rsidRPr="00AC67F2">
        <w:rPr>
          <w:rFonts w:eastAsia="Cambria"/>
        </w:rPr>
        <w:t xml:space="preserve"> thus </w:t>
      </w:r>
      <w:r w:rsidRPr="00AC67F2">
        <w:rPr>
          <w:rFonts w:eastAsia="Cambria"/>
          <w:u w:val="single"/>
        </w:rPr>
        <w:t>increasing food insecurity</w:t>
      </w:r>
      <w:r w:rsidRPr="00AC67F2">
        <w:rPr>
          <w:rFonts w:eastAsia="Cambria"/>
        </w:rPr>
        <w:t xml:space="preserve"> both in terms of food availability and food access (ability to pay). </w:t>
      </w:r>
      <w:r w:rsidRPr="00AC67F2">
        <w:rPr>
          <w:rFonts w:eastAsia="Cambria"/>
          <w:u w:val="single"/>
        </w:rPr>
        <w:t>The people most likely to participate in armed conflict</w:t>
      </w:r>
      <w:r w:rsidRPr="00AC67F2">
        <w:rPr>
          <w:rFonts w:eastAsia="Cambria"/>
        </w:rPr>
        <w:t xml:space="preserve"> – young men from rural areas with limited education and economic prospects – </w:t>
      </w:r>
      <w:r w:rsidRPr="00AC67F2">
        <w:rPr>
          <w:rFonts w:eastAsia="Cambria"/>
          <w:u w:val="single"/>
        </w:rPr>
        <w:t xml:space="preserve">are likely to seek work in the agricultural sector. </w:t>
      </w:r>
      <w:r w:rsidRPr="00AC67F2">
        <w:rPr>
          <w:rFonts w:eastAsia="Cambria"/>
          <w:highlight w:val="cyan"/>
          <w:u w:val="single"/>
        </w:rPr>
        <w:t>As</w:t>
      </w:r>
      <w:r w:rsidRPr="00AC67F2">
        <w:rPr>
          <w:rFonts w:eastAsia="Cambria"/>
          <w:u w:val="single"/>
        </w:rPr>
        <w:t xml:space="preserve"> that </w:t>
      </w:r>
      <w:r w:rsidRPr="00AC67F2">
        <w:rPr>
          <w:rFonts w:eastAsia="Cambria"/>
          <w:highlight w:val="cyan"/>
          <w:u w:val="single"/>
        </w:rPr>
        <w:t>work dries up, fighting looks</w:t>
      </w:r>
      <w:r w:rsidRPr="00AC67F2">
        <w:rPr>
          <w:rFonts w:eastAsia="Cambria"/>
          <w:u w:val="single"/>
        </w:rPr>
        <w:t xml:space="preserve"> more </w:t>
      </w:r>
      <w:r w:rsidRPr="00AC67F2">
        <w:rPr>
          <w:rFonts w:eastAsia="Cambria"/>
          <w:highlight w:val="cyan"/>
          <w:u w:val="single"/>
        </w:rPr>
        <w:t>attractive</w:t>
      </w:r>
      <w:r w:rsidRPr="00AC67F2">
        <w:rPr>
          <w:rFonts w:eastAsia="Cambria"/>
        </w:rPr>
        <w:t xml:space="preserve">. However, the empirical link between transitory weather shocks and civil conflict is still ambiguous. Some studies find that civil conflict is more likely to begin following years of negative growth in rainfall (Miguel, Satyanath and Sergenti, 2004; Hendrix and Glaser, 2007), suggesting that drought and </w:t>
      </w:r>
      <w:r w:rsidRPr="00AC67F2">
        <w:rPr>
          <w:rFonts w:eastAsia="Cambria"/>
          <w:u w:val="single"/>
        </w:rPr>
        <w:t>decreased agricultural productivity expand the pool of potential combatants and give rise to more broadly held grievances</w:t>
      </w:r>
      <w:r w:rsidRPr="00AC67F2">
        <w:rPr>
          <w:rFonts w:eastAsia="Cambria"/>
        </w:rPr>
        <w:t>. However, approaches that look at levels of rainfall, rather than growth in rainfall from year to year, find tenuous, or in fact positive relationships, between rainfall abundance and the onset of conflict (Burke et al., 2009; Buhaug, 2010; Hendrix and Salehyan, 2010; Ciccone, forthcoming). Some case-based research, however, links drought to conflict – though mediated by the government’s response to the crisis. For example, during the Tuareg rebellion in northern Mali, drought – aggravated by the government’s embezzlement of drought relief supplies and food aid – was a significant source of grievance that motivated young men and women to take up arms (Benjaminsen, 2008).</w:t>
      </w:r>
    </w:p>
    <w:p w14:paraId="7D64DEE8" w14:textId="77777777" w:rsidR="006A18EC" w:rsidRPr="00AC67F2" w:rsidRDefault="006A18EC" w:rsidP="006A18EC">
      <w:pPr>
        <w:rPr>
          <w:rFonts w:eastAsia="Cambria"/>
        </w:rPr>
      </w:pPr>
      <w:r w:rsidRPr="00AC67F2">
        <w:rPr>
          <w:rFonts w:eastAsia="Cambria"/>
        </w:rPr>
        <w:t xml:space="preserve">Recently, warmer temperatures have been linked to an increase in civil conflict, though this finding has been challenged (Burke et al., 2009; Buhaug, 2010). </w:t>
      </w:r>
      <w:r w:rsidRPr="00AC67F2">
        <w:rPr>
          <w:rFonts w:eastAsia="Cambria"/>
          <w:highlight w:val="cyan"/>
          <w:u w:val="single"/>
        </w:rPr>
        <w:t>Civil war is</w:t>
      </w:r>
      <w:r w:rsidRPr="00AC67F2">
        <w:rPr>
          <w:rFonts w:eastAsia="Cambria"/>
        </w:rPr>
        <w:t xml:space="preserve"> also </w:t>
      </w:r>
      <w:r w:rsidRPr="00AC67F2">
        <w:rPr>
          <w:rFonts w:eastAsia="Cambria"/>
          <w:u w:val="single"/>
        </w:rPr>
        <w:t xml:space="preserve">more </w:t>
      </w:r>
      <w:r w:rsidRPr="00AC67F2">
        <w:rPr>
          <w:rFonts w:eastAsia="Cambria"/>
          <w:highlight w:val="cyan"/>
          <w:u w:val="single"/>
        </w:rPr>
        <w:t>likely in the aftermath of</w:t>
      </w:r>
      <w:r w:rsidRPr="00AC67F2">
        <w:rPr>
          <w:rFonts w:eastAsia="Cambria"/>
          <w:u w:val="single"/>
        </w:rPr>
        <w:t xml:space="preserve"> quick-onset natural </w:t>
      </w:r>
      <w:r w:rsidRPr="00AC67F2">
        <w:rPr>
          <w:rFonts w:eastAsia="Cambria"/>
          <w:highlight w:val="cyan"/>
          <w:u w:val="single"/>
        </w:rPr>
        <w:t>disasters</w:t>
      </w:r>
      <w:r w:rsidRPr="00AC67F2">
        <w:rPr>
          <w:rFonts w:eastAsia="Cambria"/>
          <w:u w:val="single"/>
        </w:rPr>
        <w:t>, such as</w:t>
      </w:r>
      <w:r w:rsidRPr="00AC67F2">
        <w:rPr>
          <w:rFonts w:eastAsia="Cambria"/>
        </w:rPr>
        <w:t xml:space="preserve"> earthquakes, major volcanic eruptions, floods, and cyclonic storms (Brancati, 2007; Nel and Righarts, 2008). The relationship between disaster and conflict is strongest in countries with high levels of inequality and slow economic growth; </w:t>
      </w:r>
      <w:r w:rsidRPr="00AC67F2">
        <w:rPr>
          <w:rFonts w:eastAsia="Cambria"/>
          <w:b/>
          <w:iCs/>
          <w:highlight w:val="cyan"/>
          <w:u w:val="single"/>
        </w:rPr>
        <w:t>food insecurity</w:t>
      </w:r>
      <w:r w:rsidRPr="00AC67F2">
        <w:rPr>
          <w:rFonts w:eastAsia="Cambria"/>
        </w:rPr>
        <w:t xml:space="preserve"> and resource scarcity </w:t>
      </w:r>
      <w:r w:rsidRPr="00AC67F2">
        <w:rPr>
          <w:rFonts w:eastAsia="Cambria"/>
          <w:b/>
          <w:iCs/>
          <w:highlight w:val="cyan"/>
          <w:u w:val="single"/>
        </w:rPr>
        <w:t>are</w:t>
      </w:r>
      <w:r w:rsidRPr="00AC67F2">
        <w:rPr>
          <w:rFonts w:eastAsia="Cambria"/>
          <w:b/>
          <w:iCs/>
          <w:u w:val="single"/>
        </w:rPr>
        <w:t xml:space="preserve"> among </w:t>
      </w:r>
      <w:r w:rsidRPr="00AC67F2">
        <w:rPr>
          <w:rFonts w:eastAsia="Cambria"/>
          <w:b/>
          <w:iCs/>
          <w:highlight w:val="cyan"/>
          <w:u w:val="single"/>
        </w:rPr>
        <w:t>the</w:t>
      </w:r>
      <w:r w:rsidRPr="00AC67F2">
        <w:rPr>
          <w:rFonts w:eastAsia="Cambria"/>
          <w:b/>
          <w:iCs/>
          <w:u w:val="single"/>
        </w:rPr>
        <w:t xml:space="preserve"> more plausible </w:t>
      </w:r>
      <w:r w:rsidRPr="00AC67F2">
        <w:rPr>
          <w:rFonts w:eastAsia="Cambria"/>
          <w:b/>
          <w:iCs/>
          <w:highlight w:val="cyan"/>
          <w:u w:val="single"/>
        </w:rPr>
        <w:t>explanation</w:t>
      </w:r>
      <w:r w:rsidRPr="00AC67F2">
        <w:rPr>
          <w:rFonts w:eastAsia="Cambria"/>
          <w:b/>
          <w:iCs/>
          <w:u w:val="single"/>
        </w:rPr>
        <w:t>s for this correlation</w:t>
      </w:r>
      <w:r w:rsidRPr="00AC67F2">
        <w:rPr>
          <w:rFonts w:eastAsia="Cambria"/>
        </w:rPr>
        <w:t>.</w:t>
      </w:r>
    </w:p>
    <w:p w14:paraId="21C868C3" w14:textId="77777777" w:rsidR="006A18EC" w:rsidRPr="00AC67F2" w:rsidRDefault="006A18EC" w:rsidP="006A18EC">
      <w:pPr>
        <w:rPr>
          <w:rFonts w:eastAsia="Cambria"/>
        </w:rPr>
      </w:pPr>
      <w:r w:rsidRPr="00AC67F2">
        <w:rPr>
          <w:rFonts w:eastAsia="Cambria"/>
        </w:rPr>
        <w:t>Interstate War</w:t>
      </w:r>
    </w:p>
    <w:p w14:paraId="2067CBB2" w14:textId="77777777" w:rsidR="006A18EC" w:rsidRPr="00AC67F2" w:rsidRDefault="006A18EC" w:rsidP="006A18EC">
      <w:pPr>
        <w:rPr>
          <w:rFonts w:eastAsia="Cambria"/>
        </w:rPr>
      </w:pPr>
      <w:r w:rsidRPr="00AC67F2">
        <w:rPr>
          <w:rFonts w:eastAsia="Cambria"/>
        </w:rPr>
        <w:t>The links between food insecurity and interstate war are less direct. While countries often go to war over territory, previous research has not focused directly on access to food or productive agricultural land as a major driver of conflict (Hensel, 2000). However, wars have been waged to reduce demographic pressures arising from the scarcity of arable land, the clearest examples being the move to acquire Lebensraum (“living space”) that motivated Nazi Germany’s aggression toward Poland and Eastern Europe (Hillgruber, 1981) and Japan’s invasion of China and Indochina (Natsios and Doley, 2009). Water, for drinking and for agriculture, is also a cause of conflict (Klare, 2002). Countries that share river basins are more likely to go to war than are other countries that border one another (Toset et al., 2000; Gleditsch et al., 2006). This relationship is strongest in countries with low levels of economic development. Institutions that manage conflicts over water and monitor and enforce agreements can significantly reduce the risk of war (Postel and Wolf, 2001).</w:t>
      </w:r>
    </w:p>
    <w:p w14:paraId="48FE30BF" w14:textId="77777777" w:rsidR="006A18EC" w:rsidRPr="00AC67F2" w:rsidRDefault="006A18EC" w:rsidP="006A18EC">
      <w:pPr>
        <w:rPr>
          <w:rFonts w:eastAsia="Cambria"/>
        </w:rPr>
      </w:pPr>
      <w:r w:rsidRPr="00AC67F2">
        <w:rPr>
          <w:rFonts w:eastAsia="Cambria"/>
        </w:rPr>
        <w:t>Jared Diamond (1997) has argued that for centuries military power was built on agricultural production. Zhang et al. (2007) show that long-term fluctuations in the prevalence of war followed cycles of temperature change over the period 1400–1900 CE, with more war during periods of relatively cooler temperatures and thus lower agricultural productivity and greater competition for resources. Similar findings linking cooler periods with more war have been established for Europe between 1000 and 1750 CE (Tol and Wagner, 2008).</w:t>
      </w:r>
    </w:p>
    <w:p w14:paraId="5AA0FB5B" w14:textId="77777777" w:rsidR="006A18EC" w:rsidRPr="00AC67F2" w:rsidRDefault="006A18EC" w:rsidP="006A18EC">
      <w:pPr>
        <w:rPr>
          <w:rFonts w:eastAsia="Cambria"/>
        </w:rPr>
      </w:pPr>
      <w:r w:rsidRPr="00AC67F2">
        <w:rPr>
          <w:rFonts w:eastAsia="Cambria"/>
        </w:rPr>
        <w:t>Democratic and Authoritarian Breakdowns</w:t>
      </w:r>
    </w:p>
    <w:p w14:paraId="6CD7C871" w14:textId="77777777" w:rsidR="006A18EC" w:rsidRPr="00AC67F2" w:rsidRDefault="006A18EC" w:rsidP="006A18EC">
      <w:pPr>
        <w:rPr>
          <w:rFonts w:eastAsia="Cambria"/>
        </w:rPr>
      </w:pPr>
      <w:r w:rsidRPr="00AC67F2">
        <w:rPr>
          <w:rFonts w:eastAsia="Cambria"/>
        </w:rPr>
        <w:t xml:space="preserve">Democratic breakdowns occur when leaders are deposed and replaced by officials who come to power without regard for elections, legal rules, and institutions. Not all breakdowns are violent – “bloodless” coups account for 67 percent of all coups and coup attempts – but many have been very </w:t>
      </w:r>
      <w:r w:rsidRPr="00AC67F2">
        <w:rPr>
          <w:rFonts w:eastAsia="Cambria"/>
        </w:rPr>
        <w:lastRenderedPageBreak/>
        <w:t>bloody, and the autocratic regimes and instability that follow democratic breakdowns are more likely to lead to the abuse of human rights, in some cases leading to mass state killing (Poe and Tate, 1994;</w:t>
      </w:r>
    </w:p>
    <w:p w14:paraId="2D3196F4" w14:textId="77777777" w:rsidR="006A18EC" w:rsidRPr="00AC67F2" w:rsidRDefault="006A18EC" w:rsidP="006A18EC">
      <w:pPr>
        <w:rPr>
          <w:rFonts w:eastAsia="Cambria"/>
        </w:rPr>
      </w:pPr>
      <w:r w:rsidRPr="00AC67F2">
        <w:rPr>
          <w:rFonts w:eastAsia="Cambria"/>
        </w:rPr>
        <w:t>Harff, 2003).</w:t>
      </w:r>
    </w:p>
    <w:p w14:paraId="6278EAE0" w14:textId="77777777" w:rsidR="006A18EC" w:rsidRPr="00AC67F2" w:rsidRDefault="006A18EC" w:rsidP="006A18EC">
      <w:pPr>
        <w:rPr>
          <w:rFonts w:eastAsia="Cambria"/>
        </w:rPr>
      </w:pPr>
      <w:r w:rsidRPr="00AC67F2">
        <w:rPr>
          <w:rFonts w:eastAsia="Cambria"/>
          <w:highlight w:val="cyan"/>
          <w:u w:val="single"/>
        </w:rPr>
        <w:t>Food insecurity</w:t>
      </w:r>
      <w:r w:rsidRPr="00AC67F2">
        <w:rPr>
          <w:rFonts w:eastAsia="Cambria"/>
        </w:rPr>
        <w:t xml:space="preserve">, proxied by low availability of calories for consumption per capita, </w:t>
      </w:r>
      <w:r w:rsidRPr="00AC67F2">
        <w:rPr>
          <w:rFonts w:eastAsia="Cambria"/>
          <w:highlight w:val="cyan"/>
          <w:u w:val="single"/>
        </w:rPr>
        <w:t xml:space="preserve">makes </w:t>
      </w:r>
      <w:r w:rsidRPr="00AC67F2">
        <w:rPr>
          <w:rFonts w:eastAsia="Cambria"/>
          <w:b/>
          <w:iCs/>
          <w:highlight w:val="cyan"/>
          <w:u w:val="single"/>
        </w:rPr>
        <w:t>democratic breakdown</w:t>
      </w:r>
      <w:r w:rsidRPr="00AC67F2">
        <w:rPr>
          <w:rFonts w:eastAsia="Cambria"/>
          <w:u w:val="single"/>
        </w:rPr>
        <w:t xml:space="preserve"> more </w:t>
      </w:r>
      <w:r w:rsidRPr="00AC67F2">
        <w:rPr>
          <w:rFonts w:eastAsia="Cambria"/>
          <w:highlight w:val="cyan"/>
          <w:u w:val="single"/>
        </w:rPr>
        <w:t>likely</w:t>
      </w:r>
      <w:r w:rsidRPr="00AC67F2">
        <w:rPr>
          <w:rFonts w:eastAsia="Cambria"/>
          <w:u w:val="single"/>
        </w:rPr>
        <w:t>, especially in higher-income countries, where people expect there to be larger social surpluses that could be invested to reduce food insecurity</w:t>
      </w:r>
      <w:r w:rsidRPr="00AC67F2">
        <w:rPr>
          <w:rFonts w:eastAsia="Cambria"/>
        </w:rPr>
        <w:t xml:space="preserve"> (Reenock, Bernhard and Sobek, 2007).</w:t>
      </w:r>
    </w:p>
    <w:p w14:paraId="53D78437" w14:textId="77777777" w:rsidR="006A18EC" w:rsidRPr="00AC67F2" w:rsidRDefault="006A18EC" w:rsidP="006A18EC">
      <w:pPr>
        <w:rPr>
          <w:rFonts w:eastAsia="Cambria"/>
        </w:rPr>
      </w:pPr>
      <w:r w:rsidRPr="00AC67F2">
        <w:rPr>
          <w:rFonts w:eastAsia="Cambria"/>
        </w:rPr>
        <w:t>Though statistical evidence is lacking, rising food prices have been implicated in the wave of demonstrations and transitions from authoritarian rule to fledgling democracy in some countries across North Africa and the Middle East in 2011. There are some historical precedents for this: a bad harvest in 1788 led to high food prices in France, which caused rioting and contributed to the French revolution in 1789; and the wave of political upheaval that swept Europe in 1848 was at least in part a response to food scarcity, coming after three below-average harvests across the continent (Berger and Spoerer 2001).</w:t>
      </w:r>
    </w:p>
    <w:p w14:paraId="0DF820F4" w14:textId="77777777" w:rsidR="006A18EC" w:rsidRPr="00AC67F2" w:rsidRDefault="006A18EC" w:rsidP="006A18EC">
      <w:pPr>
        <w:rPr>
          <w:rFonts w:eastAsia="Cambria"/>
        </w:rPr>
      </w:pPr>
      <w:r w:rsidRPr="00AC67F2">
        <w:rPr>
          <w:rFonts w:eastAsia="Cambria"/>
        </w:rPr>
        <w:t>Protest and Rioting</w:t>
      </w:r>
    </w:p>
    <w:p w14:paraId="0314E47F" w14:textId="77777777" w:rsidR="006A18EC" w:rsidRPr="00AC67F2" w:rsidRDefault="006A18EC" w:rsidP="006A18EC">
      <w:pPr>
        <w:rPr>
          <w:rFonts w:eastAsia="Cambria"/>
        </w:rPr>
      </w:pPr>
      <w:r w:rsidRPr="00AC67F2">
        <w:rPr>
          <w:rFonts w:eastAsia="Cambria"/>
        </w:rPr>
        <w:t xml:space="preserve">Throughout history </w:t>
      </w:r>
      <w:r w:rsidRPr="00AC67F2">
        <w:rPr>
          <w:rFonts w:eastAsia="Cambria"/>
          <w:u w:val="single"/>
        </w:rPr>
        <w:t xml:space="preserve">higher food prices have contributed to or </w:t>
      </w:r>
      <w:r w:rsidRPr="00AC67F2">
        <w:rPr>
          <w:rFonts w:eastAsia="Cambria"/>
          <w:b/>
          <w:iCs/>
          <w:highlight w:val="cyan"/>
          <w:u w:val="single"/>
        </w:rPr>
        <w:t>triggered violent riots</w:t>
      </w:r>
      <w:r w:rsidRPr="00AC67F2">
        <w:rPr>
          <w:rFonts w:eastAsia="Cambria"/>
        </w:rPr>
        <w:t xml:space="preserve">. Protests and rioting occurred in response to sharp increases in world food prices in the 1970s and 1980s (Walton and Seddon, 1994). Record-high world food prices triggered protest and violent rioting in 48 countries in 2007/08 (see Figure 1). The ratio of violent to non-violent protest was higher in low-income countries and in countries with lower government effectiveness (von Braun, 2008). </w:t>
      </w:r>
      <w:r w:rsidRPr="00AC67F2">
        <w:rPr>
          <w:rFonts w:eastAsia="Cambria"/>
          <w:b/>
          <w:iCs/>
          <w:u w:val="single"/>
        </w:rPr>
        <w:t>Recent research</w:t>
      </w:r>
      <w:r w:rsidRPr="00AC67F2">
        <w:rPr>
          <w:rFonts w:eastAsia="Cambria"/>
          <w:u w:val="single"/>
        </w:rPr>
        <w:t xml:space="preserve"> links higher world food prices for the three main staple grains</w:t>
      </w:r>
      <w:r w:rsidRPr="00AC67F2">
        <w:rPr>
          <w:rFonts w:eastAsia="Cambria"/>
        </w:rPr>
        <w:t xml:space="preserve"> (wheat, rice and maize) </w:t>
      </w:r>
      <w:r w:rsidRPr="00AC67F2">
        <w:rPr>
          <w:rFonts w:eastAsia="Cambria"/>
          <w:u w:val="single"/>
        </w:rPr>
        <w:t>to more numerous protests and riots in developing countries</w:t>
      </w:r>
      <w:r w:rsidRPr="00AC67F2">
        <w:rPr>
          <w:rFonts w:eastAsia="Cambria"/>
        </w:rPr>
        <w:t>, though this relationship can be mitigated by policy interventions designed to shield consumers from higher prices (Arezki and Brückner, 2011; Bates, 2011).</w:t>
      </w:r>
    </w:p>
    <w:p w14:paraId="538E83EC" w14:textId="77777777" w:rsidR="006A18EC" w:rsidRPr="00AC67F2" w:rsidRDefault="006A18EC" w:rsidP="006A18EC">
      <w:pPr>
        <w:rPr>
          <w:rFonts w:eastAsia="Cambria"/>
        </w:rPr>
      </w:pPr>
      <w:r w:rsidRPr="00AC67F2">
        <w:rPr>
          <w:rFonts w:eastAsia="Cambria"/>
        </w:rPr>
        <w:t>International market prices are not the only source of food-related protests. The lifting of government subsidies can lead to rioting as well. Until recently, the biggest demonstrations in modern Egyptian history were the three-day “bread riots” in 1977 that killed over 800 people, which were a response to the Egyptian government’s removal of state subsidies for basic foodstuffs, as mandated by the International Monetary Fund (IMF) (AFP, 2007). “IMF riots” can be traced to popular grievances over withdrawn food and energy subsidies (Walton and Seddon, 1994; Abouharb and Cingranelli, 2007). However, the relationship between “IMF riots” and food insecurity is more complicated. Generalized food and energy subsidies are regressive, meaning that wealthy and middle-class households generally capture more of the benefits. As such, it may be real income erosion, rather than acute food insecurity, that is driving participation in protest.</w:t>
      </w:r>
    </w:p>
    <w:p w14:paraId="1D67DFE3" w14:textId="77777777" w:rsidR="006A18EC" w:rsidRPr="00AC67F2" w:rsidRDefault="006A18EC" w:rsidP="006A18EC">
      <w:pPr>
        <w:rPr>
          <w:rFonts w:eastAsia="Cambria"/>
        </w:rPr>
      </w:pPr>
      <w:r w:rsidRPr="00AC67F2">
        <w:rPr>
          <w:rFonts w:eastAsia="Cambria"/>
        </w:rPr>
        <w:t>Communal Violence</w:t>
      </w:r>
    </w:p>
    <w:p w14:paraId="3504C834" w14:textId="77777777" w:rsidR="006A18EC" w:rsidRPr="00AC67F2" w:rsidRDefault="006A18EC" w:rsidP="006A18EC">
      <w:pPr>
        <w:rPr>
          <w:rFonts w:eastAsia="Cambria"/>
        </w:rPr>
      </w:pPr>
      <w:r w:rsidRPr="00AC67F2">
        <w:rPr>
          <w:rFonts w:eastAsia="Cambria"/>
          <w:highlight w:val="cyan"/>
          <w:u w:val="single"/>
        </w:rPr>
        <w:t>Competition over</w:t>
      </w:r>
      <w:r w:rsidRPr="00AC67F2">
        <w:rPr>
          <w:rFonts w:eastAsia="Cambria"/>
          <w:u w:val="single"/>
        </w:rPr>
        <w:t xml:space="preserve"> scarce </w:t>
      </w:r>
      <w:r w:rsidRPr="00AC67F2">
        <w:rPr>
          <w:rFonts w:eastAsia="Cambria"/>
          <w:highlight w:val="cyan"/>
          <w:u w:val="single"/>
        </w:rPr>
        <w:t>resources</w:t>
      </w:r>
      <w:r w:rsidRPr="00AC67F2">
        <w:rPr>
          <w:rFonts w:eastAsia="Cambria"/>
        </w:rPr>
        <w:t xml:space="preserve">, particularly land and water, </w:t>
      </w:r>
      <w:r w:rsidRPr="00AC67F2">
        <w:rPr>
          <w:rFonts w:eastAsia="Cambria"/>
          <w:u w:val="single"/>
        </w:rPr>
        <w:t xml:space="preserve">often </w:t>
      </w:r>
      <w:r w:rsidRPr="00AC67F2">
        <w:rPr>
          <w:rFonts w:eastAsia="Cambria"/>
          <w:highlight w:val="cyan"/>
          <w:u w:val="single"/>
        </w:rPr>
        <w:t>causes</w:t>
      </w:r>
      <w:r w:rsidRPr="00AC67F2">
        <w:rPr>
          <w:rFonts w:eastAsia="Cambria"/>
          <w:u w:val="single"/>
        </w:rPr>
        <w:t xml:space="preserve"> or exacerbates </w:t>
      </w:r>
      <w:r w:rsidRPr="00AC67F2">
        <w:rPr>
          <w:rFonts w:eastAsia="Cambria"/>
          <w:highlight w:val="cyan"/>
          <w:u w:val="single"/>
        </w:rPr>
        <w:t>communal conflict</w:t>
      </w:r>
      <w:r w:rsidRPr="00AC67F2">
        <w:rPr>
          <w:rFonts w:eastAsia="Cambria"/>
        </w:rPr>
        <w:t xml:space="preserve"> (Homer-Dixon, 1999; Kahl, 2006; Ban, 2007). Communal conflict involves groups with permanent or semi-permanent armed militias but does not involve the government. However, </w:t>
      </w:r>
      <w:r w:rsidRPr="00AC67F2">
        <w:rPr>
          <w:rFonts w:eastAsia="Cambria"/>
          <w:highlight w:val="cyan"/>
          <w:u w:val="single"/>
        </w:rPr>
        <w:t xml:space="preserve">it can </w:t>
      </w:r>
      <w:r w:rsidRPr="00AC67F2">
        <w:rPr>
          <w:rFonts w:eastAsia="Cambria"/>
          <w:b/>
          <w:iCs/>
          <w:highlight w:val="cyan"/>
          <w:u w:val="single"/>
        </w:rPr>
        <w:t>escalate</w:t>
      </w:r>
      <w:r w:rsidRPr="00AC67F2">
        <w:rPr>
          <w:rFonts w:eastAsia="Cambria"/>
          <w:u w:val="single"/>
        </w:rPr>
        <w:t xml:space="preserve"> to include government forces</w:t>
      </w:r>
      <w:r w:rsidRPr="00AC67F2">
        <w:rPr>
          <w:rFonts w:eastAsia="Cambria"/>
        </w:rPr>
        <w:t xml:space="preserve">, as in the massacres in Darfur, Rwanda and Burundi. </w:t>
      </w:r>
      <w:r w:rsidRPr="00AC67F2">
        <w:rPr>
          <w:rFonts w:eastAsia="Cambria"/>
          <w:u w:val="single"/>
        </w:rPr>
        <w:t xml:space="preserve">These conflicts have the potential to </w:t>
      </w:r>
      <w:r w:rsidRPr="00AC67F2">
        <w:rPr>
          <w:rFonts w:eastAsia="Cambria"/>
          <w:b/>
          <w:iCs/>
          <w:u w:val="single"/>
        </w:rPr>
        <w:t xml:space="preserve">escalate </w:t>
      </w:r>
      <w:r w:rsidRPr="00AC67F2">
        <w:rPr>
          <w:rFonts w:eastAsia="Cambria"/>
          <w:b/>
          <w:iCs/>
          <w:highlight w:val="cyan"/>
          <w:u w:val="single"/>
        </w:rPr>
        <w:t>to civil war</w:t>
      </w:r>
      <w:r w:rsidRPr="00AC67F2">
        <w:rPr>
          <w:rFonts w:eastAsia="Cambria"/>
        </w:rPr>
        <w:t xml:space="preserve"> when the government is perceived to be supporting, tacitly or otherwise, one communal group at the expense of the other (Kahl, 2006). While the conflict in Darfur began as a communal conflict over land and water, its impact escalated to devastating proportions following the government’s support for Janjaweed militias in their fight against the Sudan People's Liberation Army/Movement and Justice and Equality Movement rebels.</w:t>
      </w:r>
    </w:p>
    <w:p w14:paraId="13814A56" w14:textId="77777777" w:rsidR="006A18EC" w:rsidRPr="00AC67F2" w:rsidRDefault="006A18EC" w:rsidP="006A18EC">
      <w:pPr>
        <w:rPr>
          <w:rFonts w:eastAsia="Cambria"/>
        </w:rPr>
      </w:pPr>
      <w:r w:rsidRPr="00AC67F2">
        <w:rPr>
          <w:rFonts w:eastAsia="Cambria"/>
        </w:rPr>
        <w:t>Communal conflicts are common in the Sahel, the zone of transition between the Sahara desert and the savanna, particularly in years of extremely high and low rainfall (Hendrix and Salehyan, 2010). Recurrent, long-lasting droughts in the Sahel have undermined cooperative relationships between migratory herders and sedentary farmers, leading to food insecurity and increased competition for water and land between farmers and herders, but also within herding and farming groups. As a pastoralist in the Sudan noted: “When there is food, there is no cattle raiding.” (quoted in Schomerus and Allen, 2010). Once violence begins, conflict escalates and persists because of security dilemmas (fear of future attacks leads to preemptive attacks – see Posen, 1993) and lack of alternative dispute mechanisms between groups and effective policing within groups (Fearon and Laitin, 1996).</w:t>
      </w:r>
    </w:p>
    <w:p w14:paraId="620D77BE" w14:textId="77777777" w:rsidR="006A18EC" w:rsidRPr="00AC67F2" w:rsidRDefault="006A18EC" w:rsidP="006A18EC">
      <w:pPr>
        <w:rPr>
          <w:rFonts w:eastAsia="Cambria"/>
        </w:rPr>
      </w:pPr>
      <w:r w:rsidRPr="00AC67F2">
        <w:rPr>
          <w:rFonts w:eastAsia="Cambria"/>
        </w:rPr>
        <w:t>These conflicts have been particularly lethal in Kenya, Nigeria, the Sudan and Uganda. Repeated clashes between Fulani herders and Tarok farmers in Nigeria’s Plateau State killed 843 people in 2004. Similar clashes between Rizeigat Abbala and Terjam herders in the Sudan killed 382 in 2007. Cattle raiding in the Karamoja Cluster, a cross-border region of Ethiopian, Kenyan and Ugandan territory, resulted in more than 600 deaths and the loss of 40,000 heads of livestock in 2004 alone (Meier, Bond and Bond, 2007). These conflicts tend to occur in politically marginalized territories far from the capital (Raleigh, 2010).</w:t>
      </w:r>
    </w:p>
    <w:p w14:paraId="39B79E33" w14:textId="77777777" w:rsidR="006A18EC" w:rsidRPr="00AC67F2" w:rsidRDefault="006A18EC" w:rsidP="006A18EC">
      <w:pPr>
        <w:rPr>
          <w:rFonts w:eastAsia="Cambria"/>
        </w:rPr>
      </w:pPr>
      <w:r w:rsidRPr="00AC67F2">
        <w:rPr>
          <w:rFonts w:eastAsia="Cambria"/>
        </w:rPr>
        <w:t>Context Matters: Demographic, Social, Political, and Economic Mediators</w:t>
      </w:r>
    </w:p>
    <w:p w14:paraId="543CCCC3" w14:textId="77777777" w:rsidR="006A18EC" w:rsidRPr="00AC67F2" w:rsidRDefault="006A18EC" w:rsidP="006A18EC">
      <w:pPr>
        <w:rPr>
          <w:rFonts w:eastAsia="Cambria"/>
        </w:rPr>
      </w:pPr>
      <w:r w:rsidRPr="00AC67F2">
        <w:rPr>
          <w:rFonts w:eastAsia="Cambria"/>
          <w:highlight w:val="cyan"/>
          <w:u w:val="single"/>
        </w:rPr>
        <w:t xml:space="preserve">Food insecurity is a </w:t>
      </w:r>
      <w:r w:rsidRPr="00AC67F2">
        <w:rPr>
          <w:rFonts w:eastAsia="Cambria"/>
          <w:b/>
          <w:iCs/>
          <w:highlight w:val="cyan"/>
          <w:u w:val="single"/>
        </w:rPr>
        <w:t>clear contributor</w:t>
      </w:r>
      <w:r w:rsidRPr="00AC67F2">
        <w:rPr>
          <w:rFonts w:eastAsia="Cambria"/>
          <w:highlight w:val="cyan"/>
          <w:u w:val="single"/>
        </w:rPr>
        <w:t xml:space="preserve"> to</w:t>
      </w:r>
      <w:r w:rsidRPr="00AC67F2">
        <w:rPr>
          <w:rFonts w:eastAsia="Cambria"/>
          <w:u w:val="single"/>
        </w:rPr>
        <w:t xml:space="preserve"> political </w:t>
      </w:r>
      <w:r w:rsidRPr="00AC67F2">
        <w:rPr>
          <w:rFonts w:eastAsia="Cambria"/>
          <w:highlight w:val="cyan"/>
          <w:u w:val="single"/>
        </w:rPr>
        <w:t>instability and conflict</w:t>
      </w:r>
      <w:r w:rsidRPr="00AC67F2">
        <w:rPr>
          <w:rFonts w:eastAsia="Cambria"/>
        </w:rPr>
        <w:t>. But neither hunger nor conflict exist in a vacuum: other aspects of the political, economic and social environment affect the degree to which food insecurity, and grievances more generally, are expressed violently (Tilly, 1978).</w:t>
      </w:r>
    </w:p>
    <w:p w14:paraId="3B88448F" w14:textId="77777777" w:rsidR="006A18EC" w:rsidRPr="00AC67F2" w:rsidRDefault="006A18EC" w:rsidP="006A18EC">
      <w:pPr>
        <w:keepNext/>
        <w:keepLines/>
        <w:pageBreakBefore/>
        <w:spacing w:before="40"/>
        <w:jc w:val="center"/>
        <w:outlineLvl w:val="2"/>
        <w:rPr>
          <w:rFonts w:eastAsia="MS Gothic" w:cs="Times New Roman"/>
          <w:b/>
          <w:sz w:val="32"/>
          <w:u w:val="single"/>
        </w:rPr>
      </w:pPr>
      <w:r w:rsidRPr="00AC67F2">
        <w:rPr>
          <w:rFonts w:eastAsia="MS Gothic" w:cs="Times New Roman"/>
          <w:b/>
          <w:sz w:val="32"/>
          <w:u w:val="single"/>
        </w:rPr>
        <w:lastRenderedPageBreak/>
        <w:t xml:space="preserve"> --- A</w:t>
      </w:r>
      <w:r>
        <w:rPr>
          <w:rFonts w:eastAsia="MS Gothic" w:cs="Times New Roman"/>
          <w:b/>
          <w:sz w:val="32"/>
          <w:u w:val="single"/>
        </w:rPr>
        <w:t>T</w:t>
      </w:r>
      <w:r w:rsidRPr="00AC67F2">
        <w:rPr>
          <w:rFonts w:eastAsia="MS Gothic" w:cs="Times New Roman"/>
          <w:b/>
          <w:sz w:val="32"/>
          <w:u w:val="single"/>
        </w:rPr>
        <w:t xml:space="preserve">: </w:t>
      </w:r>
      <w:r>
        <w:rPr>
          <w:rFonts w:eastAsia="MS Gothic" w:cs="Times New Roman"/>
          <w:b/>
          <w:sz w:val="32"/>
          <w:u w:val="single"/>
        </w:rPr>
        <w:t xml:space="preserve">Only </w:t>
      </w:r>
      <w:r w:rsidRPr="00AC67F2">
        <w:rPr>
          <w:rFonts w:eastAsia="MS Gothic" w:cs="Times New Roman"/>
          <w:b/>
          <w:sz w:val="32"/>
          <w:u w:val="single"/>
        </w:rPr>
        <w:t>Civil Wars</w:t>
      </w:r>
    </w:p>
    <w:p w14:paraId="75BAF51E" w14:textId="77777777" w:rsidR="006A18EC" w:rsidRPr="00AC67F2" w:rsidRDefault="006A18EC" w:rsidP="006A18EC">
      <w:pPr>
        <w:keepNext/>
        <w:keepLines/>
        <w:spacing w:before="40"/>
        <w:outlineLvl w:val="3"/>
        <w:rPr>
          <w:rFonts w:eastAsia="MS Gothic" w:cs="Times New Roman"/>
          <w:b/>
          <w:iCs/>
          <w:sz w:val="26"/>
        </w:rPr>
      </w:pPr>
      <w:r w:rsidRPr="00AC67F2">
        <w:rPr>
          <w:rFonts w:eastAsia="MS Gothic" w:cs="Times New Roman"/>
          <w:b/>
          <w:iCs/>
          <w:sz w:val="26"/>
        </w:rPr>
        <w:t>Civil conflict goes nuclear</w:t>
      </w:r>
    </w:p>
    <w:p w14:paraId="205A7191" w14:textId="77777777" w:rsidR="006A18EC" w:rsidRPr="00AC67F2" w:rsidRDefault="006A18EC" w:rsidP="006A18EC">
      <w:pPr>
        <w:rPr>
          <w:rFonts w:eastAsia="Cambria"/>
        </w:rPr>
      </w:pPr>
      <w:r w:rsidRPr="00AC67F2">
        <w:rPr>
          <w:rFonts w:eastAsia="Cambria"/>
          <w:b/>
          <w:bCs/>
          <w:sz w:val="26"/>
        </w:rPr>
        <w:t>Ramberg 16</w:t>
      </w:r>
      <w:r w:rsidRPr="00AC67F2">
        <w:rPr>
          <w:rFonts w:eastAsia="Cambria"/>
        </w:rPr>
        <w:t xml:space="preserve"> [Bennett Ramberg, Ph.D., Johns Hopkins, J.D. UCLA, former policy analyst in the US State Department's Bureau of Politico-Military Affairs under President George H.W. Bush 9-10-2016 http://jordantimes.com/opinion/bennett-ramberg/nuclear-weapons-civil-war-zones]</w:t>
      </w:r>
    </w:p>
    <w:p w14:paraId="48C39048" w14:textId="77777777" w:rsidR="006A18EC" w:rsidRPr="00AC67F2" w:rsidRDefault="006A18EC" w:rsidP="006A18EC">
      <w:pPr>
        <w:rPr>
          <w:rFonts w:eastAsia="Cambria"/>
          <w:u w:val="single"/>
        </w:rPr>
      </w:pPr>
      <w:r w:rsidRPr="00AC67F2">
        <w:rPr>
          <w:rFonts w:eastAsia="Cambria"/>
          <w:sz w:val="12"/>
        </w:rPr>
        <w:t xml:space="preserve">The world’s nine </w:t>
      </w:r>
      <w:r w:rsidRPr="00AC67F2">
        <w:rPr>
          <w:rFonts w:eastAsia="Cambria"/>
          <w:u w:val="single"/>
        </w:rPr>
        <w:t>nuclear powers</w:t>
      </w:r>
      <w:r w:rsidRPr="00AC67F2">
        <w:rPr>
          <w:rFonts w:eastAsia="Cambria"/>
          <w:sz w:val="12"/>
        </w:rPr>
        <w:t xml:space="preserve"> </w:t>
      </w:r>
      <w:r w:rsidRPr="00AC67F2">
        <w:rPr>
          <w:rFonts w:eastAsia="Cambria"/>
          <w:u w:val="single"/>
        </w:rPr>
        <w:t>claim that there is little to worry about.</w:t>
      </w:r>
    </w:p>
    <w:p w14:paraId="1182F460" w14:textId="77777777" w:rsidR="006A18EC" w:rsidRPr="00AC67F2" w:rsidRDefault="006A18EC" w:rsidP="006A18EC">
      <w:pPr>
        <w:rPr>
          <w:rFonts w:eastAsia="Cambria"/>
          <w:sz w:val="12"/>
        </w:rPr>
      </w:pPr>
      <w:r w:rsidRPr="00AC67F2">
        <w:rPr>
          <w:rFonts w:eastAsia="Cambria"/>
          <w:u w:val="single"/>
        </w:rPr>
        <w:t>They</w:t>
      </w:r>
      <w:r w:rsidRPr="00AC67F2">
        <w:rPr>
          <w:rFonts w:eastAsia="Cambria"/>
          <w:sz w:val="12"/>
        </w:rPr>
        <w:t xml:space="preserve"> </w:t>
      </w:r>
      <w:r w:rsidRPr="00AC67F2">
        <w:rPr>
          <w:rFonts w:eastAsia="Cambria"/>
          <w:u w:val="single"/>
        </w:rPr>
        <w:t>argue</w:t>
      </w:r>
      <w:r w:rsidRPr="00AC67F2">
        <w:rPr>
          <w:rFonts w:eastAsia="Cambria"/>
          <w:sz w:val="12"/>
        </w:rPr>
        <w:t xml:space="preserve"> that the combination of </w:t>
      </w:r>
      <w:r w:rsidRPr="00AC67F2">
        <w:rPr>
          <w:rFonts w:eastAsia="Cambria"/>
          <w:u w:val="single"/>
        </w:rPr>
        <w:t>physical protection</w:t>
      </w:r>
      <w:r w:rsidRPr="00AC67F2">
        <w:rPr>
          <w:rFonts w:eastAsia="Cambria"/>
          <w:sz w:val="12"/>
        </w:rPr>
        <w:t xml:space="preserve"> and, in most cases, </w:t>
      </w:r>
      <w:r w:rsidRPr="00AC67F2">
        <w:rPr>
          <w:rFonts w:eastAsia="Cambria"/>
          <w:u w:val="single"/>
        </w:rPr>
        <w:t>electronic safeguards</w:t>
      </w:r>
      <w:r w:rsidRPr="00AC67F2">
        <w:rPr>
          <w:rFonts w:eastAsia="Cambria"/>
          <w:sz w:val="12"/>
        </w:rPr>
        <w:t xml:space="preserve"> (permissive action links, or PALs) </w:t>
      </w:r>
      <w:r w:rsidRPr="00AC67F2">
        <w:rPr>
          <w:rFonts w:eastAsia="Cambria"/>
          <w:u w:val="single"/>
        </w:rPr>
        <w:t>means</w:t>
      </w:r>
      <w:r w:rsidRPr="00AC67F2">
        <w:rPr>
          <w:rFonts w:eastAsia="Cambria"/>
          <w:sz w:val="12"/>
        </w:rPr>
        <w:t xml:space="preserve"> that their </w:t>
      </w:r>
      <w:r w:rsidRPr="00AC67F2">
        <w:rPr>
          <w:rFonts w:eastAsia="Cambria"/>
          <w:u w:val="single"/>
        </w:rPr>
        <w:t>arsenals</w:t>
      </w:r>
      <w:r w:rsidRPr="00AC67F2">
        <w:rPr>
          <w:rFonts w:eastAsia="Cambria"/>
          <w:sz w:val="12"/>
        </w:rPr>
        <w:t xml:space="preserve"> would </w:t>
      </w:r>
      <w:r w:rsidRPr="00AC67F2">
        <w:rPr>
          <w:rFonts w:eastAsia="Cambria"/>
          <w:u w:val="single"/>
        </w:rPr>
        <w:t>remain secure</w:t>
      </w:r>
      <w:r w:rsidRPr="00AC67F2">
        <w:rPr>
          <w:rFonts w:eastAsia="Cambria"/>
          <w:sz w:val="12"/>
        </w:rPr>
        <w:t xml:space="preserve">, </w:t>
      </w:r>
      <w:r w:rsidRPr="00AC67F2">
        <w:rPr>
          <w:rFonts w:eastAsia="Cambria"/>
          <w:u w:val="single"/>
        </w:rPr>
        <w:t>even if countries</w:t>
      </w:r>
      <w:r w:rsidRPr="00AC67F2">
        <w:rPr>
          <w:rFonts w:eastAsia="Cambria"/>
          <w:sz w:val="12"/>
        </w:rPr>
        <w:t xml:space="preserve"> </w:t>
      </w:r>
      <w:r w:rsidRPr="00AC67F2">
        <w:rPr>
          <w:rFonts w:eastAsia="Cambria"/>
          <w:u w:val="single"/>
        </w:rPr>
        <w:t>where they are stored</w:t>
      </w:r>
      <w:r w:rsidRPr="00AC67F2">
        <w:rPr>
          <w:rFonts w:eastAsia="Cambria"/>
          <w:sz w:val="12"/>
        </w:rPr>
        <w:t xml:space="preserve"> </w:t>
      </w:r>
      <w:r w:rsidRPr="00AC67F2">
        <w:rPr>
          <w:rFonts w:eastAsia="Cambria"/>
          <w:u w:val="single"/>
        </w:rPr>
        <w:t>or deployed</w:t>
      </w:r>
      <w:r w:rsidRPr="00AC67F2">
        <w:rPr>
          <w:rFonts w:eastAsia="Cambria"/>
          <w:sz w:val="12"/>
        </w:rPr>
        <w:t xml:space="preserve"> </w:t>
      </w:r>
      <w:r w:rsidRPr="00AC67F2">
        <w:rPr>
          <w:rFonts w:eastAsia="Cambria"/>
          <w:u w:val="single"/>
        </w:rPr>
        <w:t xml:space="preserve">were </w:t>
      </w:r>
      <w:r w:rsidRPr="00AC67F2">
        <w:rPr>
          <w:rFonts w:eastAsia="Cambria"/>
          <w:b/>
          <w:iCs/>
          <w:u w:val="single"/>
        </w:rPr>
        <w:t>engulfed by violence</w:t>
      </w:r>
      <w:r w:rsidRPr="00AC67F2">
        <w:rPr>
          <w:rFonts w:eastAsia="Cambria"/>
          <w:sz w:val="12"/>
        </w:rPr>
        <w:t>.</w:t>
      </w:r>
    </w:p>
    <w:p w14:paraId="67E5AEA9" w14:textId="77777777" w:rsidR="006A18EC" w:rsidRPr="00AC67F2" w:rsidRDefault="006A18EC" w:rsidP="006A18EC">
      <w:pPr>
        <w:rPr>
          <w:rFonts w:eastAsia="Cambria"/>
          <w:sz w:val="12"/>
        </w:rPr>
      </w:pPr>
      <w:r w:rsidRPr="00AC67F2">
        <w:rPr>
          <w:rFonts w:eastAsia="Cambria"/>
          <w:sz w:val="12"/>
        </w:rPr>
        <w:t xml:space="preserve">Robert </w:t>
      </w:r>
      <w:r w:rsidRPr="00AC67F2">
        <w:rPr>
          <w:rFonts w:eastAsia="Cambria"/>
          <w:u w:val="single"/>
        </w:rPr>
        <w:t>Peurifoy</w:t>
      </w:r>
      <w:r w:rsidRPr="00AC67F2">
        <w:rPr>
          <w:rFonts w:eastAsia="Cambria"/>
          <w:sz w:val="12"/>
        </w:rPr>
        <w:t xml:space="preserve">, </w:t>
      </w:r>
      <w:r w:rsidRPr="00AC67F2">
        <w:rPr>
          <w:rFonts w:eastAsia="Cambria"/>
          <w:u w:val="single"/>
        </w:rPr>
        <w:t>a former senior weapons engineer at Sandia National Laboratories, disagrees</w:t>
      </w:r>
      <w:r w:rsidRPr="00AC67F2">
        <w:rPr>
          <w:rFonts w:eastAsia="Cambria"/>
          <w:sz w:val="12"/>
        </w:rPr>
        <w:t xml:space="preserve">. </w:t>
      </w:r>
    </w:p>
    <w:p w14:paraId="716A748A" w14:textId="77777777" w:rsidR="006A18EC" w:rsidRPr="00AC67F2" w:rsidRDefault="006A18EC" w:rsidP="006A18EC">
      <w:pPr>
        <w:rPr>
          <w:rFonts w:eastAsia="Cambria"/>
          <w:sz w:val="12"/>
        </w:rPr>
      </w:pPr>
      <w:r w:rsidRPr="00AC67F2">
        <w:rPr>
          <w:rFonts w:eastAsia="Cambria"/>
          <w:sz w:val="12"/>
        </w:rPr>
        <w:t>He recently told the Los Angeles Times that such safeguards — earlier versions of which he helped design — may only delay terrorists in using seized nuclear weapons.</w:t>
      </w:r>
    </w:p>
    <w:p w14:paraId="1C05C899" w14:textId="77777777" w:rsidR="006A18EC" w:rsidRPr="00AC67F2" w:rsidRDefault="006A18EC" w:rsidP="006A18EC">
      <w:pPr>
        <w:rPr>
          <w:rFonts w:eastAsia="Cambria"/>
          <w:sz w:val="12"/>
        </w:rPr>
      </w:pPr>
      <w:r w:rsidRPr="00AC67F2">
        <w:rPr>
          <w:rFonts w:eastAsia="Cambria"/>
          <w:sz w:val="12"/>
        </w:rPr>
        <w:t>“Either you keep custody or you should expect a mushroom cloud.”</w:t>
      </w:r>
    </w:p>
    <w:p w14:paraId="24ED4FCE" w14:textId="77777777" w:rsidR="006A18EC" w:rsidRPr="00AC67F2" w:rsidRDefault="006A18EC" w:rsidP="006A18EC">
      <w:pPr>
        <w:rPr>
          <w:rFonts w:eastAsia="Cambria"/>
          <w:b/>
          <w:iCs/>
          <w:u w:val="single"/>
        </w:rPr>
      </w:pPr>
      <w:r w:rsidRPr="00AC67F2">
        <w:rPr>
          <w:rFonts w:eastAsia="Cambria"/>
          <w:sz w:val="12"/>
        </w:rPr>
        <w:t xml:space="preserve">Peurifoy’s </w:t>
      </w:r>
      <w:r w:rsidRPr="00AC67F2">
        <w:rPr>
          <w:rFonts w:eastAsia="Cambria"/>
          <w:u w:val="single"/>
        </w:rPr>
        <w:t>statements</w:t>
      </w:r>
      <w:r w:rsidRPr="00AC67F2">
        <w:rPr>
          <w:rFonts w:eastAsia="Cambria"/>
          <w:sz w:val="12"/>
        </w:rPr>
        <w:t xml:space="preserve"> have rightly </w:t>
      </w:r>
      <w:r w:rsidRPr="00AC67F2">
        <w:rPr>
          <w:rFonts w:eastAsia="Cambria"/>
          <w:u w:val="single"/>
        </w:rPr>
        <w:t>raised</w:t>
      </w:r>
      <w:r w:rsidRPr="00AC67F2">
        <w:rPr>
          <w:rFonts w:eastAsia="Cambria"/>
          <w:sz w:val="12"/>
        </w:rPr>
        <w:t xml:space="preserve"> </w:t>
      </w:r>
      <w:r w:rsidRPr="00AC67F2">
        <w:rPr>
          <w:rFonts w:eastAsia="Cambria"/>
          <w:highlight w:val="cyan"/>
          <w:u w:val="single"/>
        </w:rPr>
        <w:t>concerns</w:t>
      </w:r>
      <w:r w:rsidRPr="00AC67F2">
        <w:rPr>
          <w:rFonts w:eastAsia="Cambria"/>
          <w:sz w:val="12"/>
          <w:highlight w:val="cyan"/>
        </w:rPr>
        <w:t xml:space="preserve"> </w:t>
      </w:r>
      <w:r w:rsidRPr="00AC67F2">
        <w:rPr>
          <w:rFonts w:eastAsia="Cambria"/>
          <w:highlight w:val="cyan"/>
          <w:u w:val="single"/>
        </w:rPr>
        <w:t>about</w:t>
      </w:r>
      <w:r w:rsidRPr="00AC67F2">
        <w:rPr>
          <w:rFonts w:eastAsia="Cambria"/>
          <w:sz w:val="12"/>
        </w:rPr>
        <w:t xml:space="preserve"> the </w:t>
      </w:r>
      <w:r w:rsidRPr="00AC67F2">
        <w:rPr>
          <w:rFonts w:eastAsia="Cambria"/>
          <w:b/>
          <w:iCs/>
          <w:highlight w:val="cyan"/>
          <w:u w:val="single"/>
        </w:rPr>
        <w:t>security of nuc</w:t>
      </w:r>
      <w:r w:rsidRPr="00AC67F2">
        <w:rPr>
          <w:rFonts w:eastAsia="Cambria"/>
          <w:b/>
          <w:iCs/>
          <w:u w:val="single"/>
        </w:rPr>
        <w:t>lear weapon</w:t>
      </w:r>
      <w:r w:rsidRPr="00AC67F2">
        <w:rPr>
          <w:rFonts w:eastAsia="Cambria"/>
          <w:b/>
          <w:iCs/>
          <w:highlight w:val="cyan"/>
          <w:u w:val="single"/>
        </w:rPr>
        <w:t>s</w:t>
      </w:r>
      <w:r w:rsidRPr="00AC67F2">
        <w:rPr>
          <w:rFonts w:eastAsia="Cambria"/>
          <w:sz w:val="12"/>
        </w:rPr>
        <w:t xml:space="preserve"> stockpiled </w:t>
      </w:r>
      <w:r w:rsidRPr="00AC67F2">
        <w:rPr>
          <w:rFonts w:eastAsia="Cambria"/>
          <w:b/>
          <w:iCs/>
          <w:highlight w:val="cyan"/>
          <w:u w:val="single"/>
        </w:rPr>
        <w:t>in insecure regions</w:t>
      </w:r>
      <w:r w:rsidRPr="00AC67F2">
        <w:rPr>
          <w:rFonts w:eastAsia="Cambria"/>
          <w:b/>
          <w:iCs/>
          <w:u w:val="single"/>
        </w:rPr>
        <w:t>.</w:t>
      </w:r>
    </w:p>
    <w:p w14:paraId="3F1B4A7B" w14:textId="77777777" w:rsidR="006A18EC" w:rsidRPr="00AC67F2" w:rsidRDefault="006A18EC" w:rsidP="006A18EC">
      <w:pPr>
        <w:rPr>
          <w:rFonts w:eastAsia="Cambria"/>
          <w:sz w:val="12"/>
        </w:rPr>
      </w:pPr>
      <w:r w:rsidRPr="00AC67F2">
        <w:rPr>
          <w:rFonts w:eastAsia="Cambria"/>
          <w:sz w:val="12"/>
        </w:rPr>
        <w:t xml:space="preserve">Consider </w:t>
      </w:r>
      <w:r w:rsidRPr="00AC67F2">
        <w:rPr>
          <w:rFonts w:eastAsia="Cambria"/>
          <w:highlight w:val="cyan"/>
          <w:u w:val="single"/>
        </w:rPr>
        <w:t>Pakistan</w:t>
      </w:r>
      <w:r w:rsidRPr="00AC67F2">
        <w:rPr>
          <w:rFonts w:eastAsia="Cambria"/>
          <w:sz w:val="12"/>
        </w:rPr>
        <w:t xml:space="preserve">, which has </w:t>
      </w:r>
      <w:r w:rsidRPr="00AC67F2">
        <w:rPr>
          <w:rFonts w:eastAsia="Cambria"/>
          <w:highlight w:val="cyan"/>
          <w:u w:val="single"/>
        </w:rPr>
        <w:t>the world’s fastest-growing</w:t>
      </w:r>
      <w:r w:rsidRPr="00AC67F2">
        <w:rPr>
          <w:rFonts w:eastAsia="Cambria"/>
          <w:u w:val="single"/>
        </w:rPr>
        <w:t xml:space="preserve"> nuclear </w:t>
      </w:r>
      <w:r w:rsidRPr="00AC67F2">
        <w:rPr>
          <w:rFonts w:eastAsia="Cambria"/>
          <w:highlight w:val="cyan"/>
          <w:u w:val="single"/>
        </w:rPr>
        <w:t>arsenal</w:t>
      </w:r>
      <w:r w:rsidRPr="00AC67F2">
        <w:rPr>
          <w:rFonts w:eastAsia="Cambria"/>
          <w:sz w:val="12"/>
        </w:rPr>
        <w:t xml:space="preserve"> and </w:t>
      </w:r>
      <w:r w:rsidRPr="00AC67F2">
        <w:rPr>
          <w:rFonts w:eastAsia="Cambria"/>
          <w:highlight w:val="cyan"/>
          <w:u w:val="single"/>
        </w:rPr>
        <w:t>suffers</w:t>
      </w:r>
      <w:r w:rsidRPr="00AC67F2">
        <w:rPr>
          <w:rFonts w:eastAsia="Cambria"/>
          <w:sz w:val="12"/>
        </w:rPr>
        <w:t xml:space="preserve"> relentless jihadist terrorism and </w:t>
      </w:r>
      <w:r w:rsidRPr="00AC67F2">
        <w:rPr>
          <w:rFonts w:eastAsia="Cambria"/>
          <w:b/>
          <w:iCs/>
          <w:highlight w:val="cyan"/>
          <w:u w:val="single"/>
        </w:rPr>
        <w:t>separatist violence</w:t>
      </w:r>
      <w:r w:rsidRPr="00AC67F2">
        <w:rPr>
          <w:rFonts w:eastAsia="Cambria"/>
          <w:sz w:val="12"/>
        </w:rPr>
        <w:t>. Attacks have already been carried out on Pakistani military installations reportedly housing nuclear components.</w:t>
      </w:r>
    </w:p>
    <w:p w14:paraId="150536D0" w14:textId="77777777" w:rsidR="006A18EC" w:rsidRPr="00AC67F2" w:rsidRDefault="006A18EC" w:rsidP="006A18EC">
      <w:pPr>
        <w:rPr>
          <w:rFonts w:eastAsia="Cambria"/>
          <w:sz w:val="12"/>
        </w:rPr>
      </w:pPr>
      <w:r w:rsidRPr="00AC67F2">
        <w:rPr>
          <w:rFonts w:eastAsia="Cambria"/>
          <w:sz w:val="12"/>
        </w:rPr>
        <w:t>The country’s new mobile “battlefield nuclear weapons” — easier to purloin — augment current fears.</w:t>
      </w:r>
    </w:p>
    <w:p w14:paraId="04149325" w14:textId="77777777" w:rsidR="006A18EC" w:rsidRPr="00AC67F2" w:rsidRDefault="006A18EC" w:rsidP="006A18EC">
      <w:pPr>
        <w:rPr>
          <w:rFonts w:eastAsia="Cambria"/>
          <w:sz w:val="12"/>
        </w:rPr>
      </w:pPr>
      <w:r w:rsidRPr="00AC67F2">
        <w:rPr>
          <w:rFonts w:eastAsia="Cambria"/>
          <w:sz w:val="12"/>
        </w:rPr>
        <w:t xml:space="preserve">North Korea, with its volatile and mercurial regime, is another source of concern. </w:t>
      </w:r>
    </w:p>
    <w:p w14:paraId="245DB428" w14:textId="77777777" w:rsidR="006A18EC" w:rsidRPr="00AC67F2" w:rsidRDefault="006A18EC" w:rsidP="006A18EC">
      <w:pPr>
        <w:rPr>
          <w:rFonts w:eastAsia="Cambria"/>
          <w:sz w:val="12"/>
        </w:rPr>
      </w:pPr>
      <w:r w:rsidRPr="00AC67F2">
        <w:rPr>
          <w:rFonts w:eastAsia="Cambria"/>
          <w:sz w:val="12"/>
        </w:rPr>
        <w:t>Suspicious of the military, Kim Jong-un’s government has repeatedly purged senior officers, which has surely stoked opposition that someday could spark serious civil strife.</w:t>
      </w:r>
    </w:p>
    <w:p w14:paraId="39D52179" w14:textId="77777777" w:rsidR="006A18EC" w:rsidRPr="00AC67F2" w:rsidRDefault="006A18EC" w:rsidP="006A18EC">
      <w:pPr>
        <w:rPr>
          <w:rFonts w:eastAsia="Cambria"/>
          <w:sz w:val="12"/>
        </w:rPr>
      </w:pPr>
      <w:r w:rsidRPr="00AC67F2">
        <w:rPr>
          <w:rFonts w:eastAsia="Cambria"/>
          <w:sz w:val="12"/>
        </w:rPr>
        <w:t>Adding nuclear weapons to that mix would be highly dangerous.</w:t>
      </w:r>
    </w:p>
    <w:p w14:paraId="4071E89D" w14:textId="77777777" w:rsidR="006A18EC" w:rsidRPr="00AC67F2" w:rsidRDefault="006A18EC" w:rsidP="006A18EC">
      <w:pPr>
        <w:rPr>
          <w:rFonts w:eastAsia="Cambria"/>
          <w:sz w:val="12"/>
        </w:rPr>
      </w:pPr>
      <w:r w:rsidRPr="00AC67F2">
        <w:rPr>
          <w:rFonts w:eastAsia="Cambria"/>
          <w:u w:val="single"/>
        </w:rPr>
        <w:t>While</w:t>
      </w:r>
      <w:r w:rsidRPr="00AC67F2">
        <w:rPr>
          <w:rFonts w:eastAsia="Cambria"/>
          <w:sz w:val="12"/>
        </w:rPr>
        <w:t xml:space="preserve"> </w:t>
      </w:r>
      <w:r w:rsidRPr="00AC67F2">
        <w:rPr>
          <w:rFonts w:eastAsia="Cambria"/>
          <w:u w:val="single"/>
        </w:rPr>
        <w:t>other</w:t>
      </w:r>
      <w:r w:rsidRPr="00AC67F2">
        <w:rPr>
          <w:rFonts w:eastAsia="Cambria"/>
          <w:sz w:val="12"/>
        </w:rPr>
        <w:t xml:space="preserve"> </w:t>
      </w:r>
      <w:r w:rsidRPr="00AC67F2">
        <w:rPr>
          <w:rFonts w:eastAsia="Cambria"/>
          <w:u w:val="single"/>
        </w:rPr>
        <w:t>nuclear powers</w:t>
      </w:r>
      <w:r w:rsidRPr="00AC67F2">
        <w:rPr>
          <w:rFonts w:eastAsia="Cambria"/>
          <w:sz w:val="12"/>
        </w:rPr>
        <w:t xml:space="preserve"> </w:t>
      </w:r>
      <w:r w:rsidRPr="00AC67F2">
        <w:rPr>
          <w:rFonts w:eastAsia="Cambria"/>
          <w:u w:val="single"/>
        </w:rPr>
        <w:t>appear stable</w:t>
      </w:r>
      <w:r w:rsidRPr="00AC67F2">
        <w:rPr>
          <w:rFonts w:eastAsia="Cambria"/>
          <w:sz w:val="12"/>
        </w:rPr>
        <w:t xml:space="preserve">, </w:t>
      </w:r>
      <w:r w:rsidRPr="00AC67F2">
        <w:rPr>
          <w:rFonts w:eastAsia="Cambria"/>
          <w:u w:val="single"/>
        </w:rPr>
        <w:t>countries</w:t>
      </w:r>
      <w:r w:rsidRPr="00AC67F2">
        <w:rPr>
          <w:rFonts w:eastAsia="Cambria"/>
          <w:sz w:val="12"/>
        </w:rPr>
        <w:t xml:space="preserve"> </w:t>
      </w:r>
      <w:r w:rsidRPr="00AC67F2">
        <w:rPr>
          <w:rFonts w:eastAsia="Cambria"/>
          <w:u w:val="single"/>
        </w:rPr>
        <w:t>like</w:t>
      </w:r>
      <w:r w:rsidRPr="00AC67F2">
        <w:rPr>
          <w:rFonts w:eastAsia="Cambria"/>
          <w:sz w:val="12"/>
        </w:rPr>
        <w:t xml:space="preserve"> </w:t>
      </w:r>
      <w:r w:rsidRPr="00AC67F2">
        <w:rPr>
          <w:rFonts w:eastAsia="Cambria"/>
          <w:b/>
          <w:iCs/>
          <w:highlight w:val="cyan"/>
          <w:u w:val="single"/>
        </w:rPr>
        <w:t>China</w:t>
      </w:r>
      <w:r w:rsidRPr="00AC67F2">
        <w:rPr>
          <w:rFonts w:eastAsia="Cambria"/>
          <w:sz w:val="12"/>
          <w:highlight w:val="cyan"/>
        </w:rPr>
        <w:t xml:space="preserve"> </w:t>
      </w:r>
      <w:r w:rsidRPr="00AC67F2">
        <w:rPr>
          <w:rFonts w:eastAsia="Cambria"/>
          <w:highlight w:val="cyan"/>
          <w:u w:val="single"/>
        </w:rPr>
        <w:t>and</w:t>
      </w:r>
      <w:r w:rsidRPr="00AC67F2">
        <w:rPr>
          <w:rFonts w:eastAsia="Cambria"/>
          <w:sz w:val="12"/>
          <w:highlight w:val="cyan"/>
        </w:rPr>
        <w:t xml:space="preserve"> </w:t>
      </w:r>
      <w:r w:rsidRPr="00AC67F2">
        <w:rPr>
          <w:rFonts w:eastAsia="Cambria"/>
          <w:b/>
          <w:iCs/>
          <w:highlight w:val="cyan"/>
          <w:u w:val="single"/>
        </w:rPr>
        <w:t>Russia</w:t>
      </w:r>
      <w:r w:rsidRPr="00AC67F2">
        <w:rPr>
          <w:rFonts w:eastAsia="Cambria"/>
          <w:sz w:val="12"/>
        </w:rPr>
        <w:t xml:space="preserve">, which rely increasingly on authoritarianism, could </w:t>
      </w:r>
      <w:r w:rsidRPr="00AC67F2">
        <w:rPr>
          <w:rFonts w:eastAsia="Cambria"/>
          <w:highlight w:val="cyan"/>
          <w:u w:val="single"/>
        </w:rPr>
        <w:t>face</w:t>
      </w:r>
      <w:r w:rsidRPr="00AC67F2">
        <w:rPr>
          <w:rFonts w:eastAsia="Cambria"/>
          <w:sz w:val="12"/>
        </w:rPr>
        <w:t xml:space="preserve"> their own </w:t>
      </w:r>
      <w:r w:rsidRPr="00AC67F2">
        <w:rPr>
          <w:rFonts w:eastAsia="Cambria"/>
          <w:highlight w:val="cyan"/>
          <w:u w:val="single"/>
        </w:rPr>
        <w:t>risks</w:t>
      </w:r>
      <w:r w:rsidRPr="00AC67F2">
        <w:rPr>
          <w:rFonts w:eastAsia="Cambria"/>
          <w:sz w:val="12"/>
        </w:rPr>
        <w:t xml:space="preserve">, </w:t>
      </w:r>
      <w:r w:rsidRPr="00AC67F2">
        <w:rPr>
          <w:rFonts w:eastAsia="Cambria"/>
          <w:highlight w:val="cyan"/>
          <w:u w:val="single"/>
        </w:rPr>
        <w:t>should</w:t>
      </w:r>
      <w:r w:rsidRPr="00AC67F2">
        <w:rPr>
          <w:rFonts w:eastAsia="Cambria"/>
          <w:u w:val="single"/>
        </w:rPr>
        <w:t xml:space="preserve"> political </w:t>
      </w:r>
      <w:r w:rsidRPr="00AC67F2">
        <w:rPr>
          <w:rFonts w:eastAsia="Cambria"/>
          <w:highlight w:val="cyan"/>
          <w:u w:val="single"/>
        </w:rPr>
        <w:t>cohesion fray</w:t>
      </w:r>
      <w:r w:rsidRPr="00AC67F2">
        <w:rPr>
          <w:rFonts w:eastAsia="Cambria"/>
          <w:u w:val="single"/>
        </w:rPr>
        <w:t>.</w:t>
      </w:r>
      <w:r w:rsidRPr="00AC67F2">
        <w:rPr>
          <w:rFonts w:eastAsia="Cambria"/>
          <w:sz w:val="12"/>
        </w:rPr>
        <w:t xml:space="preserve"> </w:t>
      </w:r>
    </w:p>
    <w:p w14:paraId="6CF597B7" w14:textId="77777777" w:rsidR="006A18EC" w:rsidRPr="00AC67F2" w:rsidRDefault="006A18EC" w:rsidP="006A18EC">
      <w:pPr>
        <w:rPr>
          <w:rFonts w:eastAsia="Cambria"/>
          <w:sz w:val="12"/>
        </w:rPr>
      </w:pPr>
      <w:r w:rsidRPr="00AC67F2">
        <w:rPr>
          <w:rFonts w:eastAsia="Cambria"/>
          <w:sz w:val="12"/>
        </w:rPr>
        <w:t>Of course, there are plenty of examples of security enduring strife. The 1961 revolt of the generals in French Algeria, which placed a nuclear test device in the Sahara at risk, produced no dangerous incidents.</w:t>
      </w:r>
    </w:p>
    <w:p w14:paraId="24CA28AA" w14:textId="77777777" w:rsidR="006A18EC" w:rsidRPr="00AC67F2" w:rsidRDefault="006A18EC" w:rsidP="006A18EC">
      <w:pPr>
        <w:rPr>
          <w:rFonts w:eastAsia="Cambria"/>
          <w:sz w:val="12"/>
        </w:rPr>
      </w:pPr>
      <w:r w:rsidRPr="00AC67F2">
        <w:rPr>
          <w:rFonts w:eastAsia="Cambria"/>
          <w:sz w:val="12"/>
        </w:rPr>
        <w:t>In China, the government effectively protected nuclear weapon sites threatened by Revolutionary Guards during the Cultural Revolution. And neither the attempted coup against Mikhail Gorbachev nor the Soviet collapse resulted in a loss of control over the country’s nuclear arsenal.</w:t>
      </w:r>
    </w:p>
    <w:p w14:paraId="7A86CBDC" w14:textId="77777777" w:rsidR="006A18EC" w:rsidRPr="00AC67F2" w:rsidRDefault="006A18EC" w:rsidP="006A18EC">
      <w:pPr>
        <w:rPr>
          <w:rFonts w:eastAsia="Cambria"/>
          <w:sz w:val="12"/>
        </w:rPr>
      </w:pPr>
      <w:r w:rsidRPr="00AC67F2">
        <w:rPr>
          <w:rFonts w:eastAsia="Cambria"/>
          <w:sz w:val="12"/>
        </w:rPr>
        <w:t xml:space="preserve">But </w:t>
      </w:r>
      <w:r w:rsidRPr="00AC67F2">
        <w:rPr>
          <w:rFonts w:eastAsia="Cambria"/>
          <w:highlight w:val="cyan"/>
          <w:u w:val="single"/>
        </w:rPr>
        <w:t>it is a leap to presume</w:t>
      </w:r>
      <w:r w:rsidRPr="00AC67F2">
        <w:rPr>
          <w:rFonts w:eastAsia="Cambria"/>
          <w:sz w:val="12"/>
        </w:rPr>
        <w:t xml:space="preserve"> that these precedents mean that </w:t>
      </w:r>
      <w:r w:rsidRPr="00AC67F2">
        <w:rPr>
          <w:rFonts w:eastAsia="Cambria"/>
          <w:highlight w:val="cyan"/>
          <w:u w:val="single"/>
        </w:rPr>
        <w:t>nuc</w:t>
      </w:r>
      <w:r w:rsidRPr="00AC67F2">
        <w:rPr>
          <w:rFonts w:eastAsia="Cambria"/>
          <w:u w:val="single"/>
        </w:rPr>
        <w:t>lear weapon</w:t>
      </w:r>
      <w:r w:rsidRPr="00AC67F2">
        <w:rPr>
          <w:rFonts w:eastAsia="Cambria"/>
          <w:highlight w:val="cyan"/>
          <w:u w:val="single"/>
        </w:rPr>
        <w:t>s</w:t>
      </w:r>
      <w:r w:rsidRPr="00AC67F2">
        <w:rPr>
          <w:rFonts w:eastAsia="Cambria"/>
          <w:u w:val="single"/>
        </w:rPr>
        <w:t xml:space="preserve"> will </w:t>
      </w:r>
      <w:r w:rsidRPr="00AC67F2">
        <w:rPr>
          <w:rFonts w:eastAsia="Cambria"/>
          <w:highlight w:val="cyan"/>
          <w:u w:val="single"/>
        </w:rPr>
        <w:t>remain safe</w:t>
      </w:r>
      <w:r w:rsidRPr="00AC67F2">
        <w:rPr>
          <w:rFonts w:eastAsia="Cambria"/>
          <w:sz w:val="12"/>
        </w:rPr>
        <w:t xml:space="preserve">, especially </w:t>
      </w:r>
      <w:r w:rsidRPr="00AC67F2">
        <w:rPr>
          <w:rFonts w:eastAsia="Cambria"/>
          <w:highlight w:val="cyan"/>
          <w:u w:val="single"/>
        </w:rPr>
        <w:t>in</w:t>
      </w:r>
      <w:r w:rsidRPr="00AC67F2">
        <w:rPr>
          <w:rFonts w:eastAsia="Cambria"/>
          <w:sz w:val="12"/>
          <w:highlight w:val="cyan"/>
        </w:rPr>
        <w:t xml:space="preserve"> </w:t>
      </w:r>
      <w:r w:rsidRPr="00AC67F2">
        <w:rPr>
          <w:rFonts w:eastAsia="Cambria"/>
          <w:b/>
          <w:iCs/>
          <w:highlight w:val="cyan"/>
          <w:u w:val="single"/>
        </w:rPr>
        <w:t>unstable countries</w:t>
      </w:r>
      <w:r w:rsidRPr="00AC67F2">
        <w:rPr>
          <w:rFonts w:eastAsia="Cambria"/>
          <w:sz w:val="12"/>
        </w:rPr>
        <w:t xml:space="preserve"> like Pakistan and North Korea.</w:t>
      </w:r>
    </w:p>
    <w:p w14:paraId="2047A96A" w14:textId="77777777" w:rsidR="006A18EC" w:rsidRPr="00AC67F2" w:rsidRDefault="006A18EC" w:rsidP="006A18EC">
      <w:pPr>
        <w:rPr>
          <w:rFonts w:eastAsia="Cambria"/>
          <w:sz w:val="12"/>
        </w:rPr>
      </w:pPr>
      <w:r w:rsidRPr="00AC67F2">
        <w:rPr>
          <w:rFonts w:eastAsia="Cambria"/>
          <w:u w:val="single"/>
        </w:rPr>
        <w:t>Nuclear bombs</w:t>
      </w:r>
      <w:r w:rsidRPr="00AC67F2">
        <w:rPr>
          <w:rFonts w:eastAsia="Cambria"/>
          <w:sz w:val="12"/>
        </w:rPr>
        <w:t xml:space="preserve"> or materials risk being </w:t>
      </w:r>
      <w:r w:rsidRPr="00AC67F2">
        <w:rPr>
          <w:rFonts w:eastAsia="Cambria"/>
          <w:highlight w:val="cyan"/>
          <w:u w:val="single"/>
        </w:rPr>
        <w:t>controlled by</w:t>
      </w:r>
      <w:r w:rsidRPr="00AC67F2">
        <w:rPr>
          <w:rFonts w:eastAsia="Cambria"/>
          <w:sz w:val="12"/>
          <w:highlight w:val="cyan"/>
        </w:rPr>
        <w:t xml:space="preserve"> </w:t>
      </w:r>
      <w:r w:rsidRPr="00AC67F2">
        <w:rPr>
          <w:rFonts w:eastAsia="Cambria"/>
          <w:highlight w:val="cyan"/>
          <w:u w:val="single"/>
        </w:rPr>
        <w:t>rebels</w:t>
      </w:r>
      <w:r w:rsidRPr="00AC67F2">
        <w:rPr>
          <w:rFonts w:eastAsia="Cambria"/>
          <w:sz w:val="12"/>
        </w:rPr>
        <w:t xml:space="preserve">, </w:t>
      </w:r>
      <w:r w:rsidRPr="00AC67F2">
        <w:rPr>
          <w:rFonts w:eastAsia="Cambria"/>
          <w:highlight w:val="cyan"/>
          <w:u w:val="single"/>
        </w:rPr>
        <w:t>terrorist</w:t>
      </w:r>
      <w:r w:rsidRPr="00AC67F2">
        <w:rPr>
          <w:rFonts w:eastAsia="Cambria"/>
          <w:u w:val="single"/>
        </w:rPr>
        <w:t xml:space="preserve"> group</w:t>
      </w:r>
      <w:r w:rsidRPr="00AC67F2">
        <w:rPr>
          <w:rFonts w:eastAsia="Cambria"/>
          <w:highlight w:val="cyan"/>
          <w:u w:val="single"/>
        </w:rPr>
        <w:t>s</w:t>
      </w:r>
      <w:r w:rsidRPr="00AC67F2">
        <w:rPr>
          <w:rFonts w:eastAsia="Cambria"/>
          <w:u w:val="single"/>
        </w:rPr>
        <w:t xml:space="preserve">, </w:t>
      </w:r>
      <w:r w:rsidRPr="00AC67F2">
        <w:rPr>
          <w:rFonts w:eastAsia="Cambria"/>
          <w:highlight w:val="cyan"/>
          <w:u w:val="single"/>
        </w:rPr>
        <w:t>or</w:t>
      </w:r>
      <w:r w:rsidRPr="00AC67F2">
        <w:rPr>
          <w:rFonts w:eastAsia="Cambria"/>
          <w:sz w:val="12"/>
        </w:rPr>
        <w:t xml:space="preserve"> even </w:t>
      </w:r>
      <w:r w:rsidRPr="00AC67F2">
        <w:rPr>
          <w:rFonts w:eastAsia="Cambria"/>
          <w:highlight w:val="cyan"/>
          <w:u w:val="single"/>
        </w:rPr>
        <w:t>failing</w:t>
      </w:r>
      <w:r w:rsidRPr="00AC67F2">
        <w:rPr>
          <w:rFonts w:eastAsia="Cambria"/>
          <w:u w:val="single"/>
        </w:rPr>
        <w:t xml:space="preserve"> and desperate</w:t>
      </w:r>
      <w:r w:rsidRPr="00AC67F2">
        <w:rPr>
          <w:rFonts w:eastAsia="Cambria"/>
          <w:sz w:val="12"/>
        </w:rPr>
        <w:t xml:space="preserve"> </w:t>
      </w:r>
      <w:r w:rsidRPr="00AC67F2">
        <w:rPr>
          <w:rFonts w:eastAsia="Cambria"/>
          <w:highlight w:val="cyan"/>
          <w:u w:val="single"/>
        </w:rPr>
        <w:t>governments</w:t>
      </w:r>
      <w:r w:rsidRPr="00AC67F2">
        <w:rPr>
          <w:rFonts w:eastAsia="Cambria"/>
          <w:sz w:val="12"/>
        </w:rPr>
        <w:t xml:space="preserve">. And, in those cases, the international community </w:t>
      </w:r>
      <w:r w:rsidRPr="00AC67F2">
        <w:rPr>
          <w:rFonts w:eastAsia="Cambria"/>
          <w:u w:val="single"/>
        </w:rPr>
        <w:t>has few options for mitigating</w:t>
      </w:r>
      <w:r w:rsidRPr="00AC67F2">
        <w:rPr>
          <w:rFonts w:eastAsia="Cambria"/>
          <w:sz w:val="12"/>
        </w:rPr>
        <w:t xml:space="preserve"> the threat.</w:t>
      </w:r>
    </w:p>
    <w:p w14:paraId="783B0FF6" w14:textId="77777777" w:rsidR="006A18EC" w:rsidRPr="00AC67F2" w:rsidRDefault="006A18EC" w:rsidP="006A18EC">
      <w:pPr>
        <w:rPr>
          <w:rFonts w:eastAsia="Cambria"/>
          <w:sz w:val="12"/>
        </w:rPr>
      </w:pPr>
      <w:r w:rsidRPr="00AC67F2">
        <w:rPr>
          <w:rFonts w:eastAsia="Cambria"/>
          <w:b/>
          <w:iCs/>
          <w:highlight w:val="cyan"/>
          <w:u w:val="single"/>
        </w:rPr>
        <w:t>External powers</w:t>
      </w:r>
      <w:r w:rsidRPr="00AC67F2">
        <w:rPr>
          <w:rFonts w:eastAsia="Cambria"/>
          <w:highlight w:val="cyan"/>
          <w:u w:val="single"/>
        </w:rPr>
        <w:t xml:space="preserve"> can</w:t>
      </w:r>
      <w:r w:rsidRPr="00AC67F2">
        <w:rPr>
          <w:rFonts w:eastAsia="Cambria"/>
          <w:sz w:val="12"/>
          <w:highlight w:val="cyan"/>
        </w:rPr>
        <w:t>,</w:t>
      </w:r>
      <w:r w:rsidRPr="00AC67F2">
        <w:rPr>
          <w:rFonts w:eastAsia="Cambria"/>
          <w:sz w:val="12"/>
        </w:rPr>
        <w:t xml:space="preserve"> for example, launch a targeted </w:t>
      </w:r>
      <w:r w:rsidRPr="00AC67F2">
        <w:rPr>
          <w:rFonts w:eastAsia="Cambria"/>
          <w:highlight w:val="cyan"/>
          <w:u w:val="single"/>
        </w:rPr>
        <w:t>attack</w:t>
      </w:r>
      <w:r w:rsidRPr="00AC67F2">
        <w:rPr>
          <w:rFonts w:eastAsia="Cambria"/>
          <w:sz w:val="12"/>
        </w:rPr>
        <w:t>, like the one that Israel carried out on suspected reactors under construction in Iraq and Syria.</w:t>
      </w:r>
    </w:p>
    <w:p w14:paraId="0CE04303" w14:textId="77777777" w:rsidR="006A18EC" w:rsidRPr="00AC67F2" w:rsidRDefault="006A18EC" w:rsidP="006A18EC">
      <w:pPr>
        <w:rPr>
          <w:rFonts w:eastAsia="Cambria"/>
          <w:sz w:val="12"/>
        </w:rPr>
      </w:pPr>
      <w:r w:rsidRPr="00AC67F2">
        <w:rPr>
          <w:rFonts w:eastAsia="Cambria"/>
          <w:sz w:val="12"/>
        </w:rPr>
        <w:t>Those strikes would not have succeeded had Israel not been able to identify the targets accurately. Indeed, though the existence of Iraq’s Osirak plant was public knowledge, uncovering Syria’s Al Kibar plant was an intelligence coup.</w:t>
      </w:r>
    </w:p>
    <w:p w14:paraId="12777A46" w14:textId="77777777" w:rsidR="006A18EC" w:rsidRPr="00AC67F2" w:rsidRDefault="006A18EC" w:rsidP="006A18EC">
      <w:pPr>
        <w:rPr>
          <w:rFonts w:eastAsia="Cambria"/>
          <w:sz w:val="12"/>
        </w:rPr>
      </w:pPr>
      <w:r w:rsidRPr="00AC67F2">
        <w:rPr>
          <w:rFonts w:eastAsia="Cambria"/>
          <w:sz w:val="12"/>
        </w:rPr>
        <w:t>Carrying out such a strike on North Korean or Pakistani nuclear sites in a time of crisis would require a similar breakthrough — one that may be even more difficult to achieve, given extensive concealment efforts.</w:t>
      </w:r>
    </w:p>
    <w:p w14:paraId="0C9A7B0B" w14:textId="77777777" w:rsidR="006A18EC" w:rsidRPr="00AC67F2" w:rsidRDefault="006A18EC" w:rsidP="006A18EC">
      <w:pPr>
        <w:rPr>
          <w:rFonts w:eastAsia="Cambria"/>
          <w:sz w:val="12"/>
        </w:rPr>
      </w:pPr>
      <w:r w:rsidRPr="00AC67F2">
        <w:rPr>
          <w:rFonts w:eastAsia="Cambria"/>
          <w:sz w:val="12"/>
        </w:rPr>
        <w:t>Stealthy movement of bombs or materials amid the unrest would further complicate targeting.</w:t>
      </w:r>
    </w:p>
    <w:p w14:paraId="1D6EFD89" w14:textId="77777777" w:rsidR="006A18EC" w:rsidRPr="00AC67F2" w:rsidRDefault="006A18EC" w:rsidP="006A18EC">
      <w:pPr>
        <w:rPr>
          <w:rFonts w:eastAsia="Cambria"/>
          <w:sz w:val="12"/>
        </w:rPr>
      </w:pPr>
      <w:r w:rsidRPr="00AC67F2">
        <w:rPr>
          <w:rFonts w:eastAsia="Cambria"/>
          <w:sz w:val="12"/>
        </w:rPr>
        <w:t>Another option — invasion and occupation — avoids the challenge of identifying nuclear sites.</w:t>
      </w:r>
    </w:p>
    <w:p w14:paraId="46012E83" w14:textId="77777777" w:rsidR="006A18EC" w:rsidRPr="00AC67F2" w:rsidRDefault="006A18EC" w:rsidP="006A18EC">
      <w:pPr>
        <w:rPr>
          <w:rFonts w:eastAsia="Cambria"/>
          <w:sz w:val="12"/>
        </w:rPr>
      </w:pPr>
      <w:r w:rsidRPr="00AC67F2">
        <w:rPr>
          <w:rFonts w:eastAsia="Cambria"/>
          <w:sz w:val="12"/>
        </w:rPr>
        <w:t>The defeat of Nazi Germany permitted the Allies to find and destroy the country’s nascent nuclear programme. The 2003 invasion of Iraq granted the US unfettered access to all possible sites where weapons of mass destruction could be stored.</w:t>
      </w:r>
    </w:p>
    <w:p w14:paraId="366224D8" w14:textId="77777777" w:rsidR="006A18EC" w:rsidRPr="00AC67F2" w:rsidRDefault="006A18EC" w:rsidP="006A18EC">
      <w:pPr>
        <w:rPr>
          <w:rFonts w:eastAsia="Cambria"/>
          <w:sz w:val="12"/>
        </w:rPr>
      </w:pPr>
      <w:r w:rsidRPr="00AC67F2">
        <w:rPr>
          <w:rFonts w:eastAsia="Cambria"/>
          <w:highlight w:val="cyan"/>
          <w:u w:val="single"/>
        </w:rPr>
        <w:t>But</w:t>
      </w:r>
      <w:r w:rsidRPr="00AC67F2">
        <w:rPr>
          <w:rFonts w:eastAsia="Cambria"/>
          <w:u w:val="single"/>
        </w:rPr>
        <w:t xml:space="preserve"> the costs were huge</w:t>
      </w:r>
      <w:r w:rsidRPr="00AC67F2">
        <w:rPr>
          <w:rFonts w:eastAsia="Cambria"/>
          <w:sz w:val="12"/>
        </w:rPr>
        <w:t xml:space="preserve">. Likewise, </w:t>
      </w:r>
      <w:r w:rsidRPr="00AC67F2">
        <w:rPr>
          <w:rFonts w:eastAsia="Cambria"/>
          <w:u w:val="single"/>
        </w:rPr>
        <w:t>invasion</w:t>
      </w:r>
      <w:r w:rsidRPr="00AC67F2">
        <w:rPr>
          <w:rFonts w:eastAsia="Cambria"/>
          <w:sz w:val="12"/>
        </w:rPr>
        <w:t xml:space="preserve"> and occupation of either North Korea or Pakistan </w:t>
      </w:r>
      <w:r w:rsidRPr="00AC67F2">
        <w:rPr>
          <w:rFonts w:eastAsia="Cambria"/>
          <w:u w:val="single"/>
        </w:rPr>
        <w:t>would require massive armies</w:t>
      </w:r>
      <w:r w:rsidRPr="00AC67F2">
        <w:rPr>
          <w:rFonts w:eastAsia="Cambria"/>
          <w:sz w:val="12"/>
        </w:rPr>
        <w:t xml:space="preserve"> </w:t>
      </w:r>
      <w:r w:rsidRPr="00AC67F2">
        <w:rPr>
          <w:rFonts w:eastAsia="Cambria"/>
          <w:highlight w:val="cyan"/>
          <w:u w:val="single"/>
        </w:rPr>
        <w:t>risk</w:t>
      </w:r>
      <w:r w:rsidRPr="00AC67F2">
        <w:rPr>
          <w:rFonts w:eastAsia="Cambria"/>
          <w:u w:val="single"/>
        </w:rPr>
        <w:t>ing</w:t>
      </w:r>
      <w:r w:rsidRPr="00AC67F2">
        <w:rPr>
          <w:rFonts w:eastAsia="Cambria"/>
          <w:sz w:val="12"/>
        </w:rPr>
        <w:t xml:space="preserve"> a </w:t>
      </w:r>
      <w:r w:rsidRPr="00AC67F2">
        <w:rPr>
          <w:rFonts w:eastAsia="Cambria"/>
          <w:b/>
          <w:iCs/>
          <w:u w:val="single"/>
        </w:rPr>
        <w:t>bitter</w:t>
      </w:r>
      <w:r w:rsidRPr="00AC67F2">
        <w:rPr>
          <w:rFonts w:eastAsia="Cambria"/>
          <w:sz w:val="12"/>
        </w:rPr>
        <w:t xml:space="preserve"> </w:t>
      </w:r>
      <w:r w:rsidRPr="00AC67F2">
        <w:rPr>
          <w:rFonts w:eastAsia="Cambria"/>
          <w:u w:val="single"/>
        </w:rPr>
        <w:t>conventional</w:t>
      </w:r>
      <w:r w:rsidRPr="00AC67F2">
        <w:rPr>
          <w:rFonts w:eastAsia="Cambria"/>
          <w:sz w:val="12"/>
        </w:rPr>
        <w:t xml:space="preserve"> </w:t>
      </w:r>
      <w:r w:rsidRPr="00AC67F2">
        <w:rPr>
          <w:rFonts w:eastAsia="Cambria"/>
          <w:b/>
          <w:iCs/>
          <w:highlight w:val="cyan"/>
          <w:u w:val="single"/>
        </w:rPr>
        <w:t>war</w:t>
      </w:r>
      <w:r w:rsidRPr="00AC67F2">
        <w:rPr>
          <w:rFonts w:eastAsia="Cambria"/>
          <w:sz w:val="12"/>
          <w:highlight w:val="cyan"/>
        </w:rPr>
        <w:t xml:space="preserve"> </w:t>
      </w:r>
      <w:r w:rsidRPr="00AC67F2">
        <w:rPr>
          <w:rFonts w:eastAsia="Cambria"/>
          <w:highlight w:val="cyan"/>
          <w:u w:val="single"/>
        </w:rPr>
        <w:t>and</w:t>
      </w:r>
      <w:r w:rsidRPr="00AC67F2">
        <w:rPr>
          <w:rFonts w:eastAsia="Cambria"/>
          <w:sz w:val="12"/>
        </w:rPr>
        <w:t xml:space="preserve"> </w:t>
      </w:r>
      <w:r w:rsidRPr="00AC67F2">
        <w:rPr>
          <w:rFonts w:eastAsia="Cambria"/>
          <w:b/>
          <w:iCs/>
          <w:u w:val="single"/>
        </w:rPr>
        <w:t xml:space="preserve">possible </w:t>
      </w:r>
      <w:r w:rsidRPr="00AC67F2">
        <w:rPr>
          <w:rFonts w:eastAsia="Cambria"/>
          <w:b/>
          <w:iCs/>
          <w:highlight w:val="cyan"/>
          <w:u w:val="single"/>
        </w:rPr>
        <w:t>use of the weapons</w:t>
      </w:r>
      <w:r w:rsidRPr="00AC67F2">
        <w:rPr>
          <w:rFonts w:eastAsia="Cambria"/>
          <w:sz w:val="12"/>
        </w:rPr>
        <w:t xml:space="preserve"> </w:t>
      </w:r>
      <w:r w:rsidRPr="00AC67F2">
        <w:rPr>
          <w:rFonts w:eastAsia="Cambria"/>
          <w:u w:val="single"/>
        </w:rPr>
        <w:t>against the invaders</w:t>
      </w:r>
      <w:r w:rsidRPr="00AC67F2">
        <w:rPr>
          <w:rFonts w:eastAsia="Cambria"/>
          <w:sz w:val="12"/>
        </w:rPr>
        <w:t>.</w:t>
      </w:r>
    </w:p>
    <w:p w14:paraId="6E2C305B" w14:textId="77777777" w:rsidR="006A18EC" w:rsidRPr="00AC67F2" w:rsidRDefault="006A18EC" w:rsidP="006A18EC">
      <w:pPr>
        <w:rPr>
          <w:rFonts w:eastAsia="Cambria"/>
          <w:sz w:val="12"/>
        </w:rPr>
      </w:pPr>
      <w:r w:rsidRPr="00AC67F2">
        <w:rPr>
          <w:rFonts w:eastAsia="Cambria"/>
          <w:sz w:val="12"/>
        </w:rPr>
        <w:t>A third option is nuclear containment, which relies on several measures.</w:t>
      </w:r>
    </w:p>
    <w:p w14:paraId="3048149C" w14:textId="77777777" w:rsidR="006A18EC" w:rsidRPr="00AC67F2" w:rsidRDefault="006A18EC" w:rsidP="006A18EC">
      <w:pPr>
        <w:rPr>
          <w:rFonts w:eastAsia="Cambria"/>
          <w:sz w:val="12"/>
        </w:rPr>
      </w:pPr>
      <w:r w:rsidRPr="00AC67F2">
        <w:rPr>
          <w:rFonts w:eastAsia="Cambria"/>
          <w:sz w:val="12"/>
        </w:rPr>
        <w:t xml:space="preserve">First, in order to prevent nuclear migration, all land, sea, and air routes out of the country in question would have to be controlled, and homeland security near and far would have to be strengthened. </w:t>
      </w:r>
    </w:p>
    <w:p w14:paraId="584B80C2" w14:textId="77777777" w:rsidR="006A18EC" w:rsidRPr="00AC67F2" w:rsidRDefault="006A18EC" w:rsidP="006A18EC">
      <w:pPr>
        <w:rPr>
          <w:rFonts w:eastAsia="Cambria"/>
          <w:sz w:val="12"/>
        </w:rPr>
      </w:pPr>
      <w:r w:rsidRPr="00AC67F2">
        <w:rPr>
          <w:rFonts w:eastAsia="Cambria"/>
          <w:sz w:val="12"/>
        </w:rPr>
        <w:t>While the Proliferation Security Initiative (PSI) is already in place to stop the smuggling of nuclear contraband worldwide, the International Atomic Energy Agency reports continued trafficking of small amounts of nuclear material. An increase in monitoring may reduce, but still not eliminate the problem.</w:t>
      </w:r>
    </w:p>
    <w:p w14:paraId="63977561" w14:textId="77777777" w:rsidR="006A18EC" w:rsidRPr="00AC67F2" w:rsidRDefault="006A18EC" w:rsidP="006A18EC">
      <w:pPr>
        <w:rPr>
          <w:rFonts w:eastAsia="Cambria"/>
          <w:sz w:val="12"/>
        </w:rPr>
      </w:pPr>
      <w:r w:rsidRPr="00AC67F2">
        <w:rPr>
          <w:rFonts w:eastAsia="Cambria"/>
          <w:sz w:val="12"/>
        </w:rPr>
        <w:t xml:space="preserve">Containment also requires nuclear custodians be persuaded to risk their lives to defend nuclear sites against terrorists or rebels. And it demands that states neighbouring the country in question put ballistic missile defences on alert. </w:t>
      </w:r>
    </w:p>
    <w:p w14:paraId="447F0173" w14:textId="77777777" w:rsidR="006A18EC" w:rsidRPr="00AC67F2" w:rsidRDefault="006A18EC" w:rsidP="006A18EC">
      <w:pPr>
        <w:rPr>
          <w:rFonts w:eastAsia="Cambria"/>
          <w:u w:val="single"/>
        </w:rPr>
      </w:pPr>
      <w:r w:rsidRPr="00AC67F2">
        <w:rPr>
          <w:rFonts w:eastAsia="Cambria"/>
          <w:u w:val="single"/>
        </w:rPr>
        <w:t>While India, South Korea, and Japan continue to modernise such systems, no missile defence is perfect.</w:t>
      </w:r>
    </w:p>
    <w:p w14:paraId="5767723E" w14:textId="77777777" w:rsidR="006A18EC" w:rsidRPr="00AC67F2" w:rsidRDefault="006A18EC" w:rsidP="006A18EC">
      <w:pPr>
        <w:rPr>
          <w:rFonts w:eastAsia="Cambria"/>
          <w:b/>
          <w:iCs/>
          <w:u w:val="single"/>
        </w:rPr>
      </w:pPr>
      <w:r w:rsidRPr="00AC67F2">
        <w:rPr>
          <w:rFonts w:eastAsia="Cambria"/>
          <w:highlight w:val="cyan"/>
          <w:u w:val="single"/>
        </w:rPr>
        <w:t>In</w:t>
      </w:r>
      <w:r w:rsidRPr="00AC67F2">
        <w:rPr>
          <w:rFonts w:eastAsia="Cambria"/>
          <w:u w:val="single"/>
        </w:rPr>
        <w:t xml:space="preserve"> a time of </w:t>
      </w:r>
      <w:r w:rsidRPr="00AC67F2">
        <w:rPr>
          <w:rFonts w:eastAsia="Cambria"/>
          <w:highlight w:val="cyan"/>
          <w:u w:val="single"/>
        </w:rPr>
        <w:t>crisis</w:t>
      </w:r>
      <w:r w:rsidRPr="00AC67F2">
        <w:rPr>
          <w:rFonts w:eastAsia="Cambria"/>
          <w:sz w:val="12"/>
        </w:rPr>
        <w:t xml:space="preserve">, </w:t>
      </w:r>
      <w:r w:rsidRPr="00AC67F2">
        <w:rPr>
          <w:rFonts w:eastAsia="Cambria"/>
          <w:u w:val="single"/>
        </w:rPr>
        <w:t>when</w:t>
      </w:r>
      <w:r w:rsidRPr="00AC67F2">
        <w:rPr>
          <w:rFonts w:eastAsia="Cambria"/>
          <w:sz w:val="12"/>
        </w:rPr>
        <w:t xml:space="preserve"> the </w:t>
      </w:r>
      <w:r w:rsidRPr="00AC67F2">
        <w:rPr>
          <w:rFonts w:eastAsia="Cambria"/>
          <w:highlight w:val="cyan"/>
          <w:u w:val="single"/>
        </w:rPr>
        <w:t>facts</w:t>
      </w:r>
      <w:r w:rsidRPr="00AC67F2">
        <w:rPr>
          <w:rFonts w:eastAsia="Cambria"/>
          <w:u w:val="single"/>
        </w:rPr>
        <w:t xml:space="preserve"> on the ground </w:t>
      </w:r>
      <w:r w:rsidRPr="00AC67F2">
        <w:rPr>
          <w:rFonts w:eastAsia="Cambria"/>
          <w:highlight w:val="cyan"/>
          <w:u w:val="single"/>
        </w:rPr>
        <w:t>change fast</w:t>
      </w:r>
      <w:r w:rsidRPr="00AC67F2">
        <w:rPr>
          <w:rFonts w:eastAsia="Cambria"/>
          <w:sz w:val="12"/>
        </w:rPr>
        <w:t xml:space="preserve"> </w:t>
      </w:r>
      <w:r w:rsidRPr="00AC67F2">
        <w:rPr>
          <w:rFonts w:eastAsia="Cambria"/>
          <w:u w:val="single"/>
        </w:rPr>
        <w:t xml:space="preserve">and </w:t>
      </w:r>
      <w:r w:rsidRPr="00AC67F2">
        <w:rPr>
          <w:rFonts w:eastAsia="Cambria"/>
          <w:highlight w:val="cyan"/>
          <w:u w:val="single"/>
        </w:rPr>
        <w:t>fear</w:t>
      </w:r>
      <w:r w:rsidRPr="00AC67F2">
        <w:rPr>
          <w:rFonts w:eastAsia="Cambria"/>
          <w:u w:val="single"/>
        </w:rPr>
        <w:t xml:space="preserve"> </w:t>
      </w:r>
      <w:r w:rsidRPr="00AC67F2">
        <w:rPr>
          <w:rFonts w:eastAsia="Cambria"/>
          <w:highlight w:val="cyan"/>
          <w:u w:val="single"/>
        </w:rPr>
        <w:t>clouds thinking</w:t>
      </w:r>
      <w:r w:rsidRPr="00AC67F2">
        <w:rPr>
          <w:rFonts w:eastAsia="Cambria"/>
          <w:sz w:val="12"/>
        </w:rPr>
        <w:t xml:space="preserve">, </w:t>
      </w:r>
      <w:r w:rsidRPr="00AC67F2">
        <w:rPr>
          <w:rFonts w:eastAsia="Cambria"/>
          <w:b/>
          <w:iCs/>
          <w:highlight w:val="cyan"/>
          <w:u w:val="single"/>
        </w:rPr>
        <w:t xml:space="preserve">mitigating </w:t>
      </w:r>
      <w:r w:rsidRPr="00AC67F2">
        <w:rPr>
          <w:rFonts w:eastAsia="Cambria"/>
          <w:b/>
          <w:iCs/>
          <w:u w:val="single"/>
        </w:rPr>
        <w:t xml:space="preserve">the nuclear threat </w:t>
      </w:r>
      <w:r w:rsidRPr="00AC67F2">
        <w:rPr>
          <w:rFonts w:eastAsia="Cambria"/>
          <w:b/>
          <w:iCs/>
          <w:highlight w:val="cyan"/>
          <w:u w:val="single"/>
        </w:rPr>
        <w:t>is no easy feat</w:t>
      </w:r>
      <w:r w:rsidRPr="00AC67F2">
        <w:rPr>
          <w:rFonts w:eastAsia="Cambria"/>
          <w:b/>
          <w:iCs/>
          <w:u w:val="single"/>
        </w:rPr>
        <w:t>.</w:t>
      </w:r>
    </w:p>
    <w:p w14:paraId="369689B8" w14:textId="77777777" w:rsidR="006A18EC" w:rsidRPr="00AC67F2" w:rsidRDefault="006A18EC" w:rsidP="006A18EC">
      <w:pPr>
        <w:rPr>
          <w:rFonts w:eastAsia="Cambria"/>
          <w:sz w:val="12"/>
        </w:rPr>
      </w:pPr>
      <w:r w:rsidRPr="00AC67F2">
        <w:rPr>
          <w:rFonts w:eastAsia="Cambria"/>
          <w:sz w:val="12"/>
        </w:rPr>
        <w:t xml:space="preserve">While concerned governments do have confidential contingency planning in place, such </w:t>
      </w:r>
      <w:r w:rsidRPr="00AC67F2">
        <w:rPr>
          <w:rFonts w:eastAsia="Cambria"/>
          <w:highlight w:val="cyan"/>
          <w:u w:val="single"/>
        </w:rPr>
        <w:t>planning</w:t>
      </w:r>
      <w:r w:rsidRPr="00AC67F2">
        <w:rPr>
          <w:rFonts w:eastAsia="Cambria"/>
          <w:u w:val="single"/>
        </w:rPr>
        <w:t xml:space="preserve"> </w:t>
      </w:r>
      <w:r w:rsidRPr="00AC67F2">
        <w:rPr>
          <w:rFonts w:eastAsia="Cambria"/>
          <w:highlight w:val="cyan"/>
          <w:u w:val="single"/>
        </w:rPr>
        <w:t>has a mixed record</w:t>
      </w:r>
      <w:r w:rsidRPr="00AC67F2">
        <w:rPr>
          <w:rFonts w:eastAsia="Cambria"/>
          <w:u w:val="single"/>
        </w:rPr>
        <w:t xml:space="preserve"> </w:t>
      </w:r>
      <w:r w:rsidRPr="00AC67F2">
        <w:rPr>
          <w:rFonts w:eastAsia="Cambria"/>
          <w:highlight w:val="cyan"/>
          <w:u w:val="single"/>
        </w:rPr>
        <w:t>when it comes to</w:t>
      </w:r>
      <w:r w:rsidRPr="00AC67F2">
        <w:rPr>
          <w:rFonts w:eastAsia="Cambria"/>
          <w:sz w:val="12"/>
        </w:rPr>
        <w:t xml:space="preserve"> </w:t>
      </w:r>
      <w:r w:rsidRPr="00AC67F2">
        <w:rPr>
          <w:rFonts w:eastAsia="Cambria"/>
          <w:u w:val="single"/>
        </w:rPr>
        <w:t>responding to</w:t>
      </w:r>
      <w:r w:rsidRPr="00AC67F2">
        <w:rPr>
          <w:rFonts w:eastAsia="Cambria"/>
          <w:sz w:val="12"/>
        </w:rPr>
        <w:t xml:space="preserve"> recent </w:t>
      </w:r>
      <w:r w:rsidRPr="00AC67F2">
        <w:rPr>
          <w:rFonts w:eastAsia="Cambria"/>
          <w:b/>
          <w:iCs/>
          <w:highlight w:val="cyan"/>
          <w:u w:val="single"/>
        </w:rPr>
        <w:t>international upsets</w:t>
      </w:r>
      <w:r w:rsidRPr="00AC67F2">
        <w:rPr>
          <w:rFonts w:eastAsia="Cambria"/>
          <w:sz w:val="12"/>
        </w:rPr>
        <w:t xml:space="preserve"> in the Middle East. </w:t>
      </w:r>
    </w:p>
    <w:p w14:paraId="482E1F7A" w14:textId="77777777" w:rsidR="006A18EC" w:rsidRPr="00AC67F2" w:rsidRDefault="006A18EC" w:rsidP="006A18EC">
      <w:pPr>
        <w:rPr>
          <w:rFonts w:eastAsia="Cambria"/>
          <w:u w:val="single"/>
        </w:rPr>
      </w:pPr>
      <w:r w:rsidRPr="00AC67F2">
        <w:rPr>
          <w:rFonts w:eastAsia="Cambria"/>
          <w:sz w:val="12"/>
        </w:rPr>
        <w:t xml:space="preserve">And </w:t>
      </w:r>
      <w:r w:rsidRPr="00AC67F2">
        <w:rPr>
          <w:rFonts w:eastAsia="Cambria"/>
          <w:u w:val="single"/>
        </w:rPr>
        <w:t>simply hoping</w:t>
      </w:r>
      <w:r w:rsidRPr="00AC67F2">
        <w:rPr>
          <w:rFonts w:eastAsia="Cambria"/>
          <w:sz w:val="12"/>
        </w:rPr>
        <w:t xml:space="preserve"> that things will go according to plan, and nuclear </w:t>
      </w:r>
      <w:r w:rsidRPr="00AC67F2">
        <w:rPr>
          <w:rFonts w:eastAsia="Cambria"/>
          <w:u w:val="single"/>
        </w:rPr>
        <w:t>command and control will stick,</w:t>
      </w:r>
      <w:r w:rsidRPr="00AC67F2">
        <w:rPr>
          <w:rFonts w:eastAsia="Cambria"/>
          <w:sz w:val="12"/>
        </w:rPr>
        <w:t xml:space="preserve"> </w:t>
      </w:r>
      <w:r w:rsidRPr="00AC67F2">
        <w:rPr>
          <w:rFonts w:eastAsia="Cambria"/>
          <w:u w:val="single"/>
        </w:rPr>
        <w:t>remains a gamble.</w:t>
      </w:r>
    </w:p>
    <w:p w14:paraId="2C7A57AC" w14:textId="77777777" w:rsidR="006A18EC" w:rsidRPr="00AC67F2" w:rsidRDefault="006A18EC" w:rsidP="006A18EC">
      <w:pPr>
        <w:keepNext/>
        <w:keepLines/>
        <w:pageBreakBefore/>
        <w:spacing w:before="40"/>
        <w:jc w:val="center"/>
        <w:outlineLvl w:val="2"/>
        <w:rPr>
          <w:rFonts w:eastAsiaTheme="majorEastAsia" w:cstheme="majorBidi"/>
          <w:b/>
          <w:sz w:val="32"/>
          <w:u w:val="single"/>
        </w:rPr>
      </w:pPr>
      <w:r>
        <w:rPr>
          <w:rFonts w:eastAsiaTheme="majorEastAsia" w:cstheme="majorBidi"/>
          <w:b/>
          <w:sz w:val="32"/>
          <w:u w:val="single"/>
        </w:rPr>
        <w:lastRenderedPageBreak/>
        <w:t xml:space="preserve">2NC – ! – </w:t>
      </w:r>
      <w:r w:rsidRPr="00AC67F2">
        <w:rPr>
          <w:rFonts w:eastAsiaTheme="majorEastAsia" w:cstheme="majorBidi"/>
          <w:b/>
          <w:sz w:val="32"/>
          <w:u w:val="single"/>
        </w:rPr>
        <w:t>China</w:t>
      </w:r>
      <w:r>
        <w:rPr>
          <w:rFonts w:eastAsiaTheme="majorEastAsia" w:cstheme="majorBidi"/>
          <w:b/>
          <w:sz w:val="32"/>
          <w:u w:val="single"/>
        </w:rPr>
        <w:t xml:space="preserve"> AO</w:t>
      </w:r>
    </w:p>
    <w:p w14:paraId="6C823ED8" w14:textId="77777777" w:rsidR="006A18EC" w:rsidRPr="00AC67F2" w:rsidRDefault="006A18EC" w:rsidP="006A18EC"/>
    <w:p w14:paraId="5BB1CABF" w14:textId="77777777" w:rsidR="006A18EC" w:rsidRPr="00AC67F2" w:rsidRDefault="006A18EC" w:rsidP="006A18EC">
      <w:pPr>
        <w:keepNext/>
        <w:keepLines/>
        <w:spacing w:before="40"/>
        <w:outlineLvl w:val="3"/>
        <w:rPr>
          <w:rFonts w:eastAsiaTheme="majorEastAsia" w:cstheme="majorBidi"/>
          <w:b/>
          <w:iCs/>
          <w:sz w:val="26"/>
        </w:rPr>
      </w:pPr>
      <w:r w:rsidRPr="00AC67F2">
        <w:rPr>
          <w:rFonts w:eastAsiaTheme="majorEastAsia" w:cstheme="majorBidi"/>
          <w:b/>
          <w:iCs/>
          <w:sz w:val="26"/>
        </w:rPr>
        <w:t>China depends on food exports to feed its population</w:t>
      </w:r>
    </w:p>
    <w:p w14:paraId="4EBBD8FA" w14:textId="77777777" w:rsidR="006A18EC" w:rsidRPr="00AC67F2" w:rsidRDefault="006A18EC" w:rsidP="006A18EC">
      <w:r w:rsidRPr="00AC67F2">
        <w:rPr>
          <w:b/>
          <w:bCs/>
          <w:sz w:val="26"/>
        </w:rPr>
        <w:t>CSIS 20</w:t>
      </w:r>
      <w:r w:rsidRPr="00AC67F2">
        <w:t xml:space="preserve"> ---  Center for Strategic &amp; International Studies, “How is China Feeding its Population of 1.4 Billion?”, ChinaPower from CSIS, Updated August 26, 2020, https://chinapower.csis.org/china-food-security/</w:t>
      </w:r>
    </w:p>
    <w:p w14:paraId="177FD5A0" w14:textId="77777777" w:rsidR="006A18EC" w:rsidRPr="00AC67F2" w:rsidRDefault="006A18EC" w:rsidP="006A18EC">
      <w:r w:rsidRPr="00FD0CA6">
        <w:rPr>
          <w:highlight w:val="cyan"/>
          <w:u w:val="single"/>
        </w:rPr>
        <w:t>China is</w:t>
      </w:r>
      <w:r w:rsidRPr="00AC67F2">
        <w:t xml:space="preserve"> also </w:t>
      </w:r>
      <w:r w:rsidRPr="00FD0CA6">
        <w:rPr>
          <w:b/>
          <w:iCs/>
          <w:highlight w:val="cyan"/>
          <w:u w:val="single"/>
        </w:rPr>
        <w:t>heavily reliant on food imports</w:t>
      </w:r>
      <w:r w:rsidRPr="00AC67F2">
        <w:t xml:space="preserve"> from other countries. </w:t>
      </w:r>
      <w:r w:rsidRPr="00FD0CA6">
        <w:rPr>
          <w:highlight w:val="cyan"/>
          <w:u w:val="single"/>
        </w:rPr>
        <w:t xml:space="preserve">China’s demand for </w:t>
      </w:r>
      <w:r w:rsidRPr="00AA7645">
        <w:rPr>
          <w:rStyle w:val="Emphasis"/>
          <w:highlight w:val="cyan"/>
        </w:rPr>
        <w:t>soybeans</w:t>
      </w:r>
      <w:r w:rsidRPr="00FD0CA6">
        <w:rPr>
          <w:highlight w:val="cyan"/>
          <w:u w:val="single"/>
        </w:rPr>
        <w:t xml:space="preserve"> has skyrocketed</w:t>
      </w:r>
      <w:r w:rsidRPr="00AC67F2">
        <w:rPr>
          <w:u w:val="single"/>
        </w:rPr>
        <w:t xml:space="preserve"> in recent years,</w:t>
      </w:r>
      <w:r w:rsidRPr="00AC67F2">
        <w:t xml:space="preserve"> in large </w:t>
      </w:r>
      <w:r w:rsidRPr="00AA7645">
        <w:rPr>
          <w:rStyle w:val="StyleUnderline"/>
        </w:rPr>
        <w:t>part because the crop is an important source of animal feed</w:t>
      </w:r>
      <w:r w:rsidRPr="00AC67F2">
        <w:t xml:space="preserve"> for livestock. From 2000 to 2018, Chinese soybean imports grew from $2.3 billion to nearly $38.1 billion,3 leaving China as the world’s largest importer of the legume, by a wide margin.   </w:t>
      </w:r>
    </w:p>
    <w:p w14:paraId="1E3316B2" w14:textId="77777777" w:rsidR="006A18EC" w:rsidRPr="00AC67F2" w:rsidRDefault="006A18EC" w:rsidP="006A18EC">
      <w:pPr>
        <w:rPr>
          <w:b/>
          <w:iCs/>
          <w:u w:val="single"/>
        </w:rPr>
      </w:pPr>
      <w:r w:rsidRPr="00FD0CA6">
        <w:rPr>
          <w:highlight w:val="cyan"/>
          <w:u w:val="single"/>
        </w:rPr>
        <w:t>As US-China trade tensions escalated</w:t>
      </w:r>
      <w:r w:rsidRPr="00AC67F2">
        <w:t xml:space="preserve"> in 2018, </w:t>
      </w:r>
      <w:r w:rsidRPr="00AC67F2">
        <w:rPr>
          <w:u w:val="single"/>
        </w:rPr>
        <w:t>Chinese imports of US soybeans nearly halved</w:t>
      </w:r>
      <w:r w:rsidRPr="00AC67F2">
        <w:t xml:space="preserve"> from $13.9 billion in 2017 to just $7.1 billion in 2018. </w:t>
      </w:r>
      <w:r w:rsidRPr="00FD0CA6">
        <w:rPr>
          <w:highlight w:val="cyan"/>
          <w:u w:val="single"/>
        </w:rPr>
        <w:t>China turned to Brazil</w:t>
      </w:r>
      <w:r w:rsidRPr="00AC67F2">
        <w:rPr>
          <w:u w:val="single"/>
        </w:rPr>
        <w:t xml:space="preserve"> in response</w:t>
      </w:r>
      <w:r w:rsidRPr="00AC67F2">
        <w:t xml:space="preserve">, expanding soybean imports from the South American agricultural giant by 37.9 percent to $28.8 billion in 2018. Nevertheless, </w:t>
      </w:r>
      <w:r w:rsidRPr="00FD0CA6">
        <w:rPr>
          <w:b/>
          <w:iCs/>
          <w:highlight w:val="cyan"/>
          <w:u w:val="single"/>
        </w:rPr>
        <w:t>China’s appetite</w:t>
      </w:r>
      <w:r w:rsidRPr="00AC67F2">
        <w:rPr>
          <w:b/>
          <w:iCs/>
          <w:u w:val="single"/>
        </w:rPr>
        <w:t xml:space="preserve"> for soybeans </w:t>
      </w:r>
      <w:r w:rsidRPr="00FD0CA6">
        <w:rPr>
          <w:b/>
          <w:iCs/>
          <w:highlight w:val="cyan"/>
          <w:u w:val="single"/>
        </w:rPr>
        <w:t>exceeds the production capacity of Brazil and most of the world combined,</w:t>
      </w:r>
      <w:r w:rsidRPr="00AC67F2">
        <w:rPr>
          <w:b/>
          <w:iCs/>
          <w:u w:val="single"/>
        </w:rPr>
        <w:t xml:space="preserve"> </w:t>
      </w:r>
      <w:r w:rsidRPr="00FD0CA6">
        <w:rPr>
          <w:b/>
          <w:iCs/>
          <w:highlight w:val="cyan"/>
          <w:u w:val="single"/>
        </w:rPr>
        <w:t>leaving the US to fill the gap.</w:t>
      </w:r>
    </w:p>
    <w:p w14:paraId="28FA6DA7" w14:textId="77777777" w:rsidR="006A18EC" w:rsidRPr="00AC67F2" w:rsidRDefault="006A18EC" w:rsidP="006A18EC">
      <w:pPr>
        <w:rPr>
          <w:b/>
          <w:iCs/>
          <w:u w:val="single"/>
        </w:rPr>
      </w:pPr>
    </w:p>
    <w:p w14:paraId="2A4D61FB" w14:textId="77777777" w:rsidR="006A18EC" w:rsidRPr="00AC67F2" w:rsidRDefault="006A18EC" w:rsidP="006A18EC">
      <w:pPr>
        <w:keepNext/>
        <w:keepLines/>
        <w:spacing w:before="40"/>
        <w:outlineLvl w:val="3"/>
        <w:rPr>
          <w:rFonts w:eastAsiaTheme="majorEastAsia" w:cstheme="majorBidi"/>
          <w:b/>
          <w:iCs/>
          <w:sz w:val="26"/>
        </w:rPr>
      </w:pPr>
      <w:r w:rsidRPr="00AC67F2">
        <w:rPr>
          <w:rFonts w:eastAsiaTheme="majorEastAsia" w:cstheme="majorBidi"/>
          <w:b/>
          <w:iCs/>
          <w:sz w:val="26"/>
        </w:rPr>
        <w:t>Food insecurity in China collapses the CCP</w:t>
      </w:r>
    </w:p>
    <w:p w14:paraId="75B4AA81" w14:textId="77777777" w:rsidR="006A18EC" w:rsidRPr="00AC67F2" w:rsidRDefault="006A18EC" w:rsidP="006A18EC">
      <w:r w:rsidRPr="00AC67F2">
        <w:rPr>
          <w:b/>
          <w:bCs/>
          <w:sz w:val="26"/>
        </w:rPr>
        <w:t>MacDonald 20</w:t>
      </w:r>
      <w:r w:rsidRPr="00AC67F2">
        <w:t xml:space="preserve"> --- Scott B. MacDonald is the Chief Economist at Smith’s Research and Gradings.  He is also a Research Fellow at Global Americans and a Senior Associate (non-resident) at the Center for Strategic &amp; International Studies in Washington, D.C., “China, Food Security and Geopolitics”, Sept 30</w:t>
      </w:r>
      <w:r w:rsidRPr="00AC67F2">
        <w:rPr>
          <w:vertAlign w:val="superscript"/>
        </w:rPr>
        <w:t>th</w:t>
      </w:r>
      <w:r w:rsidRPr="00AC67F2">
        <w:t xml:space="preserve"> 2020, https://thediplomat.com/2020/09/china-food-security-and-geopolitics/</w:t>
      </w:r>
    </w:p>
    <w:p w14:paraId="2EFE0C47" w14:textId="77777777" w:rsidR="006A18EC" w:rsidRPr="00AC67F2" w:rsidRDefault="006A18EC" w:rsidP="006A18EC">
      <w:r w:rsidRPr="00FD0CA6">
        <w:t xml:space="preserve">The reasoning behind Xi’s initiative is tied to the need to start being smarter about food use. Simply stated, </w:t>
      </w:r>
      <w:r w:rsidRPr="00FD0CA6">
        <w:rPr>
          <w:u w:val="single"/>
        </w:rPr>
        <w:t>the more China has to import food, the more dependent it is on other countries. If food is weaponized, China’s growing reliance on food imports could reduce its ability to pursue certain policies,</w:t>
      </w:r>
      <w:r w:rsidRPr="00FD0CA6">
        <w:t xml:space="preserve"> such as its moves to consolidate its position in the South China Sea and</w:t>
      </w:r>
      <w:r w:rsidRPr="00AC67F2">
        <w:t xml:space="preserve"> control over Hong </w:t>
      </w:r>
      <w:r w:rsidRPr="00FD0CA6">
        <w:t xml:space="preserve">Kong. </w:t>
      </w:r>
      <w:r w:rsidRPr="00FD0CA6">
        <w:rPr>
          <w:u w:val="single"/>
        </w:rPr>
        <w:t xml:space="preserve">It could also put pressure on </w:t>
      </w:r>
      <w:r w:rsidRPr="00FD0CA6">
        <w:rPr>
          <w:highlight w:val="cyan"/>
          <w:u w:val="single"/>
        </w:rPr>
        <w:t>food prices</w:t>
      </w:r>
      <w:r w:rsidRPr="00AC67F2">
        <w:rPr>
          <w:u w:val="single"/>
        </w:rPr>
        <w:t xml:space="preserve">, </w:t>
      </w:r>
      <w:r w:rsidRPr="00FD0CA6">
        <w:rPr>
          <w:highlight w:val="cyan"/>
          <w:u w:val="single"/>
        </w:rPr>
        <w:t>something that the Communist Party is sensitive over considering it was one of the factors that helped spark the Tiananmen Square demonstrations</w:t>
      </w:r>
      <w:r w:rsidRPr="00AC67F2">
        <w:t xml:space="preserve"> in 1989.</w:t>
      </w:r>
    </w:p>
    <w:p w14:paraId="6329CB8B" w14:textId="77777777" w:rsidR="006A18EC" w:rsidRPr="00AC67F2" w:rsidRDefault="006A18EC" w:rsidP="006A18EC">
      <w:pPr>
        <w:rPr>
          <w:b/>
          <w:iCs/>
          <w:u w:val="single"/>
        </w:rPr>
      </w:pPr>
      <w:r w:rsidRPr="00AC67F2">
        <w:t xml:space="preserve">The Chinese government is bearing down on its population (through shaming people for eating too  much and attacking the fad of binge eating) to preserve food stocks, make the Chinese people think about food as a precious commodity, and set the stage, if needed, for tougher measures to secure food supplies. While thinking ahead is proactive, it has downside risk. </w:t>
      </w:r>
      <w:r w:rsidRPr="00FD0CA6">
        <w:rPr>
          <w:highlight w:val="cyan"/>
          <w:u w:val="single"/>
        </w:rPr>
        <w:t>One of the main promises made by the Communist Party to the Chinese people has been plentiful food</w:t>
      </w:r>
      <w:r w:rsidRPr="00AC67F2">
        <w:rPr>
          <w:u w:val="single"/>
        </w:rPr>
        <w:t xml:space="preserve">. It can be argued that </w:t>
      </w:r>
      <w:r w:rsidRPr="00FD0CA6">
        <w:rPr>
          <w:highlight w:val="cyan"/>
          <w:u w:val="single"/>
        </w:rPr>
        <w:t>the Communist Party has delivered on meeting the basics of putting food on the table</w:t>
      </w:r>
      <w:r w:rsidRPr="00AC67F2">
        <w:t xml:space="preserve">, personal safety and a place to live. </w:t>
      </w:r>
      <w:r w:rsidRPr="00FD0CA6">
        <w:rPr>
          <w:b/>
          <w:iCs/>
          <w:highlight w:val="cyan"/>
          <w:u w:val="single"/>
        </w:rPr>
        <w:t>Now it is signaling that food could be an issue in the future.</w:t>
      </w:r>
    </w:p>
    <w:p w14:paraId="557285D6" w14:textId="77777777" w:rsidR="006A18EC" w:rsidRPr="00AC67F2" w:rsidRDefault="006A18EC" w:rsidP="006A18EC">
      <w:pPr>
        <w:rPr>
          <w:b/>
          <w:iCs/>
          <w:u w:val="single"/>
        </w:rPr>
      </w:pPr>
      <w:r w:rsidRPr="00AC67F2">
        <w:t>Slate’s Joshua Keating has observed: “</w:t>
      </w:r>
      <w:r w:rsidRPr="00FD0CA6">
        <w:rPr>
          <w:highlight w:val="cyan"/>
          <w:u w:val="single"/>
        </w:rPr>
        <w:t>People may vote with their pocketbooks, but</w:t>
      </w:r>
      <w:r w:rsidRPr="00AC67F2">
        <w:t xml:space="preserve"> more often than not, </w:t>
      </w:r>
      <w:r w:rsidRPr="00FD0CA6">
        <w:rPr>
          <w:highlight w:val="cyan"/>
          <w:u w:val="single"/>
        </w:rPr>
        <w:t>they revolt with their bellies</w:t>
      </w:r>
      <w:r w:rsidRPr="00AC67F2">
        <w:rPr>
          <w:u w:val="single"/>
        </w:rPr>
        <w:t xml:space="preserve">.” Considering China’s history, the ruling party and </w:t>
      </w:r>
      <w:r w:rsidRPr="00FD0CA6">
        <w:rPr>
          <w:b/>
          <w:iCs/>
          <w:highlight w:val="cyan"/>
          <w:u w:val="single"/>
        </w:rPr>
        <w:t>Xi should be concerned</w:t>
      </w:r>
      <w:r w:rsidRPr="00FD0CA6">
        <w:rPr>
          <w:highlight w:val="cyan"/>
        </w:rPr>
        <w:t>.</w:t>
      </w:r>
      <w:r w:rsidRPr="00AC67F2">
        <w:t xml:space="preserve"> As China’s global ambitions, climate change-induced severe flooding, over-urbanization and aging population converge, </w:t>
      </w:r>
      <w:r w:rsidRPr="00FD0CA6">
        <w:rPr>
          <w:highlight w:val="cyan"/>
          <w:u w:val="single"/>
        </w:rPr>
        <w:t>the</w:t>
      </w:r>
      <w:r w:rsidRPr="00AC67F2">
        <w:rPr>
          <w:u w:val="single"/>
        </w:rPr>
        <w:t xml:space="preserve"> Communist </w:t>
      </w:r>
      <w:r w:rsidRPr="00FD0CA6">
        <w:rPr>
          <w:highlight w:val="cyan"/>
          <w:u w:val="single"/>
        </w:rPr>
        <w:t>Party</w:t>
      </w:r>
      <w:r w:rsidRPr="00AC67F2">
        <w:rPr>
          <w:u w:val="single"/>
        </w:rPr>
        <w:t>’s Mandate</w:t>
      </w:r>
      <w:r w:rsidRPr="00AC67F2">
        <w:t xml:space="preserve"> of Heaven </w:t>
      </w:r>
      <w:r w:rsidRPr="00FD0CA6">
        <w:rPr>
          <w:b/>
          <w:iCs/>
          <w:highlight w:val="cyan"/>
          <w:u w:val="single"/>
        </w:rPr>
        <w:t>is facing new challenges.</w:t>
      </w:r>
    </w:p>
    <w:p w14:paraId="258543A0" w14:textId="77777777" w:rsidR="006A18EC" w:rsidRPr="00AC67F2" w:rsidRDefault="006A18EC" w:rsidP="006A18EC">
      <w:pPr>
        <w:rPr>
          <w:b/>
          <w:iCs/>
          <w:u w:val="single"/>
        </w:rPr>
      </w:pPr>
    </w:p>
    <w:p w14:paraId="048025A6" w14:textId="77777777" w:rsidR="006A18EC" w:rsidRPr="00AC67F2" w:rsidRDefault="006A18EC" w:rsidP="006A18EC">
      <w:pPr>
        <w:keepNext/>
        <w:keepLines/>
        <w:spacing w:before="40"/>
        <w:outlineLvl w:val="3"/>
        <w:rPr>
          <w:rFonts w:eastAsiaTheme="majorEastAsia" w:cs="Times New Roman"/>
          <w:b/>
          <w:iCs/>
          <w:sz w:val="26"/>
        </w:rPr>
      </w:pPr>
      <w:r w:rsidRPr="00AC67F2">
        <w:rPr>
          <w:rFonts w:eastAsiaTheme="majorEastAsia" w:cs="Times New Roman"/>
          <w:b/>
          <w:iCs/>
          <w:sz w:val="26"/>
        </w:rPr>
        <w:t>The impact’s multiple global nuclear wars.</w:t>
      </w:r>
    </w:p>
    <w:p w14:paraId="43310096" w14:textId="77777777" w:rsidR="006A18EC" w:rsidRPr="00AC67F2" w:rsidRDefault="006A18EC" w:rsidP="006A18EC">
      <w:r w:rsidRPr="00AC67F2">
        <w:rPr>
          <w:b/>
          <w:bCs/>
          <w:sz w:val="26"/>
        </w:rPr>
        <w:t>David ‘8</w:t>
      </w:r>
    </w:p>
    <w:p w14:paraId="49F04592" w14:textId="77777777" w:rsidR="006A18EC" w:rsidRPr="00AC67F2" w:rsidRDefault="006A18EC" w:rsidP="006A18EC">
      <w:pPr>
        <w:rPr>
          <w:sz w:val="18"/>
          <w:szCs w:val="18"/>
        </w:rPr>
      </w:pPr>
      <w:r w:rsidRPr="00AC67F2">
        <w:rPr>
          <w:sz w:val="18"/>
          <w:szCs w:val="18"/>
        </w:rPr>
        <w:t xml:space="preserve">(Steven R. David, Professor of Political Science and Vice Dean for Centers and Programs at the Johns Hopkins University, holds a Ph.D. in Political Science from Harvard University, 2008 (“China: Collapse of a Great Power,” </w:t>
      </w:r>
      <w:r w:rsidRPr="00AC67F2">
        <w:rPr>
          <w:i/>
          <w:sz w:val="18"/>
          <w:szCs w:val="18"/>
        </w:rPr>
        <w:t>Catastrophic Consequences: Civil Wars and American Interests</w:t>
      </w:r>
      <w:r w:rsidRPr="00AC67F2">
        <w:rPr>
          <w:sz w:val="18"/>
          <w:szCs w:val="18"/>
        </w:rPr>
        <w:t>, Published by The Johns Hopkins University Press, ISBN 080188988X, p. 116-121 – modified for potentially objectionable language)</w:t>
      </w:r>
    </w:p>
    <w:p w14:paraId="21A9CC08" w14:textId="77777777" w:rsidR="006A18EC" w:rsidRPr="00AC67F2" w:rsidRDefault="006A18EC" w:rsidP="006A18EC">
      <w:pPr>
        <w:rPr>
          <w:szCs w:val="20"/>
        </w:rPr>
      </w:pPr>
      <w:r w:rsidRPr="00AC67F2">
        <w:rPr>
          <w:szCs w:val="20"/>
        </w:rPr>
        <w:t xml:space="preserve">While some American policymakers would greet the prospect of </w:t>
      </w:r>
      <w:r w:rsidRPr="00AC67F2">
        <w:rPr>
          <w:highlight w:val="green"/>
          <w:u w:val="single"/>
        </w:rPr>
        <w:t>a China mired in internal conflict</w:t>
      </w:r>
      <w:r w:rsidRPr="00AC67F2">
        <w:rPr>
          <w:szCs w:val="20"/>
        </w:rPr>
        <w:t xml:space="preserve"> with relief, </w:t>
      </w:r>
      <w:r w:rsidRPr="00AC67F2">
        <w:rPr>
          <w:strike/>
          <w:szCs w:val="20"/>
        </w:rPr>
        <w:t>a crippled</w:t>
      </w:r>
      <w:r w:rsidRPr="00AC67F2">
        <w:rPr>
          <w:szCs w:val="20"/>
        </w:rPr>
        <w:t xml:space="preserve"> [</w:t>
      </w:r>
      <w:r w:rsidRPr="00AC67F2">
        <w:rPr>
          <w:szCs w:val="20"/>
          <w:u w:val="single"/>
        </w:rPr>
        <w:t>an undermined</w:t>
      </w:r>
      <w:r w:rsidRPr="00AC67F2">
        <w:rPr>
          <w:szCs w:val="20"/>
        </w:rPr>
        <w:t xml:space="preserve">] </w:t>
      </w:r>
      <w:r w:rsidRPr="00AC67F2">
        <w:rPr>
          <w:szCs w:val="20"/>
          <w:u w:val="single"/>
        </w:rPr>
        <w:t xml:space="preserve">China </w:t>
      </w:r>
      <w:r w:rsidRPr="00AC67F2">
        <w:rPr>
          <w:szCs w:val="20"/>
          <w:highlight w:val="green"/>
          <w:u w:val="single"/>
        </w:rPr>
        <w:t>presents</w:t>
      </w:r>
      <w:r w:rsidRPr="00AC67F2">
        <w:rPr>
          <w:szCs w:val="20"/>
        </w:rPr>
        <w:t xml:space="preserve"> its own </w:t>
      </w:r>
      <w:r w:rsidRPr="00AC67F2">
        <w:rPr>
          <w:szCs w:val="20"/>
          <w:highlight w:val="green"/>
          <w:u w:val="single"/>
        </w:rPr>
        <w:t>threats</w:t>
      </w:r>
      <w:r w:rsidRPr="00AC67F2">
        <w:rPr>
          <w:szCs w:val="20"/>
          <w:u w:val="single"/>
        </w:rPr>
        <w:t xml:space="preserve"> to American interests</w:t>
      </w:r>
      <w:r w:rsidRPr="00AC67F2">
        <w:rPr>
          <w:szCs w:val="20"/>
        </w:rPr>
        <w:t xml:space="preserve">, threats </w:t>
      </w:r>
      <w:r w:rsidRPr="00AC67F2">
        <w:rPr>
          <w:szCs w:val="20"/>
          <w:u w:val="single"/>
        </w:rPr>
        <w:t>that are</w:t>
      </w:r>
      <w:r w:rsidRPr="00AC67F2">
        <w:rPr>
          <w:szCs w:val="20"/>
        </w:rPr>
        <w:t xml:space="preserve"> in many ways </w:t>
      </w:r>
      <w:r w:rsidRPr="00AC67F2">
        <w:rPr>
          <w:b/>
          <w:iCs/>
          <w:szCs w:val="20"/>
          <w:highlight w:val="green"/>
          <w:u w:val="single"/>
        </w:rPr>
        <w:t>more dire</w:t>
      </w:r>
      <w:r w:rsidRPr="00AC67F2">
        <w:rPr>
          <w:szCs w:val="20"/>
          <w:highlight w:val="green"/>
          <w:u w:val="single"/>
        </w:rPr>
        <w:t xml:space="preserve"> than those posed by a rising China.</w:t>
      </w:r>
      <w:r w:rsidRPr="00AC67F2">
        <w:rPr>
          <w:szCs w:val="20"/>
          <w:u w:val="single"/>
        </w:rPr>
        <w:t xml:space="preserve"> American and Chinese economies have become closely intertwined</w:t>
      </w:r>
      <w:r w:rsidRPr="00AC67F2">
        <w:rPr>
          <w:szCs w:val="20"/>
        </w:rPr>
        <w:t xml:space="preserve"> with huge amounts of American investment in China and even larger Chinese purchases of American bonds. </w:t>
      </w:r>
      <w:r w:rsidRPr="00AC67F2">
        <w:rPr>
          <w:szCs w:val="20"/>
          <w:u w:val="single"/>
        </w:rPr>
        <w:t xml:space="preserve">If domestic unrest undermines this relationship, </w:t>
      </w:r>
      <w:r w:rsidRPr="00AC67F2">
        <w:rPr>
          <w:szCs w:val="20"/>
          <w:highlight w:val="green"/>
          <w:u w:val="single"/>
        </w:rPr>
        <w:t>any hope of China becoming prosperous would be dashed, while the American economy</w:t>
      </w:r>
      <w:r w:rsidRPr="00AC67F2">
        <w:rPr>
          <w:szCs w:val="20"/>
          <w:u w:val="single"/>
        </w:rPr>
        <w:t xml:space="preserve"> would </w:t>
      </w:r>
      <w:r w:rsidRPr="00AC67F2">
        <w:rPr>
          <w:szCs w:val="20"/>
          <w:highlight w:val="green"/>
          <w:u w:val="single"/>
        </w:rPr>
        <w:t>be</w:t>
      </w:r>
      <w:r w:rsidRPr="00AC67F2">
        <w:rPr>
          <w:szCs w:val="20"/>
          <w:u w:val="single"/>
        </w:rPr>
        <w:t xml:space="preserve"> thrown </w:t>
      </w:r>
      <w:r w:rsidRPr="00AC67F2">
        <w:rPr>
          <w:szCs w:val="20"/>
          <w:highlight w:val="green"/>
          <w:u w:val="single"/>
        </w:rPr>
        <w:t>in</w:t>
      </w:r>
      <w:r w:rsidRPr="00AC67F2">
        <w:rPr>
          <w:szCs w:val="20"/>
          <w:u w:val="single"/>
        </w:rPr>
        <w:t xml:space="preserve">to </w:t>
      </w:r>
      <w:r w:rsidRPr="00AC67F2">
        <w:rPr>
          <w:b/>
          <w:iCs/>
          <w:szCs w:val="20"/>
          <w:highlight w:val="green"/>
          <w:u w:val="single"/>
        </w:rPr>
        <w:t>recession—or worse</w:t>
      </w:r>
      <w:r w:rsidRPr="00AC67F2">
        <w:rPr>
          <w:szCs w:val="20"/>
          <w:u w:val="single"/>
        </w:rPr>
        <w:t xml:space="preserve">. </w:t>
      </w:r>
      <w:r w:rsidRPr="00AC67F2">
        <w:rPr>
          <w:szCs w:val="20"/>
          <w:highlight w:val="green"/>
          <w:u w:val="single"/>
        </w:rPr>
        <w:t>China</w:t>
      </w:r>
      <w:r w:rsidRPr="00AC67F2">
        <w:rPr>
          <w:szCs w:val="20"/>
          <w:u w:val="single"/>
        </w:rPr>
        <w:t xml:space="preserve"> is a great power with a population of 1.3 billion</w:t>
      </w:r>
      <w:r w:rsidRPr="00AC67F2">
        <w:rPr>
          <w:szCs w:val="20"/>
        </w:rPr>
        <w:t xml:space="preserve"> people, </w:t>
      </w:r>
      <w:r w:rsidRPr="00AC67F2">
        <w:rPr>
          <w:szCs w:val="20"/>
          <w:u w:val="single"/>
        </w:rPr>
        <w:t>bordering</w:t>
      </w:r>
      <w:r w:rsidRPr="00AC67F2">
        <w:rPr>
          <w:szCs w:val="20"/>
        </w:rPr>
        <w:t xml:space="preserve"> on </w:t>
      </w:r>
      <w:r w:rsidRPr="00AC67F2">
        <w:rPr>
          <w:szCs w:val="20"/>
          <w:u w:val="single"/>
        </w:rPr>
        <w:t xml:space="preserve">14 countries. Its </w:t>
      </w:r>
      <w:r w:rsidRPr="00AC67F2">
        <w:rPr>
          <w:szCs w:val="20"/>
          <w:highlight w:val="green"/>
          <w:u w:val="single"/>
        </w:rPr>
        <w:t>collapse</w:t>
      </w:r>
      <w:r w:rsidRPr="00AC67F2">
        <w:rPr>
          <w:szCs w:val="20"/>
          <w:u w:val="single"/>
        </w:rPr>
        <w:t xml:space="preserve"> </w:t>
      </w:r>
      <w:r w:rsidRPr="00AC67F2">
        <w:rPr>
          <w:szCs w:val="20"/>
          <w:highlight w:val="green"/>
          <w:u w:val="single"/>
        </w:rPr>
        <w:t>would threaten</w:t>
      </w:r>
      <w:r w:rsidRPr="00AC67F2">
        <w:rPr>
          <w:szCs w:val="20"/>
          <w:u w:val="single"/>
        </w:rPr>
        <w:t xml:space="preserve"> the stability of close</w:t>
      </w:r>
      <w:r w:rsidRPr="00AC67F2">
        <w:rPr>
          <w:szCs w:val="20"/>
        </w:rPr>
        <w:t xml:space="preserve"> American </w:t>
      </w:r>
      <w:r w:rsidRPr="00AC67F2">
        <w:rPr>
          <w:szCs w:val="20"/>
          <w:u w:val="single"/>
        </w:rPr>
        <w:t xml:space="preserve">allies such as </w:t>
      </w:r>
      <w:r w:rsidRPr="00AC67F2">
        <w:rPr>
          <w:b/>
          <w:iCs/>
          <w:szCs w:val="20"/>
          <w:highlight w:val="green"/>
          <w:u w:val="single"/>
        </w:rPr>
        <w:t>South Korea</w:t>
      </w:r>
      <w:r w:rsidRPr="00AC67F2">
        <w:rPr>
          <w:szCs w:val="20"/>
          <w:highlight w:val="green"/>
          <w:u w:val="single"/>
        </w:rPr>
        <w:t xml:space="preserve"> and </w:t>
      </w:r>
      <w:r w:rsidRPr="00AC67F2">
        <w:rPr>
          <w:b/>
          <w:iCs/>
          <w:szCs w:val="20"/>
          <w:highlight w:val="green"/>
          <w:u w:val="single"/>
        </w:rPr>
        <w:t>Japan</w:t>
      </w:r>
      <w:r w:rsidRPr="00AC67F2">
        <w:rPr>
          <w:szCs w:val="20"/>
          <w:u w:val="single"/>
        </w:rPr>
        <w:t xml:space="preserve">, </w:t>
      </w:r>
      <w:r w:rsidRPr="00AC67F2">
        <w:rPr>
          <w:szCs w:val="20"/>
          <w:highlight w:val="green"/>
          <w:u w:val="single"/>
        </w:rPr>
        <w:t xml:space="preserve">create opportunities for mischief by </w:t>
      </w:r>
      <w:r w:rsidRPr="00AC67F2">
        <w:rPr>
          <w:b/>
          <w:iCs/>
          <w:szCs w:val="20"/>
          <w:highlight w:val="green"/>
          <w:u w:val="single"/>
        </w:rPr>
        <w:t>Russia</w:t>
      </w:r>
      <w:r w:rsidRPr="00AC67F2">
        <w:rPr>
          <w:szCs w:val="20"/>
          <w:highlight w:val="green"/>
          <w:u w:val="single"/>
        </w:rPr>
        <w:t xml:space="preserve"> and </w:t>
      </w:r>
      <w:r w:rsidRPr="00AC67F2">
        <w:rPr>
          <w:b/>
          <w:iCs/>
          <w:szCs w:val="20"/>
          <w:highlight w:val="green"/>
          <w:u w:val="single"/>
        </w:rPr>
        <w:t>North Korea</w:t>
      </w:r>
      <w:r w:rsidRPr="00AC67F2">
        <w:rPr>
          <w:szCs w:val="20"/>
          <w:u w:val="single"/>
        </w:rPr>
        <w:t xml:space="preserve">, and produce a humanitarian catastrophe </w:t>
      </w:r>
      <w:r w:rsidRPr="00AC67F2">
        <w:rPr>
          <w:b/>
          <w:iCs/>
          <w:szCs w:val="20"/>
          <w:u w:val="single"/>
        </w:rPr>
        <w:t>unprecedented in world history</w:t>
      </w:r>
      <w:r w:rsidRPr="00AC67F2">
        <w:rPr>
          <w:szCs w:val="20"/>
          <w:u w:val="single"/>
        </w:rPr>
        <w:t xml:space="preserve">. </w:t>
      </w:r>
      <w:r w:rsidRPr="00AC67F2">
        <w:rPr>
          <w:szCs w:val="20"/>
          <w:highlight w:val="green"/>
          <w:u w:val="single"/>
        </w:rPr>
        <w:t>Should China</w:t>
      </w:r>
      <w:r w:rsidRPr="00AC67F2">
        <w:rPr>
          <w:szCs w:val="20"/>
          <w:u w:val="single"/>
        </w:rPr>
        <w:t xml:space="preserve"> choose to </w:t>
      </w:r>
      <w:r w:rsidRPr="00AC67F2">
        <w:rPr>
          <w:szCs w:val="20"/>
          <w:highlight w:val="green"/>
          <w:u w:val="single"/>
        </w:rPr>
        <w:t>stave</w:t>
      </w:r>
      <w:r w:rsidRPr="00AC67F2">
        <w:rPr>
          <w:szCs w:val="20"/>
          <w:u w:val="single"/>
        </w:rPr>
        <w:t xml:space="preserve"> off </w:t>
      </w:r>
      <w:r w:rsidRPr="00AC67F2">
        <w:rPr>
          <w:szCs w:val="20"/>
          <w:highlight w:val="green"/>
          <w:u w:val="single"/>
        </w:rPr>
        <w:t>internal unrest through aggressive actions against Taiwan</w:t>
      </w:r>
      <w:r w:rsidRPr="00AC67F2">
        <w:rPr>
          <w:szCs w:val="20"/>
          <w:u w:val="single"/>
        </w:rPr>
        <w:t xml:space="preserve">, prospects for </w:t>
      </w:r>
      <w:r w:rsidRPr="00AC67F2">
        <w:rPr>
          <w:b/>
          <w:iCs/>
          <w:szCs w:val="20"/>
          <w:u w:val="single"/>
        </w:rPr>
        <w:t xml:space="preserve">a </w:t>
      </w:r>
      <w:r w:rsidRPr="00AC67F2">
        <w:rPr>
          <w:b/>
          <w:iCs/>
          <w:szCs w:val="20"/>
          <w:highlight w:val="green"/>
          <w:u w:val="single"/>
        </w:rPr>
        <w:t>Sino-American military confrontation</w:t>
      </w:r>
      <w:r w:rsidRPr="00AC67F2">
        <w:rPr>
          <w:szCs w:val="20"/>
          <w:highlight w:val="green"/>
          <w:u w:val="single"/>
        </w:rPr>
        <w:t xml:space="preserve"> become</w:t>
      </w:r>
      <w:r w:rsidRPr="00AC67F2">
        <w:rPr>
          <w:szCs w:val="20"/>
          <w:u w:val="single"/>
        </w:rPr>
        <w:t xml:space="preserve"> all too </w:t>
      </w:r>
      <w:r w:rsidRPr="00AC67F2">
        <w:rPr>
          <w:szCs w:val="20"/>
          <w:highlight w:val="green"/>
          <w:u w:val="single"/>
        </w:rPr>
        <w:t>real</w:t>
      </w:r>
      <w:r w:rsidRPr="00AC67F2">
        <w:rPr>
          <w:szCs w:val="20"/>
          <w:u w:val="single"/>
        </w:rPr>
        <w:t>. Precisely</w:t>
      </w:r>
      <w:r w:rsidRPr="00AC67F2">
        <w:rPr>
          <w:szCs w:val="20"/>
        </w:rPr>
        <w:t xml:space="preserve"> [end page 116] </w:t>
      </w:r>
      <w:r w:rsidRPr="00AC67F2">
        <w:rPr>
          <w:szCs w:val="20"/>
          <w:u w:val="single"/>
        </w:rPr>
        <w:t>because China needs good relations with its neighbors and the U</w:t>
      </w:r>
      <w:r w:rsidRPr="00AC67F2">
        <w:rPr>
          <w:szCs w:val="20"/>
        </w:rPr>
        <w:t xml:space="preserve">nited </w:t>
      </w:r>
      <w:r w:rsidRPr="00AC67F2">
        <w:rPr>
          <w:szCs w:val="20"/>
          <w:u w:val="single"/>
        </w:rPr>
        <w:t>S</w:t>
      </w:r>
      <w:r w:rsidRPr="00AC67F2">
        <w:rPr>
          <w:szCs w:val="20"/>
        </w:rPr>
        <w:t xml:space="preserve">tates </w:t>
      </w:r>
      <w:r w:rsidRPr="00AC67F2">
        <w:rPr>
          <w:szCs w:val="20"/>
          <w:u w:val="single"/>
        </w:rPr>
        <w:t xml:space="preserve">to continue on its path of economic growth, there is reason to hope that the Chinese leadership would not deliberately opt for bellicose policies. </w:t>
      </w:r>
      <w:r w:rsidRPr="00AC67F2">
        <w:rPr>
          <w:szCs w:val="20"/>
          <w:highlight w:val="green"/>
          <w:u w:val="single"/>
        </w:rPr>
        <w:t>If China is wracked with instability,</w:t>
      </w:r>
      <w:r w:rsidRPr="00AC67F2">
        <w:rPr>
          <w:szCs w:val="20"/>
          <w:u w:val="single"/>
        </w:rPr>
        <w:t xml:space="preserve"> however, </w:t>
      </w:r>
      <w:r w:rsidRPr="00AC67F2">
        <w:rPr>
          <w:szCs w:val="20"/>
          <w:highlight w:val="green"/>
          <w:u w:val="single"/>
        </w:rPr>
        <w:t xml:space="preserve">Chinese leaders </w:t>
      </w:r>
      <w:r w:rsidRPr="00AC67F2">
        <w:rPr>
          <w:b/>
          <w:iCs/>
          <w:szCs w:val="20"/>
          <w:highlight w:val="green"/>
          <w:u w:val="single"/>
        </w:rPr>
        <w:t>may not be able to control what happens</w:t>
      </w:r>
      <w:r w:rsidRPr="00AC67F2">
        <w:rPr>
          <w:szCs w:val="20"/>
          <w:u w:val="single"/>
        </w:rPr>
        <w:t xml:space="preserve"> within and outside their borders, endangering key American concerns</w:t>
      </w:r>
      <w:r w:rsidRPr="00AC67F2">
        <w:rPr>
          <w:szCs w:val="20"/>
        </w:rPr>
        <w:t xml:space="preserve">. Understanding the consequences of a failing China for the United States requires first grasping why a stable China is so important to American concerns. As will be seen, </w:t>
      </w:r>
      <w:r w:rsidRPr="00AC67F2">
        <w:rPr>
          <w:szCs w:val="20"/>
          <w:u w:val="single"/>
        </w:rPr>
        <w:t>China plays a central role in American economic and strategic interests</w:t>
      </w:r>
      <w:r w:rsidRPr="00AC67F2">
        <w:rPr>
          <w:szCs w:val="20"/>
        </w:rPr>
        <w:t xml:space="preserve">. Why China, despite its seeming prosperity and progress, may fall victim to civil unrest is then examined. Unlike Pakistan, Saudi Arabia, and Mexico, </w:t>
      </w:r>
      <w:r w:rsidRPr="00AC67F2">
        <w:rPr>
          <w:szCs w:val="20"/>
          <w:u w:val="single"/>
        </w:rPr>
        <w:t>China forces us to confront what the collapse of a great power would be like</w:t>
      </w:r>
      <w:r w:rsidRPr="00AC67F2">
        <w:rPr>
          <w:szCs w:val="20"/>
        </w:rPr>
        <w:t xml:space="preserve">. Far from a welcome occurrence, </w:t>
      </w:r>
      <w:r w:rsidRPr="00AC67F2">
        <w:rPr>
          <w:szCs w:val="20"/>
          <w:u w:val="single"/>
        </w:rPr>
        <w:t xml:space="preserve">the </w:t>
      </w:r>
      <w:r w:rsidRPr="00AC67F2">
        <w:rPr>
          <w:szCs w:val="20"/>
          <w:highlight w:val="green"/>
          <w:u w:val="single"/>
        </w:rPr>
        <w:t>implications</w:t>
      </w:r>
      <w:r w:rsidRPr="00AC67F2">
        <w:rPr>
          <w:szCs w:val="20"/>
          <w:u w:val="single"/>
        </w:rPr>
        <w:t xml:space="preserve"> of such an event </w:t>
      </w:r>
      <w:r w:rsidRPr="00AC67F2">
        <w:rPr>
          <w:szCs w:val="20"/>
          <w:highlight w:val="green"/>
          <w:u w:val="single"/>
        </w:rPr>
        <w:t>are</w:t>
      </w:r>
      <w:r w:rsidRPr="00AC67F2">
        <w:rPr>
          <w:szCs w:val="20"/>
          <w:u w:val="single"/>
        </w:rPr>
        <w:t xml:space="preserve"> potentially </w:t>
      </w:r>
      <w:r w:rsidRPr="00AC67F2">
        <w:rPr>
          <w:b/>
          <w:iCs/>
          <w:szCs w:val="20"/>
          <w:highlight w:val="green"/>
          <w:u w:val="single"/>
        </w:rPr>
        <w:t>catastrophic</w:t>
      </w:r>
      <w:r w:rsidRPr="00AC67F2">
        <w:rPr>
          <w:szCs w:val="20"/>
          <w:highlight w:val="green"/>
          <w:u w:val="single"/>
        </w:rPr>
        <w:t xml:space="preserve"> for</w:t>
      </w:r>
      <w:r w:rsidRPr="00AC67F2">
        <w:rPr>
          <w:szCs w:val="20"/>
          <w:u w:val="single"/>
        </w:rPr>
        <w:t xml:space="preserve"> America, China’s Asian neighbors, and </w:t>
      </w:r>
      <w:r w:rsidRPr="00AC67F2">
        <w:rPr>
          <w:szCs w:val="20"/>
          <w:highlight w:val="green"/>
          <w:u w:val="single"/>
        </w:rPr>
        <w:t>the world</w:t>
      </w:r>
      <w:r w:rsidRPr="00AC67F2">
        <w:rPr>
          <w:szCs w:val="20"/>
          <w:u w:val="single"/>
        </w:rPr>
        <w:t xml:space="preserve"> community</w:t>
      </w:r>
      <w:r w:rsidRPr="00AC67F2">
        <w:rPr>
          <w:szCs w:val="20"/>
        </w:rPr>
        <w:t xml:space="preserve">. American Interests in China </w:t>
      </w:r>
      <w:r w:rsidRPr="00AC67F2">
        <w:rPr>
          <w:szCs w:val="20"/>
          <w:u w:val="single"/>
        </w:rPr>
        <w:t>The U</w:t>
      </w:r>
      <w:r w:rsidRPr="00AC67F2">
        <w:rPr>
          <w:szCs w:val="20"/>
        </w:rPr>
        <w:t xml:space="preserve">nited </w:t>
      </w:r>
      <w:r w:rsidRPr="00AC67F2">
        <w:rPr>
          <w:szCs w:val="20"/>
          <w:u w:val="single"/>
        </w:rPr>
        <w:t>S</w:t>
      </w:r>
      <w:r w:rsidRPr="00AC67F2">
        <w:rPr>
          <w:szCs w:val="20"/>
        </w:rPr>
        <w:t xml:space="preserve">tates </w:t>
      </w:r>
      <w:r w:rsidRPr="00AC67F2">
        <w:rPr>
          <w:szCs w:val="20"/>
          <w:u w:val="single"/>
        </w:rPr>
        <w:t>cares about what happens in China, because America’s prosperity and well-being rests on China remaining stable. China is the second largest trading partner of the U</w:t>
      </w:r>
      <w:r w:rsidRPr="00AC67F2">
        <w:rPr>
          <w:szCs w:val="20"/>
        </w:rPr>
        <w:t xml:space="preserve">nited </w:t>
      </w:r>
      <w:r w:rsidRPr="00AC67F2">
        <w:rPr>
          <w:szCs w:val="20"/>
          <w:u w:val="single"/>
        </w:rPr>
        <w:t>S</w:t>
      </w:r>
      <w:r w:rsidRPr="00AC67F2">
        <w:rPr>
          <w:szCs w:val="20"/>
        </w:rPr>
        <w:t xml:space="preserve">tates (after Canada), </w:t>
      </w:r>
      <w:r w:rsidRPr="00AC67F2">
        <w:rPr>
          <w:szCs w:val="20"/>
          <w:u w:val="single"/>
        </w:rPr>
        <w:t>a relationship whose disruption would be disastrous for both countries</w:t>
      </w:r>
      <w:r w:rsidRPr="00AC67F2">
        <w:rPr>
          <w:szCs w:val="20"/>
        </w:rPr>
        <w:t xml:space="preserve">. The low cost of Chinese exports has kept inflation down in the United States, while delighting consumers with $40 DVD players and $20 digital cameras. </w:t>
      </w:r>
      <w:r w:rsidRPr="00AC67F2">
        <w:rPr>
          <w:szCs w:val="20"/>
          <w:u w:val="single"/>
        </w:rPr>
        <w:t>These benefits</w:t>
      </w:r>
      <w:r w:rsidRPr="00AC67F2">
        <w:rPr>
          <w:szCs w:val="20"/>
        </w:rPr>
        <w:t xml:space="preserve">, while highly visible, </w:t>
      </w:r>
      <w:r w:rsidRPr="00AC67F2">
        <w:rPr>
          <w:szCs w:val="20"/>
          <w:u w:val="single"/>
        </w:rPr>
        <w:t>pale in comparison to the critical role played by Chinese purchases of American securities</w:t>
      </w:r>
      <w:r w:rsidRPr="00AC67F2">
        <w:rPr>
          <w:szCs w:val="20"/>
        </w:rPr>
        <w:t xml:space="preserve">.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$20 billion per month, ensuring that its reserves will continue to grow. Approximately 70% of these reserves are in U.S. dollars, with the great majority in U.S. treasury bonds, widely seen as the most secure investment one can make, since they are backed in full by the American government. </w:t>
      </w:r>
      <w:r w:rsidRPr="00AC67F2">
        <w:rPr>
          <w:szCs w:val="20"/>
          <w:u w:val="single"/>
        </w:rPr>
        <w:t>A major reason why interest rates in the U</w:t>
      </w:r>
      <w:r w:rsidRPr="00AC67F2">
        <w:rPr>
          <w:szCs w:val="20"/>
        </w:rPr>
        <w:t xml:space="preserve">nited </w:t>
      </w:r>
      <w:r w:rsidRPr="00AC67F2">
        <w:rPr>
          <w:szCs w:val="20"/>
          <w:u w:val="single"/>
        </w:rPr>
        <w:t>S</w:t>
      </w:r>
      <w:r w:rsidRPr="00AC67F2">
        <w:rPr>
          <w:szCs w:val="20"/>
        </w:rPr>
        <w:t xml:space="preserve">tates </w:t>
      </w:r>
      <w:r w:rsidRPr="00AC67F2">
        <w:rPr>
          <w:szCs w:val="20"/>
          <w:u w:val="single"/>
        </w:rPr>
        <w:t>have been kept low is because China buys so many of these bonds. These low interest rates are central to the health of the American economy, fostering economic expansion and high home prices</w:t>
      </w:r>
      <w:r w:rsidRPr="00AC67F2">
        <w:rPr>
          <w:szCs w:val="20"/>
        </w:rPr>
        <w:t xml:space="preserve">. The housing market is especially critical, as it has been the major engine of growth for the American economy over the past several years, as [end page 117] homeowners </w:t>
      </w:r>
      <w:r w:rsidRPr="00AC67F2">
        <w:rPr>
          <w:szCs w:val="20"/>
        </w:rPr>
        <w:lastRenderedPageBreak/>
        <w:t xml:space="preserve">(many of whom have saved little) borrow against the ever rising values of their houses, stimulating the economy with their robust consumer spending. </w:t>
      </w:r>
      <w:r w:rsidRPr="00AC67F2">
        <w:rPr>
          <w:szCs w:val="20"/>
          <w:u w:val="single"/>
        </w:rPr>
        <w:t>If China stops buying American treasury bonds or dramatically slows down their purchase, American interest rates would need to increase in order to attract other buyers, making business expansion more costly, houses much more expensive, and dramatically cutting consumer spending</w:t>
      </w:r>
      <w:r w:rsidRPr="00AC67F2">
        <w:rPr>
          <w:szCs w:val="20"/>
        </w:rPr>
        <w:t xml:space="preserve">.3 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w:t>
      </w:r>
      <w:r w:rsidRPr="00AC67F2">
        <w:rPr>
          <w:szCs w:val="20"/>
          <w:u w:val="single"/>
        </w:rPr>
        <w:t>one shudders to think of the impact of a major Chinese sell-off of American bonds on the U</w:t>
      </w:r>
      <w:r w:rsidRPr="00AC67F2">
        <w:rPr>
          <w:szCs w:val="20"/>
        </w:rPr>
        <w:t xml:space="preserve">nited </w:t>
      </w:r>
      <w:r w:rsidRPr="00AC67F2">
        <w:rPr>
          <w:szCs w:val="20"/>
          <w:u w:val="single"/>
        </w:rPr>
        <w:t>S</w:t>
      </w:r>
      <w:r w:rsidRPr="00AC67F2">
        <w:rPr>
          <w:szCs w:val="20"/>
        </w:rPr>
        <w:t xml:space="preserve">tates.4 </w:t>
      </w:r>
      <w:r w:rsidRPr="00AC67F2">
        <w:rPr>
          <w:szCs w:val="20"/>
          <w:u w:val="single"/>
        </w:rPr>
        <w:t>Some have taken solace in the view that Chinese self-interest would prevent Beijing from acting in ways that would harm the American economy</w:t>
      </w:r>
      <w:r w:rsidRPr="00AC67F2">
        <w:rPr>
          <w:szCs w:val="20"/>
        </w:rPr>
        <w:t xml:space="preserve">. If, for example, China halted its purchase of American securities, China too would suffer as the value of the bonds in its possession would also decrease. </w:t>
      </w:r>
      <w:r w:rsidRPr="00AC67F2">
        <w:rPr>
          <w:szCs w:val="20"/>
          <w:u w:val="single"/>
        </w:rPr>
        <w:t xml:space="preserve">If China is convulsed with domestic disorder, however, it would be unable to purchase the American bonds, plunging the U.S. economy into </w:t>
      </w:r>
      <w:r w:rsidRPr="00AC67F2">
        <w:rPr>
          <w:b/>
          <w:iCs/>
          <w:szCs w:val="20"/>
          <w:u w:val="single"/>
        </w:rPr>
        <w:t>crisis</w:t>
      </w:r>
      <w:r w:rsidRPr="00AC67F2">
        <w:rPr>
          <w:szCs w:val="20"/>
        </w:rPr>
        <w:t xml:space="preserve">. </w:t>
      </w:r>
      <w:r w:rsidRPr="00AC67F2">
        <w:rPr>
          <w:szCs w:val="20"/>
          <w:u w:val="single"/>
        </w:rPr>
        <w:t>An unstable China</w:t>
      </w:r>
      <w:r w:rsidRPr="00AC67F2">
        <w:rPr>
          <w:szCs w:val="20"/>
        </w:rPr>
        <w:t xml:space="preserve"> also </w:t>
      </w:r>
      <w:r w:rsidRPr="00AC67F2">
        <w:rPr>
          <w:szCs w:val="20"/>
          <w:u w:val="single"/>
        </w:rPr>
        <w:t>presents major strategic concerns for the U</w:t>
      </w:r>
      <w:r w:rsidRPr="00AC67F2">
        <w:rPr>
          <w:szCs w:val="20"/>
        </w:rPr>
        <w:t xml:space="preserve">nited </w:t>
      </w:r>
      <w:r w:rsidRPr="00AC67F2">
        <w:rPr>
          <w:szCs w:val="20"/>
          <w:u w:val="single"/>
        </w:rPr>
        <w:t>S</w:t>
      </w:r>
      <w:r w:rsidRPr="00AC67F2">
        <w:rPr>
          <w:szCs w:val="20"/>
        </w:rPr>
        <w:t xml:space="preserve">tates. Since the death of Mao in 1976, China has largely cooperated with the United States on key foreign policy goals. China has been a prime player in talks with North Korea, striving to contain the damage done by Pyongyang’s development of nuclear weapons. In part because of China’s concerns about its own Islamic minority, Beijing has worked with Washington after 9/11 to confront terrorism. China has become a major international player in the United Nations, contributing more troops to peacekeeping missions around the world than any other Security Council member.5 With Washington’s endorsement, China joined the World Trade Organization, where it is expected to play a major role in lowering tariffs and establishing rules for free trade that the world (and it) will follow. 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w:t>
      </w:r>
      <w:r w:rsidRPr="00AC67F2">
        <w:rPr>
          <w:szCs w:val="20"/>
          <w:u w:val="single"/>
        </w:rPr>
        <w:t xml:space="preserve">in a world increasingly divided between those fostering terror and instability and those seeking to maintain order and enhance prosperity, China clearly belongs in the latter camp, much to America’s relief. </w:t>
      </w:r>
      <w:r w:rsidRPr="00AC67F2">
        <w:rPr>
          <w:szCs w:val="20"/>
          <w:highlight w:val="green"/>
          <w:u w:val="single"/>
        </w:rPr>
        <w:t>If China is beset by internal disorder</w:t>
      </w:r>
      <w:r w:rsidRPr="00AC67F2">
        <w:rPr>
          <w:szCs w:val="20"/>
          <w:u w:val="single"/>
        </w:rPr>
        <w:t xml:space="preserve">, however, there is no telling what kind of regime might emerge in </w:t>
      </w:r>
      <w:r w:rsidRPr="00AC67F2">
        <w:rPr>
          <w:szCs w:val="20"/>
          <w:highlight w:val="green"/>
          <w:u w:val="single"/>
        </w:rPr>
        <w:t>it</w:t>
      </w:r>
      <w:r w:rsidRPr="00AC67F2">
        <w:rPr>
          <w:szCs w:val="20"/>
          <w:u w:val="single"/>
        </w:rPr>
        <w:t>s wake. The brutal civil</w:t>
      </w:r>
      <w:r w:rsidRPr="00AC67F2">
        <w:rPr>
          <w:szCs w:val="20"/>
        </w:rPr>
        <w:t xml:space="preserve"> [end page 118] </w:t>
      </w:r>
      <w:r w:rsidRPr="00AC67F2">
        <w:rPr>
          <w:szCs w:val="20"/>
          <w:u w:val="single"/>
        </w:rPr>
        <w:t>war in China in the late</w:t>
      </w:r>
      <w:r w:rsidRPr="00AC67F2">
        <w:rPr>
          <w:szCs w:val="20"/>
        </w:rPr>
        <w:t xml:space="preserve"> 19</w:t>
      </w:r>
      <w:r w:rsidRPr="00AC67F2">
        <w:rPr>
          <w:szCs w:val="20"/>
          <w:u w:val="single"/>
        </w:rPr>
        <w:t xml:space="preserve">40s gave birth to an equally brutal government that made life miserable for its neighbors and America for decades. A twenty-first-century civil war </w:t>
      </w:r>
      <w:r w:rsidRPr="00AC67F2">
        <w:rPr>
          <w:szCs w:val="20"/>
          <w:highlight w:val="green"/>
          <w:u w:val="single"/>
        </w:rPr>
        <w:t xml:space="preserve">could </w:t>
      </w:r>
      <w:r w:rsidRPr="00AC67F2">
        <w:rPr>
          <w:b/>
          <w:iCs/>
          <w:u w:val="single"/>
        </w:rPr>
        <w:t xml:space="preserve">well </w:t>
      </w:r>
      <w:r w:rsidRPr="00AC67F2">
        <w:rPr>
          <w:szCs w:val="20"/>
          <w:highlight w:val="green"/>
          <w:u w:val="single"/>
        </w:rPr>
        <w:t>bring about</w:t>
      </w:r>
      <w:r w:rsidRPr="00AC67F2">
        <w:rPr>
          <w:szCs w:val="20"/>
          <w:u w:val="single"/>
        </w:rPr>
        <w:t xml:space="preserve"> the emergence of </w:t>
      </w:r>
      <w:r w:rsidRPr="00AC67F2">
        <w:rPr>
          <w:szCs w:val="20"/>
          <w:highlight w:val="green"/>
          <w:u w:val="single"/>
        </w:rPr>
        <w:t>a</w:t>
      </w:r>
      <w:r w:rsidRPr="00AC67F2">
        <w:rPr>
          <w:szCs w:val="20"/>
          <w:u w:val="single"/>
        </w:rPr>
        <w:t xml:space="preserve"> hostile, </w:t>
      </w:r>
      <w:r w:rsidRPr="00AC67F2">
        <w:rPr>
          <w:szCs w:val="20"/>
          <w:highlight w:val="green"/>
          <w:u w:val="single"/>
        </w:rPr>
        <w:t>expansionist China that, armed with nuclear weapons and</w:t>
      </w:r>
      <w:r w:rsidRPr="00AC67F2">
        <w:rPr>
          <w:szCs w:val="20"/>
          <w:u w:val="single"/>
        </w:rPr>
        <w:t xml:space="preserve"> a strong economy, </w:t>
      </w:r>
      <w:r w:rsidRPr="00AC67F2">
        <w:rPr>
          <w:szCs w:val="20"/>
          <w:highlight w:val="green"/>
          <w:u w:val="single"/>
        </w:rPr>
        <w:t>pose</w:t>
      </w:r>
      <w:r w:rsidRPr="00AC67F2">
        <w:rPr>
          <w:szCs w:val="20"/>
          <w:u w:val="single"/>
        </w:rPr>
        <w:t xml:space="preserve">d </w:t>
      </w:r>
      <w:r w:rsidRPr="00AC67F2">
        <w:rPr>
          <w:b/>
          <w:iCs/>
          <w:szCs w:val="20"/>
          <w:highlight w:val="green"/>
          <w:u w:val="single"/>
        </w:rPr>
        <w:t>an even greater threat</w:t>
      </w:r>
      <w:r w:rsidRPr="00AC67F2">
        <w:rPr>
          <w:b/>
          <w:iCs/>
          <w:szCs w:val="20"/>
          <w:u w:val="single"/>
        </w:rPr>
        <w:t xml:space="preserve"> to American interests and </w:t>
      </w:r>
      <w:r w:rsidRPr="00AC67F2">
        <w:rPr>
          <w:b/>
          <w:iCs/>
          <w:szCs w:val="20"/>
          <w:highlight w:val="green"/>
          <w:u w:val="single"/>
        </w:rPr>
        <w:t>world stability than</w:t>
      </w:r>
      <w:r w:rsidRPr="00AC67F2">
        <w:rPr>
          <w:b/>
          <w:iCs/>
          <w:szCs w:val="20"/>
          <w:u w:val="single"/>
        </w:rPr>
        <w:t xml:space="preserve"> its </w:t>
      </w:r>
      <w:r w:rsidRPr="00AC67F2">
        <w:rPr>
          <w:b/>
          <w:iCs/>
          <w:szCs w:val="20"/>
          <w:highlight w:val="green"/>
          <w:u w:val="single"/>
        </w:rPr>
        <w:t>Mao</w:t>
      </w:r>
      <w:r w:rsidRPr="00AC67F2">
        <w:rPr>
          <w:b/>
          <w:iCs/>
          <w:szCs w:val="20"/>
          <w:u w:val="single"/>
        </w:rPr>
        <w:t>ist predecessor</w:t>
      </w:r>
      <w:r w:rsidRPr="00AC67F2">
        <w:rPr>
          <w:szCs w:val="20"/>
        </w:rPr>
        <w:t xml:space="preserve">. </w:t>
      </w:r>
      <w:r w:rsidRPr="00AC67F2">
        <w:rPr>
          <w:szCs w:val="20"/>
          <w:u w:val="single"/>
        </w:rPr>
        <w:t>A strong China is necessary to preserve Asian stability, a vital interest of the U</w:t>
      </w:r>
      <w:r w:rsidRPr="00AC67F2">
        <w:rPr>
          <w:szCs w:val="20"/>
        </w:rPr>
        <w:t xml:space="preserve">nited </w:t>
      </w:r>
      <w:r w:rsidRPr="00AC67F2">
        <w:rPr>
          <w:szCs w:val="20"/>
          <w:u w:val="single"/>
        </w:rPr>
        <w:t>S</w:t>
      </w:r>
      <w:r w:rsidRPr="00AC67F2">
        <w:rPr>
          <w:szCs w:val="20"/>
        </w:rPr>
        <w:t xml:space="preserve">tates. </w:t>
      </w:r>
      <w:r w:rsidRPr="00AC67F2">
        <w:rPr>
          <w:szCs w:val="20"/>
          <w:u w:val="single"/>
        </w:rPr>
        <w:t>The prosperity of Asian nations is directly linked to the surging Chinese economy</w:t>
      </w:r>
      <w:r w:rsidRPr="00AC67F2">
        <w:rPr>
          <w:szCs w:val="20"/>
        </w:rPr>
        <w:t xml:space="preserve">. In the 1990s, Asian nations produced goods largely for non-Asian countries, particularly the United States. By 2005, more than half of all regional exports were to other states in the region, with China the most likely destination. </w:t>
      </w:r>
      <w:r w:rsidRPr="00AC67F2">
        <w:rPr>
          <w:szCs w:val="20"/>
          <w:u w:val="single"/>
        </w:rPr>
        <w:t>China is the number one trading partner of such Asian powerhouses as South Korea and Japan</w:t>
      </w:r>
      <w:r w:rsidRPr="00AC67F2">
        <w:rPr>
          <w:szCs w:val="20"/>
        </w:rPr>
        <w:t xml:space="preserve">, both of which now provide more direct investment to China (over $5 billion per year) than even the United States.6 Moreover, </w:t>
      </w:r>
      <w:r w:rsidRPr="00AC67F2">
        <w:rPr>
          <w:szCs w:val="20"/>
          <w:u w:val="single"/>
        </w:rPr>
        <w:t>China has emerged as the major player in Asian multilateral organizations, including</w:t>
      </w:r>
      <w:r w:rsidRPr="00AC67F2">
        <w:rPr>
          <w:szCs w:val="20"/>
        </w:rPr>
        <w:t xml:space="preserve"> the Association of Southeast Asian Nations (</w:t>
      </w:r>
      <w:r w:rsidRPr="00AC67F2">
        <w:rPr>
          <w:szCs w:val="20"/>
          <w:u w:val="single"/>
        </w:rPr>
        <w:t>ASEAN</w:t>
      </w:r>
      <w:r w:rsidRPr="00AC67F2">
        <w:rPr>
          <w:szCs w:val="20"/>
        </w:rPr>
        <w:t xml:space="preserve">), </w:t>
      </w:r>
      <w:r w:rsidRPr="00AC67F2">
        <w:rPr>
          <w:szCs w:val="20"/>
          <w:u w:val="single"/>
        </w:rPr>
        <w:t>the</w:t>
      </w:r>
      <w:r w:rsidRPr="00AC67F2">
        <w:rPr>
          <w:szCs w:val="20"/>
        </w:rPr>
        <w:t xml:space="preserve"> Shanghai Cooperation Organization (</w:t>
      </w:r>
      <w:r w:rsidRPr="00AC67F2">
        <w:rPr>
          <w:szCs w:val="20"/>
          <w:u w:val="single"/>
        </w:rPr>
        <w:t>SCO</w:t>
      </w:r>
      <w:r w:rsidRPr="00AC67F2">
        <w:rPr>
          <w:szCs w:val="20"/>
        </w:rPr>
        <w:t xml:space="preserve">), </w:t>
      </w:r>
      <w:r w:rsidRPr="00AC67F2">
        <w:rPr>
          <w:szCs w:val="20"/>
          <w:u w:val="single"/>
        </w:rPr>
        <w:t>and</w:t>
      </w:r>
      <w:r w:rsidRPr="00AC67F2">
        <w:rPr>
          <w:szCs w:val="20"/>
        </w:rPr>
        <w:t xml:space="preserve"> the Asia-Pacific Economic Cooperation forum (</w:t>
      </w:r>
      <w:r w:rsidRPr="00AC67F2">
        <w:rPr>
          <w:szCs w:val="20"/>
          <w:u w:val="single"/>
        </w:rPr>
        <w:t>APEC</w:t>
      </w:r>
      <w:r w:rsidRPr="00AC67F2">
        <w:rPr>
          <w:szCs w:val="20"/>
        </w:rPr>
        <w:t xml:space="preserve">). </w:t>
      </w:r>
      <w:r w:rsidRPr="00AC67F2">
        <w:rPr>
          <w:szCs w:val="20"/>
          <w:u w:val="single"/>
        </w:rPr>
        <w:t>None of these organizations could meet their goals of fostering economic and political interdependence without the active cooperation of China. Insofar as economic interdependence and international institutions promote peace and security, the continued economic growth and stability of China is essential for Asia</w:t>
      </w:r>
      <w:r w:rsidRPr="00AC67F2">
        <w:rPr>
          <w:szCs w:val="20"/>
        </w:rPr>
        <w:t xml:space="preserve">.7 </w:t>
      </w:r>
      <w:r w:rsidRPr="00AC67F2">
        <w:rPr>
          <w:szCs w:val="20"/>
          <w:u w:val="single"/>
        </w:rPr>
        <w:t>The importance of a stable China</w:t>
      </w:r>
      <w:r w:rsidRPr="00AC67F2">
        <w:rPr>
          <w:szCs w:val="20"/>
        </w:rPr>
        <w:t xml:space="preserve"> to American strategic interests </w:t>
      </w:r>
      <w:r w:rsidRPr="00AC67F2">
        <w:rPr>
          <w:szCs w:val="20"/>
          <w:u w:val="single"/>
        </w:rPr>
        <w:t xml:space="preserve">is best seen by considering what might happen </w:t>
      </w:r>
      <w:r w:rsidRPr="00AC67F2">
        <w:rPr>
          <w:b/>
          <w:iCs/>
          <w:highlight w:val="green"/>
          <w:u w:val="single"/>
        </w:rPr>
        <w:t>if China unraveled</w:t>
      </w:r>
      <w:r w:rsidRPr="00AC67F2">
        <w:rPr>
          <w:szCs w:val="20"/>
          <w:u w:val="single"/>
        </w:rPr>
        <w:t>. One of the first consequences would be millions of refugees pouring from China’s borders, unsettling its neighbors. The stability of key American allies such as Japan, South Korea, and Taiwan would be severely tested as they try to cope with this massive human flow along with the economic shockwaves of China’s dissolution</w:t>
      </w:r>
      <w:r w:rsidRPr="00AC67F2">
        <w:rPr>
          <w:szCs w:val="20"/>
        </w:rPr>
        <w:t xml:space="preserve">. Nor would the United States be immune, as many Chinese may take advantage of corrupt officials or professional human smugglers (”snakeheads”) to make their way to America’s shores.8 </w:t>
      </w:r>
      <w:r w:rsidRPr="00AC67F2">
        <w:rPr>
          <w:szCs w:val="20"/>
          <w:highlight w:val="green"/>
          <w:u w:val="single"/>
        </w:rPr>
        <w:t>North Korea</w:t>
      </w:r>
      <w:r w:rsidRPr="00AC67F2">
        <w:rPr>
          <w:szCs w:val="20"/>
        </w:rPr>
        <w:t xml:space="preserve">, unpredictable under normal circumstances, </w:t>
      </w:r>
      <w:r w:rsidRPr="00AC67F2">
        <w:rPr>
          <w:szCs w:val="20"/>
          <w:highlight w:val="green"/>
          <w:u w:val="single"/>
        </w:rPr>
        <w:t>may flex its military muscle</w:t>
      </w:r>
      <w:r w:rsidRPr="00AC67F2">
        <w:rPr>
          <w:szCs w:val="20"/>
          <w:u w:val="single"/>
        </w:rPr>
        <w:t xml:space="preserve"> along its borders with China and South Korea, </w:t>
      </w:r>
      <w:r w:rsidRPr="00AC67F2">
        <w:rPr>
          <w:b/>
          <w:iCs/>
          <w:highlight w:val="green"/>
          <w:u w:val="single"/>
        </w:rPr>
        <w:t>with dreadful results</w:t>
      </w:r>
      <w:r w:rsidRPr="00AC67F2">
        <w:rPr>
          <w:szCs w:val="20"/>
          <w:u w:val="single"/>
        </w:rPr>
        <w:t>. Ethnic minorities</w:t>
      </w:r>
      <w:r w:rsidRPr="00AC67F2">
        <w:rPr>
          <w:szCs w:val="20"/>
        </w:rPr>
        <w:t xml:space="preserve"> in provinces such as Tibet and Xinjiang </w:t>
      </w:r>
      <w:r w:rsidRPr="00AC67F2">
        <w:rPr>
          <w:szCs w:val="20"/>
          <w:u w:val="single"/>
        </w:rPr>
        <w:t>might seize the moment to attempt to break away from Beijing’s domination, fostering even greater instability. China’s control of its more than 200 nuclear weapons</w:t>
      </w:r>
      <w:r w:rsidRPr="00AC67F2">
        <w:rPr>
          <w:szCs w:val="20"/>
        </w:rPr>
        <w:t xml:space="preserve">, usually very secure, </w:t>
      </w:r>
      <w:r w:rsidRPr="00AC67F2">
        <w:rPr>
          <w:szCs w:val="20"/>
          <w:u w:val="single"/>
        </w:rPr>
        <w:t>may be compromised, with the arms eventually falling into unknown hands. The territorial disputes that China has with Russia, Vietnam, India, and others could well degenerate into armed warfare as China loses control over its own military forces and its neighbors seek to take advantage of its internal strife</w:t>
      </w:r>
      <w:r w:rsidRPr="00AC67F2">
        <w:rPr>
          <w:szCs w:val="20"/>
        </w:rPr>
        <w:t xml:space="preserve">. [end page 119] As Chinese leader Deng Xiaoping remarked (following the 1989 Tiananmen demonstrations), the collapse of Chinese rule would have terrible effects that would go far beyond China’s borders: “And if a civil war broke out, with blood flowing like a river, what ‘human rights’ would there be? If civil war broke out in China, with each faction dominating a region, production declining, transportation disrupted and not millions or tens of millions but hundreds of millions of refugees fleeing the country, it is the Asia-Pacific region, which is at present the most promising in the world, that would be the first affected. And that would lead to disaster on a world scale.”9 While Deng may have had reason to exaggerate the effects of the toppling of the Chinese regime, his concerns ring true. </w:t>
      </w:r>
      <w:r w:rsidRPr="00AC67F2">
        <w:rPr>
          <w:szCs w:val="20"/>
          <w:u w:val="single"/>
        </w:rPr>
        <w:t>American relations with China would be severely damaged in the wake of Chinese unrest. The Chinese regime might single out the U</w:t>
      </w:r>
      <w:r w:rsidRPr="00AC67F2">
        <w:rPr>
          <w:szCs w:val="20"/>
        </w:rPr>
        <w:t xml:space="preserve">nited </w:t>
      </w:r>
      <w:r w:rsidRPr="00AC67F2">
        <w:rPr>
          <w:szCs w:val="20"/>
          <w:u w:val="single"/>
        </w:rPr>
        <w:t>S</w:t>
      </w:r>
      <w:r w:rsidRPr="00AC67F2">
        <w:rPr>
          <w:szCs w:val="20"/>
        </w:rPr>
        <w:t xml:space="preserve">tates </w:t>
      </w:r>
      <w:r w:rsidRPr="00AC67F2">
        <w:rPr>
          <w:szCs w:val="20"/>
          <w:u w:val="single"/>
        </w:rPr>
        <w:t>as an enemy in order to stifle civil strife by fostering anti-American nationalism</w:t>
      </w:r>
      <w:r w:rsidRPr="00AC67F2">
        <w:rPr>
          <w:szCs w:val="20"/>
        </w:rPr>
        <w:t xml:space="preserve">. If China violently suppressed protests, as it did during the 1989 Tiananmen demonstrations, the American Congress might retaliate with economic sanctions, further escalating tensions between China and the United States. Especially if China takes actions against groups favored by the United States, such as Chinese Christians, the American leadership is likely to react harshly against Beijing. Chinese leaders already worry about the United States exploiting internal unrest to remove them from power. Actual American support of insurgent groups even if it is confined to expressions of sympathy, could be taken as a sign that Washington had joined with the rebels, throwing Sino-American relations into crisis. </w:t>
      </w:r>
      <w:r w:rsidRPr="00AC67F2">
        <w:rPr>
          <w:szCs w:val="20"/>
          <w:u w:val="single"/>
        </w:rPr>
        <w:t>China would very quickly turn from an erstwhile ally into a superpower adversary</w:t>
      </w:r>
      <w:r w:rsidRPr="00AC67F2">
        <w:rPr>
          <w:szCs w:val="20"/>
        </w:rPr>
        <w:t xml:space="preserve">.10 </w:t>
      </w:r>
      <w:r w:rsidRPr="00AC67F2">
        <w:rPr>
          <w:szCs w:val="20"/>
          <w:u w:val="single"/>
        </w:rPr>
        <w:t>The deterioration</w:t>
      </w:r>
      <w:r w:rsidRPr="00AC67F2">
        <w:rPr>
          <w:szCs w:val="20"/>
        </w:rPr>
        <w:t xml:space="preserve"> of the American relationship with China </w:t>
      </w:r>
      <w:r w:rsidRPr="00AC67F2">
        <w:rPr>
          <w:szCs w:val="20"/>
          <w:u w:val="single"/>
        </w:rPr>
        <w:t>would be especially dangerous regarding Taiwan. Under the best of circumstances, Taiwan presents a flash point in the</w:t>
      </w:r>
      <w:r w:rsidRPr="00AC67F2">
        <w:rPr>
          <w:szCs w:val="20"/>
        </w:rPr>
        <w:t xml:space="preserve"> Chinese-American </w:t>
      </w:r>
      <w:r w:rsidRPr="00AC67F2">
        <w:rPr>
          <w:szCs w:val="20"/>
          <w:u w:val="single"/>
        </w:rPr>
        <w:t>relationship</w:t>
      </w:r>
      <w:r w:rsidRPr="00AC67F2">
        <w:rPr>
          <w:szCs w:val="20"/>
        </w:rPr>
        <w:t xml:space="preserve">. China’s claims that Taiwan is a renegade province belonging to the People’s Republic fly in the face of America’s commitment to protect Taiwan, a democratic and prosperous ally. </w:t>
      </w:r>
      <w:r w:rsidRPr="00AC67F2">
        <w:rPr>
          <w:szCs w:val="20"/>
          <w:u w:val="single"/>
        </w:rPr>
        <w:t>So long as Taiwan does not declare its independence, the U</w:t>
      </w:r>
      <w:r w:rsidRPr="00AC67F2">
        <w:rPr>
          <w:szCs w:val="20"/>
        </w:rPr>
        <w:t xml:space="preserve">nited </w:t>
      </w:r>
      <w:r w:rsidRPr="00AC67F2">
        <w:rPr>
          <w:szCs w:val="20"/>
          <w:u w:val="single"/>
        </w:rPr>
        <w:t>S</w:t>
      </w:r>
      <w:r w:rsidRPr="00AC67F2">
        <w:rPr>
          <w:szCs w:val="20"/>
        </w:rPr>
        <w:t xml:space="preserve">tates </w:t>
      </w:r>
      <w:r w:rsidRPr="00AC67F2">
        <w:rPr>
          <w:szCs w:val="20"/>
          <w:u w:val="single"/>
        </w:rPr>
        <w:t xml:space="preserve">and China can agree to disagree about Taiwan’s future, but should internal unrest engulf China, this uneasy and informal accommodation could unravel. </w:t>
      </w:r>
      <w:r w:rsidRPr="00AC67F2">
        <w:rPr>
          <w:szCs w:val="20"/>
          <w:highlight w:val="green"/>
          <w:u w:val="single"/>
        </w:rPr>
        <w:t>If China falls victim to</w:t>
      </w:r>
      <w:r w:rsidRPr="00AC67F2">
        <w:rPr>
          <w:szCs w:val="20"/>
          <w:u w:val="single"/>
        </w:rPr>
        <w:t xml:space="preserve"> widespread </w:t>
      </w:r>
      <w:r w:rsidRPr="00AC67F2">
        <w:rPr>
          <w:szCs w:val="20"/>
          <w:highlight w:val="green"/>
          <w:u w:val="single"/>
        </w:rPr>
        <w:t>instability,</w:t>
      </w:r>
      <w:r w:rsidRPr="00AC67F2">
        <w:rPr>
          <w:szCs w:val="20"/>
          <w:u w:val="single"/>
        </w:rPr>
        <w:t xml:space="preserve"> the </w:t>
      </w:r>
      <w:r w:rsidRPr="00AC67F2">
        <w:rPr>
          <w:szCs w:val="20"/>
          <w:highlight w:val="green"/>
          <w:u w:val="single"/>
        </w:rPr>
        <w:t>pressure to act against Taiwan would be enormous.</w:t>
      </w:r>
      <w:r w:rsidRPr="00AC67F2">
        <w:rPr>
          <w:szCs w:val="20"/>
          <w:u w:val="single"/>
        </w:rPr>
        <w:t xml:space="preserve"> It would give China the excuse to impose martial law, improving its abilities to suppress any budding revolt. China’s claims to Taiwan enjoy near unanimous approval among the Chinese people. Acting against Taiwan would enable the Chinese leadership to fan the flames of nationalism, one of the few means at its disposal to rally support for an otherwise illegitimate regime</w:t>
      </w:r>
      <w:r w:rsidRPr="00AC67F2">
        <w:rPr>
          <w:szCs w:val="20"/>
        </w:rPr>
        <w:t xml:space="preserve">.11 [end page 120] </w:t>
      </w:r>
      <w:r w:rsidRPr="00AC67F2">
        <w:rPr>
          <w:szCs w:val="20"/>
          <w:highlight w:val="green"/>
          <w:u w:val="single"/>
        </w:rPr>
        <w:t>A Sino-Taiwanese confrontation could also come about inadvertently</w:t>
      </w:r>
      <w:r w:rsidRPr="00AC67F2">
        <w:rPr>
          <w:szCs w:val="20"/>
          <w:u w:val="single"/>
        </w:rPr>
        <w:t xml:space="preserve"> if the Chinese leadership decided to provoke a crisis over Taiwan only to find itself at war as popular emotions prevented a peaceful resolution of the crisis. If a Taiwanese leader decided to exploit Chinese unrest by declaring independence, the Chinese government might have no choice but to launch an attack</w:t>
      </w:r>
      <w:r w:rsidRPr="00AC67F2">
        <w:rPr>
          <w:szCs w:val="20"/>
        </w:rPr>
        <w:t xml:space="preserve">. As the political scientist Susan Shirk argues, </w:t>
      </w:r>
      <w:r w:rsidRPr="00AC67F2">
        <w:rPr>
          <w:szCs w:val="20"/>
          <w:u w:val="single"/>
        </w:rPr>
        <w:t>no Chinese regime can stand aside and allow Taiwan to announce its independence without going to war if it expects to survive in power</w:t>
      </w:r>
      <w:r w:rsidRPr="00AC67F2">
        <w:rPr>
          <w:szCs w:val="20"/>
        </w:rPr>
        <w:t xml:space="preserve">.12 </w:t>
      </w:r>
      <w:r w:rsidRPr="00AC67F2">
        <w:rPr>
          <w:szCs w:val="20"/>
          <w:u w:val="single"/>
        </w:rPr>
        <w:t xml:space="preserve">Whether </w:t>
      </w:r>
      <w:r w:rsidRPr="00AC67F2">
        <w:rPr>
          <w:szCs w:val="20"/>
          <w:highlight w:val="green"/>
          <w:u w:val="single"/>
        </w:rPr>
        <w:t>through miscalc</w:t>
      </w:r>
      <w:r w:rsidRPr="00AC67F2">
        <w:rPr>
          <w:szCs w:val="20"/>
          <w:u w:val="single"/>
        </w:rPr>
        <w:t xml:space="preserve">ulation or brinksmanship, </w:t>
      </w:r>
      <w:r w:rsidRPr="00AC67F2">
        <w:rPr>
          <w:szCs w:val="20"/>
          <w:highlight w:val="green"/>
          <w:u w:val="single"/>
        </w:rPr>
        <w:t>war with Taiwan producing a Sino-American confrontation could well be the unintended outcome of Chinese civil conflict</w:t>
      </w:r>
      <w:r w:rsidRPr="00AC67F2">
        <w:rPr>
          <w:szCs w:val="20"/>
          <w:highlight w:val="green"/>
        </w:rPr>
        <w:t>.</w:t>
      </w:r>
    </w:p>
    <w:p w14:paraId="0A050828" w14:textId="77777777" w:rsidR="006A18EC" w:rsidRDefault="006A18EC" w:rsidP="006A18EC">
      <w:pPr>
        <w:pStyle w:val="Heading3"/>
      </w:pPr>
      <w:r>
        <w:lastRenderedPageBreak/>
        <w:t>--- AT: Mitigation Measures</w:t>
      </w:r>
    </w:p>
    <w:p w14:paraId="7E169150" w14:textId="77777777" w:rsidR="006A18EC" w:rsidRDefault="006A18EC" w:rsidP="006A18EC">
      <w:pPr>
        <w:pStyle w:val="Heading4"/>
      </w:pPr>
      <w:r>
        <w:t>Adaptation/mitigation measures don’t solve.</w:t>
      </w:r>
    </w:p>
    <w:p w14:paraId="42D19F66" w14:textId="77777777" w:rsidR="006A18EC" w:rsidRPr="00506DDF" w:rsidRDefault="006A18EC" w:rsidP="006A18EC">
      <w:pPr>
        <w:rPr>
          <w:rStyle w:val="Style13ptBold"/>
        </w:rPr>
      </w:pPr>
      <w:r w:rsidRPr="00506DDF">
        <w:rPr>
          <w:rStyle w:val="Style13ptBold"/>
        </w:rPr>
        <w:t>CFR 16</w:t>
      </w:r>
    </w:p>
    <w:p w14:paraId="7EDCF746" w14:textId="77777777" w:rsidR="006A18EC" w:rsidRDefault="006A18EC" w:rsidP="006A18EC">
      <w:r>
        <w:t>Council on Foreign Relations, March 14, 2016, “Insights from a CFR Workshop: Anticipating and Avoiding Global Food Price Crises”, i.cfr.org/content/publications/attachments/Workshop_Report_CGS_Food_OR.pdf</w:t>
      </w:r>
    </w:p>
    <w:p w14:paraId="7E0735DB" w14:textId="77777777" w:rsidR="006A18EC" w:rsidRPr="00C31E82" w:rsidRDefault="006A18EC" w:rsidP="006A18EC">
      <w:r w:rsidRPr="00C31E82">
        <w:t xml:space="preserve">Three kinds of countries are especially vulnerable to political instability linked to food prices, one participant said, summarizing recent research. </w:t>
      </w:r>
      <w:r w:rsidRPr="00C845D5">
        <w:rPr>
          <w:rStyle w:val="Emphasis"/>
        </w:rPr>
        <w:t>Poor countries clearly suffer</w:t>
      </w:r>
      <w:r w:rsidRPr="00C31E82">
        <w:t xml:space="preserve">: during the 2010–2011 crisis, twenty-eight of the twenty-nine food riots around the world occurred in African and Asian countries where poverty is rife. </w:t>
      </w:r>
      <w:r w:rsidRPr="00A13634">
        <w:rPr>
          <w:rStyle w:val="StyleUnderline"/>
          <w:highlight w:val="green"/>
        </w:rPr>
        <w:t>Net food importing countries</w:t>
      </w:r>
      <w:r w:rsidRPr="00C845D5">
        <w:rPr>
          <w:rStyle w:val="StyleUnderline"/>
        </w:rPr>
        <w:t>, even if they are not poor</w:t>
      </w:r>
      <w:r w:rsidRPr="00C31E82">
        <w:t xml:space="preserve">, </w:t>
      </w:r>
      <w:r w:rsidRPr="00A13634">
        <w:rPr>
          <w:rStyle w:val="Emphasis"/>
          <w:highlight w:val="green"/>
        </w:rPr>
        <w:t>are</w:t>
      </w:r>
      <w:r w:rsidRPr="00C31E82">
        <w:t xml:space="preserve"> also </w:t>
      </w:r>
      <w:r w:rsidRPr="00A13634">
        <w:rPr>
          <w:rStyle w:val="Emphasis"/>
          <w:highlight w:val="green"/>
        </w:rPr>
        <w:t>vulnerable, because they have no real alternatives to higher expenditures on imported food</w:t>
      </w:r>
      <w:r w:rsidRPr="00A13634">
        <w:rPr>
          <w:highlight w:val="green"/>
        </w:rPr>
        <w:t xml:space="preserve"> </w:t>
      </w:r>
      <w:r w:rsidRPr="00A13634">
        <w:rPr>
          <w:rStyle w:val="StyleUnderline"/>
          <w:highlight w:val="green"/>
        </w:rPr>
        <w:t>and</w:t>
      </w:r>
      <w:r w:rsidRPr="00C845D5">
        <w:rPr>
          <w:rStyle w:val="StyleUnderline"/>
        </w:rPr>
        <w:t xml:space="preserve">, unlike net food exporting countries, </w:t>
      </w:r>
      <w:r w:rsidRPr="00A13634">
        <w:rPr>
          <w:rStyle w:val="StyleUnderline"/>
          <w:highlight w:val="green"/>
        </w:rPr>
        <w:t>have few policy options to mitigate the pain</w:t>
      </w:r>
      <w:r w:rsidRPr="00C31E82">
        <w:t xml:space="preserve">. </w:t>
      </w:r>
      <w:r w:rsidRPr="00C845D5">
        <w:rPr>
          <w:rStyle w:val="StyleUnderline"/>
        </w:rPr>
        <w:t>Importers, for example, cannot slap a temporary ban on food exports to shield the population</w:t>
      </w:r>
      <w:r w:rsidRPr="00C31E82">
        <w:t>, as countries such as China have done during recent crises. Democracies or semi-democracies also tend to fare worse during price spikes, research suggests, because such governments tend to be more tolerant of protests and other potentially destabilizing public displays of anger and are less prone to market intervention to blunt the impact of higher prices.</w:t>
      </w:r>
    </w:p>
    <w:p w14:paraId="75AA1575" w14:textId="77777777" w:rsidR="006A18EC" w:rsidRDefault="006A18EC" w:rsidP="006A18EC">
      <w:pPr>
        <w:rPr>
          <w:rStyle w:val="Emphasis"/>
        </w:rPr>
      </w:pPr>
      <w:r w:rsidRPr="00C31E82">
        <w:t xml:space="preserve">But </w:t>
      </w:r>
      <w:r w:rsidRPr="00A13634">
        <w:rPr>
          <w:rStyle w:val="Emphasis"/>
          <w:highlight w:val="green"/>
        </w:rPr>
        <w:t>even countries that do intervene</w:t>
      </w:r>
      <w:r w:rsidRPr="00C845D5">
        <w:rPr>
          <w:rStyle w:val="Emphasis"/>
        </w:rPr>
        <w:t xml:space="preserve"> to shield the population </w:t>
      </w:r>
      <w:r w:rsidRPr="00A13634">
        <w:rPr>
          <w:rStyle w:val="Emphasis"/>
          <w:highlight w:val="green"/>
        </w:rPr>
        <w:t xml:space="preserve">can suffer ill effects. Autocrats can increase consumer subsidies </w:t>
      </w:r>
      <w:r w:rsidRPr="00B24D7E">
        <w:rPr>
          <w:rStyle w:val="Emphasis"/>
        </w:rPr>
        <w:t xml:space="preserve">on food </w:t>
      </w:r>
      <w:r w:rsidRPr="00A13634">
        <w:rPr>
          <w:rStyle w:val="Emphasis"/>
          <w:highlight w:val="green"/>
        </w:rPr>
        <w:t>to forestall</w:t>
      </w:r>
      <w:r w:rsidRPr="00B24D7E">
        <w:rPr>
          <w:rStyle w:val="Emphasis"/>
        </w:rPr>
        <w:t xml:space="preserve"> popular</w:t>
      </w:r>
      <w:r w:rsidRPr="00C845D5">
        <w:rPr>
          <w:rStyle w:val="Emphasis"/>
        </w:rPr>
        <w:t xml:space="preserve"> </w:t>
      </w:r>
      <w:r w:rsidRPr="00A13634">
        <w:rPr>
          <w:rStyle w:val="Emphasis"/>
          <w:highlight w:val="green"/>
        </w:rPr>
        <w:t>unrest, but</w:t>
      </w:r>
      <w:r w:rsidRPr="00C845D5">
        <w:rPr>
          <w:rStyle w:val="Emphasis"/>
        </w:rPr>
        <w:t xml:space="preserve"> often only </w:t>
      </w:r>
      <w:r w:rsidRPr="00A13634">
        <w:rPr>
          <w:rStyle w:val="Emphasis"/>
          <w:highlight w:val="green"/>
        </w:rPr>
        <w:t>at the cost of soaring expenditures on subsidies</w:t>
      </w:r>
      <w:r w:rsidRPr="00C845D5">
        <w:rPr>
          <w:rStyle w:val="Emphasis"/>
        </w:rPr>
        <w:t>.</w:t>
      </w:r>
      <w:r w:rsidRPr="00C31E82">
        <w:t xml:space="preserve"> </w:t>
      </w:r>
      <w:r w:rsidRPr="00C845D5">
        <w:rPr>
          <w:rStyle w:val="StyleUnderline"/>
        </w:rPr>
        <w:t>Egypt</w:t>
      </w:r>
      <w:r w:rsidRPr="00C31E82">
        <w:t xml:space="preserve">, participants noted, </w:t>
      </w:r>
      <w:r w:rsidRPr="00B24D7E">
        <w:rPr>
          <w:rStyle w:val="StyleUnderline"/>
        </w:rPr>
        <w:t>was</w:t>
      </w:r>
      <w:r w:rsidRPr="00C845D5">
        <w:rPr>
          <w:rStyle w:val="StyleUnderline"/>
        </w:rPr>
        <w:t xml:space="preserve"> spending a remarkably high 8 percent of its </w:t>
      </w:r>
      <w:r w:rsidRPr="00C845D5">
        <w:rPr>
          <w:rStyle w:val="Emphasis"/>
        </w:rPr>
        <w:t>g</w:t>
      </w:r>
      <w:r w:rsidRPr="00C31E82">
        <w:t xml:space="preserve">ross </w:t>
      </w:r>
      <w:r w:rsidRPr="00C845D5">
        <w:rPr>
          <w:rStyle w:val="Emphasis"/>
        </w:rPr>
        <w:t>d</w:t>
      </w:r>
      <w:r w:rsidRPr="00C31E82">
        <w:t xml:space="preserve">omestic </w:t>
      </w:r>
      <w:r w:rsidRPr="00C845D5">
        <w:rPr>
          <w:rStyle w:val="Emphasis"/>
        </w:rPr>
        <w:t>p</w:t>
      </w:r>
      <w:r w:rsidRPr="00C31E82">
        <w:t xml:space="preserve">roduct </w:t>
      </w:r>
      <w:r w:rsidRPr="00C845D5">
        <w:rPr>
          <w:rStyle w:val="StyleUnderline"/>
        </w:rPr>
        <w:t>on food and fuel subsidies by 2011, the year of the Tahrir Square uprisings.</w:t>
      </w:r>
      <w:r w:rsidRPr="00C31E82">
        <w:t xml:space="preserve"> And </w:t>
      </w:r>
      <w:r w:rsidRPr="00A13634">
        <w:rPr>
          <w:rStyle w:val="StyleUnderline"/>
          <w:highlight w:val="green"/>
        </w:rPr>
        <w:t>China,</w:t>
      </w:r>
      <w:r w:rsidRPr="00C845D5">
        <w:rPr>
          <w:rStyle w:val="StyleUnderline"/>
        </w:rPr>
        <w:t xml:space="preserve"> which limited grain exports during the price crises of 2008 and 2011, </w:t>
      </w:r>
      <w:r w:rsidRPr="00A13634">
        <w:rPr>
          <w:rStyle w:val="StyleUnderline"/>
          <w:highlight w:val="green"/>
        </w:rPr>
        <w:t>was able to soften the impact</w:t>
      </w:r>
      <w:r w:rsidRPr="00C845D5">
        <w:rPr>
          <w:rStyle w:val="StyleUnderline"/>
        </w:rPr>
        <w:t xml:space="preserve"> on its own population</w:t>
      </w:r>
      <w:r w:rsidRPr="00C31E82">
        <w:t xml:space="preserve"> </w:t>
      </w:r>
      <w:r w:rsidRPr="00C845D5">
        <w:rPr>
          <w:rStyle w:val="Emphasis"/>
        </w:rPr>
        <w:t xml:space="preserve">only </w:t>
      </w:r>
      <w:r w:rsidRPr="00A13634">
        <w:rPr>
          <w:rStyle w:val="Emphasis"/>
          <w:highlight w:val="green"/>
        </w:rPr>
        <w:t>by increasing the</w:t>
      </w:r>
      <w:r w:rsidRPr="00C845D5">
        <w:rPr>
          <w:rStyle w:val="Emphasis"/>
        </w:rPr>
        <w:t xml:space="preserve"> magnitude of the </w:t>
      </w:r>
      <w:r w:rsidRPr="00A13634">
        <w:rPr>
          <w:rStyle w:val="Emphasis"/>
          <w:highlight w:val="green"/>
        </w:rPr>
        <w:t>price increase for</w:t>
      </w:r>
      <w:r w:rsidRPr="00C845D5">
        <w:rPr>
          <w:rStyle w:val="Emphasis"/>
        </w:rPr>
        <w:t xml:space="preserve"> those </w:t>
      </w:r>
      <w:r w:rsidRPr="00A13634">
        <w:rPr>
          <w:rStyle w:val="Emphasis"/>
          <w:highlight w:val="green"/>
        </w:rPr>
        <w:t>countries that did not meddle with food trade.</w:t>
      </w:r>
    </w:p>
    <w:p w14:paraId="19060FEF" w14:textId="77777777" w:rsidR="006A18EC" w:rsidRDefault="006A18EC" w:rsidP="006A18EC"/>
    <w:p w14:paraId="189E02FE" w14:textId="77777777" w:rsidR="006A18EC" w:rsidRPr="001B6130" w:rsidRDefault="006A18EC" w:rsidP="006A18EC"/>
    <w:p w14:paraId="7F2CD080" w14:textId="77777777" w:rsidR="006A18EC" w:rsidRPr="006A18EC" w:rsidRDefault="006A18EC" w:rsidP="006A18EC"/>
    <w:p w14:paraId="12022ADD" w14:textId="6968998E" w:rsidR="00D427B0" w:rsidRDefault="00D427B0" w:rsidP="00266894">
      <w:pPr>
        <w:pStyle w:val="Heading2"/>
      </w:pPr>
      <w:r>
        <w:lastRenderedPageBreak/>
        <w:t>Politics DA</w:t>
      </w:r>
    </w:p>
    <w:p w14:paraId="2C52D031" w14:textId="5B442911" w:rsidR="00D427B0" w:rsidRDefault="00D427B0" w:rsidP="00D427B0">
      <w:pPr>
        <w:pStyle w:val="Heading3"/>
      </w:pPr>
      <w:r>
        <w:lastRenderedPageBreak/>
        <w:t>1NC — Politics DA Link</w:t>
      </w:r>
    </w:p>
    <w:p w14:paraId="0009ADB7" w14:textId="2952098C" w:rsidR="00D427B0" w:rsidRPr="009303BE" w:rsidRDefault="00D427B0" w:rsidP="00D427B0">
      <w:pPr>
        <w:pStyle w:val="Heading4"/>
        <w:rPr>
          <w:u w:val="single"/>
        </w:rPr>
      </w:pPr>
      <w:r>
        <w:t xml:space="preserve">Breaching the dam will take </w:t>
      </w:r>
      <w:r w:rsidRPr="009303BE">
        <w:rPr>
          <w:u w:val="single"/>
        </w:rPr>
        <w:t>a lot of convincing</w:t>
      </w:r>
      <w:r>
        <w:t xml:space="preserve">—Dems don’t care and both Republicans and environmental groups are </w:t>
      </w:r>
      <w:r>
        <w:rPr>
          <w:u w:val="single"/>
        </w:rPr>
        <w:t>outraged</w:t>
      </w:r>
    </w:p>
    <w:p w14:paraId="0E59E4A7" w14:textId="77777777" w:rsidR="00D427B0" w:rsidRDefault="00D427B0" w:rsidP="00D427B0">
      <w:r w:rsidRPr="002B132A">
        <w:rPr>
          <w:rStyle w:val="Style13ptBold"/>
        </w:rPr>
        <w:t xml:space="preserve">AP 21 </w:t>
      </w:r>
      <w:r>
        <w:t xml:space="preserve">– Associated Press. (“Feud Breaks Out Among GOP Lawmakers Over Snake River Dams”, US News and World Report, 5/6/21, </w:t>
      </w:r>
      <w:r w:rsidRPr="003C061D">
        <w:t>https://www.usnews.com/news/politics/articles/2021-05-06/feud-breaks-out-among-gop-lawmakers-over-snake-river-dams</w:t>
      </w:r>
      <w:r>
        <w:t>)//ST</w:t>
      </w:r>
    </w:p>
    <w:p w14:paraId="29A5A3BA" w14:textId="77777777" w:rsidR="00D427B0" w:rsidRDefault="00D427B0" w:rsidP="00D427B0">
      <w:r w:rsidRPr="009303BE">
        <w:t xml:space="preserve">SPOKANE, Wash. (AP) — Some </w:t>
      </w:r>
      <w:r w:rsidRPr="00BF29BE">
        <w:rPr>
          <w:rStyle w:val="StyleUnderline"/>
          <w:highlight w:val="cyan"/>
        </w:rPr>
        <w:t>Republican</w:t>
      </w:r>
      <w:r w:rsidRPr="009303BE">
        <w:rPr>
          <w:rStyle w:val="StyleUnderline"/>
        </w:rPr>
        <w:t xml:space="preserve"> member</w:t>
      </w:r>
      <w:r w:rsidRPr="00BF29BE">
        <w:rPr>
          <w:rStyle w:val="StyleUnderline"/>
          <w:highlight w:val="cyan"/>
        </w:rPr>
        <w:t>s</w:t>
      </w:r>
      <w:r w:rsidRPr="009303BE">
        <w:rPr>
          <w:rStyle w:val="StyleUnderline"/>
        </w:rPr>
        <w:t xml:space="preserve"> of Congress from the Northwest are </w:t>
      </w:r>
      <w:r w:rsidRPr="00BF29BE">
        <w:rPr>
          <w:rStyle w:val="StyleUnderline"/>
          <w:highlight w:val="cyan"/>
        </w:rPr>
        <w:t>accusing</w:t>
      </w:r>
      <w:r w:rsidRPr="009303BE">
        <w:rPr>
          <w:rStyle w:val="StyleUnderline"/>
        </w:rPr>
        <w:t xml:space="preserve"> a GOP Idaho </w:t>
      </w:r>
      <w:r w:rsidRPr="00BF29BE">
        <w:rPr>
          <w:rStyle w:val="StyleUnderline"/>
          <w:highlight w:val="cyan"/>
        </w:rPr>
        <w:t>lawmaker of</w:t>
      </w:r>
      <w:r w:rsidRPr="009303BE">
        <w:rPr>
          <w:rStyle w:val="StyleUnderline"/>
        </w:rPr>
        <w:t xml:space="preserve"> conducting secret negotiations with the Democratic governor of Oregon over a </w:t>
      </w:r>
      <w:r w:rsidRPr="00BF29BE">
        <w:rPr>
          <w:rStyle w:val="StyleUnderline"/>
          <w:highlight w:val="cyan"/>
        </w:rPr>
        <w:t>controversial proposal to breach</w:t>
      </w:r>
      <w:r w:rsidRPr="009303BE">
        <w:rPr>
          <w:rStyle w:val="StyleUnderline"/>
        </w:rPr>
        <w:t xml:space="preserve"> four </w:t>
      </w:r>
      <w:r w:rsidRPr="00BF29BE">
        <w:rPr>
          <w:rStyle w:val="StyleUnderline"/>
          <w:highlight w:val="cyan"/>
        </w:rPr>
        <w:t>dams on</w:t>
      </w:r>
      <w:r w:rsidRPr="009303BE">
        <w:rPr>
          <w:rStyle w:val="StyleUnderline"/>
        </w:rPr>
        <w:t xml:space="preserve"> the </w:t>
      </w:r>
      <w:r w:rsidRPr="00BF29BE">
        <w:rPr>
          <w:rStyle w:val="StyleUnderline"/>
          <w:highlight w:val="cyan"/>
        </w:rPr>
        <w:t>Snake River</w:t>
      </w:r>
      <w:r w:rsidRPr="009303BE">
        <w:rPr>
          <w:rStyle w:val="StyleUnderline"/>
        </w:rPr>
        <w:t xml:space="preserve"> to save endangered salmon runs.</w:t>
      </w:r>
      <w:r>
        <w:rPr>
          <w:rStyle w:val="StyleUnderline"/>
        </w:rPr>
        <w:t xml:space="preserve"> </w:t>
      </w:r>
      <w:r w:rsidRPr="009303BE">
        <w:t xml:space="preserve">But Rep. Mike Simpson, R-Idaho, replied that he has for several years been telling “everyone who would listen” about his proposal for a comprehensive solution to save salmon. “How is that secret?” Simpson asked this week. “My staff has had discussions with nearly every governor, member of Congress, and U.S. senator in the Columbia Basin on this proposal.” </w:t>
      </w:r>
      <w:r w:rsidRPr="009303BE">
        <w:rPr>
          <w:rStyle w:val="StyleUnderline"/>
        </w:rPr>
        <w:t>Simpson’s plan to remove the Ice Harbor, Little Goose, Lower Granite, Lower Monumental dams also includes a 35-year moratorium on lawsuits, ending costly litigation over the dams’ environmental impact.</w:t>
      </w:r>
      <w:r w:rsidRPr="009303BE">
        <w:t xml:space="preserve"> That provision </w:t>
      </w:r>
      <w:r w:rsidRPr="00BF29BE">
        <w:rPr>
          <w:rStyle w:val="Emphasis"/>
          <w:highlight w:val="cyan"/>
        </w:rPr>
        <w:t>prompted more than a dozen</w:t>
      </w:r>
      <w:r w:rsidRPr="009303BE">
        <w:rPr>
          <w:rStyle w:val="Emphasis"/>
        </w:rPr>
        <w:t xml:space="preserve"> Northwest </w:t>
      </w:r>
      <w:r w:rsidRPr="00BF29BE">
        <w:rPr>
          <w:rStyle w:val="Emphasis"/>
          <w:highlight w:val="cyan"/>
        </w:rPr>
        <w:t>environmental groups to oppose</w:t>
      </w:r>
      <w:r w:rsidRPr="009303BE">
        <w:rPr>
          <w:rStyle w:val="Emphasis"/>
        </w:rPr>
        <w:t xml:space="preserve"> the plan.</w:t>
      </w:r>
      <w:r w:rsidRPr="009303BE">
        <w:t xml:space="preserve"> </w:t>
      </w:r>
      <w:r w:rsidRPr="00BF29BE">
        <w:rPr>
          <w:rStyle w:val="Emphasis"/>
          <w:highlight w:val="cyan"/>
        </w:rPr>
        <w:t>Dem</w:t>
      </w:r>
      <w:r w:rsidRPr="0065633A">
        <w:rPr>
          <w:rStyle w:val="Emphasis"/>
        </w:rPr>
        <w:t>ocratic</w:t>
      </w:r>
      <w:r w:rsidRPr="009303BE">
        <w:rPr>
          <w:rStyle w:val="Emphasis"/>
        </w:rPr>
        <w:t xml:space="preserve"> </w:t>
      </w:r>
      <w:r w:rsidRPr="00BF29BE">
        <w:rPr>
          <w:rStyle w:val="Emphasis"/>
          <w:highlight w:val="cyan"/>
        </w:rPr>
        <w:t>lawmakers have</w:t>
      </w:r>
      <w:r w:rsidRPr="009303BE">
        <w:rPr>
          <w:rStyle w:val="Emphasis"/>
        </w:rPr>
        <w:t xml:space="preserve"> also </w:t>
      </w:r>
      <w:r w:rsidRPr="00BF29BE">
        <w:rPr>
          <w:rStyle w:val="Emphasis"/>
          <w:highlight w:val="cyan"/>
        </w:rPr>
        <w:t>been lukewarm</w:t>
      </w:r>
      <w:r w:rsidRPr="009303BE">
        <w:rPr>
          <w:rStyle w:val="Emphasis"/>
        </w:rPr>
        <w:t xml:space="preserve"> to the proposal.</w:t>
      </w:r>
      <w:r>
        <w:rPr>
          <w:rStyle w:val="Emphasis"/>
        </w:rPr>
        <w:t xml:space="preserve"> </w:t>
      </w:r>
      <w:r w:rsidRPr="009303BE">
        <w:t xml:space="preserve">On Wednesday, </w:t>
      </w:r>
      <w:r w:rsidRPr="009303BE">
        <w:rPr>
          <w:rStyle w:val="StyleUnderline"/>
        </w:rPr>
        <w:t>Reps. Dan Newhouse, R-Washington, Cathy McMorris Rodgers, R-Washington, and Cliff Bentz, R-Oregon, issued a strongly worded statement upon learning of a Freedom of Information Act release detailing coordination between the offices of Simpson and Oregon Gov. Kate Brown regarding the proposal to breach the four dams.</w:t>
      </w:r>
      <w:r>
        <w:rPr>
          <w:rStyle w:val="StyleUnderline"/>
        </w:rPr>
        <w:t xml:space="preserve"> </w:t>
      </w:r>
      <w:r w:rsidRPr="009303BE">
        <w:t xml:space="preserve">“For months, Rep. </w:t>
      </w:r>
      <w:r w:rsidRPr="009303BE">
        <w:rPr>
          <w:rStyle w:val="StyleUnderline"/>
        </w:rPr>
        <w:t xml:space="preserve">Simpson has been speaking with us about his sweeping dam-breaching proposal, touting transparency and an open process while telling us it was simply a ‘legislative concept’ for the Northwest delegation to consider,” the </w:t>
      </w:r>
      <w:r w:rsidRPr="00BF29BE">
        <w:rPr>
          <w:rStyle w:val="StyleUnderline"/>
          <w:highlight w:val="cyan"/>
        </w:rPr>
        <w:t>lawmakers</w:t>
      </w:r>
      <w:r w:rsidRPr="009303BE">
        <w:rPr>
          <w:rStyle w:val="StyleUnderline"/>
        </w:rPr>
        <w:t xml:space="preserve">, </w:t>
      </w:r>
      <w:r w:rsidRPr="009303BE">
        <w:rPr>
          <w:rStyle w:val="Emphasis"/>
        </w:rPr>
        <w:t xml:space="preserve">who </w:t>
      </w:r>
      <w:r w:rsidRPr="00BF29BE">
        <w:rPr>
          <w:rStyle w:val="Emphasis"/>
          <w:highlight w:val="cyan"/>
        </w:rPr>
        <w:t>oppose breaching the dams</w:t>
      </w:r>
      <w:r w:rsidRPr="009303BE">
        <w:rPr>
          <w:rStyle w:val="StyleUnderline"/>
        </w:rPr>
        <w:t>, said.</w:t>
      </w:r>
      <w:r>
        <w:rPr>
          <w:rStyle w:val="StyleUnderline"/>
        </w:rPr>
        <w:t xml:space="preserve"> </w:t>
      </w:r>
      <w:r w:rsidRPr="009303BE">
        <w:t>“</w:t>
      </w:r>
      <w:r w:rsidRPr="009303BE">
        <w:rPr>
          <w:rStyle w:val="Emphasis"/>
        </w:rPr>
        <w:t>What he didn’t tell us was that he has been coordinating for months</w:t>
      </w:r>
      <w:r w:rsidRPr="009303BE">
        <w:rPr>
          <w:rStyle w:val="StyleUnderline"/>
        </w:rPr>
        <w:t xml:space="preserve"> with Oregon Governor Kate Brown’s staff behind the scenes to shepherd his </w:t>
      </w:r>
      <w:r w:rsidRPr="00BF29BE">
        <w:rPr>
          <w:rStyle w:val="StyleUnderline"/>
          <w:highlight w:val="cyan"/>
        </w:rPr>
        <w:t>proposal</w:t>
      </w:r>
      <w:r w:rsidRPr="009303BE">
        <w:rPr>
          <w:rStyle w:val="StyleUnderline"/>
        </w:rPr>
        <w:t xml:space="preserve"> through Congress with </w:t>
      </w:r>
      <w:r w:rsidRPr="00BF29BE">
        <w:rPr>
          <w:rStyle w:val="StyleUnderline"/>
          <w:highlight w:val="cyan"/>
        </w:rPr>
        <w:t>little to no support from</w:t>
      </w:r>
      <w:r w:rsidRPr="0065633A">
        <w:rPr>
          <w:rStyle w:val="StyleUnderline"/>
        </w:rPr>
        <w:t xml:space="preserve"> Pacific Northwest </w:t>
      </w:r>
      <w:r w:rsidRPr="00BF29BE">
        <w:rPr>
          <w:rStyle w:val="StyleUnderline"/>
          <w:highlight w:val="cyan"/>
        </w:rPr>
        <w:t>rep</w:t>
      </w:r>
      <w:r w:rsidRPr="009303BE">
        <w:rPr>
          <w:rStyle w:val="StyleUnderline"/>
        </w:rPr>
        <w:t>resentative</w:t>
      </w:r>
      <w:r w:rsidRPr="00BF29BE">
        <w:rPr>
          <w:rStyle w:val="StyleUnderline"/>
          <w:highlight w:val="cyan"/>
        </w:rPr>
        <w:t>s</w:t>
      </w:r>
      <w:r w:rsidRPr="009303BE">
        <w:rPr>
          <w:rStyle w:val="StyleUnderline"/>
        </w:rPr>
        <w:t xml:space="preserve"> – </w:t>
      </w:r>
      <w:r w:rsidRPr="00BF29BE">
        <w:rPr>
          <w:rStyle w:val="StyleUnderline"/>
          <w:highlight w:val="cyan"/>
        </w:rPr>
        <w:t>Republican</w:t>
      </w:r>
      <w:r w:rsidRPr="009303BE">
        <w:rPr>
          <w:rStyle w:val="StyleUnderline"/>
        </w:rPr>
        <w:t xml:space="preserve"> </w:t>
      </w:r>
      <w:r w:rsidRPr="00BF29BE">
        <w:rPr>
          <w:rStyle w:val="StyleUnderline"/>
          <w:highlight w:val="cyan"/>
        </w:rPr>
        <w:t>or Dem</w:t>
      </w:r>
      <w:r w:rsidRPr="009303BE">
        <w:rPr>
          <w:rStyle w:val="StyleUnderline"/>
        </w:rPr>
        <w:t>ocrat,” the lawmakers said.</w:t>
      </w:r>
      <w:r>
        <w:rPr>
          <w:rStyle w:val="StyleUnderline"/>
        </w:rPr>
        <w:t xml:space="preserve"> </w:t>
      </w:r>
      <w:r w:rsidRPr="009303BE">
        <w:t xml:space="preserve">“It’s clear </w:t>
      </w:r>
      <w:r w:rsidRPr="009303BE">
        <w:rPr>
          <w:rStyle w:val="StyleUnderline"/>
        </w:rPr>
        <w:t>this proposal is not just a starting point, but rather a radical and fully-baked plan he is actively seeking to put into law," they said.</w:t>
      </w:r>
      <w:r>
        <w:rPr>
          <w:rStyle w:val="StyleUnderline"/>
        </w:rPr>
        <w:t xml:space="preserve"> </w:t>
      </w:r>
      <w:r w:rsidRPr="009303BE">
        <w:t xml:space="preserve">The three Republicans also suggest Simpson’s discussions with Brown could hurt an agreement signed last year by the governors of Washington, Idaho, Oregon and Montana to work together on solving an issue that has bedeviled the Northwest for decades. </w:t>
      </w:r>
      <w:r w:rsidRPr="009303BE">
        <w:rPr>
          <w:rStyle w:val="StyleUnderline"/>
        </w:rPr>
        <w:t>The documents were released in response to a public information request by the Center for Biological Diversity, a conservation group that opposes Simpson's plan.</w:t>
      </w:r>
      <w:r>
        <w:rPr>
          <w:rStyle w:val="StyleUnderline"/>
        </w:rPr>
        <w:t xml:space="preserve"> </w:t>
      </w:r>
      <w:r w:rsidRPr="009303BE">
        <w:t xml:space="preserve">“We rarely agree with Rep. Newhouse, but when it comes to removing the Snake River dams, we too insist that there must be a transparent, open process that involves all stakeholders,” said Brett Hartl, government affairs director at the Center for Biological Diversity. “A deal made behind closed doors with just the good ol’ boys will be worse for salmon, worse for the river and worse for the region.” The center opposes Simpson’s proposal, which would suspend key federal environmental regulations and exempt 80 other dams in the Columbia River basin from accountability for clean water and harmful impacts on salmon and other species. In his statement, Simpson called the Center for Biological Diversity “one of the extreme environmental groups that is opposed to my concept because </w:t>
      </w:r>
      <w:r w:rsidRPr="009303BE">
        <w:rPr>
          <w:rStyle w:val="StyleUnderline"/>
        </w:rPr>
        <w:t>it would end their business model of keeping the stakeholders in the region in perennial litigation over the four Lower Snake River dams.”</w:t>
      </w:r>
      <w:r>
        <w:rPr>
          <w:rStyle w:val="StyleUnderline"/>
        </w:rPr>
        <w:t xml:space="preserve"> </w:t>
      </w:r>
      <w:r w:rsidRPr="009303BE">
        <w:t xml:space="preserve">Simpson’s “Columbia Basin Initiative,” proposes removing the earthen portions of the four dams, while making all the regional stakeholders whole. Most of the proposed $33.5 billion cost of the plan would replace the power the dams generate, the barging capacity they provide between the Tri-Cities region of Washington and Lewiston, Idaho, plus irrigation and other benefits. Brown's office did not respond to a request for comment. But Simpson on Wednesday issued a statement defending the proposal he has worked on for three years, involving some 300 meetings. “I </w:t>
      </w:r>
      <w:r w:rsidRPr="00BF29BE">
        <w:rPr>
          <w:rStyle w:val="StyleUnderline"/>
          <w:highlight w:val="cyan"/>
        </w:rPr>
        <w:t>expect</w:t>
      </w:r>
      <w:r w:rsidRPr="009303BE">
        <w:rPr>
          <w:rStyle w:val="StyleUnderline"/>
        </w:rPr>
        <w:t xml:space="preserve">ed </w:t>
      </w:r>
      <w:r w:rsidRPr="00BF29BE">
        <w:rPr>
          <w:rStyle w:val="Emphasis"/>
          <w:highlight w:val="cyan"/>
        </w:rPr>
        <w:t>pushback</w:t>
      </w:r>
      <w:r w:rsidRPr="009303BE">
        <w:rPr>
          <w:rStyle w:val="StyleUnderline"/>
        </w:rPr>
        <w:t xml:space="preserve"> when this all started</w:t>
      </w:r>
      <w:r w:rsidRPr="009303BE">
        <w:t>," he said. “What I did not expect was colleagues with whom I have worked for a number of years on a number of issues to question my integrity, to insinuate I have lied about my motivation and in fact have nefarious intentions — to — what? Sabotage the economy of my own state?”</w:t>
      </w:r>
    </w:p>
    <w:p w14:paraId="5286DB86" w14:textId="22EC2916" w:rsidR="00D427B0" w:rsidRDefault="00D427B0" w:rsidP="00D427B0">
      <w:pPr>
        <w:pStyle w:val="Heading3"/>
      </w:pPr>
      <w:r>
        <w:lastRenderedPageBreak/>
        <w:t>2NC/1NR — Politics DA Link</w:t>
      </w:r>
    </w:p>
    <w:p w14:paraId="1AA079DA" w14:textId="77777777" w:rsidR="00D427B0" w:rsidRDefault="00D427B0" w:rsidP="00D427B0">
      <w:pPr>
        <w:pStyle w:val="Heading4"/>
      </w:pPr>
      <w:r>
        <w:t>Massive opposition and lobbying against the plan—the BPA, economic interests, and regional constituents</w:t>
      </w:r>
    </w:p>
    <w:p w14:paraId="196F4F54" w14:textId="77777777" w:rsidR="00D427B0" w:rsidRPr="00562821" w:rsidRDefault="00D427B0" w:rsidP="00D427B0">
      <w:r w:rsidRPr="00562821">
        <w:rPr>
          <w:rStyle w:val="Style13ptBold"/>
        </w:rPr>
        <w:t xml:space="preserve">Vogel </w:t>
      </w:r>
      <w:r>
        <w:rPr>
          <w:rStyle w:val="Style13ptBold"/>
        </w:rPr>
        <w:t>7</w:t>
      </w:r>
      <w:r>
        <w:t xml:space="preserve"> - Assistant Professor at the University of Massachusetts Amherst and Geography Program Co-head. (“The Columbia River's region: Politics, place and environment in the Pacific Northwest, 1933--present”, December 2007, Dissertion Presented to the Department of Geography and the Graduate School of the University of Oregon, pg 275-276,  - </w:t>
      </w:r>
      <w:r w:rsidRPr="00D37587">
        <w:t>https://scholarsbank.uoregon.edu/xmlui/handle/1794/6280</w:t>
      </w:r>
      <w:r>
        <w:t>)//ST</w:t>
      </w:r>
    </w:p>
    <w:p w14:paraId="5E4306A8" w14:textId="77777777" w:rsidR="00D427B0" w:rsidRPr="00562821" w:rsidRDefault="00D427B0" w:rsidP="00D427B0">
      <w:pPr>
        <w:rPr>
          <w:rStyle w:val="StyleUnderline"/>
        </w:rPr>
      </w:pPr>
      <w:r w:rsidRPr="00562821">
        <w:rPr>
          <w:rStyle w:val="StyleUnderline"/>
        </w:rPr>
        <w:t>The Mainstem Fight: National versus Regional</w:t>
      </w:r>
      <w:r w:rsidRPr="00562821">
        <w:t xml:space="preserve"> Since 2000, many </w:t>
      </w:r>
      <w:r w:rsidRPr="00562821">
        <w:rPr>
          <w:rStyle w:val="StyleUnderline"/>
        </w:rPr>
        <w:t>salmon advocates have promoted breaching the lower Snake River dams as the most important action needed in the Columbia River system</w:t>
      </w:r>
      <w:r w:rsidRPr="00562821">
        <w:t xml:space="preserve"> (e.g. Save Our Wild Salmon Coalition 2005a). Environmental groups remain largely fixated on the mainstem dams in other ways too, and their strategies have focused on federal mainstem dams in particular in the belief that salmon advocates can exert more leverage over federal dams than non-federal ones. The initial selection of the lower Snake River dams as the target for a dam removal campaign in the Columbia system was a strategic decision, for these dams were seen as the dams in the system with the fewest direct economic beneficiaries. Idaho Power's Hells Canyon Complex, which blocks salmon entirely from the upper Snake and its tributaries, Grand Coulee and Chief Joseph Dams, which block access to the upper Columbia, or the John Day dam would be equally good targets based on biological information - and removing or drawing down the John Day would have the advantage of aiding both Columbia River salmon and Snake River salmon. </w:t>
      </w:r>
      <w:r w:rsidRPr="00562821">
        <w:rPr>
          <w:rStyle w:val="StyleUnderline"/>
        </w:rPr>
        <w:t xml:space="preserve">These </w:t>
      </w:r>
      <w:r w:rsidRPr="00BF29BE">
        <w:rPr>
          <w:rStyle w:val="StyleUnderline"/>
          <w:highlight w:val="cyan"/>
        </w:rPr>
        <w:t>dams</w:t>
      </w:r>
      <w:r w:rsidRPr="00562821">
        <w:rPr>
          <w:rStyle w:val="StyleUnderline"/>
        </w:rPr>
        <w:t xml:space="preserve">, however, were </w:t>
      </w:r>
      <w:r w:rsidRPr="00BF29BE">
        <w:rPr>
          <w:rStyle w:val="StyleUnderline"/>
          <w:highlight w:val="cyan"/>
        </w:rPr>
        <w:t xml:space="preserve">deemed to provide </w:t>
      </w:r>
      <w:r w:rsidRPr="009457C7">
        <w:rPr>
          <w:rStyle w:val="StyleUnderline"/>
        </w:rPr>
        <w:t xml:space="preserve">too many </w:t>
      </w:r>
      <w:r w:rsidRPr="00BF29BE">
        <w:rPr>
          <w:rStyle w:val="StyleUnderline"/>
          <w:highlight w:val="cyan"/>
        </w:rPr>
        <w:t xml:space="preserve">economic benefits, and </w:t>
      </w:r>
      <w:r w:rsidRPr="00BF29BE">
        <w:rPr>
          <w:rStyle w:val="Emphasis"/>
          <w:highlight w:val="cyan"/>
        </w:rPr>
        <w:t>too tied to powerful interest</w:t>
      </w:r>
      <w:r w:rsidRPr="00BF29BE">
        <w:rPr>
          <w:rStyle w:val="StyleUnderline"/>
          <w:highlight w:val="cyan"/>
        </w:rPr>
        <w:t>s</w:t>
      </w:r>
      <w:r w:rsidRPr="00562821">
        <w:rPr>
          <w:rStyle w:val="StyleUnderline"/>
        </w:rPr>
        <w:t xml:space="preserve">. </w:t>
      </w:r>
      <w:r w:rsidRPr="00562821">
        <w:t xml:space="preserve">But so </w:t>
      </w:r>
      <w:r w:rsidRPr="009457C7">
        <w:t xml:space="preserve">far, </w:t>
      </w:r>
      <w:r w:rsidRPr="009457C7">
        <w:rPr>
          <w:rStyle w:val="StyleUnderline"/>
        </w:rPr>
        <w:t>salmon advocates have had little success in their campaign to have the lower Snake River dams removed.</w:t>
      </w:r>
      <w:r w:rsidRPr="009457C7">
        <w:t xml:space="preserve"> Although the</w:t>
      </w:r>
      <w:r w:rsidRPr="00562821">
        <w:t xml:space="preserve"> winds may change with a new presidential administration, </w:t>
      </w:r>
      <w:r w:rsidRPr="00562821">
        <w:rPr>
          <w:rStyle w:val="Emphasis"/>
        </w:rPr>
        <w:t xml:space="preserve">the </w:t>
      </w:r>
      <w:r w:rsidRPr="00BF29BE">
        <w:rPr>
          <w:rStyle w:val="Emphasis"/>
          <w:highlight w:val="cyan"/>
        </w:rPr>
        <w:t>strength and clarity of the opposition since 2000 seems daunting</w:t>
      </w:r>
      <w:r w:rsidRPr="00562821">
        <w:t xml:space="preserve">. </w:t>
      </w:r>
      <w:r w:rsidRPr="00562821">
        <w:rPr>
          <w:rStyle w:val="StyleUnderline"/>
        </w:rPr>
        <w:t xml:space="preserve">What it seems salmon advocates did not entirely bargain for was that because the lower Snake dams are part of the Federal Columbia River Power System, they are </w:t>
      </w:r>
      <w:r w:rsidRPr="00BF29BE">
        <w:rPr>
          <w:rStyle w:val="Emphasis"/>
          <w:highlight w:val="cyan"/>
        </w:rPr>
        <w:t>inextricably linked to a powerful region-wide political alliance</w:t>
      </w:r>
      <w:r w:rsidRPr="00562821">
        <w:rPr>
          <w:rStyle w:val="StyleUnderline"/>
        </w:rPr>
        <w:t xml:space="preserve"> that sees itself as stewards for regional good, and which feels rather unstable and vulnerable - and therefore </w:t>
      </w:r>
      <w:r w:rsidRPr="00562821">
        <w:rPr>
          <w:rStyle w:val="Emphasis"/>
          <w:b w:val="0"/>
          <w:bCs/>
        </w:rPr>
        <w:t>inflexibly self-protective</w:t>
      </w:r>
      <w:r w:rsidRPr="00562821">
        <w:rPr>
          <w:rStyle w:val="StyleUnderline"/>
        </w:rPr>
        <w:t>.</w:t>
      </w:r>
      <w:r w:rsidRPr="00562821">
        <w:t xml:space="preserve"> </w:t>
      </w:r>
      <w:r w:rsidRPr="00562821">
        <w:rPr>
          <w:rStyle w:val="StyleUnderline"/>
        </w:rPr>
        <w:t>There were already threats to the BPA coming from Congress before 2000</w:t>
      </w:r>
      <w:r w:rsidRPr="00562821">
        <w:t xml:space="preserve">; the George W. Bush administration has upped the threat with repeated proposals to force the BPA to raise its rates. 6 </w:t>
      </w:r>
      <w:r w:rsidRPr="00562821">
        <w:rPr>
          <w:rStyle w:val="StyleUnderline"/>
        </w:rPr>
        <w:t xml:space="preserve">The 2001 West Coast energy crisis only made BPA utility customers and their many, many customers - who are also the </w:t>
      </w:r>
      <w:r w:rsidRPr="00BF29BE">
        <w:rPr>
          <w:rStyle w:val="Emphasis"/>
          <w:highlight w:val="cyan"/>
        </w:rPr>
        <w:t>constituents of the Pacific Northwest delegation</w:t>
      </w:r>
      <w:r w:rsidRPr="00562821">
        <w:rPr>
          <w:rStyle w:val="Emphasis"/>
        </w:rPr>
        <w:t xml:space="preserve"> - far more </w:t>
      </w:r>
      <w:r w:rsidRPr="00BF29BE">
        <w:rPr>
          <w:rStyle w:val="Emphasis"/>
          <w:highlight w:val="cyan"/>
        </w:rPr>
        <w:t>nervous about giving up</w:t>
      </w:r>
      <w:r w:rsidRPr="00562821">
        <w:rPr>
          <w:rStyle w:val="StyleUnderline"/>
        </w:rPr>
        <w:t xml:space="preserve"> any of the Federal </w:t>
      </w:r>
      <w:r w:rsidRPr="009457C7">
        <w:rPr>
          <w:rStyle w:val="StyleUnderline"/>
        </w:rPr>
        <w:t xml:space="preserve">Columbia </w:t>
      </w:r>
      <w:r w:rsidRPr="00BF29BE">
        <w:rPr>
          <w:rStyle w:val="StyleUnderline"/>
          <w:highlight w:val="cyan"/>
        </w:rPr>
        <w:t>River Power</w:t>
      </w:r>
      <w:r w:rsidRPr="00562821">
        <w:rPr>
          <w:rStyle w:val="StyleUnderline"/>
        </w:rPr>
        <w:t xml:space="preserve"> System's </w:t>
      </w:r>
      <w:r w:rsidRPr="009457C7">
        <w:rPr>
          <w:rStyle w:val="StyleUnderline"/>
        </w:rPr>
        <w:t>power</w:t>
      </w:r>
      <w:r w:rsidRPr="00562821">
        <w:rPr>
          <w:rStyle w:val="StyleUnderline"/>
        </w:rPr>
        <w:t>.</w:t>
      </w:r>
      <w:r w:rsidRPr="00562821">
        <w:t xml:space="preserve"> Though Columbia River power was in relatively low supply that year, </w:t>
      </w:r>
      <w:r w:rsidRPr="00562821">
        <w:rPr>
          <w:rStyle w:val="StyleUnderline"/>
        </w:rPr>
        <w:t xml:space="preserve">the BPA still delivered and sold its expected firm power to its regional customers, and at reasonable rates too. </w:t>
      </w:r>
      <w:r w:rsidRPr="009457C7">
        <w:rPr>
          <w:rStyle w:val="StyleUnderline"/>
        </w:rPr>
        <w:t>Any power lost</w:t>
      </w:r>
      <w:r w:rsidRPr="00562821">
        <w:rPr>
          <w:rStyle w:val="StyleUnderline"/>
        </w:rPr>
        <w:t xml:space="preserve"> to the Federal Columbia River Power System </w:t>
      </w:r>
      <w:r w:rsidRPr="009457C7">
        <w:rPr>
          <w:rStyle w:val="StyleUnderline"/>
        </w:rPr>
        <w:t xml:space="preserve">by </w:t>
      </w:r>
      <w:r w:rsidRPr="00BF29BE">
        <w:rPr>
          <w:rStyle w:val="StyleUnderline"/>
          <w:highlight w:val="cyan"/>
        </w:rPr>
        <w:t>breaching dams</w:t>
      </w:r>
      <w:r w:rsidRPr="00562821">
        <w:t xml:space="preserve">, increasing spill, or drawing down reservoirs </w:t>
      </w:r>
      <w:r w:rsidRPr="00562821">
        <w:rPr>
          <w:rStyle w:val="StyleUnderline"/>
        </w:rPr>
        <w:t xml:space="preserve">now </w:t>
      </w:r>
      <w:r w:rsidRPr="00BF29BE">
        <w:rPr>
          <w:rStyle w:val="StyleUnderline"/>
          <w:highlight w:val="cyan"/>
        </w:rPr>
        <w:t>has the</w:t>
      </w:r>
      <w:r w:rsidRPr="00562821">
        <w:rPr>
          <w:rStyle w:val="StyleUnderline"/>
        </w:rPr>
        <w:t xml:space="preserve"> alarming </w:t>
      </w:r>
      <w:r w:rsidRPr="00BF29BE">
        <w:rPr>
          <w:rStyle w:val="StyleUnderline"/>
          <w:highlight w:val="cyan"/>
        </w:rPr>
        <w:t>implication</w:t>
      </w:r>
      <w:r w:rsidRPr="00562821">
        <w:rPr>
          <w:rStyle w:val="StyleUnderline"/>
        </w:rPr>
        <w:t xml:space="preserve"> </w:t>
      </w:r>
      <w:r w:rsidRPr="00BF29BE">
        <w:rPr>
          <w:rStyle w:val="StyleUnderline"/>
          <w:highlight w:val="cyan"/>
        </w:rPr>
        <w:t>that the Pacific Northwest must get that power from someone else</w:t>
      </w:r>
      <w:r w:rsidRPr="00562821">
        <w:rPr>
          <w:rStyle w:val="StyleUnderline"/>
        </w:rPr>
        <w:t xml:space="preserve"> - and thus </w:t>
      </w:r>
      <w:r w:rsidRPr="00BF29BE">
        <w:rPr>
          <w:rStyle w:val="StyleUnderline"/>
          <w:highlight w:val="cyan"/>
        </w:rPr>
        <w:t xml:space="preserve">be </w:t>
      </w:r>
      <w:r w:rsidRPr="00BF29BE">
        <w:rPr>
          <w:rStyle w:val="Emphasis"/>
          <w:highlight w:val="cyan"/>
        </w:rPr>
        <w:t>vulnerable to market fluctuations</w:t>
      </w:r>
      <w:r w:rsidRPr="00562821">
        <w:rPr>
          <w:rStyle w:val="StyleUnderline"/>
        </w:rPr>
        <w:t xml:space="preserve"> and manipulations.</w:t>
      </w:r>
    </w:p>
    <w:p w14:paraId="4C633D43" w14:textId="77777777" w:rsidR="00D427B0" w:rsidRDefault="00D427B0" w:rsidP="00D427B0">
      <w:pPr>
        <w:pStyle w:val="Heading4"/>
      </w:pPr>
      <w:r>
        <w:t>Democrats are opposed</w:t>
      </w:r>
    </w:p>
    <w:p w14:paraId="16321234" w14:textId="77777777" w:rsidR="00D427B0" w:rsidRDefault="00D427B0" w:rsidP="00D427B0">
      <w:r w:rsidRPr="003C061D">
        <w:rPr>
          <w:rStyle w:val="Style13ptBold"/>
        </w:rPr>
        <w:t>Jacobs 21</w:t>
      </w:r>
      <w:r>
        <w:t xml:space="preserve"> - Jeremy covers Western water, weather and legal issues for Greenwire. (“A Republican wants to breach dams. Where are Democrats?”, E&amp;E News, 3/26/2021, </w:t>
      </w:r>
      <w:r w:rsidRPr="003C061D">
        <w:t>https://www.eenews.net/stories/1063728527</w:t>
      </w:r>
      <w:r>
        <w:t>)//ST</w:t>
      </w:r>
    </w:p>
    <w:p w14:paraId="19F106B8" w14:textId="77777777" w:rsidR="00D427B0" w:rsidRPr="003C061D" w:rsidRDefault="00D427B0" w:rsidP="00D427B0">
      <w:r w:rsidRPr="00BF29BE">
        <w:rPr>
          <w:rStyle w:val="StyleUnderline"/>
          <w:highlight w:val="cyan"/>
        </w:rPr>
        <w:t xml:space="preserve">A sweeping proposal </w:t>
      </w:r>
      <w:r w:rsidRPr="00BF29BE">
        <w:rPr>
          <w:rStyle w:val="StyleUnderline"/>
        </w:rPr>
        <w:t>to</w:t>
      </w:r>
      <w:r w:rsidRPr="00741F8B">
        <w:rPr>
          <w:rStyle w:val="StyleUnderline"/>
        </w:rPr>
        <w:t xml:space="preserve"> remake the Pacific Northwest's energy system to save its iconic salmon has been </w:t>
      </w:r>
      <w:r w:rsidRPr="00BF29BE">
        <w:rPr>
          <w:rStyle w:val="StyleUnderline"/>
          <w:highlight w:val="cyan"/>
        </w:rPr>
        <w:t>met with crickets</w:t>
      </w:r>
      <w:r w:rsidRPr="00741F8B">
        <w:rPr>
          <w:rStyle w:val="StyleUnderline"/>
        </w:rPr>
        <w:t xml:space="preserve"> on Capitol Hill and appears to </w:t>
      </w:r>
      <w:r w:rsidRPr="00BF29BE">
        <w:rPr>
          <w:rStyle w:val="StyleUnderline"/>
          <w:highlight w:val="cyan"/>
        </w:rPr>
        <w:t>have driven a wedge among enviro</w:t>
      </w:r>
      <w:r w:rsidRPr="00BF29BE">
        <w:rPr>
          <w:rStyle w:val="StyleUnderline"/>
        </w:rPr>
        <w:t>nmental</w:t>
      </w:r>
      <w:r w:rsidRPr="00BF29BE">
        <w:rPr>
          <w:rStyle w:val="StyleUnderline"/>
          <w:highlight w:val="cyan"/>
        </w:rPr>
        <w:t xml:space="preserve"> groups</w:t>
      </w:r>
      <w:r w:rsidRPr="00741F8B">
        <w:rPr>
          <w:rStyle w:val="StyleUnderline"/>
        </w:rPr>
        <w:t>.</w:t>
      </w:r>
      <w:r>
        <w:rPr>
          <w:rStyle w:val="StyleUnderline"/>
        </w:rPr>
        <w:t xml:space="preserve"> </w:t>
      </w:r>
      <w:r w:rsidRPr="003C061D">
        <w:t xml:space="preserve">Idaho Rep. Mike Simpson (R) released a $33.5 billion proposal for the region in early February that would breach four dams on the Lower Snake River in eastern Washington — the subject of decades of litigation and the country's most expensive endangered species boondoggle. Simpson said breaching is necessary to give the river's dwindling salmon runs a chance at survival. But in order to bring all the parties that rely on the dams to the bargaining table, he included many provisions and pots of money to, as he puts it, make everyone whole. </w:t>
      </w:r>
      <w:r w:rsidRPr="00741F8B">
        <w:rPr>
          <w:rStyle w:val="StyleUnderline"/>
        </w:rPr>
        <w:t xml:space="preserve">Some of those </w:t>
      </w:r>
      <w:r w:rsidRPr="00BF29BE">
        <w:rPr>
          <w:rStyle w:val="StyleUnderline"/>
          <w:highlight w:val="cyan"/>
        </w:rPr>
        <w:t>measures</w:t>
      </w:r>
      <w:r w:rsidRPr="00741F8B">
        <w:rPr>
          <w:rStyle w:val="StyleUnderline"/>
        </w:rPr>
        <w:t xml:space="preserve"> have </w:t>
      </w:r>
      <w:r w:rsidRPr="00BF29BE">
        <w:rPr>
          <w:rStyle w:val="Emphasis"/>
          <w:highlight w:val="cyan"/>
        </w:rPr>
        <w:t>rubbed enviro</w:t>
      </w:r>
      <w:r w:rsidRPr="00741F8B">
        <w:rPr>
          <w:rStyle w:val="Emphasis"/>
        </w:rPr>
        <w:t xml:space="preserve">nmental </w:t>
      </w:r>
      <w:r w:rsidRPr="00BF29BE">
        <w:rPr>
          <w:rStyle w:val="Emphasis"/>
          <w:highlight w:val="cyan"/>
        </w:rPr>
        <w:t>groups the wrong</w:t>
      </w:r>
      <w:r w:rsidRPr="00741F8B">
        <w:rPr>
          <w:rStyle w:val="Emphasis"/>
        </w:rPr>
        <w:t xml:space="preserve"> way</w:t>
      </w:r>
      <w:r w:rsidRPr="00741F8B">
        <w:rPr>
          <w:rStyle w:val="StyleUnderline"/>
        </w:rPr>
        <w:t xml:space="preserve">. The Center for Biological Diversity's Oregon policy director, Quinn Read, </w:t>
      </w:r>
      <w:r w:rsidRPr="00BF29BE">
        <w:rPr>
          <w:rStyle w:val="Emphasis"/>
          <w:highlight w:val="cyan"/>
        </w:rPr>
        <w:t>called it a "nonstarter</w:t>
      </w:r>
      <w:r w:rsidRPr="00741F8B">
        <w:rPr>
          <w:rStyle w:val="StyleUnderline"/>
        </w:rPr>
        <w:t>" in a statement.</w:t>
      </w:r>
      <w:r>
        <w:rPr>
          <w:rStyle w:val="StyleUnderline"/>
        </w:rPr>
        <w:t xml:space="preserve"> </w:t>
      </w:r>
      <w:r w:rsidRPr="003C061D">
        <w:t xml:space="preserve">In a letter with 16 other groups, CBD said they support breaching the four dams. Simpson's proposal is the first major policy framework that calls for dam breaching. Still, </w:t>
      </w:r>
      <w:r w:rsidRPr="00741F8B">
        <w:rPr>
          <w:rStyle w:val="StyleUnderline"/>
        </w:rPr>
        <w:t xml:space="preserve">the groups </w:t>
      </w:r>
      <w:r w:rsidRPr="00BF29BE">
        <w:rPr>
          <w:rStyle w:val="StyleUnderline"/>
          <w:highlight w:val="cyan"/>
        </w:rPr>
        <w:t>called it "disastrous."</w:t>
      </w:r>
      <w:r>
        <w:rPr>
          <w:rStyle w:val="StyleUnderline"/>
        </w:rPr>
        <w:t xml:space="preserve"> </w:t>
      </w:r>
      <w:r w:rsidRPr="003C061D">
        <w:t xml:space="preserve">The groups, which also included WildEarth Guardians and Food &amp; Water Watch, said Simpson was acting "cynically" and that he was continuing a "false narrative that environmental safeguards are to blame for declining wild salmon populations." Their letter was sent to Washington state's and Oregon's four senators. In particular, the groups took issue with a provision of Simpson's plan that would provide a 25-year moratorium on litigation under the Clean Water </w:t>
      </w:r>
      <w:r w:rsidRPr="003C061D">
        <w:lastRenderedPageBreak/>
        <w:t xml:space="preserve">Act and Endangered Species Act. It would also extend the licensing on the Columbia River Basin's remaining dams for 35 years, which would deprive environmental groups of the opportunity to challenge environmental mitigation measures in the relicensing process. Simpson's "current proposal sacrifices too much, fails to address major limiting factors in the survival of wild salmon, steelhead, and other species in the Columbia Basin," they wrote, "and would lock in a failed status quo or worse for much of the rest of the basin." The letter set off a frenzy from other environmental groups and tribes, seeking to clarify that while they do not agree with the litigation moratorium, Simpson's plan was intended to be a starting point for negotiations; actual legislation has yet to be drafted. "The Northwest delegation must engage now to ensure a future where salmon are once again abundant," Don Sampson of the Northwest Tribal Salmon Alliance said in a statement. "What we cannot do is wait. Waiting is death. It is our sacred obligation to preserve these salmon and our ways of life." Some advocates also said the outright dismissal of the proposal fails to recognize the complexity of the issue and the interwoven nature of the region's hydropower system. "We can't think about the Snake River dams like they are the wishbone in a game of 'Operation,' and some measure of caution and precision will extract them without setting off the buzzer," said Jim Norton, a board member of the Idaho Conservation League. "This will change things — that's the point." Complicated politics The dispute underscores the challenges facing Simpson politically. On one hand, the infighting among environmental groups could boost Simpson's efforts to build support among the region's utilities, including the Bonneville Power Administration, the region's federal hydropower marketer. Simpson alluded to that this week. He called groups behind the original letter "extreme." "The reason they are opposed to it is they don't want to give up their right to sue," he said at an event hosted by the City Club of Boise. "That kind of tells you what their game plan for the future is." The litigation provision was intended to bring an end to what's been in decades of court battles. And, in so doing, provide some certainty to the region's retail utilities that the rates they pay for BPA's wholesale power won't continue to rise due to litigation costs or fish mitigation costs that result from court rulings. And that measure is very important to utilities. "Without that," said Kurt Miller of Northwest RiverPartners, which represents many of the public power utilities in the region, "I don't see how public power would be supportive of it." On the other hand, </w:t>
      </w:r>
      <w:r w:rsidRPr="003C061D">
        <w:rPr>
          <w:rStyle w:val="StyleUnderline"/>
        </w:rPr>
        <w:t xml:space="preserve">the politics of moving forward a sweeping proposal may be </w:t>
      </w:r>
      <w:r w:rsidRPr="003C061D">
        <w:rPr>
          <w:rStyle w:val="Emphasis"/>
        </w:rPr>
        <w:t>proving more complicated</w:t>
      </w:r>
      <w:r w:rsidRPr="003C061D">
        <w:rPr>
          <w:rStyle w:val="StyleUnderline"/>
        </w:rPr>
        <w:t xml:space="preserve"> than </w:t>
      </w:r>
      <w:r w:rsidRPr="003C061D">
        <w:t>Simpson</w:t>
      </w:r>
      <w:r w:rsidRPr="003C061D">
        <w:rPr>
          <w:rStyle w:val="StyleUnderline"/>
        </w:rPr>
        <w:t xml:space="preserve"> imagined.</w:t>
      </w:r>
      <w:r>
        <w:rPr>
          <w:rStyle w:val="StyleUnderline"/>
        </w:rPr>
        <w:t xml:space="preserve"> </w:t>
      </w:r>
      <w:r w:rsidRPr="003C061D">
        <w:t xml:space="preserve">Simpson's proposal would include $1.4 billion to breach the four Lower Snake River dams — Ice Harbor, Lower Monumental, Little Goose and Lower Granite — beginning in 2030. Then it would create buckets of money to replace what the dams do. That includes $10 billion to replace the power they produce and more than $2.2 billion for the region's farmers to find another way besides barging to move their crops to Portland, Ore., for export (E&amp;E Daily, Feb. 8). No takers </w:t>
      </w:r>
      <w:r w:rsidRPr="00BF29BE">
        <w:rPr>
          <w:rStyle w:val="StyleUnderline"/>
          <w:highlight w:val="cyan"/>
        </w:rPr>
        <w:t>Simpson has found himself on an island</w:t>
      </w:r>
      <w:r w:rsidRPr="003C061D">
        <w:rPr>
          <w:rStyle w:val="StyleUnderline"/>
        </w:rPr>
        <w:t xml:space="preserve">. So far, virtually </w:t>
      </w:r>
      <w:r w:rsidRPr="00BF29BE">
        <w:rPr>
          <w:rStyle w:val="Emphasis"/>
          <w:highlight w:val="cyan"/>
        </w:rPr>
        <w:t>no lawmakers have stepped up to lend significant support</w:t>
      </w:r>
      <w:r w:rsidRPr="003C061D">
        <w:rPr>
          <w:rStyle w:val="Emphasis"/>
        </w:rPr>
        <w:t xml:space="preserve"> to the proposal since he released it more than a month ago.</w:t>
      </w:r>
      <w:r>
        <w:rPr>
          <w:rStyle w:val="Emphasis"/>
        </w:rPr>
        <w:t xml:space="preserve"> </w:t>
      </w:r>
      <w:r w:rsidRPr="003C061D">
        <w:rPr>
          <w:rStyle w:val="StyleUnderline"/>
        </w:rPr>
        <w:t xml:space="preserve">The offices of Washington Sens. Maria Cantwell (D) and Patty Murray (D) as well as Oregon Sens. Ron Wyden (D) and Jeff Merkley (D) either didn't </w:t>
      </w:r>
      <w:r w:rsidRPr="003C061D">
        <w:rPr>
          <w:rStyle w:val="Emphasis"/>
        </w:rPr>
        <w:t>respond to requests for comment or referred to an earlier, noncommittal joint statement</w:t>
      </w:r>
      <w:r w:rsidRPr="003C061D">
        <w:rPr>
          <w:rStyle w:val="StyleUnderline"/>
        </w:rPr>
        <w:t xml:space="preserve"> after the plan was released.</w:t>
      </w:r>
      <w:r>
        <w:rPr>
          <w:rStyle w:val="StyleUnderline"/>
        </w:rPr>
        <w:t xml:space="preserve"> </w:t>
      </w:r>
      <w:r w:rsidRPr="003C061D">
        <w:t xml:space="preserve">"All communities in the Columbia River Basin and beyond should be heard in efforts to recover the Northwest's iconic salmon runs while ensuring economic vitality of the region," they said in early February. "Any process needs to balance the needs of communities in the Columbia River Basin, be transparent, be driven by stakeholders, and follow the science." Some Senate offices said that they continue to examine the issue and meet with advocates and other people involved. </w:t>
      </w:r>
      <w:r w:rsidRPr="003C061D">
        <w:rPr>
          <w:rStyle w:val="StyleUnderline"/>
        </w:rPr>
        <w:t>Washington Gov. Jay Inslee (D) offered some support in a statement after Simpson went public, but he is also trying to establish his own regional process to address the issue</w:t>
      </w:r>
      <w:r w:rsidRPr="003C061D">
        <w:t xml:space="preserve">. His office declined to comment further. Oregon Gov. Kate Brown (D) issued perhaps the most supportive statement in February but has not provided details on developments since. "I'd like to thank Rep. Simpson for working with a broad coalition of interested parties across the Northwest to craft this proposal, which will help us to build on the economic opportunities of the Columbia Basin and invest in a clean energy future," Brown said. "At the same time, we can restore the promise of healthy and abundant salmon and steelhead stocks for generations to come, while respecting the history and rights of the sovereign tribes that have been stewards of these rivers since time immemorial." 'Not the last opportunity' </w:t>
      </w:r>
      <w:r w:rsidRPr="003C061D">
        <w:rPr>
          <w:rStyle w:val="Emphasis"/>
        </w:rPr>
        <w:t xml:space="preserve">The </w:t>
      </w:r>
      <w:r w:rsidRPr="00BF29BE">
        <w:rPr>
          <w:rStyle w:val="Emphasis"/>
          <w:highlight w:val="cyan"/>
        </w:rPr>
        <w:t>relative silence highlights the challenge</w:t>
      </w:r>
      <w:r w:rsidRPr="003C061D">
        <w:rPr>
          <w:rStyle w:val="Emphasis"/>
        </w:rPr>
        <w:t xml:space="preserve"> Simpson — a conservative Republican — faces </w:t>
      </w:r>
      <w:r w:rsidRPr="00BF29BE">
        <w:rPr>
          <w:rStyle w:val="Emphasis"/>
          <w:highlight w:val="cyan"/>
        </w:rPr>
        <w:t xml:space="preserve">in getting </w:t>
      </w:r>
      <w:r w:rsidRPr="00BF29BE">
        <w:rPr>
          <w:rStyle w:val="Emphasis"/>
        </w:rPr>
        <w:t xml:space="preserve">the region's top </w:t>
      </w:r>
      <w:r w:rsidRPr="00BF29BE">
        <w:rPr>
          <w:rStyle w:val="Emphasis"/>
          <w:highlight w:val="cyan"/>
        </w:rPr>
        <w:t>Democrats on board</w:t>
      </w:r>
      <w:r w:rsidRPr="003C061D">
        <w:rPr>
          <w:rStyle w:val="Emphasis"/>
        </w:rPr>
        <w:t>.</w:t>
      </w:r>
      <w:r w:rsidRPr="003C061D">
        <w:t xml:space="preserve"> Simpson also appears to be recognizing that.</w:t>
      </w:r>
    </w:p>
    <w:p w14:paraId="4E9B92AA" w14:textId="77777777" w:rsidR="00D427B0" w:rsidRPr="00B55AD5" w:rsidRDefault="00D427B0" w:rsidP="00D427B0"/>
    <w:p w14:paraId="41566B16" w14:textId="77777777" w:rsidR="00D427B0" w:rsidRPr="00B25711" w:rsidRDefault="00D427B0" w:rsidP="00D427B0">
      <w:pPr>
        <w:pStyle w:val="Heading4"/>
        <w:rPr>
          <w:u w:val="single"/>
        </w:rPr>
      </w:pPr>
      <w:r>
        <w:t xml:space="preserve">The plan </w:t>
      </w:r>
      <w:r w:rsidRPr="00BF29BE">
        <w:t>saps political capital</w:t>
      </w:r>
    </w:p>
    <w:p w14:paraId="2B56F0FA" w14:textId="77777777" w:rsidR="00D427B0" w:rsidRDefault="00D427B0" w:rsidP="00D427B0">
      <w:r w:rsidRPr="00B25711">
        <w:rPr>
          <w:rStyle w:val="Style13ptBold"/>
        </w:rPr>
        <w:t>Murphy 9</w:t>
      </w:r>
      <w:r>
        <w:t xml:space="preserve"> - Kim Murphy is an American journalist who works for the New York Times. She won the Pulitzer Prize in 2005 for International Reporting. (“Judge doesn’t rule out breaching Snake River dams to save salmon”,</w:t>
      </w:r>
      <w:r w:rsidRPr="00B25711">
        <w:t xml:space="preserve"> </w:t>
      </w:r>
      <w:r>
        <w:t xml:space="preserve">LA Times, 5/20/2009, </w:t>
      </w:r>
      <w:r w:rsidRPr="00B25711">
        <w:t>https://www.latimes.com/archives/la-xpm-2009-may-20-na-salmon20-story.html</w:t>
      </w:r>
      <w:r>
        <w:t>)//ST</w:t>
      </w:r>
    </w:p>
    <w:p w14:paraId="41677353" w14:textId="77777777" w:rsidR="00D427B0" w:rsidRPr="00B25711" w:rsidRDefault="00D427B0" w:rsidP="00D427B0">
      <w:r w:rsidRPr="00BF29BE">
        <w:rPr>
          <w:rStyle w:val="StyleUnderline"/>
          <w:highlight w:val="cyan"/>
        </w:rPr>
        <w:t>One option</w:t>
      </w:r>
      <w:r w:rsidRPr="00E765B6">
        <w:rPr>
          <w:rStyle w:val="StyleUnderline"/>
        </w:rPr>
        <w:t xml:space="preserve"> for saving the fish</w:t>
      </w:r>
      <w:r w:rsidRPr="00B25711">
        <w:t xml:space="preserve"> has never really been on the table</w:t>
      </w:r>
      <w:r w:rsidRPr="00BF29BE">
        <w:rPr>
          <w:rStyle w:val="StyleUnderline"/>
          <w:highlight w:val="cyan"/>
        </w:rPr>
        <w:t>: breaching the four dams</w:t>
      </w:r>
      <w:r w:rsidRPr="00E765B6">
        <w:rPr>
          <w:rStyle w:val="StyleUnderline"/>
        </w:rPr>
        <w:t xml:space="preserve"> on the lower Snake River</w:t>
      </w:r>
      <w:r w:rsidRPr="00B25711">
        <w:t xml:space="preserve"> that stand between the salmon and millions of acres of pristine habitat in central Idaho and northeastern Oregon. President George W. </w:t>
      </w:r>
      <w:r w:rsidRPr="00BF29BE">
        <w:rPr>
          <w:rStyle w:val="StyleUnderline"/>
          <w:highlight w:val="cyan"/>
        </w:rPr>
        <w:t>Bush made it clear that would never happen</w:t>
      </w:r>
      <w:r w:rsidRPr="00E765B6">
        <w:rPr>
          <w:rStyle w:val="StyleUnderline"/>
        </w:rPr>
        <w:t xml:space="preserve"> on his watch. </w:t>
      </w:r>
      <w:r w:rsidRPr="00BF29BE">
        <w:rPr>
          <w:rStyle w:val="StyleUnderline"/>
          <w:highlight w:val="cyan"/>
        </w:rPr>
        <w:t>The dams</w:t>
      </w:r>
      <w:r w:rsidRPr="00E765B6">
        <w:rPr>
          <w:rStyle w:val="StyleUnderline"/>
        </w:rPr>
        <w:t xml:space="preserve">, after all, are </w:t>
      </w:r>
      <w:r w:rsidRPr="00BF29BE">
        <w:rPr>
          <w:rStyle w:val="StyleUnderline"/>
          <w:highlight w:val="cyan"/>
        </w:rPr>
        <w:t>generating enough electricity to power Seattle</w:t>
      </w:r>
      <w:r w:rsidRPr="00E765B6">
        <w:rPr>
          <w:rStyle w:val="StyleUnderline"/>
        </w:rPr>
        <w:t xml:space="preserve">, and </w:t>
      </w:r>
      <w:r w:rsidRPr="00BF29BE">
        <w:rPr>
          <w:rStyle w:val="StyleUnderline"/>
          <w:highlight w:val="cyan"/>
        </w:rPr>
        <w:t>provide</w:t>
      </w:r>
      <w:r w:rsidRPr="00E765B6">
        <w:rPr>
          <w:rStyle w:val="StyleUnderline"/>
        </w:rPr>
        <w:t xml:space="preserve"> Lewiston, Idaho, with </w:t>
      </w:r>
      <w:r w:rsidRPr="00BF29BE">
        <w:rPr>
          <w:rStyle w:val="StyleUnderline"/>
          <w:highlight w:val="cyan"/>
        </w:rPr>
        <w:t xml:space="preserve">a port for barging </w:t>
      </w:r>
      <w:r w:rsidRPr="00BF29BE">
        <w:rPr>
          <w:rStyle w:val="StyleUnderline"/>
        </w:rPr>
        <w:t xml:space="preserve">valuable </w:t>
      </w:r>
      <w:r w:rsidRPr="00BF29BE">
        <w:rPr>
          <w:rStyle w:val="StyleUnderline"/>
          <w:highlight w:val="cyan"/>
        </w:rPr>
        <w:t>cargoes</w:t>
      </w:r>
      <w:r w:rsidRPr="00E765B6">
        <w:rPr>
          <w:rStyle w:val="StyleUnderline"/>
        </w:rPr>
        <w:t xml:space="preserve"> of grain 140 miles down the river.</w:t>
      </w:r>
      <w:r>
        <w:rPr>
          <w:rStyle w:val="StyleUnderline"/>
        </w:rPr>
        <w:t xml:space="preserve"> </w:t>
      </w:r>
      <w:r w:rsidRPr="00B25711">
        <w:t xml:space="preserve">But it’s a new watch. And a federal judge in Oregon has signaled that breaching the Snake River dams needs to be considered, at least as a contingency plan, if other options for bringing back salmon fail to do the job. In a letter to parties in the long-running litigation, U.S. District Judge James A. Redden made it clear that he was ready to find substantial shortcomings in the biological opinion for salmon recovery laid out by the Bush administration last year. “Federal defendants have spent the better part of the last decade treading water and avoiding their obligations under the Endangered Species Act,” the judge wrote. “Only recently have they begun to commit </w:t>
      </w:r>
      <w:r w:rsidRPr="00B25711">
        <w:rPr>
          <w:rStyle w:val="StyleUnderline"/>
        </w:rPr>
        <w:t xml:space="preserve">the kind of financial and </w:t>
      </w:r>
      <w:r w:rsidRPr="00BF29BE">
        <w:rPr>
          <w:rStyle w:val="Emphasis"/>
          <w:highlight w:val="cyan"/>
        </w:rPr>
        <w:t>political capital</w:t>
      </w:r>
      <w:r w:rsidRPr="00BF29BE">
        <w:rPr>
          <w:rStyle w:val="StyleUnderline"/>
          <w:highlight w:val="cyan"/>
        </w:rPr>
        <w:t xml:space="preserve"> necessary to save</w:t>
      </w:r>
      <w:r w:rsidRPr="00B25711">
        <w:rPr>
          <w:rStyle w:val="StyleUnderline"/>
        </w:rPr>
        <w:t xml:space="preserve"> these threatened and endangered </w:t>
      </w:r>
      <w:r w:rsidRPr="00BF29BE">
        <w:rPr>
          <w:rStyle w:val="StyleUnderline"/>
          <w:highlight w:val="cyan"/>
        </w:rPr>
        <w:t>species</w:t>
      </w:r>
      <w:r w:rsidRPr="00B25711">
        <w:t xml:space="preserve">, some of which are on the brink of extinction. We simply cannot afford to waste another decade.” The government </w:t>
      </w:r>
      <w:r w:rsidRPr="00B25711">
        <w:lastRenderedPageBreak/>
        <w:t xml:space="preserve">needs to develop a contingency plan to study “specific, alternative hydro actions, such as flow augmentation and/or reservoir drawdowns,” the Portland-based judge wrote, “as well as what it will take to breach the lower Snake River dams if all other measures fail.” Reading between the lines, it looks like yet another federal salmon recovery plan is on its way to getting tossed out by the courts -- by a judge who’s ready to look at the most serious of options, dam breaching, if it comes to that. “This is a significant development in the case, because it indicates to the new administration that they have a significant problem to solve in order to come up with a plan that will protect these species and all the people that depend on them,” said Todd True, attorney for the environmental group Earthjustice. “We believe that a serious look at the science and the options we have for bringing the fish back will lead to the conclusion that removing dams on the lower Snake River is a critical step that we should stop dancing around and start dealing with.” </w:t>
      </w:r>
      <w:r w:rsidRPr="00B25711">
        <w:rPr>
          <w:rStyle w:val="StyleUnderline"/>
        </w:rPr>
        <w:t>Brian Gorman, a spokesman for the National Oceanic and Atmospheric Administration in Seattle</w:t>
      </w:r>
      <w:r w:rsidRPr="00B25711">
        <w:t xml:space="preserve">, said the agency could not comment on the judge’s letter before reviewing it. But he </w:t>
      </w:r>
      <w:r w:rsidRPr="00B25711">
        <w:rPr>
          <w:rStyle w:val="StyleUnderline"/>
        </w:rPr>
        <w:t>said government scientists believe they can bring salmon populations back without breaching the dams.</w:t>
      </w:r>
      <w:r>
        <w:rPr>
          <w:rStyle w:val="StyleUnderline"/>
        </w:rPr>
        <w:t xml:space="preserve"> </w:t>
      </w:r>
      <w:r w:rsidRPr="00B25711">
        <w:t>“</w:t>
      </w:r>
      <w:r w:rsidRPr="00B25711">
        <w:rPr>
          <w:rStyle w:val="StyleUnderline"/>
        </w:rPr>
        <w:t>I don’t think anyone argues that conditions in there for fish would be improved if there were no dams</w:t>
      </w:r>
      <w:r w:rsidRPr="00B25711">
        <w:t xml:space="preserve">,” </w:t>
      </w:r>
      <w:r w:rsidRPr="00B25711">
        <w:rPr>
          <w:rStyle w:val="StyleUnderline"/>
        </w:rPr>
        <w:t xml:space="preserve">he said, “but what we have argued in this biological opinion is that we can get to where we need to go without breaching the dams, given the fact that </w:t>
      </w:r>
      <w:r w:rsidRPr="00BF29BE">
        <w:rPr>
          <w:rStyle w:val="StyleUnderline"/>
          <w:highlight w:val="cyan"/>
        </w:rPr>
        <w:t xml:space="preserve">breaching the dams </w:t>
      </w:r>
      <w:r w:rsidRPr="00BF29BE">
        <w:rPr>
          <w:rStyle w:val="Emphasis"/>
          <w:highlight w:val="cyan"/>
        </w:rPr>
        <w:t>would be enormously disruptive politicall</w:t>
      </w:r>
      <w:r w:rsidRPr="00B25711">
        <w:rPr>
          <w:rStyle w:val="Emphasis"/>
        </w:rPr>
        <w:t>y and socially and economically</w:t>
      </w:r>
      <w:r w:rsidRPr="00B25711">
        <w:rPr>
          <w:rStyle w:val="StyleUnderline"/>
        </w:rPr>
        <w:t>.”</w:t>
      </w:r>
    </w:p>
    <w:p w14:paraId="38BFFC16" w14:textId="77777777" w:rsidR="00D427B0" w:rsidRDefault="00D427B0" w:rsidP="00D427B0">
      <w:pPr>
        <w:pStyle w:val="Heading4"/>
      </w:pPr>
      <w:r>
        <w:t>Fights between salmon advocates and economic interests take massive energy and resources—empirics</w:t>
      </w:r>
    </w:p>
    <w:p w14:paraId="3836B607" w14:textId="77777777" w:rsidR="00D427B0" w:rsidRPr="00562821" w:rsidRDefault="00D427B0" w:rsidP="00D427B0">
      <w:r>
        <w:t>---congress more willing to spend hundreds of millions than breach the dams</w:t>
      </w:r>
    </w:p>
    <w:p w14:paraId="25F202CF" w14:textId="77777777" w:rsidR="00D427B0" w:rsidRPr="00D37587" w:rsidRDefault="00D427B0" w:rsidP="00D427B0">
      <w:r w:rsidRPr="00562821">
        <w:rPr>
          <w:rStyle w:val="Style13ptBold"/>
        </w:rPr>
        <w:t xml:space="preserve">Vogel </w:t>
      </w:r>
      <w:r>
        <w:rPr>
          <w:rStyle w:val="Style13ptBold"/>
        </w:rPr>
        <w:t>7</w:t>
      </w:r>
      <w:r>
        <w:t xml:space="preserve"> - Assistant Professor at the University of Massachusetts Amherst and Geography Program Co-head. (“The Columbia River's region: Politics, place and environment in the Pacific Northwest, 1933--present”, December 2007, Dissertion Presented to the Department of Geography and the Graduate School of the University of Oregon, - </w:t>
      </w:r>
      <w:r w:rsidRPr="00D37587">
        <w:t>https://scholarsbank.uoregon.edu/xmlui/handle/1794/6280</w:t>
      </w:r>
      <w:r>
        <w:t>)//ST</w:t>
      </w:r>
    </w:p>
    <w:p w14:paraId="506297FD" w14:textId="77777777" w:rsidR="00D427B0" w:rsidRDefault="00D427B0" w:rsidP="00D427B0">
      <w:r w:rsidRPr="00562821">
        <w:t xml:space="preserve">In the Columbia River system, this idea had considerable play. Many analysts and policy-makers, when asked how to resolve the conflicts over the Columbia, suggested that "the region" needed to decide what its priorities were for the river. They were generally clear on what and where "the region" was: the Pacific Northwest, defined in this context fairly precisely - as Washington, Oregon, Idaho, western Montana. </w:t>
      </w:r>
      <w:r w:rsidRPr="001060B4">
        <w:rPr>
          <w:rStyle w:val="StyleUnderline"/>
        </w:rPr>
        <w:t xml:space="preserve">The </w:t>
      </w:r>
      <w:r w:rsidRPr="009457C7">
        <w:rPr>
          <w:rStyle w:val="StyleUnderline"/>
        </w:rPr>
        <w:t>politics</w:t>
      </w:r>
      <w:r w:rsidRPr="001060B4">
        <w:rPr>
          <w:rStyle w:val="StyleUnderline"/>
        </w:rPr>
        <w:t xml:space="preserve"> of the Columbia and its tributaries, </w:t>
      </w:r>
      <w:r w:rsidRPr="00BF29BE">
        <w:rPr>
          <w:rStyle w:val="StyleUnderline"/>
          <w:highlight w:val="cyan"/>
        </w:rPr>
        <w:t>they</w:t>
      </w:r>
      <w:r w:rsidRPr="001060B4">
        <w:rPr>
          <w:rStyle w:val="StyleUnderline"/>
        </w:rPr>
        <w:t xml:space="preserve"> suggested, </w:t>
      </w:r>
      <w:r w:rsidRPr="00BF29BE">
        <w:rPr>
          <w:rStyle w:val="Emphasis"/>
          <w:highlight w:val="cyan"/>
        </w:rPr>
        <w:t xml:space="preserve">needed to transcend the </w:t>
      </w:r>
      <w:r w:rsidRPr="009457C7">
        <w:rPr>
          <w:rStyle w:val="Emphasis"/>
        </w:rPr>
        <w:t xml:space="preserve">5 </w:t>
      </w:r>
      <w:r w:rsidRPr="00BF29BE">
        <w:rPr>
          <w:rStyle w:val="Emphasis"/>
          <w:highlight w:val="cyan"/>
        </w:rPr>
        <w:t>special interests represented</w:t>
      </w:r>
      <w:r w:rsidRPr="00BF29BE">
        <w:rPr>
          <w:rStyle w:val="StyleUnderline"/>
          <w:highlight w:val="cyan"/>
        </w:rPr>
        <w:t xml:space="preserve"> by dam beneficiaries and salmon advocates</w:t>
      </w:r>
      <w:r w:rsidRPr="001060B4">
        <w:rPr>
          <w:rStyle w:val="StyleUnderline"/>
        </w:rPr>
        <w:t xml:space="preserve"> </w:t>
      </w:r>
      <w:r w:rsidRPr="00562821">
        <w:t xml:space="preserve">and instead be led and motivated by a broader sense of a shared place and environment (e.g. Federal Caucus 2000d; Kempthorne et al. 2000; Brinckman 1998). But this seemingly straightforward analysis - that </w:t>
      </w:r>
      <w:r w:rsidRPr="001060B4">
        <w:rPr>
          <w:rStyle w:val="Emphasis"/>
        </w:rPr>
        <w:t xml:space="preserve">Columbia River </w:t>
      </w:r>
      <w:r w:rsidRPr="00BF29BE">
        <w:rPr>
          <w:rStyle w:val="Emphasis"/>
          <w:highlight w:val="cyan"/>
        </w:rPr>
        <w:t>politics played out as a salmon-versus-dams conflict</w:t>
      </w:r>
      <w:r w:rsidRPr="00562821">
        <w:t xml:space="preserve"> and could be transcended by a sense of greater regional good - was belied by the actual practice of Columbia River policy-making and politics. Between 1998 and 2002, I had the opportunity to work on salmon policy, first editing a report on the lower Snake River dams for an environmental group (Lansing and Vogel 1998), and later as a policy analyst for an interstate Pacific Northwest planning agency, the Northwest Power Planning Council (now the Northwest Power and Conservation CouncilV In these capacities, </w:t>
      </w:r>
      <w:r w:rsidRPr="001A2EE9">
        <w:rPr>
          <w:u w:val="single"/>
        </w:rPr>
        <w:t>I observed at close range the making and aftermath of two very public and controversial decisions in the Columbia River</w:t>
      </w:r>
      <w:r w:rsidRPr="00562821">
        <w:t xml:space="preserve">. In 2000 and 2001, the federal government made decisions to risk wild salmon rather than overly impair the federal Columbia River hydropower system. </w:t>
      </w:r>
      <w:r w:rsidRPr="001A2EE9">
        <w:rPr>
          <w:rStyle w:val="StyleUnderline"/>
        </w:rPr>
        <w:t xml:space="preserve">In 2000, </w:t>
      </w:r>
      <w:r w:rsidRPr="00BF29BE">
        <w:rPr>
          <w:rStyle w:val="StyleUnderline"/>
          <w:highlight w:val="cyan"/>
        </w:rPr>
        <w:t>the decision was not to breach</w:t>
      </w:r>
      <w:r w:rsidRPr="001A2EE9">
        <w:rPr>
          <w:rStyle w:val="StyleUnderline"/>
        </w:rPr>
        <w:t xml:space="preserve"> the four lower Snake River dams - even though the government acknowledged that breaching these four dams would be the single action most likely to benefit the four threatened and endangered salmon runs in the Snake River system</w:t>
      </w:r>
      <w:r w:rsidRPr="00562821">
        <w:t xml:space="preserve"> (National Marine Fisheries Service 2000). In 2001, the decision was to reduce "spill" of water over dams as power costs spiked during the California energy crisis, so that water could be sent instead through turbines to generate power - although spill was generally the safest way for migrating juvenile salmon to travel down river (DeHart 2002; Northwest Power Planning Council 2001; Blumm and Rohlf 2001; Barker 2001</w:t>
      </w:r>
      <w:r w:rsidRPr="001A2EE9">
        <w:rPr>
          <w:rStyle w:val="StyleUnderline"/>
        </w:rPr>
        <w:t xml:space="preserve">). Both critics and supporters seemed to see these </w:t>
      </w:r>
      <w:r w:rsidRPr="00BF29BE">
        <w:rPr>
          <w:rStyle w:val="StyleUnderline"/>
          <w:highlight w:val="cyan"/>
        </w:rPr>
        <w:t xml:space="preserve">as </w:t>
      </w:r>
      <w:r w:rsidRPr="00BF29BE">
        <w:rPr>
          <w:rStyle w:val="Emphasis"/>
          <w:highlight w:val="cyan"/>
        </w:rPr>
        <w:t>political decisions</w:t>
      </w:r>
      <w:r w:rsidRPr="001A2EE9">
        <w:rPr>
          <w:rStyle w:val="StyleUnderline"/>
        </w:rPr>
        <w:t xml:space="preserve"> in which </w:t>
      </w:r>
      <w:r w:rsidRPr="00BF29BE">
        <w:rPr>
          <w:rStyle w:val="Emphasis"/>
          <w:highlight w:val="cyan"/>
        </w:rPr>
        <w:t>major economic industries</w:t>
      </w:r>
      <w:r w:rsidRPr="00BF29BE">
        <w:rPr>
          <w:rStyle w:val="StyleUnderline"/>
          <w:highlight w:val="cyan"/>
        </w:rPr>
        <w:t xml:space="preserve"> dependent on dams won out over salmon advocates</w:t>
      </w:r>
      <w:r w:rsidRPr="001A2EE9">
        <w:rPr>
          <w:rStyle w:val="StyleUnderline"/>
        </w:rPr>
        <w:t>.</w:t>
      </w:r>
      <w:r w:rsidRPr="00562821">
        <w:t xml:space="preserve"> </w:t>
      </w:r>
      <w:r w:rsidRPr="001A2EE9">
        <w:rPr>
          <w:rStyle w:val="StyleUnderline"/>
        </w:rPr>
        <w:t>Salmon advocates called on the federal government to push the dams' economic beneficiaries to find new ways of doing business</w:t>
      </w:r>
      <w:r w:rsidRPr="00562821">
        <w:t xml:space="preserve"> (Oosterhout 2001; Marcus and Garrison 2000; Grunwald 2000; Montana 2001b). </w:t>
      </w:r>
      <w:r w:rsidRPr="001A2EE9">
        <w:rPr>
          <w:rStyle w:val="StyleUnderline"/>
        </w:rPr>
        <w:t>Representatives of industry and agriculture beneficiaries of the dams argued that the biological benefits of dam breaching and spill were uncertain, and pointed out the tremendous economic benefits the dams provide</w:t>
      </w:r>
      <w:r w:rsidRPr="00562821">
        <w:t xml:space="preserve"> (O'Bryant 2000; Brinckman 2000; Hall 2000; Taylor 2000). But the actual management results in 2000 and 2001 did not show such clear victories for dam-dependent economic interests over salmon, nor even that the decision had clearly faced one off the other. First of all, </w:t>
      </w:r>
      <w:r w:rsidRPr="00BF29BE">
        <w:rPr>
          <w:rStyle w:val="Emphasis"/>
          <w:b w:val="0"/>
          <w:bCs/>
        </w:rPr>
        <w:t>policy-makers who risked salmon also risked major industries that were dam beneficiaries</w:t>
      </w:r>
      <w:r w:rsidRPr="00562821">
        <w:t xml:space="preserve">. In 2001, in addition to reducing spill, the federal government chose to reduce or cut off power to several plants from the principal Pacific Northwest industry which grew up on cheap Columbia River power, aluminum (although the federal government paid workers' wages for several months instead, and bought back power from them at elevated prices). </w:t>
      </w:r>
      <w:r w:rsidRPr="00BF29BE">
        <w:rPr>
          <w:rStyle w:val="StyleUnderline"/>
          <w:highlight w:val="cyan"/>
        </w:rPr>
        <w:t>The government also paid</w:t>
      </w:r>
      <w:r w:rsidRPr="001A2EE9">
        <w:rPr>
          <w:rStyle w:val="StyleUnderline"/>
        </w:rPr>
        <w:t xml:space="preserve"> dam-dependent </w:t>
      </w:r>
      <w:r w:rsidRPr="00BF29BE">
        <w:rPr>
          <w:rStyle w:val="StyleUnderline"/>
          <w:highlight w:val="cyan"/>
        </w:rPr>
        <w:t>irrigators</w:t>
      </w:r>
      <w:r w:rsidRPr="001A2EE9">
        <w:rPr>
          <w:rStyle w:val="StyleUnderline"/>
        </w:rPr>
        <w:t xml:space="preserve"> throughout the region to use less water or to stop irrigating to </w:t>
      </w:r>
      <w:r w:rsidRPr="001A2EE9">
        <w:rPr>
          <w:rStyle w:val="StyleUnderline"/>
        </w:rPr>
        <w:lastRenderedPageBreak/>
        <w:t>save energy on pumping</w:t>
      </w:r>
      <w:r w:rsidRPr="00562821">
        <w:t xml:space="preserve"> (see recommendations from Northwest Power Planning Council 2001; Northwest Power and Conservation Council 2005; BPA 2002). Second, </w:t>
      </w:r>
      <w:r w:rsidRPr="00BF29BE">
        <w:rPr>
          <w:rStyle w:val="StyleUnderline"/>
          <w:highlight w:val="cyan"/>
        </w:rPr>
        <w:t>salmon</w:t>
      </w:r>
      <w:r w:rsidRPr="00562821">
        <w:t xml:space="preserve"> did not clearly or entirely lose out - and certainly not in financial terms. They, too, </w:t>
      </w:r>
      <w:r w:rsidRPr="00BF29BE">
        <w:rPr>
          <w:rStyle w:val="StyleUnderline"/>
          <w:highlight w:val="cyan"/>
        </w:rPr>
        <w:t>were paid off</w:t>
      </w:r>
      <w:r w:rsidRPr="001A2EE9">
        <w:rPr>
          <w:rStyle w:val="StyleUnderline"/>
        </w:rPr>
        <w:t>. When federal agencies declined to call for breaching dams in the 2000 Biological Opinion, they instead planned and launched an aggressive and expensive program of water management, tributary habitat restoration, and support for supplementation hatcheries</w:t>
      </w:r>
      <w:r w:rsidRPr="00562821">
        <w:t xml:space="preserve"> (National Marine Fisheries Service 2000; Federal Caucus 2000c). </w:t>
      </w:r>
      <w:r w:rsidRPr="00562821">
        <w:rPr>
          <w:rStyle w:val="StyleUnderline"/>
        </w:rPr>
        <w:t xml:space="preserve">And when in the following year salmon advocates, angry about reduced spill during the 2001 energy crisis, moved to sue, the federal government invested millions more dollars into other kinds of habitat restoration. </w:t>
      </w:r>
      <w:r w:rsidRPr="00BF29BE">
        <w:rPr>
          <w:rStyle w:val="StyleUnderline"/>
          <w:highlight w:val="cyan"/>
        </w:rPr>
        <w:t>Expenditures to protect and restore salmon increased</w:t>
      </w:r>
      <w:r w:rsidRPr="00562821">
        <w:rPr>
          <w:rStyle w:val="StyleUnderline"/>
        </w:rPr>
        <w:t xml:space="preserve"> even beyond the previous sums of over one hundred million dollars per </w:t>
      </w:r>
      <w:r w:rsidRPr="00BF29BE">
        <w:rPr>
          <w:rStyle w:val="StyleUnderline"/>
        </w:rPr>
        <w:t>year</w:t>
      </w:r>
      <w:r w:rsidRPr="00562821">
        <w:t xml:space="preserve"> (BPA 2002). Additionally, these decisions were made with considerable regional deliberation and collaboration, if not harmony. Particularly in the development of the 2000 Biological Opinion, federal decision-makers framed their analysis and decision-making processes as regional. They consulted with state agencies and governors and the Columbia Basin's Native American tribes. They organized themselves into a regional consortium. They also linked their Biological Opinion closely to the fish and wildlife program of the regional, interstate, Northwest Power and Conservation Council (Federal Caucus 1999, 2000b; National Marine Fisheries Service 2000). A simple analysis of salmon-versus-dams interest politics, and of the need to transcend this with regional thinking, could not fully explain all this. Paradoxically, </w:t>
      </w:r>
      <w:r w:rsidRPr="001A2EE9">
        <w:rPr>
          <w:rStyle w:val="StyleUnderline"/>
        </w:rPr>
        <w:t xml:space="preserve">there was </w:t>
      </w:r>
      <w:r w:rsidRPr="00BF29BE">
        <w:rPr>
          <w:rStyle w:val="StyleUnderline"/>
          <w:highlight w:val="cyan"/>
        </w:rPr>
        <w:t>a</w:t>
      </w:r>
      <w:r w:rsidRPr="001A2EE9">
        <w:rPr>
          <w:rStyle w:val="StyleUnderline"/>
        </w:rPr>
        <w:t xml:space="preserve"> clear </w:t>
      </w:r>
      <w:r w:rsidRPr="00BF29BE">
        <w:rPr>
          <w:rStyle w:val="Emphasis"/>
          <w:highlight w:val="cyan"/>
        </w:rPr>
        <w:t>willingness to spend enormous sums</w:t>
      </w:r>
      <w:r w:rsidRPr="001A2EE9">
        <w:rPr>
          <w:rStyle w:val="StyleUnderline"/>
        </w:rPr>
        <w:t xml:space="preserve"> for Columbia River salmon, </w:t>
      </w:r>
      <w:r w:rsidRPr="00BF29BE">
        <w:rPr>
          <w:rStyle w:val="StyleUnderline"/>
          <w:highlight w:val="cyan"/>
        </w:rPr>
        <w:t xml:space="preserve">and </w:t>
      </w:r>
      <w:r w:rsidRPr="00BF29BE">
        <w:rPr>
          <w:rStyle w:val="Emphasis"/>
          <w:highlight w:val="cyan"/>
        </w:rPr>
        <w:t>yet little willingness to undertake fundamental change</w:t>
      </w:r>
      <w:r w:rsidRPr="001A2EE9">
        <w:rPr>
          <w:rStyle w:val="StyleUnderline"/>
        </w:rPr>
        <w:t xml:space="preserve"> in the operations of the Columbia River dams.</w:t>
      </w:r>
      <w:r w:rsidRPr="00562821">
        <w:t xml:space="preserve"> At the same time, while this unwillingness surely had roots in the traditional political dominance of economic interests which benefit from Columbia River dams, these simply did not seem all that dominant in these decisions. The truth was, </w:t>
      </w:r>
      <w:r w:rsidRPr="001A2EE9">
        <w:rPr>
          <w:rStyle w:val="StyleUnderline"/>
        </w:rPr>
        <w:t>the final decisions were more convoluted than one-sided</w:t>
      </w:r>
      <w:r w:rsidRPr="00562821">
        <w:t>. In many ways they were socially and ecologically inclusive. They also were very much regionally organized, and they rested on wide participation and a real attempt to take responsibility for diverse needs within the region. But they were expensive and arguably inefficient. Many contended that breaching the lower Snake River dams, together with investments to mitigate the economic costs to the dams' beneficiaries - subsidized improvements in train lines to Lewiston, Idaho, for example - would have been simpler and more sustainable for both people and the environment (Lansing and Vogel 1998; Dickey 1999; Marcus and Garrison 2000; Taxpayers for Common Sense et al. 2006).5</w:t>
      </w:r>
    </w:p>
    <w:p w14:paraId="716DA81D" w14:textId="77777777" w:rsidR="00D427B0" w:rsidRDefault="00D427B0" w:rsidP="00D427B0"/>
    <w:p w14:paraId="16D74D42" w14:textId="77777777" w:rsidR="00D427B0" w:rsidRDefault="00D427B0" w:rsidP="00D427B0">
      <w:pPr>
        <w:pStyle w:val="Heading4"/>
      </w:pPr>
      <w:r>
        <w:t>Huge argument—fed agencies are against the plan too</w:t>
      </w:r>
    </w:p>
    <w:p w14:paraId="5CBBA608" w14:textId="77777777" w:rsidR="00D427B0" w:rsidRPr="00BF29BE" w:rsidRDefault="00D427B0" w:rsidP="00D427B0">
      <w:r w:rsidRPr="00A509DD">
        <w:rPr>
          <w:rStyle w:val="Style13ptBold"/>
        </w:rPr>
        <w:t>Jenkins 2</w:t>
      </w:r>
      <w:r>
        <w:rPr>
          <w:rStyle w:val="Style13ptBold"/>
        </w:rPr>
        <w:t>0</w:t>
      </w:r>
      <w:r>
        <w:t xml:space="preserve"> – Don Jenkins, correspondant at Capital Press. (“Feds affirm opposition to breaching Snake River dams”, Capital Press, 7/31/2020, https://www.capitalpress.com/ag_sectors/grains/feds-affirm-opposition-to-breaching-snake-river-dams/article_c046bf60-d373-11ea-a448-d3d0ae82aac7.html)//ST</w:t>
      </w:r>
    </w:p>
    <w:p w14:paraId="25DD5E92" w14:textId="77777777" w:rsidR="00D427B0" w:rsidRPr="00BF29BE" w:rsidRDefault="00D427B0" w:rsidP="00D427B0">
      <w:r w:rsidRPr="00A509DD">
        <w:rPr>
          <w:rStyle w:val="StyleUnderline"/>
          <w:highlight w:val="cyan"/>
        </w:rPr>
        <w:t>Three federal agencies affirmed</w:t>
      </w:r>
      <w:r w:rsidRPr="00BF29BE">
        <w:rPr>
          <w:rStyle w:val="StyleUnderline"/>
        </w:rPr>
        <w:t xml:space="preserve"> July 31 that </w:t>
      </w:r>
      <w:r w:rsidRPr="00A509DD">
        <w:rPr>
          <w:rStyle w:val="StyleUnderline"/>
          <w:highlight w:val="cyan"/>
        </w:rPr>
        <w:t>breaching</w:t>
      </w:r>
      <w:r w:rsidRPr="00BF29BE">
        <w:rPr>
          <w:rStyle w:val="StyleUnderline"/>
        </w:rPr>
        <w:t xml:space="preserve"> four Lower Snake River dams</w:t>
      </w:r>
      <w:r w:rsidRPr="00BF29BE">
        <w:t xml:space="preserve"> in Eastern Washington </w:t>
      </w:r>
      <w:r w:rsidRPr="00A509DD">
        <w:rPr>
          <w:rStyle w:val="StyleUnderline"/>
          <w:highlight w:val="cyan"/>
        </w:rPr>
        <w:t>would have high social and economic costs</w:t>
      </w:r>
      <w:r w:rsidRPr="00BF29BE">
        <w:rPr>
          <w:rStyle w:val="StyleUnderline"/>
        </w:rPr>
        <w:t xml:space="preserve"> and require Congress to authorize it.</w:t>
      </w:r>
      <w:r>
        <w:rPr>
          <w:rStyle w:val="StyleUnderline"/>
        </w:rPr>
        <w:t xml:space="preserve"> </w:t>
      </w:r>
      <w:r w:rsidRPr="00BF29BE">
        <w:rPr>
          <w:rStyle w:val="StyleUnderline"/>
        </w:rPr>
        <w:t>Barges that carry wheat would be stranded, as would farmers’ irrigation pumps. And electric rates would rise, as would the chances for power blackouts,</w:t>
      </w:r>
      <w:r w:rsidRPr="00BF29BE">
        <w:t xml:space="preserve"> according to a report by the Army Corps of Engineers, Bureau of Reclamation and the Bonneville Power Administration. The final environmental impact statement lays the foundation for a decision in September on operating 14 federal dams on the Columbia and Snake rivers. A federal judge in Oregon ordered the environmental review. The final report mirrors a draft report released in February. </w:t>
      </w:r>
      <w:r w:rsidRPr="00BF29BE">
        <w:rPr>
          <w:rStyle w:val="StyleUnderline"/>
        </w:rPr>
        <w:t>The agencies continued to favor spilling more water over dams in the spring to help wild salmon and steelhead protected under the federal Endangered Species Act.</w:t>
      </w:r>
      <w:r>
        <w:rPr>
          <w:rStyle w:val="StyleUnderline"/>
        </w:rPr>
        <w:t xml:space="preserve"> </w:t>
      </w:r>
      <w:r w:rsidRPr="00BF29BE">
        <w:rPr>
          <w:rStyle w:val="StyleUnderline"/>
        </w:rPr>
        <w:t>The agencies rejected pleas from environmental and fishing groups to breach</w:t>
      </w:r>
      <w:r w:rsidRPr="00BF29BE">
        <w:t xml:space="preserve"> Lower Granite, Little Goose, Lower Monumental and Ice Harbor dams on the lower Snake River. The report acknowledged that breaching the dams would do more for fish. But </w:t>
      </w:r>
      <w:r w:rsidRPr="00A509DD">
        <w:rPr>
          <w:rStyle w:val="StyleUnderline"/>
          <w:highlight w:val="cyan"/>
        </w:rPr>
        <w:t>it also would damage the federal system’s other uses</w:t>
      </w:r>
      <w:r w:rsidRPr="00BF29BE">
        <w:rPr>
          <w:rStyle w:val="StyleUnderline"/>
        </w:rPr>
        <w:t xml:space="preserve">, such as </w:t>
      </w:r>
      <w:r w:rsidRPr="00A509DD">
        <w:rPr>
          <w:rStyle w:val="StyleUnderline"/>
          <w:highlight w:val="cyan"/>
        </w:rPr>
        <w:t>flood control, irrigation, navigation, recreation and electricity</w:t>
      </w:r>
      <w:r w:rsidRPr="00BF29BE">
        <w:rPr>
          <w:rStyle w:val="StyleUnderline"/>
        </w:rPr>
        <w:t xml:space="preserve"> generation.</w:t>
      </w:r>
      <w:r>
        <w:rPr>
          <w:rStyle w:val="StyleUnderline"/>
        </w:rPr>
        <w:t xml:space="preserve"> </w:t>
      </w:r>
      <w:r w:rsidRPr="00BF29BE">
        <w:t>The agencies said they couldn’t breach the dams unless Congress changed their mandate. They said they studied the option because of the judge’s order and public comments. In a press release, the agencies said their preferred alternative for managing the rivers complies with President Trump’s order to secure reliable water supplies in the West. Environmental and fishing groups said they were outraged, urging Congress to intervene and predicting lawsuits. “The federal plan totally and completely fails Idaho and isn’t good enough for the many guides, outfitters, river businesses and communities in Idaho that depend on healthy runs of fish,” Idaho Conservation League executive director Justin Hayes said in a statement. “The Trump administration’s reckless rush to finalize the Columbia Basin hydropower review process is heartbreaking and immoral,” said Natural Resources Defense Council senior attorney Giulia Good Stefani. Washington Grain Commission CEO Glen Squires said the report presents all the drawbacks to breaching dams. He also predicted that farm groups will need to continue to explain the dams’ benefits. “</w:t>
      </w:r>
      <w:r w:rsidRPr="00A509DD">
        <w:rPr>
          <w:rStyle w:val="Emphasis"/>
          <w:highlight w:val="cyan"/>
        </w:rPr>
        <w:t>It’s</w:t>
      </w:r>
      <w:r w:rsidRPr="00BF29BE">
        <w:rPr>
          <w:rStyle w:val="Emphasis"/>
        </w:rPr>
        <w:t xml:space="preserve"> probably </w:t>
      </w:r>
      <w:r w:rsidRPr="00A509DD">
        <w:rPr>
          <w:rStyle w:val="Emphasis"/>
          <w:highlight w:val="cyan"/>
        </w:rPr>
        <w:t>never going away as an issue</w:t>
      </w:r>
      <w:r w:rsidRPr="00BF29BE">
        <w:rPr>
          <w:rStyle w:val="Emphasis"/>
        </w:rPr>
        <w:t>,</w:t>
      </w:r>
      <w:r w:rsidRPr="00BF29BE">
        <w:t>” he said. “</w:t>
      </w:r>
      <w:r w:rsidRPr="00BF29BE">
        <w:rPr>
          <w:rStyle w:val="StyleUnderline"/>
        </w:rPr>
        <w:t xml:space="preserve">We know </w:t>
      </w:r>
      <w:r w:rsidRPr="00A509DD">
        <w:rPr>
          <w:rStyle w:val="StyleUnderline"/>
          <w:highlight w:val="cyan"/>
        </w:rPr>
        <w:t xml:space="preserve">there are </w:t>
      </w:r>
      <w:r w:rsidRPr="00A509DD">
        <w:rPr>
          <w:rStyle w:val="Emphasis"/>
          <w:highlight w:val="cyan"/>
        </w:rPr>
        <w:t>people constantly arguing</w:t>
      </w:r>
      <w:r w:rsidRPr="00A509DD">
        <w:rPr>
          <w:rStyle w:val="StyleUnderline"/>
          <w:highlight w:val="cyan"/>
        </w:rPr>
        <w:t xml:space="preserve"> to remove those dams. There</w:t>
      </w:r>
      <w:r w:rsidRPr="00BF29BE">
        <w:rPr>
          <w:rStyle w:val="StyleUnderline"/>
        </w:rPr>
        <w:t xml:space="preserve"> obviously </w:t>
      </w:r>
      <w:r w:rsidRPr="00A509DD">
        <w:rPr>
          <w:rStyle w:val="StyleUnderline"/>
          <w:highlight w:val="cyan"/>
        </w:rPr>
        <w:t>has to be somebody on the other side of the issue</w:t>
      </w:r>
      <w:r w:rsidRPr="00BF29BE">
        <w:rPr>
          <w:rStyle w:val="StyleUnderline"/>
        </w:rPr>
        <w:t>.</w:t>
      </w:r>
      <w:r>
        <w:rPr>
          <w:rStyle w:val="StyleUnderline"/>
        </w:rPr>
        <w:t xml:space="preserve"> </w:t>
      </w:r>
      <w:r w:rsidRPr="00BF29BE">
        <w:t>“</w:t>
      </w:r>
      <w:r w:rsidRPr="00A509DD">
        <w:rPr>
          <w:rStyle w:val="StyleUnderline"/>
          <w:highlight w:val="cyan"/>
        </w:rPr>
        <w:t>The wheat industry</w:t>
      </w:r>
      <w:r w:rsidRPr="00BF29BE">
        <w:rPr>
          <w:rStyle w:val="StyleUnderline"/>
        </w:rPr>
        <w:t xml:space="preserve"> is supportive of a </w:t>
      </w:r>
      <w:r w:rsidRPr="00BF29BE">
        <w:rPr>
          <w:rStyle w:val="StyleUnderline"/>
        </w:rPr>
        <w:lastRenderedPageBreak/>
        <w:t xml:space="preserve">balanced salmon recovery effort. We </w:t>
      </w:r>
      <w:r w:rsidRPr="00A509DD">
        <w:rPr>
          <w:rStyle w:val="StyleUnderline"/>
          <w:highlight w:val="cyan"/>
        </w:rPr>
        <w:t>don’t believe breaching</w:t>
      </w:r>
      <w:r w:rsidRPr="00BF29BE">
        <w:rPr>
          <w:rStyle w:val="StyleUnderline"/>
        </w:rPr>
        <w:t xml:space="preserve"> dams </w:t>
      </w:r>
      <w:r w:rsidRPr="00A509DD">
        <w:rPr>
          <w:rStyle w:val="StyleUnderline"/>
          <w:highlight w:val="cyan"/>
        </w:rPr>
        <w:t>is the answer</w:t>
      </w:r>
      <w:r w:rsidRPr="00BF29BE">
        <w:t xml:space="preserve">, and that’s essentially what the federal agencies concluded as well,” Squires said. </w:t>
      </w:r>
      <w:r w:rsidRPr="00BF29BE">
        <w:rPr>
          <w:rStyle w:val="StyleUnderline"/>
        </w:rPr>
        <w:t>If the four dams were gone, greenhouse gas emissions would increase, according to the government report</w:t>
      </w:r>
      <w:r w:rsidRPr="00BF29BE">
        <w:t xml:space="preserve">. Natural gas-fired power plants would have to ramp up, unless more expensive and less reliable wind and solar power sources were built. </w:t>
      </w:r>
      <w:r w:rsidRPr="00BF29BE">
        <w:rPr>
          <w:rStyle w:val="StyleUnderline"/>
        </w:rPr>
        <w:t xml:space="preserve">Farmers would be forced to move crops, mostly wheat, by trucks and trains. Transportation costs for wheat farmers would increase 10% to 33%, </w:t>
      </w:r>
      <w:r w:rsidRPr="00BF29BE">
        <w:t xml:space="preserve">the report estimates. Irrigation water would be cut off for 48,000 acres, costing farmers $460 million a year in lost sales and </w:t>
      </w:r>
      <w:r w:rsidRPr="00BF29BE">
        <w:rPr>
          <w:rStyle w:val="StyleUnderline"/>
        </w:rPr>
        <w:t xml:space="preserve">their employees $232 million in lost wages, according to the report. </w:t>
      </w:r>
    </w:p>
    <w:p w14:paraId="3881BC77" w14:textId="77777777" w:rsidR="00D427B0" w:rsidRDefault="00D427B0" w:rsidP="00D427B0">
      <w:pPr>
        <w:rPr>
          <w:rFonts w:asciiTheme="minorHAnsi" w:hAnsiTheme="minorHAnsi"/>
        </w:rPr>
      </w:pPr>
    </w:p>
    <w:p w14:paraId="6CD7C2A3" w14:textId="77777777" w:rsidR="00D427B0" w:rsidRPr="00D427B0" w:rsidRDefault="00D427B0" w:rsidP="00D427B0"/>
    <w:p w14:paraId="5F1C9281" w14:textId="7F261B43" w:rsidR="00E94433" w:rsidRDefault="00E94433" w:rsidP="00266894">
      <w:pPr>
        <w:pStyle w:val="Heading2"/>
      </w:pPr>
      <w:r>
        <w:lastRenderedPageBreak/>
        <w:t>Settler Colonialism K</w:t>
      </w:r>
    </w:p>
    <w:p w14:paraId="7860CC0D" w14:textId="77777777" w:rsidR="00E94433" w:rsidRDefault="00E94433" w:rsidP="00E94433">
      <w:pPr>
        <w:pStyle w:val="Heading3"/>
      </w:pPr>
      <w:r>
        <w:lastRenderedPageBreak/>
        <w:t>Notes</w:t>
      </w:r>
    </w:p>
    <w:p w14:paraId="3481142C" w14:textId="77777777" w:rsidR="00E94433" w:rsidRDefault="00E94433" w:rsidP="00E94433">
      <w:pPr>
        <w:rPr>
          <w:rFonts w:asciiTheme="majorHAnsi" w:eastAsia="Times New Roman" w:hAnsiTheme="majorHAnsi" w:cs="Arial"/>
          <w:color w:val="000000"/>
        </w:rPr>
      </w:pPr>
      <w:r w:rsidRPr="00F33F6B">
        <w:rPr>
          <w:rFonts w:asciiTheme="majorHAnsi" w:eastAsia="Times New Roman" w:hAnsiTheme="majorHAnsi" w:cs="Arial"/>
          <w:color w:val="000000"/>
        </w:rPr>
        <w:t xml:space="preserve">Produce a small set of case-specific links to the settler colonialism K. Cards must be about the Columbia River Basin/Snake River, dam breaching, salmon/orca conservation, etc. There are already enough generic links in the file; no additional generic cards are needed. </w:t>
      </w:r>
    </w:p>
    <w:p w14:paraId="56EFA2CA" w14:textId="77777777" w:rsidR="00E94433" w:rsidRDefault="00E94433" w:rsidP="00E94433">
      <w:pPr>
        <w:rPr>
          <w:rFonts w:asciiTheme="majorHAnsi" w:eastAsia="Times New Roman" w:hAnsiTheme="majorHAnsi" w:cs="Arial"/>
          <w:color w:val="000000"/>
        </w:rPr>
      </w:pPr>
    </w:p>
    <w:p w14:paraId="4245122C" w14:textId="4CEDB05D" w:rsidR="00E94433" w:rsidRDefault="00E94433" w:rsidP="00E94433">
      <w:pPr>
        <w:rPr>
          <w:rFonts w:asciiTheme="majorHAnsi" w:eastAsia="Times New Roman" w:hAnsiTheme="majorHAnsi" w:cs="Arial"/>
          <w:color w:val="000000"/>
        </w:rPr>
      </w:pPr>
      <w:r>
        <w:rPr>
          <w:rFonts w:asciiTheme="majorHAnsi" w:eastAsia="Times New Roman" w:hAnsiTheme="majorHAnsi" w:cs="Arial"/>
          <w:b/>
          <w:bCs/>
          <w:color w:val="000000"/>
        </w:rPr>
        <w:t xml:space="preserve">**PNW </w:t>
      </w:r>
      <w:r>
        <w:rPr>
          <w:rFonts w:asciiTheme="majorHAnsi" w:eastAsia="Times New Roman" w:hAnsiTheme="majorHAnsi" w:cs="Arial"/>
          <w:color w:val="000000"/>
        </w:rPr>
        <w:t>= Pacific Northwest</w:t>
      </w:r>
    </w:p>
    <w:p w14:paraId="5593B919" w14:textId="77777777" w:rsidR="00E94433" w:rsidRDefault="00E94433" w:rsidP="00E94433">
      <w:pPr>
        <w:rPr>
          <w:rFonts w:asciiTheme="majorHAnsi" w:eastAsia="Times New Roman" w:hAnsiTheme="majorHAnsi" w:cs="Arial"/>
          <w:color w:val="000000"/>
        </w:rPr>
      </w:pPr>
    </w:p>
    <w:p w14:paraId="6ED70650" w14:textId="2F8AC1AE" w:rsidR="00E94433" w:rsidRDefault="00E94433" w:rsidP="00E94433">
      <w:pPr>
        <w:pStyle w:val="Heading3"/>
      </w:pPr>
      <w:r>
        <w:lastRenderedPageBreak/>
        <w:t>1NC — Link</w:t>
      </w:r>
    </w:p>
    <w:p w14:paraId="4A1A0D38" w14:textId="77777777" w:rsidR="00E94433" w:rsidRPr="00F4190E" w:rsidRDefault="00E94433" w:rsidP="00E94433">
      <w:pPr>
        <w:pStyle w:val="Heading4"/>
      </w:pPr>
      <w:r>
        <w:t xml:space="preserve">The plan’s attempt to implement water protection takes place within a land rights framework that is structured by settler colonialism – water protections only serve to reinforce the state’s control over Indigenous territories and mask colonial violence. </w:t>
      </w:r>
    </w:p>
    <w:p w14:paraId="6479F562" w14:textId="77777777" w:rsidR="00E94433" w:rsidRDefault="00E94433" w:rsidP="00E94433">
      <w:r w:rsidRPr="00B325C2">
        <w:rPr>
          <w:b/>
          <w:bCs/>
          <w:sz w:val="24"/>
        </w:rPr>
        <w:t>Stevenson ’18</w:t>
      </w:r>
      <w:r>
        <w:rPr>
          <w:b/>
          <w:bCs/>
        </w:rPr>
        <w:t xml:space="preserve">  </w:t>
      </w:r>
      <w:r w:rsidRPr="00F4190E">
        <w:rPr>
          <w:sz w:val="18"/>
          <w:szCs w:val="18"/>
        </w:rPr>
        <w:t>(</w:t>
      </w:r>
      <w:r w:rsidRPr="00F4190E">
        <w:rPr>
          <w:rFonts w:asciiTheme="minorHAnsi" w:hAnsiTheme="minorHAnsi" w:cstheme="minorHAnsi"/>
          <w:sz w:val="18"/>
          <w:szCs w:val="18"/>
        </w:rPr>
        <w:t>Shaun A. Stevenson, f</w:t>
      </w:r>
      <w:r w:rsidRPr="00F4190E">
        <w:rPr>
          <w:rFonts w:asciiTheme="minorHAnsi" w:hAnsiTheme="minorHAnsi" w:cstheme="minorHAnsi"/>
          <w:sz w:val="18"/>
          <w:szCs w:val="18"/>
          <w:shd w:val="clear" w:color="auto" w:fill="FFFFFF"/>
        </w:rPr>
        <w:t>ull-time Faculty Member in the University Studies Program at Northern Lakes College,</w:t>
      </w:r>
      <w:r w:rsidRPr="00F4190E">
        <w:rPr>
          <w:rFonts w:ascii="Roboto" w:hAnsi="Roboto"/>
          <w:sz w:val="18"/>
          <w:szCs w:val="18"/>
          <w:shd w:val="clear" w:color="auto" w:fill="FFFFFF"/>
        </w:rPr>
        <w:t xml:space="preserve"> “</w:t>
      </w:r>
      <w:r w:rsidRPr="00F4190E">
        <w:rPr>
          <w:rFonts w:asciiTheme="minorHAnsi" w:hAnsiTheme="minorHAnsi" w:cstheme="minorHAnsi"/>
          <w:sz w:val="18"/>
          <w:szCs w:val="18"/>
          <w:shd w:val="clear" w:color="auto" w:fill="FFFFFF"/>
        </w:rPr>
        <w:t>(Re)Making Indigenous Water Worlds: Settler Colonialism, Indigenous Rights, and Hydrosocial Relations in the Settler Nation State”, A thesis submitted to the Faculty of Graduate and Postdoctoral Affairs in partial fulfillment of the requirements for the degree of Doctor of Philosophy in English Language and Literature Carleton University Ottawa, Ontario,</w:t>
      </w:r>
      <w:r>
        <w:rPr>
          <w:rFonts w:asciiTheme="minorHAnsi" w:hAnsiTheme="minorHAnsi" w:cstheme="minorHAnsi"/>
          <w:sz w:val="18"/>
          <w:szCs w:val="18"/>
          <w:shd w:val="clear" w:color="auto" w:fill="FFFFFF"/>
        </w:rPr>
        <w:t xml:space="preserve"> ppg. 41-48)</w:t>
      </w:r>
    </w:p>
    <w:p w14:paraId="35C79ADA" w14:textId="77777777" w:rsidR="00E94433" w:rsidRPr="00F4190E" w:rsidRDefault="00E94433" w:rsidP="00E94433">
      <w:r w:rsidRPr="00F4190E">
        <w:t>From state conceptions of land rights discourse, to Indigenous peoples’ inherent rights, assertions of sovereignty, and legal orders, inside and outside of the courtrooms, what then is meant by Indigenous water rights? Not unlike Indigenous sovereignty and law, which existed prior to the imposition of Crown sovereignty</w:t>
      </w:r>
      <w:r w:rsidRPr="001D16C7">
        <w:t xml:space="preserve">, </w:t>
      </w:r>
      <w:r w:rsidRPr="001D16C7">
        <w:rPr>
          <w:rStyle w:val="Emphasis"/>
          <w:b w:val="0"/>
        </w:rPr>
        <w:t>Indigenous water rights, or</w:t>
      </w:r>
      <w:r w:rsidRPr="00F4190E">
        <w:t xml:space="preserve"> more accurately, </w:t>
      </w:r>
      <w:r w:rsidRPr="00F4190E">
        <w:rPr>
          <w:rStyle w:val="Emphasis"/>
        </w:rPr>
        <w:t xml:space="preserve">water </w:t>
      </w:r>
      <w:r w:rsidRPr="001D16C7">
        <w:rPr>
          <w:rStyle w:val="Emphasis"/>
          <w:b w:val="0"/>
        </w:rPr>
        <w:t>responsibilities</w:t>
      </w:r>
      <w:r w:rsidRPr="00F4190E">
        <w:t xml:space="preserve">,17 those </w:t>
      </w:r>
      <w:r w:rsidRPr="00F4190E">
        <w:rPr>
          <w:rStyle w:val="StyleUnderline"/>
        </w:rPr>
        <w:t>included in various articulations of Indigenous legal orders</w:t>
      </w:r>
      <w:r w:rsidRPr="001D16C7">
        <w:rPr>
          <w:rStyle w:val="StyleUnderline"/>
        </w:rPr>
        <w:t xml:space="preserve">, </w:t>
      </w:r>
      <w:r w:rsidRPr="001D16C7">
        <w:rPr>
          <w:rStyle w:val="Emphasis"/>
          <w:b w:val="0"/>
        </w:rPr>
        <w:t>have also existed</w:t>
      </w:r>
      <w:r w:rsidRPr="00F4190E">
        <w:rPr>
          <w:rStyle w:val="Emphasis"/>
          <w:b w:val="0"/>
        </w:rPr>
        <w:t xml:space="preserve"> as integral aspects of Indigenous societies since </w:t>
      </w:r>
      <w:r w:rsidRPr="001D16C7">
        <w:rPr>
          <w:rStyle w:val="Emphasis"/>
          <w:b w:val="0"/>
        </w:rPr>
        <w:t>long before colonial settlement</w:t>
      </w:r>
      <w:r w:rsidRPr="00F4190E">
        <w:rPr>
          <w:rStyle w:val="StyleUnderline"/>
        </w:rPr>
        <w:t>.</w:t>
      </w:r>
      <w:r w:rsidRPr="00F4190E">
        <w:t xml:space="preserve"> Indigenous water rights are indeed inherent rights. Water, however, given its unbounded flow between and across territories, is subject to colonial constraints and impositions in ways that are not entirely the case with land. </w:t>
      </w:r>
      <w:r w:rsidRPr="00F4190E">
        <w:rPr>
          <w:rStyle w:val="StyleUnderline"/>
        </w:rPr>
        <w:t>Where Indigenous sovereignty claims may see lands demarcated, set aside, or identified as Indigenous territories</w:t>
      </w:r>
      <w:r w:rsidRPr="00F4190E">
        <w:t xml:space="preserve">, with “Aboriginal title” </w:t>
      </w:r>
      <w:r w:rsidRPr="00F4190E">
        <w:rPr>
          <w:rStyle w:val="StyleUnderline"/>
        </w:rPr>
        <w:t xml:space="preserve">recognized and affirmed, however limited, </w:t>
      </w:r>
      <w:r w:rsidRPr="009173B5">
        <w:rPr>
          <w:rStyle w:val="Emphasis"/>
          <w:highlight w:val="green"/>
        </w:rPr>
        <w:t>Indigenous rights to water remain subject to source water protections, development</w:t>
      </w:r>
      <w:r w:rsidRPr="009173B5">
        <w:rPr>
          <w:rStyle w:val="StyleUnderline"/>
          <w:highlight w:val="green"/>
        </w:rPr>
        <w:t xml:space="preserve"> </w:t>
      </w:r>
      <w:r w:rsidRPr="001D16C7">
        <w:rPr>
          <w:rStyle w:val="StyleUnderline"/>
        </w:rPr>
        <w:t xml:space="preserve">upstream </w:t>
      </w:r>
      <w:r w:rsidRPr="001D16C7">
        <w:rPr>
          <w:rStyle w:val="Emphasis"/>
          <w:b w:val="0"/>
        </w:rPr>
        <w:t>and down</w:t>
      </w:r>
      <w:r w:rsidRPr="001D16C7">
        <w:rPr>
          <w:rStyle w:val="Emphasis"/>
        </w:rPr>
        <w:t xml:space="preserve">, </w:t>
      </w:r>
      <w:r w:rsidRPr="009173B5">
        <w:rPr>
          <w:rStyle w:val="Emphasis"/>
          <w:highlight w:val="green"/>
        </w:rPr>
        <w:t>and the</w:t>
      </w:r>
      <w:r w:rsidRPr="00F4190E">
        <w:rPr>
          <w:rStyle w:val="Emphasis"/>
        </w:rPr>
        <w:t xml:space="preserve"> general </w:t>
      </w:r>
      <w:r w:rsidRPr="009173B5">
        <w:rPr>
          <w:rStyle w:val="Emphasis"/>
          <w:highlight w:val="green"/>
        </w:rPr>
        <w:t>policies of the settler state</w:t>
      </w:r>
      <w:r w:rsidRPr="00F4190E">
        <w:rPr>
          <w:rStyle w:val="StyleUnderline"/>
        </w:rPr>
        <w:t>,</w:t>
      </w:r>
      <w:r w:rsidRPr="00F4190E">
        <w:t xml:space="preserve"> </w:t>
      </w:r>
      <w:r w:rsidRPr="00F4190E">
        <w:rPr>
          <w:rStyle w:val="StyleUnderline"/>
        </w:rPr>
        <w:t>which organize and influence Indigenous territories and their waters, regardless of jurisdictional boundaries</w:t>
      </w:r>
      <w:r w:rsidRPr="00F4190E">
        <w:t xml:space="preserve">. In short, even as it carries the effects of settler colonialism, its policies and pollutants, </w:t>
      </w:r>
      <w:r w:rsidRPr="00F4190E">
        <w:rPr>
          <w:rStyle w:val="Emphasis"/>
          <w:b w:val="0"/>
        </w:rPr>
        <w:t>water most often disrupts the fixity and certainty of settler colonialism</w:t>
      </w:r>
      <w:r w:rsidRPr="00F4190E">
        <w:rPr>
          <w:rStyle w:val="StyleUnderline"/>
        </w:rPr>
        <w:t>, aiding in resisting the foreclosure of Indigenous rights in the settler state</w:t>
      </w:r>
      <w:r w:rsidRPr="00F4190E">
        <w:t xml:space="preserve">. It is in this way that water’s flow, its paradoxical and ambivalent fluidity, reveals the necessity of acknowledging and adhering to the significance of Indigenous water right, relationships, and the legal orders that uphold them. While the different meanings of water for Indigenous and non-Indigenous peoples will be explored further below, </w:t>
      </w:r>
      <w:r w:rsidRPr="00F4190E">
        <w:rPr>
          <w:rStyle w:val="StyleUnderline"/>
        </w:rPr>
        <w:t>it is important to understand the current relationship between Indigenous peoples and water within the settler state, its institutional, legal, and governance structures</w:t>
      </w:r>
      <w:r w:rsidRPr="00F4190E">
        <w:t>. To say the least, Indigenous rights to water, and water policy more generally in Canada are complex issues. I will not be able to cover the intricate histories and approaches to water management, governance, and rights across the country and between Indigenous nations and the state; rather, I highlight here some of the important strands that shape and limit Indigenous water rights in Canada, and which may also offer potential for their reconceptualization.</w:t>
      </w:r>
    </w:p>
    <w:p w14:paraId="458C6666" w14:textId="77777777" w:rsidR="00E94433" w:rsidRPr="00F4190E" w:rsidRDefault="00E94433" w:rsidP="00E94433">
      <w:r w:rsidRPr="00F4190E">
        <w:t xml:space="preserve">Since early settlement, </w:t>
      </w:r>
      <w:r w:rsidRPr="001D16C7">
        <w:rPr>
          <w:rStyle w:val="StyleUnderline"/>
        </w:rPr>
        <w:t>water rights have been conceived</w:t>
      </w:r>
      <w:r w:rsidRPr="00F4190E">
        <w:rPr>
          <w:rStyle w:val="StyleUnderline"/>
        </w:rPr>
        <w:t xml:space="preserve"> of in ways </w:t>
      </w:r>
      <w:r w:rsidRPr="001D16C7">
        <w:rPr>
          <w:rStyle w:val="StyleUnderline"/>
        </w:rPr>
        <w:t>similar to</w:t>
      </w:r>
      <w:r w:rsidRPr="00F4190E">
        <w:rPr>
          <w:rStyle w:val="StyleUnderline"/>
        </w:rPr>
        <w:t xml:space="preserve"> that of </w:t>
      </w:r>
      <w:r w:rsidRPr="001D16C7">
        <w:rPr>
          <w:rStyle w:val="StyleUnderline"/>
        </w:rPr>
        <w:t>land rights by colonial governments</w:t>
      </w:r>
      <w:r w:rsidRPr="00F4190E">
        <w:t xml:space="preserve">, where the rendering of </w:t>
      </w:r>
      <w:r w:rsidRPr="009173B5">
        <w:rPr>
          <w:rStyle w:val="Emphasis"/>
          <w:highlight w:val="green"/>
        </w:rPr>
        <w:t>water as property shapes the meaning of Indigenous water rights</w:t>
      </w:r>
      <w:r w:rsidRPr="00F4190E">
        <w:t>. As Kenichi Matsui notes in his text Native Peoples and Water Rights, “</w:t>
      </w:r>
      <w:r w:rsidRPr="00F4190E">
        <w:rPr>
          <w:rStyle w:val="Emphasis"/>
        </w:rPr>
        <w:t xml:space="preserve">Statutory </w:t>
      </w:r>
      <w:r w:rsidRPr="009173B5">
        <w:rPr>
          <w:rStyle w:val="Emphasis"/>
          <w:highlight w:val="green"/>
        </w:rPr>
        <w:t>laws</w:t>
      </w:r>
      <w:r w:rsidRPr="00F4190E">
        <w:rPr>
          <w:rStyle w:val="Emphasis"/>
        </w:rPr>
        <w:t xml:space="preserve"> that </w:t>
      </w:r>
      <w:r w:rsidRPr="009173B5">
        <w:rPr>
          <w:rStyle w:val="Emphasis"/>
          <w:highlight w:val="green"/>
        </w:rPr>
        <w:t>aimed to regulate the use</w:t>
      </w:r>
      <w:r w:rsidRPr="00F4190E">
        <w:rPr>
          <w:rStyle w:val="Emphasis"/>
        </w:rPr>
        <w:t xml:space="preserve"> of natural resources </w:t>
      </w:r>
      <w:r w:rsidRPr="009173B5">
        <w:rPr>
          <w:rStyle w:val="Emphasis"/>
          <w:highlight w:val="green"/>
        </w:rPr>
        <w:t xml:space="preserve">also had the effect of commodifying </w:t>
      </w:r>
      <w:r w:rsidRPr="00D77C61">
        <w:rPr>
          <w:rStyle w:val="Emphasis"/>
        </w:rPr>
        <w:t xml:space="preserve">fish, timbre, and </w:t>
      </w:r>
      <w:r w:rsidRPr="009173B5">
        <w:rPr>
          <w:rStyle w:val="Emphasis"/>
          <w:highlight w:val="green"/>
        </w:rPr>
        <w:t xml:space="preserve">water </w:t>
      </w:r>
      <w:r w:rsidRPr="00D77C61">
        <w:rPr>
          <w:rStyle w:val="Emphasis"/>
        </w:rPr>
        <w:t>in colonial lands</w:t>
      </w:r>
      <w:r w:rsidRPr="009173B5">
        <w:rPr>
          <w:rStyle w:val="Emphasis"/>
          <w:highlight w:val="green"/>
        </w:rPr>
        <w:t>, thereby aiding</w:t>
      </w:r>
      <w:r w:rsidRPr="00F4190E">
        <w:rPr>
          <w:rStyle w:val="Emphasis"/>
        </w:rPr>
        <w:t xml:space="preserve"> attempts to establish </w:t>
      </w:r>
      <w:r w:rsidRPr="009173B5">
        <w:rPr>
          <w:rStyle w:val="Emphasis"/>
          <w:highlight w:val="green"/>
        </w:rPr>
        <w:t>an imperial regime</w:t>
      </w:r>
      <w:r w:rsidRPr="00F4190E">
        <w:rPr>
          <w:rStyle w:val="Emphasis"/>
        </w:rPr>
        <w:t xml:space="preserve"> over nature and Indigenous lands. </w:t>
      </w:r>
      <w:r w:rsidRPr="00345BB3">
        <w:rPr>
          <w:rStyle w:val="Emphasis"/>
        </w:rPr>
        <w:t>The idea of water rights</w:t>
      </w:r>
      <w:r w:rsidRPr="00F4190E">
        <w:t>,” he continues, “</w:t>
      </w:r>
      <w:r w:rsidRPr="00F4190E">
        <w:rPr>
          <w:rStyle w:val="StyleUnderline"/>
        </w:rPr>
        <w:t xml:space="preserve">including “Indian water rights,” </w:t>
      </w:r>
      <w:r w:rsidRPr="001D16C7">
        <w:rPr>
          <w:rStyle w:val="StyleUnderline"/>
        </w:rPr>
        <w:t>was derived from</w:t>
      </w:r>
      <w:r w:rsidRPr="00F4190E">
        <w:rPr>
          <w:rStyle w:val="StyleUnderline"/>
        </w:rPr>
        <w:t xml:space="preserve"> such </w:t>
      </w:r>
      <w:r w:rsidRPr="001D16C7">
        <w:rPr>
          <w:rStyle w:val="StyleUnderline"/>
        </w:rPr>
        <w:t>a property-centered legal perspective</w:t>
      </w:r>
      <w:r w:rsidRPr="00F4190E">
        <w:t xml:space="preserve">” (2009, 10). While the meaning of water rights across Canada developed in slightly different ways between the East, the West, and eventually the Northern territories, Canadian water rights policy has historically worked to facilitate the “legal transformation of water into property” (Matsui 28). </w:t>
      </w:r>
      <w:r w:rsidRPr="00F4190E">
        <w:rPr>
          <w:rStyle w:val="StyleUnderline"/>
        </w:rPr>
        <w:t xml:space="preserve">Whether through “riparian </w:t>
      </w:r>
      <w:r w:rsidRPr="001D16C7">
        <w:rPr>
          <w:rStyle w:val="StyleUnderline"/>
        </w:rPr>
        <w:t>water rights</w:t>
      </w:r>
      <w:r w:rsidRPr="00F4190E">
        <w:rPr>
          <w:rStyle w:val="StyleUnderline"/>
        </w:rPr>
        <w:t xml:space="preserve">”18 in the East, </w:t>
      </w:r>
      <w:r w:rsidRPr="001D16C7">
        <w:rPr>
          <w:rStyle w:val="StyleUnderline"/>
        </w:rPr>
        <w:t>transported</w:t>
      </w:r>
      <w:r w:rsidRPr="00F4190E">
        <w:rPr>
          <w:rStyle w:val="StyleUnderline"/>
        </w:rPr>
        <w:t xml:space="preserve"> to the colonies </w:t>
      </w:r>
      <w:r w:rsidRPr="001D16C7">
        <w:rPr>
          <w:rStyle w:val="StyleUnderline"/>
        </w:rPr>
        <w:t>through English common law, allocating water to those who possess land along its path</w:t>
      </w:r>
      <w:r w:rsidRPr="00F4190E">
        <w:rPr>
          <w:rStyle w:val="StyleUnderline"/>
        </w:rPr>
        <w:t xml:space="preserve">, or through “priorappropriation” water rights in the West, </w:t>
      </w:r>
      <w:r w:rsidRPr="001D16C7">
        <w:rPr>
          <w:rStyle w:val="StyleUnderline"/>
        </w:rPr>
        <w:t>wherein the first person to make “beneficial use” of a water source has the right to continue to use that source</w:t>
      </w:r>
      <w:r w:rsidRPr="00F4190E">
        <w:rPr>
          <w:rStyle w:val="StyleUnderline"/>
        </w:rPr>
        <w:t xml:space="preserve"> for that purpose, water rights in Canada, and North America more generally, developed under the same logics of possession expressed through John Locke’s theory of property and Thomas Jefferson’s agrarian ideals</w:t>
      </w:r>
      <w:r w:rsidRPr="00F4190E">
        <w:t>. As Matsui states, “Their ideals laid the foundation for legal and political authorities to perceive water as property in order to accommodate capitalistic development” (37).</w:t>
      </w:r>
    </w:p>
    <w:p w14:paraId="364142A7" w14:textId="77777777" w:rsidR="00E94433" w:rsidRPr="00F4190E" w:rsidRDefault="00E94433" w:rsidP="00E94433">
      <w:r w:rsidRPr="00F4190E">
        <w:lastRenderedPageBreak/>
        <w:t>It is within this property-centered framework that Indigenous water rights have been defined and constrained by the state, if they have been acknowledged at all. Nlaka’pamux lawyer Ardith Walkem writes, “There are several possible sources within Canadian law that deal with the recognition and protection of indigenous peoples’ rights to, and in, water. These include reserve water rights and Aboriginal title, Aboriginal rights, and treaty rights” (2011, 304). Where reserve water rights, and specific treaty rights, set aside waters on reserve lands for the use of Indigenous peoples residing on reserve, Walkem is also careful to note that “despite the fact that reserve lands are federal creations, reserve water allocations fall under provincial or territorial water regimes” (305), which often neglect or break reserve or treaty rights when it serves the interests of the provinces or territories. Merrell-Ann Phare similarly suggests, “</w:t>
      </w:r>
      <w:r w:rsidRPr="00F4190E">
        <w:rPr>
          <w:rStyle w:val="StyleUnderline"/>
        </w:rPr>
        <w:t>governments do not overtly accept that First Nations have rights to water, which means that First Nations are not “allowed” to exercise an inherent jurisdiction to manage or use water”</w:t>
      </w:r>
      <w:r w:rsidRPr="00F4190E">
        <w:t xml:space="preserve"> (2009, 12). She highlights a </w:t>
      </w:r>
      <w:r w:rsidRPr="00F4190E">
        <w:rPr>
          <w:rStyle w:val="StyleUnderline"/>
        </w:rPr>
        <w:t>“regulatory gap” in First Nations water rights specifically, where incongruities exist between jurisdictional oversight, protections, and access to clean drinking water</w:t>
      </w:r>
      <w:r w:rsidRPr="00F4190E">
        <w:t xml:space="preserve"> (13). </w:t>
      </w:r>
      <w:r w:rsidRPr="009173B5">
        <w:rPr>
          <w:rStyle w:val="StyleUnderline"/>
          <w:bCs/>
          <w:highlight w:val="green"/>
        </w:rPr>
        <w:t xml:space="preserve">Even when Indigenous peoples have determined specific rights </w:t>
      </w:r>
      <w:r w:rsidRPr="00D77C61">
        <w:rPr>
          <w:rStyle w:val="StyleUnderline"/>
          <w:bCs/>
        </w:rPr>
        <w:t>regimes within their territories</w:t>
      </w:r>
      <w:r w:rsidRPr="009173B5">
        <w:rPr>
          <w:rStyle w:val="StyleUnderline"/>
          <w:bCs/>
          <w:highlight w:val="green"/>
        </w:rPr>
        <w:t>, they are rarely consulted on</w:t>
      </w:r>
      <w:r w:rsidRPr="00F4190E">
        <w:rPr>
          <w:rStyle w:val="StyleUnderline"/>
        </w:rPr>
        <w:t xml:space="preserve"> source </w:t>
      </w:r>
      <w:r w:rsidRPr="009173B5">
        <w:rPr>
          <w:rStyle w:val="StyleUnderline"/>
          <w:bCs/>
          <w:highlight w:val="green"/>
        </w:rPr>
        <w:t>water protections</w:t>
      </w:r>
      <w:r w:rsidRPr="00F4190E">
        <w:rPr>
          <w:rStyle w:val="StyleUnderline"/>
        </w:rPr>
        <w:t>, and developments upstream that have direct impacts on their water sources</w:t>
      </w:r>
      <w:r w:rsidRPr="00F4190E">
        <w:t xml:space="preserve"> (Phare, 15). For example, “The doctrine of prior appropriation made it possible for entrepreneurs and government officials to build large-scale dams and irrigation systems” (37), which have had devastating effects on Indigenous Nations across the country, a matter that will be discussed in greater detail below</w:t>
      </w:r>
      <w:r w:rsidRPr="00D77C61">
        <w:t xml:space="preserve">. </w:t>
      </w:r>
      <w:r w:rsidRPr="00D77C61">
        <w:rPr>
          <w:rStyle w:val="Emphasis"/>
        </w:rPr>
        <w:t xml:space="preserve">Thus, </w:t>
      </w:r>
      <w:r w:rsidRPr="009173B5">
        <w:rPr>
          <w:rStyle w:val="Emphasis"/>
          <w:highlight w:val="green"/>
        </w:rPr>
        <w:t xml:space="preserve">the colonial water rights regime continues to </w:t>
      </w:r>
      <w:r w:rsidRPr="00D77C61">
        <w:rPr>
          <w:rStyle w:val="Emphasis"/>
        </w:rPr>
        <w:t xml:space="preserve">shape and </w:t>
      </w:r>
      <w:r w:rsidRPr="009173B5">
        <w:rPr>
          <w:rStyle w:val="Emphasis"/>
          <w:highlight w:val="green"/>
        </w:rPr>
        <w:t>construe Indigenous water rights in its image, which hinges on notions of private property and water as resource</w:t>
      </w:r>
      <w:r w:rsidRPr="00F4190E">
        <w:rPr>
          <w:rStyle w:val="Emphasis"/>
        </w:rPr>
        <w:t>.</w:t>
      </w:r>
      <w:r w:rsidRPr="00F4190E">
        <w:t xml:space="preserve"> The establishment of this image, which has structured colonial water rights regimes will be further discussed in chapter one. </w:t>
      </w:r>
    </w:p>
    <w:p w14:paraId="00A6D438" w14:textId="77777777" w:rsidR="00E94433" w:rsidRPr="00F4190E" w:rsidRDefault="00E94433" w:rsidP="00E94433">
      <w:r w:rsidRPr="00F4190E">
        <w:t xml:space="preserve">As Walkem notes, “Aboriginal rights and title” is also an integral aspect of determining the meaning of Indigenous water rights. As stated above, these rights must be understood to exist with or without state recognition, as sui generis rights, prior to the formation of the Canadian state and its imposition of colonial water rights’ frameworks. Walkem writes, </w:t>
      </w:r>
      <w:r w:rsidRPr="00F4190E">
        <w:rPr>
          <w:rStyle w:val="StyleUnderline"/>
        </w:rPr>
        <w:t>Despite many years of colonization, the destruction of our territories, and the imposition of foreign laws and values, Indigenous peoples have maintained awe and reverence for the life-giving force of water and, across generations, have continued to call for the return of indigenous laws and traditions so that we can protect our peoples, waters, and territories</w:t>
      </w:r>
      <w:r w:rsidRPr="00F4190E">
        <w:t>” (304). Where “Aboriginal title” remains a contentious and poorly defined issue within the courts, Indigenous law, and water laws specifically, must play a role in determining the meaning of Indigenous water rights in the settler colonial nation state. Indeed, “constitutional and legal recognition is hollow if it does not provide and protect jurisdictional space for indigenous laws on lands, waters, and territories that are constitutive of Aboriginal nationhood and existence” (309).</w:t>
      </w:r>
    </w:p>
    <w:p w14:paraId="1B2809C4" w14:textId="77777777" w:rsidR="00E94433" w:rsidRPr="00A9675E" w:rsidRDefault="00E94433" w:rsidP="00E94433">
      <w:pPr>
        <w:keepNext/>
        <w:keepLines/>
        <w:spacing w:before="40" w:line="256" w:lineRule="auto"/>
        <w:outlineLvl w:val="3"/>
        <w:rPr>
          <w:rFonts w:eastAsia="MS Gothic" w:cs="Times New Roman"/>
          <w:b/>
          <w:iCs/>
          <w:sz w:val="26"/>
        </w:rPr>
      </w:pPr>
      <w:r w:rsidRPr="00A9675E">
        <w:rPr>
          <w:rFonts w:eastAsia="MS Gothic" w:cs="Times New Roman"/>
          <w:b/>
          <w:iCs/>
          <w:sz w:val="26"/>
        </w:rPr>
        <w:t>Settlement is not an event, but a structuring ontological logic of elimination constantly manifest in everyday reiteration of the very modes of spatial inhabitance and subjective modes of being – distinct from racial violences</w:t>
      </w:r>
    </w:p>
    <w:p w14:paraId="6A0B5821" w14:textId="77777777" w:rsidR="00E94433" w:rsidRPr="004D4F63" w:rsidRDefault="00E94433" w:rsidP="00E94433">
      <w:pPr>
        <w:spacing w:line="256" w:lineRule="auto"/>
        <w:rPr>
          <w:rFonts w:eastAsia="Calibri" w:cs="Times New Roman"/>
          <w:i/>
          <w:sz w:val="18"/>
          <w:szCs w:val="18"/>
        </w:rPr>
      </w:pPr>
      <w:r w:rsidRPr="00C55B5C">
        <w:rPr>
          <w:rFonts w:eastAsia="Calibri" w:cs="Times New Roman"/>
          <w:b/>
          <w:bCs/>
          <w:sz w:val="24"/>
        </w:rPr>
        <w:t>Rifkin ‘14</w:t>
      </w:r>
      <w:r w:rsidRPr="00A9675E">
        <w:rPr>
          <w:rFonts w:eastAsia="Calibri" w:cs="Times New Roman"/>
          <w:b/>
          <w:bCs/>
          <w:sz w:val="26"/>
        </w:rPr>
        <w:t xml:space="preserve"> </w:t>
      </w:r>
      <w:r>
        <w:rPr>
          <w:rFonts w:eastAsia="Calibri" w:cs="Times New Roman"/>
          <w:sz w:val="18"/>
          <w:szCs w:val="18"/>
        </w:rPr>
        <w:t>(</w:t>
      </w:r>
      <w:r w:rsidRPr="004D4F63">
        <w:rPr>
          <w:rFonts w:eastAsia="Calibri" w:cs="Times New Roman"/>
          <w:sz w:val="18"/>
          <w:szCs w:val="18"/>
        </w:rPr>
        <w:t>Associate Professor of English &amp; WGS @ UNC-Greensboro (Mark, ‘Settler Common Sense: Queerness and Everyday Colonialism in the American Renaissance,’ pp. 7-10)</w:t>
      </w:r>
    </w:p>
    <w:p w14:paraId="5040CA9C" w14:textId="77777777" w:rsidR="00E94433" w:rsidRPr="00A9675E" w:rsidRDefault="00E94433" w:rsidP="00E94433">
      <w:pPr>
        <w:spacing w:line="256" w:lineRule="auto"/>
        <w:rPr>
          <w:rFonts w:eastAsia="Calibri" w:cs="Times New Roman"/>
        </w:rPr>
      </w:pPr>
      <w:r w:rsidRPr="00A9675E">
        <w:rPr>
          <w:rFonts w:eastAsia="Calibri" w:cs="Times New Roman"/>
        </w:rPr>
        <w:t xml:space="preserve">If nineteenth-century American literary studies tends to focus on the ways Indians enter the narrative frame and the kinds of meanings and associa- tions they bear, </w:t>
      </w:r>
      <w:r w:rsidRPr="00A9675E">
        <w:rPr>
          <w:rFonts w:eastAsia="Calibri" w:cs="Times New Roman"/>
          <w:u w:val="single"/>
        </w:rPr>
        <w:t xml:space="preserve">recent </w:t>
      </w:r>
      <w:r w:rsidRPr="004661B7">
        <w:rPr>
          <w:rFonts w:eastAsia="Calibri" w:cs="Times New Roman"/>
          <w:u w:val="single"/>
        </w:rPr>
        <w:t>attempts to theorize settler colonialism</w:t>
      </w:r>
      <w:r w:rsidRPr="00A9675E">
        <w:rPr>
          <w:rFonts w:eastAsia="Calibri" w:cs="Times New Roman"/>
          <w:u w:val="single"/>
        </w:rPr>
        <w:t xml:space="preserve"> have sought to </w:t>
      </w:r>
      <w:r w:rsidRPr="009173B5">
        <w:rPr>
          <w:rFonts w:eastAsia="Calibri" w:cs="Times New Roman"/>
          <w:b/>
          <w:iCs/>
          <w:highlight w:val="green"/>
          <w:u w:val="single"/>
        </w:rPr>
        <w:t>shift attention from its effects</w:t>
      </w:r>
      <w:r w:rsidRPr="00A9675E">
        <w:rPr>
          <w:rFonts w:eastAsia="Calibri" w:cs="Times New Roman"/>
          <w:b/>
          <w:iCs/>
          <w:u w:val="single"/>
        </w:rPr>
        <w:t xml:space="preserve"> on Indigenous subjects</w:t>
      </w:r>
      <w:r w:rsidRPr="00A9675E">
        <w:rPr>
          <w:rFonts w:eastAsia="Calibri" w:cs="Times New Roman"/>
          <w:u w:val="single"/>
        </w:rPr>
        <w:t xml:space="preserve"> </w:t>
      </w:r>
      <w:r w:rsidRPr="004661B7">
        <w:rPr>
          <w:rFonts w:eastAsia="Calibri" w:cs="Times New Roman"/>
          <w:u w:val="single"/>
        </w:rPr>
        <w:t xml:space="preserve">to its implications for </w:t>
      </w:r>
      <w:r w:rsidRPr="009173B5">
        <w:rPr>
          <w:rFonts w:eastAsia="Calibri" w:cs="Times New Roman"/>
          <w:b/>
          <w:iCs/>
          <w:highlight w:val="green"/>
          <w:u w:val="single"/>
        </w:rPr>
        <w:t>nonnative political attachments, forms of inhabitance, and modes of being</w:t>
      </w:r>
      <w:r w:rsidRPr="00A9675E">
        <w:rPr>
          <w:rFonts w:eastAsia="Calibri" w:cs="Times New Roman"/>
        </w:rPr>
        <w:t xml:space="preserve">, illuminating </w:t>
      </w:r>
      <w:r w:rsidRPr="004661B7">
        <w:rPr>
          <w:rFonts w:eastAsia="Calibri" w:cs="Times New Roman"/>
        </w:rPr>
        <w:t xml:space="preserve">and </w:t>
      </w:r>
      <w:r w:rsidRPr="004661B7">
        <w:rPr>
          <w:rFonts w:eastAsia="Calibri" w:cs="Times New Roman"/>
          <w:u w:val="single"/>
        </w:rPr>
        <w:t xml:space="preserve">tracking the </w:t>
      </w:r>
      <w:r w:rsidRPr="009173B5">
        <w:rPr>
          <w:rFonts w:eastAsia="Calibri" w:cs="Times New Roman"/>
          <w:b/>
          <w:iCs/>
          <w:highlight w:val="green"/>
          <w:u w:val="single"/>
        </w:rPr>
        <w:t>pervasive operation of settlement as a system</w:t>
      </w:r>
      <w:r w:rsidRPr="00A9675E">
        <w:rPr>
          <w:rFonts w:eastAsia="Calibri" w:cs="Times New Roman"/>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9173B5">
        <w:rPr>
          <w:rFonts w:eastAsia="Calibri" w:cs="Times New Roman"/>
          <w:b/>
          <w:iCs/>
          <w:highlight w:val="green"/>
          <w:u w:val="single"/>
        </w:rPr>
        <w:t>invasion is a structure not an event</w:t>
      </w:r>
      <w:r w:rsidRPr="00A9675E">
        <w:rPr>
          <w:rFonts w:eastAsia="Calibri" w:cs="Times New Roman"/>
        </w:rPr>
        <w:t xml:space="preserve">” (2).6 He suggests </w:t>
      </w:r>
      <w:r w:rsidRPr="004661B7">
        <w:rPr>
          <w:rFonts w:eastAsia="Calibri" w:cs="Times New Roman"/>
        </w:rPr>
        <w:t xml:space="preserve">that </w:t>
      </w:r>
      <w:r w:rsidRPr="004661B7">
        <w:rPr>
          <w:rFonts w:eastAsia="Calibri" w:cs="Times New Roman"/>
          <w:u w:val="single"/>
        </w:rPr>
        <w:t>a “logic of elimination” drives settler</w:t>
      </w:r>
      <w:r w:rsidRPr="00A9675E">
        <w:rPr>
          <w:rFonts w:eastAsia="Calibri" w:cs="Times New Roman"/>
          <w:u w:val="single"/>
        </w:rPr>
        <w:t xml:space="preserve"> governance and </w:t>
      </w:r>
      <w:r w:rsidRPr="004661B7">
        <w:rPr>
          <w:rFonts w:eastAsia="Calibri" w:cs="Times New Roman"/>
          <w:u w:val="single"/>
        </w:rPr>
        <w:t>sociality</w:t>
      </w:r>
      <w:r w:rsidRPr="00A9675E">
        <w:rPr>
          <w:rFonts w:eastAsia="Calibri" w:cs="Times New Roman"/>
        </w:rPr>
        <w:t>, describing “</w:t>
      </w:r>
      <w:r w:rsidRPr="00A9675E">
        <w:rPr>
          <w:rFonts w:eastAsia="Calibri" w:cs="Times New Roman"/>
          <w:u w:val="single"/>
        </w:rPr>
        <w:t>the settler-colonial will</w:t>
      </w:r>
      <w:r w:rsidRPr="00A9675E">
        <w:rPr>
          <w:rFonts w:eastAsia="Calibri" w:cs="Times New Roman"/>
        </w:rPr>
        <w:t xml:space="preserve">” as “a historical force that </w:t>
      </w:r>
      <w:r w:rsidRPr="00A9675E">
        <w:rPr>
          <w:rFonts w:eastAsia="Calibri" w:cs="Times New Roman"/>
          <w:u w:val="single"/>
        </w:rPr>
        <w:t>ultimately derives from the primal drive to expansion</w:t>
      </w:r>
      <w:r w:rsidRPr="00A9675E">
        <w:rPr>
          <w:rFonts w:eastAsia="Calibri" w:cs="Times New Roman"/>
        </w:rPr>
        <w:t xml:space="preserve"> that is generally glossed as capitalism” (167), and in “Settler Colonialism and the Elimination of the Native,” he observes that “</w:t>
      </w:r>
      <w:r w:rsidRPr="004661B7">
        <w:rPr>
          <w:rFonts w:eastAsia="Calibri" w:cs="Times New Roman"/>
          <w:u w:val="single"/>
        </w:rPr>
        <w:t xml:space="preserve">elimination is an </w:t>
      </w:r>
      <w:r w:rsidRPr="009173B5">
        <w:rPr>
          <w:rFonts w:eastAsia="Calibri" w:cs="Times New Roman"/>
          <w:b/>
          <w:iCs/>
          <w:highlight w:val="green"/>
          <w:u w:val="single"/>
        </w:rPr>
        <w:t>organizing principle of settler-colonial society</w:t>
      </w:r>
      <w:r w:rsidRPr="009173B5">
        <w:rPr>
          <w:rFonts w:eastAsia="Calibri" w:cs="Times New Roman"/>
          <w:highlight w:val="green"/>
          <w:u w:val="single"/>
        </w:rPr>
        <w:t xml:space="preserve"> </w:t>
      </w:r>
      <w:r w:rsidRPr="004661B7">
        <w:rPr>
          <w:rFonts w:eastAsia="Calibri" w:cs="Times New Roman"/>
          <w:u w:val="single"/>
        </w:rPr>
        <w:t>rather than a one-off</w:t>
      </w:r>
      <w:r w:rsidRPr="00A9675E">
        <w:rPr>
          <w:rFonts w:eastAsia="Calibri" w:cs="Times New Roman"/>
          <w:u w:val="single"/>
        </w:rPr>
        <w:t xml:space="preserve"> (and superceded) </w:t>
      </w:r>
      <w:r w:rsidRPr="004661B7">
        <w:rPr>
          <w:rFonts w:eastAsia="Calibri" w:cs="Times New Roman"/>
          <w:u w:val="single"/>
        </w:rPr>
        <w:t>occurrence</w:t>
      </w:r>
      <w:r w:rsidRPr="00A9675E">
        <w:rPr>
          <w:rFonts w:eastAsia="Calibri" w:cs="Times New Roman"/>
        </w:rPr>
        <w:t>” (388). Rather than being superseded after an initial moment/ period of conquest, colonization persists since “</w:t>
      </w:r>
      <w:r w:rsidRPr="00A9675E">
        <w:rPr>
          <w:rFonts w:eastAsia="Calibri" w:cs="Times New Roman"/>
          <w:u w:val="single"/>
        </w:rPr>
        <w:t xml:space="preserve">the logic of elimination marks a return whereby </w:t>
      </w:r>
      <w:r w:rsidRPr="009173B5">
        <w:rPr>
          <w:rFonts w:eastAsia="Calibri" w:cs="Times New Roman"/>
          <w:b/>
          <w:iCs/>
          <w:highlight w:val="green"/>
          <w:u w:val="single"/>
        </w:rPr>
        <w:t>the native</w:t>
      </w:r>
      <w:r w:rsidRPr="00A9675E">
        <w:rPr>
          <w:rFonts w:eastAsia="Calibri" w:cs="Times New Roman"/>
          <w:b/>
          <w:iCs/>
          <w:u w:val="single"/>
        </w:rPr>
        <w:t xml:space="preserve"> repressed </w:t>
      </w:r>
      <w:r w:rsidRPr="009173B5">
        <w:rPr>
          <w:rFonts w:eastAsia="Calibri" w:cs="Times New Roman"/>
          <w:b/>
          <w:iCs/>
          <w:highlight w:val="green"/>
          <w:u w:val="single"/>
        </w:rPr>
        <w:t>continues to structure settler- colonial society</w:t>
      </w:r>
      <w:r w:rsidRPr="00A9675E">
        <w:rPr>
          <w:rFonts w:eastAsia="Calibri" w:cs="Times New Roman"/>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9173B5">
        <w:rPr>
          <w:rFonts w:eastAsia="Calibri" w:cs="Times New Roman"/>
          <w:b/>
          <w:iCs/>
          <w:highlight w:val="green"/>
          <w:u w:val="single"/>
        </w:rPr>
        <w:t>At an ontological level the structure of subjective possession</w:t>
      </w:r>
      <w:r w:rsidRPr="009173B5">
        <w:rPr>
          <w:rFonts w:eastAsia="Calibri" w:cs="Times New Roman"/>
          <w:highlight w:val="green"/>
          <w:u w:val="single"/>
        </w:rPr>
        <w:t xml:space="preserve"> </w:t>
      </w:r>
      <w:r w:rsidRPr="004661B7">
        <w:rPr>
          <w:rFonts w:eastAsia="Calibri" w:cs="Times New Roman"/>
          <w:u w:val="single"/>
        </w:rPr>
        <w:t>occurs through</w:t>
      </w:r>
      <w:r w:rsidRPr="00A9675E">
        <w:rPr>
          <w:rFonts w:eastAsia="Calibri" w:cs="Times New Roman"/>
          <w:u w:val="single"/>
        </w:rPr>
        <w:t xml:space="preserve"> the </w:t>
      </w:r>
      <w:r w:rsidRPr="004661B7">
        <w:rPr>
          <w:rFonts w:eastAsia="Calibri" w:cs="Times New Roman"/>
          <w:u w:val="single"/>
        </w:rPr>
        <w:t>imposition of one’s will-to-be on the thing which is perceived to lack will, thus</w:t>
      </w:r>
      <w:r w:rsidRPr="00A9675E">
        <w:rPr>
          <w:rFonts w:eastAsia="Calibri" w:cs="Times New Roman"/>
          <w:u w:val="single"/>
        </w:rPr>
        <w:t xml:space="preserve"> it is </w:t>
      </w:r>
      <w:r w:rsidRPr="009173B5">
        <w:rPr>
          <w:rFonts w:eastAsia="Calibri" w:cs="Times New Roman"/>
          <w:b/>
          <w:iCs/>
          <w:highlight w:val="green"/>
          <w:u w:val="single"/>
        </w:rPr>
        <w:t>open to being possessed</w:t>
      </w:r>
      <w:r w:rsidRPr="00A9675E">
        <w:rPr>
          <w:rFonts w:eastAsia="Calibri" w:cs="Times New Roman"/>
        </w:rPr>
        <w:t>,” such that “</w:t>
      </w:r>
      <w:r w:rsidRPr="004661B7">
        <w:rPr>
          <w:rFonts w:eastAsia="Calibri" w:cs="Times New Roman"/>
          <w:u w:val="single"/>
        </w:rPr>
        <w:t>possession . . . forms</w:t>
      </w:r>
      <w:r w:rsidRPr="00A9675E">
        <w:rPr>
          <w:rFonts w:eastAsia="Calibri" w:cs="Times New Roman"/>
        </w:rPr>
        <w:t xml:space="preserve"> part of</w:t>
      </w:r>
      <w:r w:rsidRPr="00A9675E">
        <w:rPr>
          <w:rFonts w:eastAsia="Calibri" w:cs="Times New Roman"/>
          <w:u w:val="single"/>
        </w:rPr>
        <w:t xml:space="preserve"> </w:t>
      </w:r>
      <w:r w:rsidRPr="009173B5">
        <w:rPr>
          <w:rFonts w:eastAsia="Calibri" w:cs="Times New Roman"/>
          <w:b/>
          <w:iCs/>
          <w:highlight w:val="green"/>
          <w:u w:val="single"/>
        </w:rPr>
        <w:t>the ontological structure of white subjectivity</w:t>
      </w:r>
      <w:r w:rsidRPr="00A9675E">
        <w:rPr>
          <w:rFonts w:eastAsia="Calibri" w:cs="Times New Roman"/>
        </w:rPr>
        <w:t>” (83–84).</w:t>
      </w:r>
    </w:p>
    <w:p w14:paraId="60A991F2" w14:textId="77777777" w:rsidR="00E94433" w:rsidRDefault="00E94433" w:rsidP="00E94433">
      <w:pPr>
        <w:rPr>
          <w:rStyle w:val="Emphasis"/>
        </w:rPr>
      </w:pPr>
    </w:p>
    <w:p w14:paraId="6450D17F" w14:textId="77777777" w:rsidR="00E94433" w:rsidRPr="00A9675E" w:rsidRDefault="00E94433" w:rsidP="00E94433">
      <w:pPr>
        <w:keepNext/>
        <w:keepLines/>
        <w:spacing w:before="40" w:line="256" w:lineRule="auto"/>
        <w:outlineLvl w:val="3"/>
        <w:rPr>
          <w:rFonts w:eastAsia="MS Gothic" w:cs="Times New Roman"/>
          <w:b/>
          <w:iCs/>
          <w:sz w:val="26"/>
        </w:rPr>
      </w:pPr>
      <w:r w:rsidRPr="00A9675E">
        <w:rPr>
          <w:rFonts w:eastAsia="MS Gothic" w:cs="Times New Roman"/>
          <w:b/>
          <w:iCs/>
          <w:sz w:val="26"/>
        </w:rPr>
        <w:lastRenderedPageBreak/>
        <w:t>The alternative is unyielding decolonization—reject any and all attempts at reformism and assimilation</w:t>
      </w:r>
    </w:p>
    <w:p w14:paraId="0B81D426" w14:textId="77777777" w:rsidR="00E94433" w:rsidRPr="00A9675E" w:rsidRDefault="00E94433" w:rsidP="00E94433">
      <w:pPr>
        <w:spacing w:line="256" w:lineRule="auto"/>
        <w:rPr>
          <w:rFonts w:eastAsia="Cambria" w:cs="Times New Roman"/>
          <w:bCs/>
          <w:sz w:val="26"/>
        </w:rPr>
      </w:pPr>
      <w:r w:rsidRPr="00C55B5C">
        <w:rPr>
          <w:rFonts w:eastAsia="Cambria" w:cs="Times New Roman"/>
          <w:b/>
          <w:bCs/>
          <w:sz w:val="24"/>
        </w:rPr>
        <w:t>Walia ‘12</w:t>
      </w:r>
      <w:r w:rsidRPr="00A9675E">
        <w:rPr>
          <w:rFonts w:eastAsia="Cambria" w:cs="Times New Roman"/>
          <w:b/>
          <w:bCs/>
          <w:sz w:val="26"/>
        </w:rPr>
        <w:t xml:space="preserve"> </w:t>
      </w:r>
      <w:r w:rsidRPr="004D4F63">
        <w:rPr>
          <w:rFonts w:eastAsia="Cambria" w:cs="Times New Roman"/>
          <w:bCs/>
          <w:sz w:val="18"/>
          <w:szCs w:val="18"/>
        </w:rPr>
        <w:t>(Harsha, South Asian organizer and writer based in Vancouver Coast Salish Territories, “Moving Beyond a Politics of Solidarity Towards a Practice of Decolonization,” Jan 5, www.peopleofcolororganize.com/analysis/theory/moving-beyond-politics-solidarity-practice-decolonization/)  ***We don’t endorse ableist language.</w:t>
      </w:r>
    </w:p>
    <w:p w14:paraId="0EB47592" w14:textId="77777777" w:rsidR="00E94433" w:rsidRDefault="00E94433" w:rsidP="00E94433">
      <w:pPr>
        <w:spacing w:line="256" w:lineRule="auto"/>
        <w:rPr>
          <w:rFonts w:eastAsia="Calibri" w:cs="Times New Roman"/>
        </w:rPr>
      </w:pPr>
      <w:r w:rsidRPr="004F69F5">
        <w:rPr>
          <w:rFonts w:eastAsia="Calibri" w:cs="Times New Roman"/>
          <w:highlight w:val="green"/>
          <w:u w:val="single"/>
        </w:rPr>
        <w:t xml:space="preserve">Decolonization </w:t>
      </w:r>
      <w:r w:rsidRPr="004D4F63">
        <w:rPr>
          <w:rFonts w:eastAsia="Calibri" w:cs="Times New Roman"/>
        </w:rPr>
        <w:t xml:space="preserve">is as much a process as a goal. It </w:t>
      </w:r>
      <w:r w:rsidRPr="004F69F5">
        <w:rPr>
          <w:rFonts w:eastAsia="Calibri" w:cs="Times New Roman"/>
          <w:highlight w:val="green"/>
          <w:u w:val="single"/>
        </w:rPr>
        <w:t>requires</w:t>
      </w:r>
      <w:r w:rsidRPr="004F69F5">
        <w:rPr>
          <w:rFonts w:eastAsia="Calibri" w:cs="Times New Roman"/>
          <w:u w:val="single"/>
        </w:rPr>
        <w:t xml:space="preserve"> a </w:t>
      </w:r>
      <w:r w:rsidRPr="004F69F5">
        <w:rPr>
          <w:rFonts w:eastAsia="Calibri" w:cs="Times New Roman"/>
          <w:highlight w:val="green"/>
          <w:u w:val="single"/>
        </w:rPr>
        <w:t xml:space="preserve">profound re-centring of Indigenous worldviews in </w:t>
      </w:r>
      <w:r w:rsidRPr="004F69F5">
        <w:rPr>
          <w:rFonts w:eastAsia="Calibri" w:cs="Times New Roman"/>
          <w:u w:val="single"/>
        </w:rPr>
        <w:t xml:space="preserve">our </w:t>
      </w:r>
      <w:r w:rsidRPr="004F69F5">
        <w:rPr>
          <w:rFonts w:eastAsia="Calibri" w:cs="Times New Roman"/>
          <w:highlight w:val="green"/>
          <w:u w:val="single"/>
        </w:rPr>
        <w:t xml:space="preserve">movements for </w:t>
      </w:r>
      <w:r w:rsidRPr="004F69F5">
        <w:rPr>
          <w:rFonts w:eastAsia="Calibri" w:cs="Times New Roman"/>
          <w:u w:val="single"/>
        </w:rPr>
        <w:t xml:space="preserve">political </w:t>
      </w:r>
      <w:r w:rsidRPr="004F69F5">
        <w:rPr>
          <w:rFonts w:eastAsia="Calibri" w:cs="Times New Roman"/>
          <w:highlight w:val="green"/>
          <w:u w:val="single"/>
        </w:rPr>
        <w:t>liberation</w:t>
      </w:r>
      <w:r w:rsidRPr="004D4F63">
        <w:rPr>
          <w:rFonts w:eastAsia="Calibri" w:cs="Times New Roman"/>
        </w:rPr>
        <w:t xml:space="preserve">, social transformation, renewed cultural kinships, </w:t>
      </w:r>
      <w:r w:rsidRPr="004F69F5">
        <w:rPr>
          <w:rFonts w:eastAsia="Calibri" w:cs="Times New Roman"/>
          <w:b/>
          <w:iCs/>
          <w:u w:val="single"/>
        </w:rPr>
        <w:t xml:space="preserve">and the </w:t>
      </w:r>
      <w:r w:rsidRPr="004F69F5">
        <w:rPr>
          <w:rFonts w:eastAsia="Calibri" w:cs="Times New Roman"/>
          <w:b/>
          <w:iCs/>
          <w:highlight w:val="green"/>
          <w:u w:val="single"/>
        </w:rPr>
        <w:t>development of an economic system that serves</w:t>
      </w:r>
      <w:r w:rsidRPr="004F69F5">
        <w:rPr>
          <w:rFonts w:eastAsia="Calibri" w:cs="Times New Roman"/>
          <w:b/>
          <w:iCs/>
          <w:u w:val="single"/>
        </w:rPr>
        <w:t xml:space="preserve"> rather than threatens our </w:t>
      </w:r>
      <w:r w:rsidRPr="004F69F5">
        <w:rPr>
          <w:rFonts w:eastAsia="Calibri" w:cs="Times New Roman"/>
          <w:b/>
          <w:iCs/>
          <w:highlight w:val="green"/>
          <w:u w:val="single"/>
        </w:rPr>
        <w:t>collective life on this planet</w:t>
      </w:r>
      <w:r w:rsidRPr="00A9675E">
        <w:rPr>
          <w:rFonts w:eastAsia="Calibri" w:cs="Times New Roman"/>
          <w:b/>
          <w:iCs/>
          <w:u w:val="single"/>
        </w:rPr>
        <w:t>.</w:t>
      </w:r>
      <w:r w:rsidRPr="004D4F63">
        <w:rPr>
          <w:rFonts w:eastAsia="Calibri" w:cs="Times New Roman"/>
        </w:rPr>
        <w:t xml:space="preserve"> As stated by Toronto-based activist Syed Hussan “</w:t>
      </w:r>
      <w:r w:rsidRPr="004F69F5">
        <w:rPr>
          <w:rFonts w:eastAsia="Calibri" w:cs="Times New Roman"/>
          <w:highlight w:val="green"/>
          <w:u w:val="single"/>
        </w:rPr>
        <w:t>Decolonization</w:t>
      </w:r>
      <w:r w:rsidRPr="004F69F5">
        <w:rPr>
          <w:rFonts w:eastAsia="Calibri" w:cs="Times New Roman"/>
          <w:u w:val="single"/>
        </w:rPr>
        <w:t xml:space="preserve"> is a </w:t>
      </w:r>
      <w:r w:rsidRPr="004F69F5">
        <w:rPr>
          <w:rFonts w:eastAsia="Calibri" w:cs="Times New Roman"/>
          <w:highlight w:val="green"/>
          <w:u w:val="single"/>
        </w:rPr>
        <w:t>dramatic re-imagining of relationships with land, people and the state</w:t>
      </w:r>
      <w:r w:rsidRPr="004D4F63">
        <w:rPr>
          <w:rFonts w:eastAsia="Calibri" w:cs="Times New Roman"/>
        </w:rPr>
        <w:t xml:space="preserve">. Much of </w:t>
      </w:r>
      <w:r w:rsidRPr="004F69F5">
        <w:rPr>
          <w:rFonts w:eastAsia="Calibri" w:cs="Times New Roman"/>
          <w:highlight w:val="green"/>
          <w:u w:val="single"/>
        </w:rPr>
        <w:t>this requires study</w:t>
      </w:r>
      <w:r w:rsidRPr="004D4F63">
        <w:rPr>
          <w:rFonts w:eastAsia="Calibri" w:cs="Times New Roman"/>
        </w:rPr>
        <w:t xml:space="preserve">, it requires conversation, it is a </w:t>
      </w:r>
      <w:r w:rsidRPr="004F69F5">
        <w:rPr>
          <w:rFonts w:eastAsia="Calibri" w:cs="Times New Roman"/>
          <w:highlight w:val="green"/>
          <w:u w:val="single"/>
        </w:rPr>
        <w:t>practice</w:t>
      </w:r>
      <w:r w:rsidRPr="004D4F63">
        <w:rPr>
          <w:rFonts w:eastAsia="Calibri" w:cs="Times New Roman"/>
        </w:rPr>
        <w:t xml:space="preserve">, </w:t>
      </w:r>
      <w:r w:rsidRPr="00A9675E">
        <w:rPr>
          <w:rFonts w:eastAsia="Calibri" w:cs="Times New Roman"/>
          <w:b/>
          <w:iCs/>
          <w:u w:val="single"/>
        </w:rPr>
        <w:t xml:space="preserve">it is an </w:t>
      </w:r>
      <w:r w:rsidRPr="004F69F5">
        <w:rPr>
          <w:rFonts w:eastAsia="Calibri" w:cs="Times New Roman"/>
          <w:b/>
          <w:iCs/>
          <w:highlight w:val="green"/>
          <w:u w:val="single"/>
        </w:rPr>
        <w:t>unlearning</w:t>
      </w:r>
      <w:r w:rsidRPr="004D4F63">
        <w:rPr>
          <w:rFonts w:eastAsia="Calibri" w:cs="Times New Roman"/>
        </w:rPr>
        <w:t xml:space="preserve">.” It is a positive sign that a growing number of social movements are recognizing that </w:t>
      </w:r>
      <w:r w:rsidRPr="004F69F5">
        <w:rPr>
          <w:rFonts w:eastAsia="Calibri" w:cs="Times New Roman"/>
          <w:u w:val="single"/>
        </w:rPr>
        <w:t xml:space="preserve">Indigenous </w:t>
      </w:r>
      <w:r w:rsidRPr="004F69F5">
        <w:rPr>
          <w:rFonts w:eastAsia="Calibri" w:cs="Times New Roman"/>
          <w:highlight w:val="green"/>
          <w:u w:val="single"/>
        </w:rPr>
        <w:t xml:space="preserve">self- determination must become the foundation for </w:t>
      </w:r>
      <w:r w:rsidRPr="004F69F5">
        <w:rPr>
          <w:rFonts w:eastAsia="Calibri" w:cs="Times New Roman"/>
          <w:u w:val="single"/>
        </w:rPr>
        <w:t xml:space="preserve">all our </w:t>
      </w:r>
      <w:r w:rsidRPr="004F69F5">
        <w:rPr>
          <w:rFonts w:eastAsia="Calibri" w:cs="Times New Roman"/>
          <w:highlight w:val="green"/>
          <w:u w:val="single"/>
        </w:rPr>
        <w:t>broader social-justice mobilizing</w:t>
      </w:r>
      <w:r w:rsidRPr="004D4F63">
        <w:rPr>
          <w:rFonts w:eastAsia="Calibri" w:cs="Times New Roman"/>
        </w:rPr>
        <w:t xml:space="preserve">. </w:t>
      </w:r>
      <w:r w:rsidRPr="00A9675E">
        <w:rPr>
          <w:rFonts w:eastAsia="Calibri" w:cs="Times New Roman"/>
          <w:u w:val="single"/>
        </w:rPr>
        <w:t>Indigenous peoples are the most impacted by the pillage of lands, experience disproportionate poverty and homelessness, are over-represented in statistics of missing and murdered women, and are the primary targets of repressive policing and prosecutions in the criminal injustice system.</w:t>
      </w:r>
      <w:r w:rsidRPr="004D4F63">
        <w:rPr>
          <w:rFonts w:eastAsia="Calibri" w:cs="Times New Roman"/>
        </w:rPr>
        <w:t xml:space="preserve"> </w:t>
      </w:r>
      <w:r w:rsidRPr="004F69F5">
        <w:rPr>
          <w:rFonts w:eastAsia="Calibri" w:cs="Times New Roman"/>
          <w:highlight w:val="green"/>
          <w:u w:val="single"/>
        </w:rPr>
        <w:t>Rather than being treated as a single issue within a laundry list of demands, Indigenous self-determination is</w:t>
      </w:r>
      <w:r w:rsidRPr="004D4F63">
        <w:rPr>
          <w:rFonts w:eastAsia="Calibri" w:cs="Times New Roman"/>
        </w:rPr>
        <w:t xml:space="preserve"> increasingly understood as </w:t>
      </w:r>
      <w:r w:rsidRPr="004F69F5">
        <w:rPr>
          <w:rFonts w:eastAsia="Calibri" w:cs="Times New Roman"/>
          <w:highlight w:val="green"/>
          <w:u w:val="single"/>
        </w:rPr>
        <w:t>intertwined with struggles against racism, poverty, police violence, war and occupation, violence against women, and environmental justice. Intersectional approaches</w:t>
      </w:r>
      <w:r w:rsidRPr="004D4F63">
        <w:rPr>
          <w:rFonts w:eastAsia="Calibri" w:cs="Times New Roman"/>
        </w:rPr>
        <w:t xml:space="preserve"> can, </w:t>
      </w:r>
      <w:r w:rsidRPr="004F69F5">
        <w:rPr>
          <w:rFonts w:eastAsia="Calibri" w:cs="Times New Roman"/>
          <w:highlight w:val="green"/>
          <w:u w:val="single"/>
        </w:rPr>
        <w:t>however, subordinate and compartmentalize Indigenous struggle within the machinery of existing Leftist narratives</w:t>
      </w:r>
      <w:r w:rsidRPr="004D4F63">
        <w:rPr>
          <w:rFonts w:eastAsia="Calibri" w:cs="Times New Roman"/>
        </w:rPr>
        <w:t>: anarchists point to the anti-authoritarian tendencies within Indigenous communities, environmentalists highlight the connection to land that Indigenous communities have, anti-racists subsume Indigenous people into the broader discourse about systemic oppression, and women’s organizations point to relentless violence borne by Indigenous women in discussions about patriarchy</w:t>
      </w:r>
      <w:r w:rsidRPr="004F69F5">
        <w:rPr>
          <w:rFonts w:eastAsia="Calibri" w:cs="Times New Roman"/>
        </w:rPr>
        <w:t xml:space="preserve">. </w:t>
      </w:r>
      <w:r w:rsidRPr="004F69F5">
        <w:rPr>
          <w:rFonts w:eastAsia="Calibri" w:cs="Times New Roman"/>
          <w:u w:val="single"/>
        </w:rPr>
        <w:t xml:space="preserve">We have to </w:t>
      </w:r>
      <w:r w:rsidRPr="00A9675E">
        <w:rPr>
          <w:rFonts w:eastAsia="Calibri" w:cs="Times New Roman"/>
          <w:u w:val="single"/>
        </w:rPr>
        <w:t xml:space="preserve">be cautious to </w:t>
      </w:r>
      <w:r w:rsidRPr="004F69F5">
        <w:rPr>
          <w:rFonts w:eastAsia="Calibri" w:cs="Times New Roman"/>
          <w:highlight w:val="green"/>
          <w:u w:val="single"/>
        </w:rPr>
        <w:t>avoid replicating the state’s assimilationist model of liberal pluralism</w:t>
      </w:r>
      <w:r w:rsidRPr="004F69F5">
        <w:rPr>
          <w:rFonts w:eastAsia="Calibri" w:cs="Times New Roman"/>
          <w:u w:val="single"/>
        </w:rPr>
        <w:t xml:space="preserve">, whereby </w:t>
      </w:r>
      <w:r w:rsidRPr="004F69F5">
        <w:rPr>
          <w:rFonts w:eastAsia="Calibri" w:cs="Times New Roman"/>
          <w:highlight w:val="green"/>
          <w:u w:val="single"/>
        </w:rPr>
        <w:t>Indigenous identities</w:t>
      </w:r>
      <w:r w:rsidRPr="004F69F5">
        <w:rPr>
          <w:rFonts w:eastAsia="Calibri" w:cs="Times New Roman"/>
          <w:u w:val="single"/>
        </w:rPr>
        <w:t xml:space="preserve"> are </w:t>
      </w:r>
      <w:r w:rsidRPr="004F69F5">
        <w:rPr>
          <w:rFonts w:eastAsia="Calibri" w:cs="Times New Roman"/>
          <w:highlight w:val="green"/>
          <w:u w:val="single"/>
        </w:rPr>
        <w:t>forced to fit within</w:t>
      </w:r>
      <w:r w:rsidRPr="004F69F5">
        <w:rPr>
          <w:rFonts w:eastAsia="Calibri" w:cs="Times New Roman"/>
          <w:u w:val="single"/>
        </w:rPr>
        <w:t xml:space="preserve"> our </w:t>
      </w:r>
      <w:r w:rsidRPr="004F69F5">
        <w:rPr>
          <w:rFonts w:eastAsia="Calibri" w:cs="Times New Roman"/>
          <w:highlight w:val="green"/>
          <w:u w:val="single"/>
        </w:rPr>
        <w:t>existing</w:t>
      </w:r>
      <w:r w:rsidRPr="00A9675E">
        <w:rPr>
          <w:rFonts w:eastAsia="Calibri" w:cs="Times New Roman"/>
          <w:u w:val="single"/>
        </w:rPr>
        <w:t xml:space="preserve"> groups and </w:t>
      </w:r>
      <w:r w:rsidRPr="004F69F5">
        <w:rPr>
          <w:rFonts w:eastAsia="Calibri" w:cs="Times New Roman"/>
          <w:highlight w:val="green"/>
          <w:u w:val="single"/>
        </w:rPr>
        <w:t>narratives.</w:t>
      </w:r>
      <w:r w:rsidRPr="004F69F5">
        <w:rPr>
          <w:rFonts w:eastAsia="Calibri" w:cs="Times New Roman"/>
          <w:u w:val="single"/>
        </w:rPr>
        <w:t xml:space="preserve"> The </w:t>
      </w:r>
      <w:r w:rsidRPr="00A9675E">
        <w:rPr>
          <w:rFonts w:eastAsia="Calibri" w:cs="Times New Roman"/>
          <w:u w:val="single"/>
        </w:rPr>
        <w:t xml:space="preserve">inherent </w:t>
      </w:r>
      <w:r w:rsidRPr="004F69F5">
        <w:rPr>
          <w:rFonts w:eastAsia="Calibri" w:cs="Times New Roman"/>
          <w:highlight w:val="green"/>
          <w:u w:val="single"/>
        </w:rPr>
        <w:t>right to traditional lands and</w:t>
      </w:r>
      <w:r w:rsidRPr="00A9675E">
        <w:rPr>
          <w:rFonts w:eastAsia="Calibri" w:cs="Times New Roman"/>
          <w:u w:val="single"/>
        </w:rPr>
        <w:t xml:space="preserve"> to </w:t>
      </w:r>
      <w:r w:rsidRPr="004F69F5">
        <w:rPr>
          <w:rFonts w:eastAsia="Calibri" w:cs="Times New Roman"/>
          <w:highlight w:val="green"/>
          <w:u w:val="single"/>
        </w:rPr>
        <w:t>self-determination</w:t>
      </w:r>
      <w:r w:rsidRPr="004D4F63">
        <w:rPr>
          <w:rFonts w:eastAsia="Calibri" w:cs="Times New Roman"/>
        </w:rPr>
        <w:t xml:space="preserve"> is expressed collectively and </w:t>
      </w:r>
      <w:r w:rsidRPr="004F69F5">
        <w:rPr>
          <w:rFonts w:eastAsia="Calibri" w:cs="Times New Roman"/>
          <w:u w:val="single"/>
        </w:rPr>
        <w:t xml:space="preserve">should </w:t>
      </w:r>
      <w:r w:rsidRPr="004F69F5">
        <w:rPr>
          <w:rFonts w:eastAsia="Calibri" w:cs="Times New Roman"/>
          <w:highlight w:val="green"/>
          <w:u w:val="single"/>
        </w:rPr>
        <w:t>not be subsumed within the discourse of individual</w:t>
      </w:r>
      <w:r w:rsidRPr="00A9675E">
        <w:rPr>
          <w:rFonts w:eastAsia="Calibri" w:cs="Times New Roman"/>
          <w:u w:val="single"/>
        </w:rPr>
        <w:t xml:space="preserve"> or human </w:t>
      </w:r>
      <w:r w:rsidRPr="004F69F5">
        <w:rPr>
          <w:rFonts w:eastAsia="Calibri" w:cs="Times New Roman"/>
          <w:highlight w:val="green"/>
          <w:u w:val="single"/>
        </w:rPr>
        <w:t>rights.</w:t>
      </w:r>
      <w:r w:rsidRPr="004D4F63">
        <w:rPr>
          <w:rFonts w:eastAsia="Calibri" w:cs="Times New Roman"/>
        </w:rPr>
        <w:t xml:space="preserve"> Furthermore, it is imperative to understand being Indigenous as not just an identity but a way of life, which is intricately connected to Indigenous people’s relationship to the land and all its inhabitants. </w:t>
      </w:r>
      <w:r w:rsidRPr="004F69F5">
        <w:rPr>
          <w:rFonts w:eastAsia="Calibri" w:cs="Times New Roman"/>
          <w:highlight w:val="green"/>
          <w:u w:val="single"/>
        </w:rPr>
        <w:t xml:space="preserve">Indigenous struggle </w:t>
      </w:r>
      <w:r w:rsidRPr="004F69F5">
        <w:rPr>
          <w:rFonts w:eastAsia="Calibri" w:cs="Times New Roman"/>
          <w:u w:val="single"/>
        </w:rPr>
        <w:t xml:space="preserve">cannot simply be accommodated within other struggles; it </w:t>
      </w:r>
      <w:r w:rsidRPr="004F69F5">
        <w:rPr>
          <w:rFonts w:eastAsia="Calibri" w:cs="Times New Roman"/>
          <w:highlight w:val="green"/>
          <w:u w:val="single"/>
        </w:rPr>
        <w:t>demands solidarity on its own terms</w:t>
      </w:r>
      <w:r w:rsidRPr="004F69F5">
        <w:rPr>
          <w:rFonts w:eastAsia="Calibri" w:cs="Times New Roman"/>
          <w:highlight w:val="green"/>
        </w:rPr>
        <w:t>.</w:t>
      </w:r>
    </w:p>
    <w:p w14:paraId="2D09347A" w14:textId="77777777" w:rsidR="00E94433" w:rsidRPr="00F33F6B" w:rsidRDefault="00E94433" w:rsidP="00E94433">
      <w:pPr>
        <w:pStyle w:val="Heading3"/>
      </w:pPr>
      <w:r>
        <w:lastRenderedPageBreak/>
        <w:t>2NC – Ontology [Specific]</w:t>
      </w:r>
    </w:p>
    <w:p w14:paraId="552EEB42" w14:textId="77777777" w:rsidR="00E94433" w:rsidRDefault="00E94433" w:rsidP="00E94433">
      <w:pPr>
        <w:pStyle w:val="Heading4"/>
      </w:pPr>
      <w:r>
        <w:t xml:space="preserve">The ontology of the dam as a structure of the colonialist state solidifies water as the episteme of the bios – state led efforts scratch at its edifice but fail to recognize its fluid temporality. </w:t>
      </w:r>
    </w:p>
    <w:p w14:paraId="04043300" w14:textId="77777777" w:rsidR="00E94433" w:rsidRPr="000A12BF" w:rsidRDefault="00E94433" w:rsidP="00E94433">
      <w:pPr>
        <w:rPr>
          <w:bCs/>
          <w:szCs w:val="16"/>
        </w:rPr>
      </w:pPr>
      <w:r w:rsidRPr="00954FD4">
        <w:rPr>
          <w:rStyle w:val="Style13ptBold"/>
        </w:rPr>
        <w:t>Mapes</w:t>
      </w:r>
      <w:r>
        <w:t xml:space="preserve"> </w:t>
      </w:r>
      <w:r w:rsidRPr="00954FD4">
        <w:rPr>
          <w:rStyle w:val="Style13ptBold"/>
        </w:rPr>
        <w:t>20</w:t>
      </w:r>
      <w:r>
        <w:rPr>
          <w:rStyle w:val="Style13ptBold"/>
        </w:rPr>
        <w:t xml:space="preserve"> </w:t>
      </w:r>
      <w:r w:rsidRPr="00F33F6B">
        <w:rPr>
          <w:rStyle w:val="Style13ptBold"/>
          <w:b w:val="0"/>
          <w:sz w:val="16"/>
          <w:szCs w:val="16"/>
        </w:rPr>
        <w:t>(Lynda V. Mapes</w:t>
      </w:r>
      <w:r>
        <w:rPr>
          <w:rStyle w:val="Style13ptBold"/>
          <w:b w:val="0"/>
          <w:sz w:val="16"/>
          <w:szCs w:val="16"/>
        </w:rPr>
        <w:t xml:space="preserve"> specializes in coverage of the environment, natural history, and Native American tribes.</w:t>
      </w:r>
      <w:r w:rsidRPr="00F33F6B">
        <w:rPr>
          <w:rStyle w:val="Style13ptBold"/>
          <w:b w:val="0"/>
          <w:sz w:val="16"/>
          <w:szCs w:val="16"/>
        </w:rPr>
        <w:t>, "Salmon People: A tribe’s decades-long fight to take down the Lower Snake River dams and restore a way of life", Seattle Times, https://www.seattletimes.com/seattle-news/environment/salmon-people-a-tribes-decades-long-fight-to-take-down-the-lower-snake-river-dams-and-restore-a-way-of-life/, 11-29-2020, Accessed 7-17-2021)</w:t>
      </w:r>
      <w:r>
        <w:rPr>
          <w:rStyle w:val="Style13ptBold"/>
          <w:b w:val="0"/>
          <w:sz w:val="16"/>
          <w:szCs w:val="16"/>
        </w:rPr>
        <w:t xml:space="preserve"> – LL</w:t>
      </w:r>
    </w:p>
    <w:p w14:paraId="30252952" w14:textId="77777777" w:rsidR="00E94433" w:rsidRPr="00954FD4" w:rsidRDefault="00E94433" w:rsidP="00E94433">
      <w:pPr>
        <w:rPr>
          <w:rFonts w:ascii="Times New Roman" w:eastAsia="Times New Roman" w:hAnsi="Times New Roman" w:cs="Times New Roman"/>
          <w:sz w:val="24"/>
        </w:rPr>
      </w:pPr>
    </w:p>
    <w:p w14:paraId="1CAEE99C" w14:textId="77777777" w:rsidR="00E94433" w:rsidRDefault="00E94433" w:rsidP="00E94433">
      <w:r w:rsidRPr="00F33F6B">
        <w:t xml:space="preserve">BUFFALO EDDY, Snake River, Idaho — Sunlit mist drifted across basalt cliffs and hillsides aglow in a soft pelage of summer grass, turned gold now with autumn. The river churned and swirled, and its voice was loud with the first rains of the season. A bighorn sheep picked its way over the hills, and petroglyphs on the basalt along the riverbanks came into view — including images of bighorn sheep, pecked into the rocks thousands of years ago, by </w:t>
      </w:r>
      <w:r w:rsidRPr="00503B93">
        <w:rPr>
          <w:rStyle w:val="StyleUnderline"/>
        </w:rPr>
        <w:t>ancestors of the Nez Perce, native people of these lands and waters</w:t>
      </w:r>
      <w:r w:rsidRPr="00F33F6B">
        <w:t xml:space="preserve">. As the tour boat turned and headed downstream, the bucking current squeezed by Hells Canyon suddenly lost its strength. The </w:t>
      </w:r>
      <w:r w:rsidRPr="00503B93">
        <w:rPr>
          <w:rStyle w:val="StyleUnderline"/>
        </w:rPr>
        <w:t>sparkling waves dulled in water gone still</w:t>
      </w:r>
      <w:r w:rsidRPr="00F33F6B">
        <w:t xml:space="preserve">. The boat had returned to the uppermost reaches of the reservoir at </w:t>
      </w:r>
      <w:r w:rsidRPr="00503B93">
        <w:rPr>
          <w:rStyle w:val="StyleUnderline"/>
        </w:rPr>
        <w:t>Lewiston, Idaho, impounded by the barrier of Lower Granite Dam in Washington, 39 miles away</w:t>
      </w:r>
      <w:r w:rsidRPr="00F33F6B">
        <w:t xml:space="preserve">. The </w:t>
      </w:r>
      <w:r w:rsidRPr="00DB3CEB">
        <w:rPr>
          <w:rStyle w:val="StyleUnderline"/>
          <w:highlight w:val="green"/>
        </w:rPr>
        <w:t>Nez Perce</w:t>
      </w:r>
      <w:r w:rsidRPr="00503B93">
        <w:rPr>
          <w:rStyle w:val="StyleUnderline"/>
        </w:rPr>
        <w:t xml:space="preserve"> are at the </w:t>
      </w:r>
      <w:r w:rsidRPr="00DB3CEB">
        <w:rPr>
          <w:rStyle w:val="StyleUnderline"/>
          <w:highlight w:val="green"/>
        </w:rPr>
        <w:t>center of a decades-long battle to remove</w:t>
      </w:r>
      <w:r w:rsidRPr="00503B93">
        <w:rPr>
          <w:rStyle w:val="StyleUnderline"/>
        </w:rPr>
        <w:t xml:space="preserve"> this </w:t>
      </w:r>
      <w:r w:rsidRPr="00DB3CEB">
        <w:rPr>
          <w:rStyle w:val="StyleUnderline"/>
          <w:highlight w:val="green"/>
        </w:rPr>
        <w:t>dam, and</w:t>
      </w:r>
      <w:r w:rsidRPr="00503B93">
        <w:rPr>
          <w:rStyle w:val="StyleUnderline"/>
        </w:rPr>
        <w:t xml:space="preserve"> three </w:t>
      </w:r>
      <w:r w:rsidRPr="00DB3CEB">
        <w:rPr>
          <w:rStyle w:val="StyleUnderline"/>
          <w:highlight w:val="green"/>
        </w:rPr>
        <w:t>others on</w:t>
      </w:r>
      <w:r w:rsidRPr="00DB3CEB">
        <w:rPr>
          <w:rStyle w:val="StyleUnderline"/>
        </w:rPr>
        <w:t xml:space="preserve"> the </w:t>
      </w:r>
      <w:r w:rsidRPr="00DB3CEB">
        <w:rPr>
          <w:rStyle w:val="StyleUnderline"/>
          <w:highlight w:val="green"/>
        </w:rPr>
        <w:t>Lower Snake River</w:t>
      </w:r>
      <w:r w:rsidRPr="00F33F6B">
        <w:rPr>
          <w:highlight w:val="green"/>
        </w:rPr>
        <w:t xml:space="preserve">. </w:t>
      </w:r>
      <w:r w:rsidRPr="00DB3CEB">
        <w:rPr>
          <w:rStyle w:val="StyleUnderline"/>
          <w:highlight w:val="green"/>
        </w:rPr>
        <w:t>In</w:t>
      </w:r>
      <w:r w:rsidRPr="00503B93">
        <w:rPr>
          <w:rStyle w:val="StyleUnderline"/>
        </w:rPr>
        <w:t xml:space="preserve"> many </w:t>
      </w:r>
      <w:r w:rsidRPr="00DB3CEB">
        <w:rPr>
          <w:rStyle w:val="StyleUnderline"/>
        </w:rPr>
        <w:t xml:space="preserve">tribal members’ lifetimes, </w:t>
      </w:r>
      <w:r w:rsidRPr="00DB3CEB">
        <w:rPr>
          <w:rStyle w:val="StyleUnderline"/>
          <w:highlight w:val="green"/>
        </w:rPr>
        <w:t>dams have transformed the</w:t>
      </w:r>
      <w:r w:rsidRPr="00503B93">
        <w:rPr>
          <w:rStyle w:val="StyleUnderline"/>
        </w:rPr>
        <w:t xml:space="preserve"> Columbia and Snake from wild </w:t>
      </w:r>
      <w:r w:rsidRPr="00DB3CEB">
        <w:rPr>
          <w:rStyle w:val="StyleUnderline"/>
          <w:highlight w:val="green"/>
        </w:rPr>
        <w:t>rivers to</w:t>
      </w:r>
      <w:r w:rsidRPr="00503B93">
        <w:rPr>
          <w:rStyle w:val="StyleUnderline"/>
        </w:rPr>
        <w:t xml:space="preserve"> a hydropower behemoth and </w:t>
      </w:r>
      <w:r w:rsidRPr="00DB3CEB">
        <w:rPr>
          <w:rStyle w:val="StyleUnderline"/>
          <w:highlight w:val="green"/>
        </w:rPr>
        <w:t>shipping channel</w:t>
      </w:r>
      <w:r w:rsidRPr="00503B93">
        <w:rPr>
          <w:rStyle w:val="StyleUnderline"/>
        </w:rPr>
        <w:t xml:space="preserve"> — </w:t>
      </w:r>
      <w:r w:rsidRPr="00DB3CEB">
        <w:rPr>
          <w:rStyle w:val="StyleUnderline"/>
          <w:highlight w:val="green"/>
        </w:rPr>
        <w:t xml:space="preserve">despite fishing rights reserved by </w:t>
      </w:r>
      <w:r w:rsidRPr="00DB3CEB">
        <w:rPr>
          <w:rStyle w:val="StyleUnderline"/>
        </w:rPr>
        <w:t xml:space="preserve">their </w:t>
      </w:r>
      <w:r w:rsidRPr="00DB3CEB">
        <w:rPr>
          <w:rStyle w:val="StyleUnderline"/>
          <w:highlight w:val="green"/>
        </w:rPr>
        <w:t>ancestors</w:t>
      </w:r>
      <w:r w:rsidRPr="00503B93">
        <w:rPr>
          <w:rStyle w:val="StyleUnderline"/>
        </w:rPr>
        <w:t xml:space="preserve"> guaranteed </w:t>
      </w:r>
      <w:r w:rsidRPr="00DB3CEB">
        <w:rPr>
          <w:rStyle w:val="StyleUnderline"/>
          <w:highlight w:val="green"/>
        </w:rPr>
        <w:t>in</w:t>
      </w:r>
      <w:r w:rsidRPr="00503B93">
        <w:rPr>
          <w:rStyle w:val="StyleUnderline"/>
        </w:rPr>
        <w:t xml:space="preserve"> the </w:t>
      </w:r>
      <w:r w:rsidRPr="00DB3CEB">
        <w:rPr>
          <w:rStyle w:val="StyleUnderline"/>
          <w:highlight w:val="green"/>
        </w:rPr>
        <w:t>treaty of 1855</w:t>
      </w:r>
      <w:r w:rsidRPr="00F33F6B">
        <w:t xml:space="preserve">. The </w:t>
      </w:r>
      <w:r w:rsidRPr="00DB3CEB">
        <w:rPr>
          <w:rStyle w:val="StyleUnderline"/>
          <w:highlight w:val="green"/>
        </w:rPr>
        <w:t>tribe does not agree with</w:t>
      </w:r>
      <w:r w:rsidRPr="00503B93">
        <w:rPr>
          <w:rStyle w:val="StyleUnderline"/>
        </w:rPr>
        <w:t xml:space="preserve"> a recently completed </w:t>
      </w:r>
      <w:r w:rsidRPr="00DB3CEB">
        <w:rPr>
          <w:rStyle w:val="StyleUnderline"/>
          <w:highlight w:val="green"/>
        </w:rPr>
        <w:t xml:space="preserve">assessment by </w:t>
      </w:r>
      <w:r w:rsidRPr="00DB3CEB">
        <w:rPr>
          <w:rStyle w:val="StyleUnderline"/>
        </w:rPr>
        <w:t xml:space="preserve">the </w:t>
      </w:r>
      <w:r w:rsidRPr="00DB3CEB">
        <w:rPr>
          <w:rStyle w:val="StyleUnderline"/>
          <w:highlight w:val="green"/>
        </w:rPr>
        <w:t>U.S</w:t>
      </w:r>
      <w:r w:rsidRPr="00DB3CEB">
        <w:rPr>
          <w:rStyle w:val="StyleUnderline"/>
        </w:rPr>
        <w:t xml:space="preserve">. </w:t>
      </w:r>
      <w:r w:rsidRPr="00DB3CEB">
        <w:rPr>
          <w:rStyle w:val="StyleUnderline"/>
          <w:highlight w:val="green"/>
        </w:rPr>
        <w:t>A</w:t>
      </w:r>
      <w:r w:rsidRPr="00DB3CEB">
        <w:rPr>
          <w:rStyle w:val="StyleUnderline"/>
        </w:rPr>
        <w:t xml:space="preserve">rmy </w:t>
      </w:r>
      <w:r w:rsidRPr="00DB3CEB">
        <w:rPr>
          <w:rStyle w:val="StyleUnderline"/>
          <w:highlight w:val="green"/>
        </w:rPr>
        <w:t>C</w:t>
      </w:r>
      <w:r w:rsidRPr="00DB3CEB">
        <w:rPr>
          <w:rStyle w:val="StyleUnderline"/>
        </w:rPr>
        <w:t xml:space="preserve">orps of </w:t>
      </w:r>
      <w:r w:rsidRPr="00DB3CEB">
        <w:rPr>
          <w:rStyle w:val="StyleUnderline"/>
          <w:highlight w:val="green"/>
        </w:rPr>
        <w:t>E</w:t>
      </w:r>
      <w:r w:rsidRPr="00DB3CEB">
        <w:rPr>
          <w:rStyle w:val="StyleUnderline"/>
        </w:rPr>
        <w:t>ngineers and other federal agencies that</w:t>
      </w:r>
      <w:r w:rsidRPr="00503B93">
        <w:rPr>
          <w:rStyle w:val="StyleUnderline"/>
        </w:rPr>
        <w:t xml:space="preserve"> essentially </w:t>
      </w:r>
      <w:r w:rsidRPr="00DB3CEB">
        <w:rPr>
          <w:rStyle w:val="StyleUnderline"/>
          <w:highlight w:val="green"/>
        </w:rPr>
        <w:t>cemented the s</w:t>
      </w:r>
      <w:r w:rsidRPr="00DB3CEB">
        <w:rPr>
          <w:rStyle w:val="StyleUnderline"/>
        </w:rPr>
        <w:t xml:space="preserve">tatus </w:t>
      </w:r>
      <w:r w:rsidRPr="00DB3CEB">
        <w:rPr>
          <w:rStyle w:val="StyleUnderline"/>
          <w:highlight w:val="green"/>
        </w:rPr>
        <w:t>quo on</w:t>
      </w:r>
      <w:r w:rsidRPr="00503B93">
        <w:rPr>
          <w:rStyle w:val="StyleUnderline"/>
        </w:rPr>
        <w:t xml:space="preserve"> the </w:t>
      </w:r>
      <w:r w:rsidRPr="00DB3CEB">
        <w:rPr>
          <w:rStyle w:val="StyleUnderline"/>
          <w:highlight w:val="green"/>
        </w:rPr>
        <w:t>dams.</w:t>
      </w:r>
      <w:r w:rsidRPr="00F33F6B">
        <w:t xml:space="preserve"> “The four concrete </w:t>
      </w:r>
      <w:r w:rsidRPr="00092C84">
        <w:rPr>
          <w:rStyle w:val="StyleUnderline"/>
          <w:highlight w:val="green"/>
        </w:rPr>
        <w:t>barriers on</w:t>
      </w:r>
      <w:r w:rsidRPr="00503B93">
        <w:rPr>
          <w:rStyle w:val="StyleUnderline"/>
        </w:rPr>
        <w:t xml:space="preserve"> the lower Snake </w:t>
      </w:r>
      <w:r w:rsidRPr="00092C84">
        <w:rPr>
          <w:rStyle w:val="StyleUnderline"/>
          <w:highlight w:val="green"/>
        </w:rPr>
        <w:t>River</w:t>
      </w:r>
      <w:r w:rsidRPr="00F33F6B">
        <w:rPr>
          <w:rStyle w:val="StyleUnderline"/>
          <w:highlight w:val="green"/>
        </w:rPr>
        <w:t xml:space="preserve"> </w:t>
      </w:r>
      <w:r w:rsidRPr="00092C84">
        <w:rPr>
          <w:rStyle w:val="StyleUnderline"/>
          <w:highlight w:val="green"/>
        </w:rPr>
        <w:t>have had</w:t>
      </w:r>
      <w:r w:rsidRPr="00503B93">
        <w:rPr>
          <w:rStyle w:val="StyleUnderline"/>
        </w:rPr>
        <w:t xml:space="preserve"> — </w:t>
      </w:r>
      <w:r w:rsidRPr="00092C84">
        <w:rPr>
          <w:rStyle w:val="StyleUnderline"/>
          <w:highlight w:val="green"/>
        </w:rPr>
        <w:t>and continue to have</w:t>
      </w:r>
      <w:r w:rsidRPr="00503B93">
        <w:rPr>
          <w:rStyle w:val="StyleUnderline"/>
        </w:rPr>
        <w:t xml:space="preserve"> — </w:t>
      </w:r>
      <w:r w:rsidRPr="00092C84">
        <w:rPr>
          <w:rStyle w:val="StyleUnderline"/>
          <w:highlight w:val="green"/>
        </w:rPr>
        <w:t>a devastating impact on the fish and on tribal people</w:t>
      </w:r>
      <w:r w:rsidRPr="00F33F6B">
        <w:t xml:space="preserve">,” Shannon Wheeler, chairman of the Nez Perce tribal executive committee, stated in a recent letter to agency officials. </w:t>
      </w:r>
      <w:r w:rsidRPr="00092C84">
        <w:rPr>
          <w:rStyle w:val="Emphasis"/>
          <w:highlight w:val="green"/>
        </w:rPr>
        <w:t>Missing in the federal process</w:t>
      </w:r>
      <w:r w:rsidRPr="00F33F6B">
        <w:t xml:space="preserve"> just concluded, Wheeler said, and needed in the regional discussion still underway over these dams</w:t>
      </w:r>
      <w:r w:rsidRPr="003D1E18">
        <w:rPr>
          <w:rStyle w:val="Emphasis"/>
          <w:highlight w:val="green"/>
        </w:rPr>
        <w:t>, i</w:t>
      </w:r>
      <w:r w:rsidRPr="00092C84">
        <w:rPr>
          <w:rStyle w:val="Emphasis"/>
          <w:highlight w:val="green"/>
        </w:rPr>
        <w:t>s acknowledgment of the way of life not only that the dams created, but that salmon sustained for people here since time immemoria</w:t>
      </w:r>
      <w:r w:rsidRPr="003D1E18">
        <w:rPr>
          <w:rStyle w:val="Emphasis"/>
          <w:highlight w:val="green"/>
        </w:rPr>
        <w:t>l</w:t>
      </w:r>
      <w:r w:rsidRPr="00F33F6B">
        <w:t xml:space="preserve">. The </w:t>
      </w:r>
      <w:r w:rsidRPr="00503B93">
        <w:rPr>
          <w:rStyle w:val="StyleUnderline"/>
        </w:rPr>
        <w:t>tribe</w:t>
      </w:r>
      <w:r w:rsidRPr="00F33F6B">
        <w:t xml:space="preserve"> first adopted a </w:t>
      </w:r>
      <w:r w:rsidRPr="00503B93">
        <w:rPr>
          <w:rStyle w:val="StyleUnderline"/>
        </w:rPr>
        <w:t>resolution</w:t>
      </w:r>
      <w:r w:rsidRPr="00F33F6B">
        <w:t xml:space="preserve"> in 1999 advocating removal of the four Lower Snake River dams </w:t>
      </w:r>
      <w:r w:rsidRPr="00503B93">
        <w:rPr>
          <w:rStyle w:val="StyleUnderline"/>
        </w:rPr>
        <w:t>to</w:t>
      </w:r>
      <w:r w:rsidRPr="00F33F6B">
        <w:t xml:space="preserve"> </w:t>
      </w:r>
      <w:r w:rsidRPr="00503B93">
        <w:rPr>
          <w:rStyle w:val="StyleUnderline"/>
        </w:rPr>
        <w:t>help revive salmon runs facing extinction</w:t>
      </w:r>
      <w:r w:rsidRPr="00F33F6B">
        <w:t>. The tribe has remained in that fight. A federal judge ordered in 1993 a “major overhaul” on the river system for salmon recovery. But still today</w:t>
      </w:r>
      <w:r w:rsidRPr="00503B93">
        <w:rPr>
          <w:rStyle w:val="StyleUnderline"/>
        </w:rPr>
        <w:t xml:space="preserve">, </w:t>
      </w:r>
      <w:r w:rsidRPr="003D1E18">
        <w:rPr>
          <w:rStyle w:val="StyleUnderline"/>
          <w:highlight w:val="green"/>
        </w:rPr>
        <w:t xml:space="preserve">despite nearly $18 billion spent on </w:t>
      </w:r>
      <w:r w:rsidRPr="00F33F6B">
        <w:t xml:space="preserve">the </w:t>
      </w:r>
      <w:r w:rsidRPr="003D1E18">
        <w:rPr>
          <w:rStyle w:val="StyleUnderline"/>
          <w:highlight w:val="green"/>
        </w:rPr>
        <w:t>world’s largest fish and wildlife restoration program</w:t>
      </w:r>
      <w:r w:rsidRPr="00F33F6B">
        <w:t xml:space="preserve">, </w:t>
      </w:r>
      <w:r w:rsidRPr="00503B93">
        <w:rPr>
          <w:rStyle w:val="StyleUnderline"/>
        </w:rPr>
        <w:t xml:space="preserve">Snake River </w:t>
      </w:r>
      <w:r w:rsidRPr="003D1E18">
        <w:rPr>
          <w:rStyle w:val="StyleUnderline"/>
          <w:highlight w:val="green"/>
        </w:rPr>
        <w:t>salmon</w:t>
      </w:r>
      <w:r w:rsidRPr="00F33F6B">
        <w:t xml:space="preserve"> are among the 13 Columbia Basin </w:t>
      </w:r>
      <w:r w:rsidRPr="003D1E18">
        <w:rPr>
          <w:rStyle w:val="StyleUnderline"/>
          <w:highlight w:val="green"/>
        </w:rPr>
        <w:t>run</w:t>
      </w:r>
      <w:r w:rsidRPr="00F33F6B">
        <w:t xml:space="preserve">s at </w:t>
      </w:r>
      <w:r w:rsidRPr="003D1E18">
        <w:rPr>
          <w:rStyle w:val="StyleUnderline"/>
          <w:highlight w:val="green"/>
        </w:rPr>
        <w:t>risk of extinction</w:t>
      </w:r>
      <w:r w:rsidRPr="00F33F6B">
        <w:t xml:space="preserve">. Nimíipuu life reflected the discipline of a seasonal round, gathering berries and medicinal plants, digging roots, hunting game including deer and elk and mountain sheep, and fishing for salmon, steelhead and more than a dozen other species of fish that surged into the rivers, past falls where even the rocks were alive with lamprey eels. A single lamprey (actually not an eel but a jawless fish) has as much fat as five adult salmon. Lamprey feed not only The People, but other fish, birds and wildlife. </w:t>
      </w:r>
      <w:r w:rsidRPr="00503B93">
        <w:rPr>
          <w:rStyle w:val="StyleUnderline"/>
        </w:rPr>
        <w:t>Salmon feed more than 130 species of animals, and their spawned-out bodies bring tons of nutrients from the sea back to the land, in a great gyre of life, begetting more life.</w:t>
      </w:r>
      <w:r w:rsidRPr="00F33F6B">
        <w:rPr>
          <w:rStyle w:val="StyleUnderline"/>
          <w:sz w:val="16"/>
          <w:u w:val="none"/>
        </w:rPr>
        <w:t xml:space="preserve"> </w:t>
      </w:r>
      <w:r w:rsidRPr="00F33F6B">
        <w:t xml:space="preserve">The People knew the chutes and drops of the Columbia and Snake and their tributaries that made for productive fishing. Ron Oatman, the Nez Perce elder, remembers fishing for steelhead on the mainstem of the Clearwater, a tributary of the Snake, by torchlight fueled with pine pitch, burning in a metal basket on the end of a pole on a small boat. And he remembers the roar of the water and the wetting spray of Celilo Falls, on the mainstem of the Columbia, where he worked at age 14 packing salmon for the fishermen to waiting buyers. He traveled to fishing platforms on different rock outcroppings of the river, hauling himself across the maelstrom in a wooden box hung from a pulley on a cable overhead. “Oh boy, the falls was really noisy … oh man, it was a roaring place, really roaring water, before you even come up to it, you could hear the falls running there,” Oatman said. His father and brother were master fishermen, good at yanking the fish from the current with a hooped net on the end of a 30-foot-long pole, without losing either the net or the chinook, a thrashing slab of muscle. “You couldn’t hardly pack more than one or two because they weighed 80 pounds apiece,” Oatman said. “After that, you smelled like a fish.” A coalition of fishing and conservation groups has filed a notice of intent to sue over the Trump Administration’s most recent defense of the dams’ operations and effects. So has the Spokane Tribe of Indians. The Nez Perce tribe is weighing its options, Wheeler said, both in the courts, and in Congress. The </w:t>
      </w:r>
      <w:r w:rsidRPr="003D1E18">
        <w:rPr>
          <w:rStyle w:val="Emphasis"/>
          <w:highlight w:val="green"/>
        </w:rPr>
        <w:t>treaties, after all, are the supreme law of the land</w:t>
      </w:r>
      <w:r w:rsidRPr="00F33F6B">
        <w:t xml:space="preserve">, said Wheeler, stating the citation in the U.S. Constitution (Article VI, Clause 2) that elevates the treaties above any state law or constitution. “I always like to remind people of that when I talk to federal agencies.” </w:t>
      </w:r>
      <w:r w:rsidRPr="003D1E18">
        <w:rPr>
          <w:rStyle w:val="Emphasis"/>
          <w:highlight w:val="green"/>
        </w:rPr>
        <w:t>For the Nez Perce</w:t>
      </w:r>
      <w:r w:rsidRPr="00F33F6B">
        <w:t xml:space="preserve">, restoring abundant salmon, steelhead, lamprey </w:t>
      </w:r>
      <w:r w:rsidRPr="003D1E18">
        <w:rPr>
          <w:rStyle w:val="Emphasis"/>
          <w:highlight w:val="green"/>
        </w:rPr>
        <w:t xml:space="preserve">and all the other beings of their lands and waters is a matter of survival, a human rights issue to defend who </w:t>
      </w:r>
      <w:r w:rsidRPr="003D1E18">
        <w:rPr>
          <w:rStyle w:val="Emphasis"/>
          <w:highlight w:val="green"/>
        </w:rPr>
        <w:lastRenderedPageBreak/>
        <w:t>they are as a people, their diet and their culture</w:t>
      </w:r>
      <w:r w:rsidRPr="00503B93">
        <w:rPr>
          <w:rStyle w:val="StyleUnderline"/>
        </w:rPr>
        <w:t xml:space="preserve">, </w:t>
      </w:r>
      <w:r w:rsidRPr="00F33F6B">
        <w:t xml:space="preserve">said Wheeler, whose Indian name is Weoweoktpu (A Place Far Down the River). The </w:t>
      </w:r>
      <w:r w:rsidRPr="003D1E18">
        <w:rPr>
          <w:rStyle w:val="Emphasis"/>
          <w:highlight w:val="green"/>
        </w:rPr>
        <w:t>Nez Perce were among the most prosperous peoples</w:t>
      </w:r>
      <w:r w:rsidRPr="00503B93">
        <w:rPr>
          <w:rStyle w:val="StyleUnderline"/>
        </w:rPr>
        <w:t xml:space="preserve"> of the Columbia Plateau </w:t>
      </w:r>
      <w:r w:rsidRPr="003D1E18">
        <w:rPr>
          <w:rStyle w:val="Emphasis"/>
          <w:highlight w:val="green"/>
        </w:rPr>
        <w:t>before white settlement</w:t>
      </w:r>
      <w:r w:rsidRPr="00F33F6B">
        <w:t xml:space="preserve">. What was here before was not an empty land, or a wilderness, but </w:t>
      </w:r>
      <w:r w:rsidRPr="00503B93">
        <w:rPr>
          <w:rStyle w:val="StyleUnderline"/>
        </w:rPr>
        <w:t>a place of great wealth and a society flourishing for thousands of years.</w:t>
      </w:r>
      <w:r w:rsidRPr="00F33F6B">
        <w:rPr>
          <w:rStyle w:val="StyleUnderline"/>
          <w:sz w:val="16"/>
          <w:u w:val="none"/>
        </w:rPr>
        <w:t xml:space="preserve"> </w:t>
      </w:r>
      <w:r w:rsidRPr="00F33F6B">
        <w:t xml:space="preserve">The Nez Perce rescued Lewis and Clark when the explorers arrived freezing and starving in the fall of 1805. Yet </w:t>
      </w:r>
      <w:r w:rsidRPr="003D1E18">
        <w:rPr>
          <w:rStyle w:val="Emphasis"/>
          <w:highlight w:val="green"/>
        </w:rPr>
        <w:t>after gold was discovered in the tribe’s territory, the U.S. took back 90% of the reservation established in the Treaty of Walla Walla in 1855.</w:t>
      </w:r>
      <w:r w:rsidRPr="00F33F6B">
        <w:rPr>
          <w:rStyle w:val="StyleUnderline"/>
          <w:sz w:val="16"/>
          <w:u w:val="none"/>
        </w:rPr>
        <w:t xml:space="preserve"> </w:t>
      </w:r>
      <w:r w:rsidRPr="00503B93">
        <w:rPr>
          <w:rStyle w:val="StyleUnderline"/>
        </w:rPr>
        <w:t>Over the next 150 years, the silvery wealth of salmon that sustained the tribe and their homelands also has continued to be impoverished.</w:t>
      </w:r>
      <w:r w:rsidRPr="00F33F6B">
        <w:rPr>
          <w:rStyle w:val="StyleUnderline"/>
          <w:sz w:val="16"/>
          <w:u w:val="none"/>
        </w:rPr>
        <w:t xml:space="preserve"> </w:t>
      </w:r>
      <w:r w:rsidRPr="003D1E18">
        <w:rPr>
          <w:rStyle w:val="StyleUnderline"/>
          <w:highlight w:val="green"/>
        </w:rPr>
        <w:t>More than 400 barriers have been built in rivers all over the Columbia Basin, including some of</w:t>
      </w:r>
      <w:r w:rsidRPr="00503B93">
        <w:rPr>
          <w:rStyle w:val="StyleUnderline"/>
        </w:rPr>
        <w:t xml:space="preserve"> the </w:t>
      </w:r>
      <w:r w:rsidRPr="003D1E18">
        <w:rPr>
          <w:rStyle w:val="StyleUnderline"/>
          <w:highlight w:val="green"/>
        </w:rPr>
        <w:t>tallest dams in the West, built in Nez Perce territory with no fish passage</w:t>
      </w:r>
      <w:r w:rsidRPr="00F33F6B">
        <w:rPr>
          <w:highlight w:val="green"/>
        </w:rPr>
        <w:t>.</w:t>
      </w:r>
      <w:r w:rsidRPr="00F33F6B">
        <w:t xml:space="preserve"> Places today named after the explorers and what they valued, in what they called the New World, have much older names based on what was there before, in a world not new at all. Lewiston, Asotin, Orofino. These places all have Nez Perce names that honor animals, plants, origin stories and sustaining forces of nature. The </w:t>
      </w:r>
      <w:r w:rsidRPr="003D1E18">
        <w:rPr>
          <w:rStyle w:val="StyleUnderline"/>
          <w:highlight w:val="green"/>
        </w:rPr>
        <w:t>Nez Perce people in their treaty of 1855 with the United States relinquished title to their lands except for 7.5 million acres reserved for their</w:t>
      </w:r>
      <w:r w:rsidRPr="00503B93">
        <w:rPr>
          <w:rStyle w:val="StyleUnderline"/>
        </w:rPr>
        <w:t xml:space="preserve"> exclusive </w:t>
      </w:r>
      <w:r w:rsidRPr="003D1E18">
        <w:rPr>
          <w:rStyle w:val="StyleUnderline"/>
          <w:highlight w:val="green"/>
        </w:rPr>
        <w:t>use</w:t>
      </w:r>
      <w:r w:rsidRPr="00F33F6B">
        <w:t xml:space="preserve">. The </w:t>
      </w:r>
      <w:r w:rsidRPr="003D1E18">
        <w:rPr>
          <w:rStyle w:val="StyleUnderline"/>
          <w:highlight w:val="green"/>
        </w:rPr>
        <w:t>tribe also retained its hunting, fishing, and gathering rights in all of its traditional use areas beyond the borders of the reservation</w:t>
      </w:r>
      <w:r w:rsidRPr="00F33F6B">
        <w:rPr>
          <w:highlight w:val="green"/>
        </w:rPr>
        <w:t xml:space="preserve">. </w:t>
      </w:r>
      <w:r w:rsidRPr="003D1E18">
        <w:rPr>
          <w:rStyle w:val="Emphasis"/>
          <w:highlight w:val="green"/>
        </w:rPr>
        <w:t>But the United States quickly went back on those promises</w:t>
      </w:r>
      <w:r w:rsidRPr="00503B93">
        <w:rPr>
          <w:rStyle w:val="StyleUnderline"/>
        </w:rPr>
        <w:t>.</w:t>
      </w:r>
      <w:r w:rsidRPr="00F33F6B">
        <w:rPr>
          <w:rStyle w:val="StyleUnderline"/>
          <w:sz w:val="16"/>
          <w:u w:val="none"/>
        </w:rPr>
        <w:t xml:space="preserve"> </w:t>
      </w:r>
      <w:r w:rsidRPr="00F33F6B">
        <w:t xml:space="preserve">Orofino is téewe, referring to horns or antlers of the game found there. Lewiston is simíinekem, or junction of two rivers — the Clearwater and Snake. Asotin is hesúutiin, or Place of Eels. “Instead of naming places after people, the land named us,” said Nakia Williamson, whose Indian name is Ípeliikthil’áamka’waat (One Who Gathers the Clouds), director of the cultural resources program for the Nez Perce tribe. Yet unlike Central Puget Sound where the original wealth of the lands and waters is obliterated under buildings, pavement and industrial waterways, the rivers, mountains, hills and forests that sustained the region’s first people in the Columbia Plateau largely, enticingly, are still there. In a landscape often eerily quiet, along rivers stilled by dams. “I go there now and it feels lonely,” said Nez Perce elder Ron Oatman, 86, of Celilo Falls, remembering </w:t>
      </w:r>
      <w:r w:rsidRPr="00DD7A24">
        <w:rPr>
          <w:rStyle w:val="StyleUnderline"/>
        </w:rPr>
        <w:t>one of the greatest Indigenous fisheries in the world</w:t>
      </w:r>
      <w:r w:rsidRPr="00F33F6B">
        <w:t xml:space="preserve">. It was </w:t>
      </w:r>
      <w:r w:rsidRPr="00DD7A24">
        <w:rPr>
          <w:rStyle w:val="StyleUnderline"/>
        </w:rPr>
        <w:t>lost with the building of the Dalles Dam in 1957.</w:t>
      </w:r>
      <w:r w:rsidRPr="00F33F6B">
        <w:rPr>
          <w:rStyle w:val="StyleUnderline"/>
          <w:sz w:val="16"/>
          <w:u w:val="none"/>
        </w:rPr>
        <w:t xml:space="preserve"> </w:t>
      </w:r>
      <w:r w:rsidRPr="003D1E18">
        <w:rPr>
          <w:rStyle w:val="StyleUnderline"/>
          <w:highlight w:val="green"/>
        </w:rPr>
        <w:t>Theirs was and is a culture based in abundance of lands and waters renewed in a sacramental covenant of caregiving by the first people of this place</w:t>
      </w:r>
      <w:r w:rsidRPr="00F33F6B">
        <w:rPr>
          <w:highlight w:val="green"/>
        </w:rPr>
        <w:t>.</w:t>
      </w:r>
      <w:r w:rsidRPr="00F33F6B">
        <w:t xml:space="preserve"> This is the old money of this region, a wealth of carefully stewarded plants, animals, root-digging grounds and salmon. Life sources, not just resources, enjoyed in an ancient alliance with beings revered in a Native cosmology based on reciprocal responsibility. As the newcomers continued a relentless transformation of the region to make their new wealth</w:t>
      </w:r>
      <w:r w:rsidRPr="00F33F6B">
        <w:rPr>
          <w:highlight w:val="green"/>
        </w:rPr>
        <w:t xml:space="preserve">, </w:t>
      </w:r>
      <w:r w:rsidRPr="003D1E18">
        <w:rPr>
          <w:rStyle w:val="StyleUnderline"/>
          <w:highlight w:val="green"/>
        </w:rPr>
        <w:t>the balance the tribe sought to protect in the treaty has been destroyed</w:t>
      </w:r>
      <w:r w:rsidRPr="00F33F6B">
        <w:t xml:space="preserve">. Near where Graves Creek comes into the Salmon River, at what today is called Cooper’s Ferry, is an archaeological site of an ancient Nez Perce village that dates back as much as 16,500 years. It is the oldest documented human settlement in North America. “We’ve always been here,” Wheeler said. “And to continue to be who we are as a people </w:t>
      </w:r>
      <w:r w:rsidRPr="00DD7A24">
        <w:rPr>
          <w:rStyle w:val="StyleUnderline"/>
        </w:rPr>
        <w:t>we have to have certain things that make us who we are</w:t>
      </w:r>
      <w:r w:rsidRPr="00F33F6B">
        <w:t xml:space="preserve">.” The </w:t>
      </w:r>
      <w:r w:rsidRPr="003D1E18">
        <w:rPr>
          <w:rStyle w:val="StyleUnderline"/>
          <w:highlight w:val="green"/>
        </w:rPr>
        <w:t xml:space="preserve">Nez Perce way of life has always been tied to these lands and waters, plants and animals </w:t>
      </w:r>
      <w:r w:rsidRPr="00F33F6B">
        <w:rPr>
          <w:rStyle w:val="StyleUnderline"/>
          <w:highlight w:val="green"/>
        </w:rPr>
        <w:t xml:space="preserve">— </w:t>
      </w:r>
      <w:r w:rsidRPr="003D1E18">
        <w:rPr>
          <w:rStyle w:val="StyleUnderline"/>
          <w:highlight w:val="green"/>
        </w:rPr>
        <w:t>especially the salmon.</w:t>
      </w:r>
      <w:r w:rsidRPr="00F33F6B">
        <w:t xml:space="preserve"> </w:t>
      </w:r>
      <w:r w:rsidRPr="00DD7A24">
        <w:rPr>
          <w:rStyle w:val="StyleUnderline"/>
        </w:rPr>
        <w:t>“By</w:t>
      </w:r>
      <w:r w:rsidRPr="00F33F6B">
        <w:t xml:space="preserve"> </w:t>
      </w:r>
      <w:r w:rsidRPr="00DD7A24">
        <w:rPr>
          <w:rStyle w:val="StyleUnderline"/>
        </w:rPr>
        <w:t>taking that away, you are taking away who we are</w:t>
      </w:r>
      <w:r w:rsidRPr="00F33F6B">
        <w:t xml:space="preserve">.” </w:t>
      </w:r>
      <w:r w:rsidRPr="00F33F6B">
        <w:rPr>
          <w:rStyle w:val="StyleUnderline"/>
        </w:rPr>
        <w:t>While they are known to many today as the Nez Perce, that is not the name the bands of the first people of this place have for themselves: Nimíipuu is their real name</w:t>
      </w:r>
      <w:r w:rsidRPr="00F33F6B">
        <w:t xml:space="preserve">, and it means The People. Not from this place, but, as their language shows in the last syllable of their name, of it. The Nimíipuu stories of the Time Before the Human Beings, when only animals were on the Earth, relay that it was Chinook Salmon who first offered himself to The People to feed them, Williamson recounts. Thus began the accountability of the Nimíipuu to the salmon that saved them, an ancient covenant and present responsibility to all the animals and plants that have fed, clothed, sheltered and guided The People through generations uncounted. The Nimíipuu roamed widely through abundant lands and waters, adapting the horse by the 17th century, and building large herds of spry and strong Appaloosas fattened on prairie grass. They hunted buffalo in what is present day Montana and Wyoming, and fished the waters of the Columbia and Snake basins, rivers gnashing through rock canyons fed by the snowmelt from mountain ranges in seven U.S. states and the headwaters beyond, upstream in present day Canada. It was hard, physical labor The People trained for from the earliest ages, bathing in the cold rivers, in winter breaking ice and not just jumping in, but going in slowly, washing their face, and pouring the water over their backs. “My dad would tell me, ‘You can’t stand the heat or the cold — what kind of Indian are you?’ ” Oatman said with a laugh. “It builds up concentration, you never fear anything after that.” For him and so many other tribal members, the </w:t>
      </w:r>
      <w:r w:rsidRPr="00DD7A24">
        <w:rPr>
          <w:rStyle w:val="StyleUnderline"/>
        </w:rPr>
        <w:t>changes in the rivers they knew are so recent and so profound</w:t>
      </w:r>
      <w:r w:rsidRPr="00F33F6B">
        <w:t xml:space="preserve">, </w:t>
      </w:r>
      <w:r w:rsidRPr="00F33F6B">
        <w:rPr>
          <w:rStyle w:val="Emphasis"/>
        </w:rPr>
        <w:t xml:space="preserve">as the </w:t>
      </w:r>
      <w:r w:rsidRPr="00F33F6B">
        <w:rPr>
          <w:rStyle w:val="Emphasis"/>
          <w:highlight w:val="green"/>
        </w:rPr>
        <w:t>mainstem Columbia and Snake were transformed between 1938 and 1975 to stair-stepped reservoirs</w:t>
      </w:r>
      <w:r w:rsidRPr="00F33F6B">
        <w:rPr>
          <w:highlight w:val="green"/>
        </w:rPr>
        <w:t>.</w:t>
      </w:r>
      <w:r w:rsidRPr="00F33F6B">
        <w:t xml:space="preserve"> Dworshak Dam is on the north fork of the Clearwater River that threads through Nez Perce territory. Dworshak is the third highest dam in the West at 717 feet, and built without fish passage. It was completed in 1973. Primarily a storage dam, its main purpose is flood control. The dam backs up a reservoir covering 54 miles in an artificial lake so nutrient poor that the Corps of Engineers every week from May through November tows a barge with a fertilizer truck back and forth across the lake, spraying liquid ammonium nitrate into the water. The goal is to make bigger fish, including bass for the sport fishermen. Wheeler knows dams: His father helped build the powerhouse at Dworshak, and an uncle worked at Lower Granite Dam as an engineer. Another uncle retired as an iron worker at Lower Granite, and by the end of his career had worked at many dams. “They are engineering marvels; I’m fascinated by dams,” Wheeler said. He appreciates the purposes they are built </w:t>
      </w:r>
      <w:r w:rsidRPr="00F33F6B">
        <w:lastRenderedPageBreak/>
        <w:t xml:space="preserve">for, “But they also have other effects.” When he looks across the landscape from the top of Dworshak, everything he sees was once his peoples’ and is still a place where the Nimíipuu reserve hunting, fishing and gathering rights. But the </w:t>
      </w:r>
      <w:r w:rsidRPr="003D1E18">
        <w:rPr>
          <w:rStyle w:val="StyleUnderline"/>
          <w:highlight w:val="green"/>
        </w:rPr>
        <w:t>dam-building</w:t>
      </w:r>
      <w:r w:rsidRPr="00DD7A24">
        <w:rPr>
          <w:rStyle w:val="StyleUnderline"/>
        </w:rPr>
        <w:t xml:space="preserve"> bonanza </w:t>
      </w:r>
      <w:r w:rsidRPr="003D1E18">
        <w:rPr>
          <w:rStyle w:val="StyleUnderline"/>
          <w:highlight w:val="green"/>
        </w:rPr>
        <w:t>has taken its toll</w:t>
      </w:r>
      <w:r w:rsidRPr="00DD7A24">
        <w:rPr>
          <w:rStyle w:val="StyleUnderline"/>
        </w:rPr>
        <w:t>.</w:t>
      </w:r>
      <w:r w:rsidRPr="00F33F6B">
        <w:t xml:space="preserve"> To characterize theirs as an environmentalist’s point of view misses the deeper connection, said Williamson, the cultural director. The Nez Perce realize their identity through ongoing utilization of the beings with whom they share the place that has always been their mutual home. </w:t>
      </w:r>
      <w:r w:rsidRPr="00DD7A24">
        <w:rPr>
          <w:rStyle w:val="StyleUnderline"/>
        </w:rPr>
        <w:t>“</w:t>
      </w:r>
      <w:r w:rsidRPr="003D1E18">
        <w:rPr>
          <w:rStyle w:val="StyleUnderline"/>
          <w:highlight w:val="green"/>
        </w:rPr>
        <w:t>We are connected to the land and that land is connected to us</w:t>
      </w:r>
      <w:r w:rsidRPr="00DD7A24">
        <w:rPr>
          <w:rStyle w:val="StyleUnderline"/>
        </w:rPr>
        <w:t>. We are really struggling to hold onto that connection, even though a lot has changed for our people,</w:t>
      </w:r>
      <w:r w:rsidRPr="00F33F6B">
        <w:t xml:space="preserve">” Williamson said. “We are losing inherited rights, losing part of a relationship, even part of ourselves. </w:t>
      </w:r>
      <w:r w:rsidRPr="003D1E18">
        <w:rPr>
          <w:rStyle w:val="StyleUnderline"/>
          <w:highlight w:val="green"/>
        </w:rPr>
        <w:t>These for us are human rights issues. Without these things we lose everything, identity, language, spirituality, our way of thinking</w:t>
      </w:r>
      <w:r w:rsidRPr="00F33F6B">
        <w:rPr>
          <w:highlight w:val="green"/>
        </w:rPr>
        <w:t>.</w:t>
      </w:r>
      <w:r w:rsidRPr="00F33F6B">
        <w:t xml:space="preserve"> That is what is at stake.” The Nez Perce historically occupied about 19 million acres and used an even larger area. </w:t>
      </w:r>
      <w:r w:rsidRPr="00DD7A24">
        <w:rPr>
          <w:rStyle w:val="StyleUnderline"/>
        </w:rPr>
        <w:t xml:space="preserve">Their </w:t>
      </w:r>
      <w:r w:rsidRPr="003D1E18">
        <w:rPr>
          <w:rStyle w:val="Emphasis"/>
          <w:highlight w:val="green"/>
        </w:rPr>
        <w:t>chiefs were repeatedly promised that The People’s access to all of their usual fishing and hunting and gathering places would be preserved in perpetuity</w:t>
      </w:r>
      <w:r w:rsidRPr="003D1E18">
        <w:rPr>
          <w:rStyle w:val="StyleUnderline"/>
          <w:highlight w:val="green"/>
        </w:rPr>
        <w:t>,</w:t>
      </w:r>
      <w:r w:rsidRPr="00DD7A24">
        <w:rPr>
          <w:rStyle w:val="StyleUnderline"/>
        </w:rPr>
        <w:t xml:space="preserve"> minutes of the 1855 treaty council show.</w:t>
      </w:r>
      <w:r w:rsidRPr="00F33F6B">
        <w:rPr>
          <w:rStyle w:val="StyleUnderline"/>
          <w:sz w:val="16"/>
          <w:u w:val="none"/>
        </w:rPr>
        <w:t xml:space="preserve"> </w:t>
      </w:r>
      <w:r w:rsidRPr="00F33F6B">
        <w:t>“That was the bargain,” Wheeler said. “We are not realizing the benefits we are expecting that our treaty would provide to us</w:t>
      </w:r>
      <w:r w:rsidRPr="00DD7A24">
        <w:rPr>
          <w:rStyle w:val="StyleUnderline"/>
        </w:rPr>
        <w:t>. It</w:t>
      </w:r>
      <w:r w:rsidRPr="00F33F6B">
        <w:t xml:space="preserve"> can’t just </w:t>
      </w:r>
      <w:r w:rsidRPr="00DD7A24">
        <w:rPr>
          <w:rStyle w:val="StyleUnderline"/>
        </w:rPr>
        <w:t>continue to be one-sided</w:t>
      </w:r>
      <w:r w:rsidRPr="00F33F6B">
        <w:t xml:space="preserve">. “This is about the larger story of who we are, and where we have been, and what we are trying to get back.” The </w:t>
      </w:r>
      <w:r w:rsidRPr="003D1E18">
        <w:rPr>
          <w:rStyle w:val="Emphasis"/>
          <w:highlight w:val="green"/>
        </w:rPr>
        <w:t>subsequent treaty of 1863 forced the Nez Perce off 90% of their reserved lands and has been known by the Nez Perce ever since as the Thief Treaty. It diminished the tribe’s reservation to 750,000 acres — and there would be even more take-aways by the newcomers. Chiefs who would not sign or leave their lan</w:t>
      </w:r>
      <w:r w:rsidRPr="00F33F6B">
        <w:rPr>
          <w:rStyle w:val="Emphasis"/>
          <w:highlight w:val="green"/>
        </w:rPr>
        <w:t>ds were hunted by the U.S. Army.</w:t>
      </w:r>
      <w:r w:rsidRPr="00F33F6B">
        <w:rPr>
          <w:highlight w:val="green"/>
        </w:rPr>
        <w:t xml:space="preserve"> While it was called the Nez Perce War, the </w:t>
      </w:r>
      <w:r w:rsidRPr="00F33F6B">
        <w:rPr>
          <w:rStyle w:val="StyleUnderline"/>
          <w:highlight w:val="green"/>
        </w:rPr>
        <w:t>ensuing violent conflict was not really a war at all but an extermination campaign</w:t>
      </w:r>
      <w:r w:rsidRPr="006C677D">
        <w:rPr>
          <w:rStyle w:val="StyleUnderline"/>
        </w:rPr>
        <w:t>.</w:t>
      </w:r>
      <w:r w:rsidRPr="00F33F6B">
        <w:rPr>
          <w:rStyle w:val="StyleUnderline"/>
          <w:sz w:val="16"/>
          <w:u w:val="none"/>
        </w:rPr>
        <w:t xml:space="preserve"> </w:t>
      </w:r>
      <w:r w:rsidRPr="00F33F6B">
        <w:t xml:space="preserve">Beginning in 1877 Army troops and </w:t>
      </w:r>
      <w:r w:rsidRPr="00F33F6B">
        <w:rPr>
          <w:rStyle w:val="StyleUnderline"/>
          <w:highlight w:val="green"/>
        </w:rPr>
        <w:t>militia chased Nez Perce families</w:t>
      </w:r>
      <w:r w:rsidRPr="006C677D">
        <w:rPr>
          <w:rStyle w:val="StyleUnderline"/>
        </w:rPr>
        <w:t xml:space="preserve"> who, with livestock and whatever belongings they could gather, fled on foot in a 126-day more than 1,100 mile exodus through four states over the Bitterroot Mountains to Montana. Soldiers killed Nez Perce women, children and elders in battles wherever the Army could catch up with people trying to escape with their lives to Canada.</w:t>
      </w:r>
      <w:r w:rsidRPr="00F33F6B">
        <w:rPr>
          <w:rStyle w:val="StyleUnderline"/>
          <w:sz w:val="16"/>
          <w:u w:val="none"/>
        </w:rPr>
        <w:t xml:space="preserve"> </w:t>
      </w:r>
      <w:r w:rsidRPr="00F33F6B">
        <w:t xml:space="preserve">While the shooting has long stopped, </w:t>
      </w:r>
      <w:r w:rsidRPr="00F33F6B">
        <w:rPr>
          <w:rStyle w:val="StyleUnderline"/>
          <w:highlight w:val="green"/>
        </w:rPr>
        <w:t>a different kind of Nez Perce War still goes on</w:t>
      </w:r>
      <w:r w:rsidRPr="00F33F6B">
        <w:t xml:space="preserve">. The </w:t>
      </w:r>
      <w:r w:rsidRPr="00F33F6B">
        <w:rPr>
          <w:rStyle w:val="StyleUnderline"/>
          <w:highlight w:val="green"/>
        </w:rPr>
        <w:t>lands and waters that sustain the way of life of The People continue to be depleted</w:t>
      </w:r>
      <w:r w:rsidRPr="00F33F6B">
        <w:t xml:space="preserve">. Before the treaty of 1855, the Nimíipuu ate about 81 fish per person each year, according to the tribe, which estimates about </w:t>
      </w:r>
      <w:r w:rsidRPr="006C677D">
        <w:rPr>
          <w:rStyle w:val="StyleUnderline"/>
        </w:rPr>
        <w:t>50% of their people’s daily calories came from salmon</w:t>
      </w:r>
      <w:r w:rsidRPr="00F33F6B">
        <w:t xml:space="preserve">. That was when an estimated 10 to 16 million salmon returned to the Columbia River every year, including as many as 2 million that swam all the way to the Snake, once the producer of more than 40% of the chinook in the Columbia Basin. Recent years have seen a collapse of spring and summer chinook and steelhead runs. This past season was worse, with only about </w:t>
      </w:r>
      <w:r w:rsidRPr="006C677D">
        <w:rPr>
          <w:rStyle w:val="StyleUnderline"/>
        </w:rPr>
        <w:t>1,700 spring and summer chinook harvested — less than one per tribal member.</w:t>
      </w:r>
      <w:r>
        <w:rPr>
          <w:rStyle w:val="StyleUnderline"/>
        </w:rPr>
        <w:t xml:space="preserve"> </w:t>
      </w:r>
      <w:r w:rsidRPr="006C677D">
        <w:rPr>
          <w:rStyle w:val="StyleUnderline"/>
        </w:rPr>
        <w:t>Losing salmon has slashed the amount of nutrients that salmon historically brought back from the sea to the rivers and streams of the Columbia Basin by more than 90%. That is a starvation diet that drives down the ability of the rivers and streams to support life.</w:t>
      </w:r>
      <w:r w:rsidRPr="00F33F6B">
        <w:rPr>
          <w:rStyle w:val="StyleUnderline"/>
          <w:sz w:val="16"/>
          <w:u w:val="none"/>
        </w:rPr>
        <w:t xml:space="preserve"> </w:t>
      </w:r>
      <w:r w:rsidRPr="006C677D">
        <w:rPr>
          <w:rStyle w:val="StyleUnderline"/>
        </w:rPr>
        <w:t>Losing salmon also has led to decline in the health of The People, with soaring rates of diabetes, heart disease and other ailments rooted in a less healthy diet The People never ate and to which their bodies are not adapted.</w:t>
      </w:r>
      <w:r>
        <w:rPr>
          <w:rStyle w:val="StyleUnderline"/>
        </w:rPr>
        <w:t xml:space="preserve"> </w:t>
      </w:r>
      <w:r w:rsidRPr="00F33F6B">
        <w:t xml:space="preserve">The </w:t>
      </w:r>
      <w:r w:rsidRPr="00F33F6B">
        <w:rPr>
          <w:rStyle w:val="StyleUnderline"/>
          <w:highlight w:val="green"/>
        </w:rPr>
        <w:t>geographic area from which salmon can be caught also has vastly shrunk, and with it, the seasonal movements and cultural practices of The People</w:t>
      </w:r>
      <w:r w:rsidRPr="00F33F6B">
        <w:t xml:space="preserve">. Instead of the seasonal year progressing from the lower Columbia watershed all the way into the mountains of Idaho, today </w:t>
      </w:r>
      <w:r w:rsidRPr="006C677D">
        <w:rPr>
          <w:rStyle w:val="StyleUnderline"/>
        </w:rPr>
        <w:t>much of the salmon habitat in the Snake Basin is cut off by dams without fish passage.</w:t>
      </w:r>
      <w:r w:rsidRPr="00F33F6B">
        <w:t xml:space="preserve"> Where the fish can still return the numbers in many places are so reduced, the expense of long travel to get the few fish available is a hard bargain for tribal members, said Joe Oatman, deputy program manager of fisheries for the Nez Perce tribe — and Ron Oatman’s grandson. It’s </w:t>
      </w:r>
      <w:r w:rsidRPr="00F33F6B">
        <w:rPr>
          <w:rStyle w:val="StyleUnderline"/>
          <w:highlight w:val="green"/>
        </w:rPr>
        <w:t>not only the fish that are diminished, but the cultural practices of the people</w:t>
      </w:r>
      <w:r w:rsidRPr="006C677D">
        <w:rPr>
          <w:rStyle w:val="StyleUnderline"/>
        </w:rPr>
        <w:t>,</w:t>
      </w:r>
      <w:r w:rsidRPr="00F33F6B">
        <w:t xml:space="preserve"> Wheeler notes: the songs and guardian spirits that would be acquired, the prayers said, and the strength built as families advanced higher in the watershed, renewing relationships with one another, and with the water and the land. This way of life has not been seriously reckoned with by the dams’ defenders. “They can certainly convey what is important to them in the river as it exists with the dams, and how important it is for that to be in place, and how that relates to what they do, and the benefit they derive from that,” Joe Oatman said. “But I don’t think at the same time they are able to see what this means to the tribe. “That is the injustice.” In a nondescript building across the Clearwater River from Idaho’s Route 12, Nez Perce hatchery workers knee-deep in water struggled for a grip on writhing fall chinook. They grabbed fish, one after another, by the tail and slid them down a chute into the hatchery building, to be stripped of their eggs and milt. It’s gruesome work that starts with a crack on the head with a metal bat and ends for the females with a slit to the belly to release thousands of eggs to artificially spawn a new generation. The dead fish are put back in the river, to feed the </w:t>
      </w:r>
      <w:r w:rsidRPr="00F33F6B">
        <w:lastRenderedPageBreak/>
        <w:t xml:space="preserve">web of life. This program is just one for the Nez Perce tribe that has worked relentlessly to bring fish back in the waters above eight dams on the mainstem Columbia and Lower Snake. The tribe has rebuilt a run of Snake fall chinook to one of the only reliable chinook fisheries on the river. These fish in good years return tens of thousands strong and are caught by fishermen of all kinds, from the marine waters of British Columbia to the Columbia and Snake. The tribe has resurrected coho in the Clearwater Basin, rebuilding a species long gone in local waters, but now returning rosy and fat. Tribal fisheries workers even rescue lamprey trapped in fish ladders at lower Columbia dams and offer them sanctuary at their hatchery. The eels circle and squiggle in tanks on which the lid is firmly clamped, so the lamprey don’t wriggle out before they are moved to rivers where they will have a chance at survival. Lamprey — a fish native to the Columbia-Snake system and thriving for some 450 million years — have in a little more than a century been lost from many local waters. Also greatly depleted are Snake spring and summer chinook, prized for their size and rich fat. The construction of dams on the Snake beginning with Swan Falls in 1901 and continuing with the Hells Canyon Complex in the 1950s and the Lower Snake dams in the 1960s and 1970s eliminated or severely degraded 530 miles or 80% of the historic habitat for chinook in the Snake. Today spring and summer chinook populations in the Snake Basin are a roll call of the lost. Many already are gone and others are barely hanging on. The </w:t>
      </w:r>
      <w:r w:rsidRPr="006C677D">
        <w:rPr>
          <w:rStyle w:val="StyleUnderline"/>
        </w:rPr>
        <w:t>causes are legion, and drearily old news, from water withdrawals for irrigation, habitat lost to farming and development, historic overfishing, poor hatchery practices and fish killed by the dams. Passage for adults and juvenile salmon alike has improved and the Columbia has seen some relatively good years. But salmon returns recently have approached record lows.</w:t>
      </w:r>
      <w:r w:rsidRPr="00F33F6B">
        <w:rPr>
          <w:rStyle w:val="StyleUnderline"/>
          <w:sz w:val="16"/>
          <w:u w:val="none"/>
        </w:rPr>
        <w:t xml:space="preserve"> </w:t>
      </w:r>
      <w:r w:rsidRPr="006C677D">
        <w:rPr>
          <w:rStyle w:val="StyleUnderline"/>
        </w:rPr>
        <w:t>Climate change is raising the stakes, with warming water slaying salmon in the ocean and rivers alike.</w:t>
      </w:r>
      <w:r w:rsidRPr="00F33F6B">
        <w:t xml:space="preserve"> In a grim twist, dam advocates now argue the effects of ocean warming caused by climate change are so dire, the zero-carbon energy hydroelectric dams are the salmon’s best friend. Others insist a hostile ocean means that rivers where fish are nurtured, not killed, matter more than ever. This year, spring and summer chinook returns were so low, Oatman called his relatives to let them know there might be no fishery where his family likes to go, on the south fork of the Salmon River. The tribal subsistence fishery dwindled to the opportunity to catch just 11 chinook. “I want people to know what that feels like,” Oatman said. “</w:t>
      </w:r>
      <w:r w:rsidRPr="006C677D">
        <w:rPr>
          <w:rStyle w:val="StyleUnderline"/>
        </w:rPr>
        <w:t>Our family has used these areas for countless generations</w:t>
      </w:r>
      <w:r w:rsidRPr="00F33F6B">
        <w:t xml:space="preserve">.” As the tribe considers its next steps in its fight to remove the Lower Snake River dams, giving up isn’t a consideration. It never has been, not since the treaty of 1855. The bargain struck then is the bargain the Nez Perce insist must stick now, Wheeler said, among the peoples who committed to sharing this region. He is descended on his mother’s side from Chief Joseph, whose grave is at a lonely rise in a cemetery in Nespelem on the Colville Reservation, where he was forced after the Nez Perce War to live out his days in exile from his </w:t>
      </w:r>
      <w:r w:rsidRPr="00F33F6B">
        <w:rPr>
          <w:rStyle w:val="StyleUnderline"/>
          <w:highlight w:val="green"/>
        </w:rPr>
        <w:t>beloved home lands</w:t>
      </w:r>
      <w:r w:rsidRPr="00F33F6B">
        <w:t xml:space="preserve"> in the Wallowa region of northeast Oregon — </w:t>
      </w:r>
      <w:r w:rsidRPr="00F33F6B">
        <w:rPr>
          <w:rStyle w:val="StyleUnderline"/>
          <w:highlight w:val="green"/>
        </w:rPr>
        <w:t>taken in the Thief Treaty</w:t>
      </w:r>
      <w:r w:rsidRPr="00F33F6B">
        <w:t xml:space="preserve">. Early snow whitened the ground and only the wind and a few barking dogs broke the silence of the cemetery on a recent gray afternoon of a nearing winter. There were offerings on the grave: coins, a few artificial flowers. Chief Joseph’s Indian name was Hin-mah-too-yah-lat-kekt or Thunder Rolling in the Mountains, and it is carved in his tombstone. It was a sound he knew not only from the mountains but the rivers that sustained his people. Silenced now, by the dams. But his people are still speaking. They must, Wheeler said, to protect their way of life. “We are a salmon people. The way the salmon go, we go,” Wheeler said. “That is the fight we have.” </w:t>
      </w:r>
    </w:p>
    <w:p w14:paraId="7D44CFB3" w14:textId="77777777" w:rsidR="00E94433" w:rsidRPr="00AC43F7" w:rsidRDefault="00E94433" w:rsidP="00E94433">
      <w:pPr>
        <w:pStyle w:val="Heading3"/>
      </w:pPr>
      <w:r>
        <w:lastRenderedPageBreak/>
        <w:t>2NC L – Coercion</w:t>
      </w:r>
    </w:p>
    <w:p w14:paraId="53E0F18C" w14:textId="77777777" w:rsidR="00E94433" w:rsidRDefault="00E94433" w:rsidP="00E94433">
      <w:pPr>
        <w:pStyle w:val="Heading4"/>
      </w:pPr>
      <w:r>
        <w:t xml:space="preserve">The 1AC is a perpetuation of the settler colonial structure imposed by the dam – assumes the fight for indigenous peoples in the PNW ends once dams are removed. </w:t>
      </w:r>
    </w:p>
    <w:p w14:paraId="779F7ADF" w14:textId="77777777" w:rsidR="00E94433" w:rsidRPr="00AF0603" w:rsidRDefault="00E94433" w:rsidP="00E94433">
      <w:r w:rsidRPr="00AF0603">
        <w:rPr>
          <w:rStyle w:val="Style13ptBold"/>
        </w:rPr>
        <w:t xml:space="preserve">Salem, </w:t>
      </w:r>
      <w:r>
        <w:rPr>
          <w:rStyle w:val="Style13ptBold"/>
        </w:rPr>
        <w:t>17</w:t>
      </w:r>
      <w:r>
        <w:t xml:space="preserve"> </w:t>
      </w:r>
      <w:r w:rsidRPr="00AF0603">
        <w:rPr>
          <w:szCs w:val="16"/>
        </w:rPr>
        <w:t>(Mohamed Salem,</w:t>
      </w:r>
      <w:r>
        <w:rPr>
          <w:szCs w:val="16"/>
        </w:rPr>
        <w:t xml:space="preserve"> Evergreen columnist,</w:t>
      </w:r>
      <w:r w:rsidRPr="00AF0603">
        <w:rPr>
          <w:szCs w:val="16"/>
        </w:rPr>
        <w:t xml:space="preserve"> "Snake River dams another example of Native American exploitation", Daily Evergreen, https://dailyevergreen.com/22244/opinion/snake-river-dams-another-example-of-native-american-exploitation/, </w:t>
      </w:r>
      <w:r>
        <w:rPr>
          <w:szCs w:val="16"/>
        </w:rPr>
        <w:t>11</w:t>
      </w:r>
      <w:r w:rsidRPr="00AF0603">
        <w:rPr>
          <w:szCs w:val="16"/>
        </w:rPr>
        <w:t>-</w:t>
      </w:r>
      <w:r>
        <w:rPr>
          <w:szCs w:val="16"/>
        </w:rPr>
        <w:t>29</w:t>
      </w:r>
      <w:r w:rsidRPr="00AF0603">
        <w:rPr>
          <w:szCs w:val="16"/>
        </w:rPr>
        <w:t>-</w:t>
      </w:r>
      <w:r>
        <w:rPr>
          <w:szCs w:val="16"/>
        </w:rPr>
        <w:t>2017</w:t>
      </w:r>
      <w:r w:rsidRPr="00AF0603">
        <w:rPr>
          <w:szCs w:val="16"/>
        </w:rPr>
        <w:t>, Accessed 7-17-2021)//ILake-RM</w:t>
      </w:r>
    </w:p>
    <w:p w14:paraId="3C39B63F" w14:textId="7934F84A" w:rsidR="00E94433" w:rsidRDefault="00E94433" w:rsidP="00E94433">
      <w:pPr>
        <w:rPr>
          <w:rStyle w:val="Emphasis"/>
        </w:rPr>
      </w:pPr>
      <w:r w:rsidRPr="00AF0603">
        <w:rPr>
          <w:rStyle w:val="Emphasis"/>
        </w:rPr>
        <w:t xml:space="preserve">The </w:t>
      </w:r>
      <w:r w:rsidRPr="00AF0603">
        <w:rPr>
          <w:rStyle w:val="Emphasis"/>
          <w:highlight w:val="green"/>
        </w:rPr>
        <w:t>U.S. government broke</w:t>
      </w:r>
      <w:r w:rsidRPr="00AF0603">
        <w:rPr>
          <w:rStyle w:val="Emphasis"/>
        </w:rPr>
        <w:t xml:space="preserve"> its </w:t>
      </w:r>
      <w:r w:rsidRPr="00013000">
        <w:rPr>
          <w:rStyle w:val="Emphasis"/>
          <w:highlight w:val="green"/>
        </w:rPr>
        <w:t>promises with the Nez Perce tribe</w:t>
      </w:r>
      <w:r w:rsidRPr="00AF0603">
        <w:rPr>
          <w:rStyle w:val="Emphasis"/>
        </w:rPr>
        <w:t xml:space="preserve"> and their historic treaty. </w:t>
      </w:r>
      <w:r w:rsidRPr="00AF0603">
        <w:t>According to Article three of the U.S. treaty with the Nez Perce tribe in 1855, “</w:t>
      </w:r>
      <w:r w:rsidRPr="00AF0603">
        <w:rPr>
          <w:rStyle w:val="StyleUnderline"/>
        </w:rPr>
        <w:t xml:space="preserve">The exclusive right of taking fish in all the streams, where running through or bordering said reservation, is further secured to said confederated tribes or bands of Indians, as also the right of taking fish at all usual and accustomed places, in common with citizens of the Territory.” </w:t>
      </w:r>
      <w:r w:rsidRPr="00AF0603">
        <w:rPr>
          <w:rStyle w:val="Emphasis"/>
        </w:rPr>
        <w:t xml:space="preserve">The </w:t>
      </w:r>
      <w:r w:rsidRPr="00013000">
        <w:rPr>
          <w:rStyle w:val="Emphasis"/>
          <w:highlight w:val="green"/>
        </w:rPr>
        <w:t>government never consulted the tribe about the dams</w:t>
      </w:r>
      <w:r w:rsidRPr="00AF0603">
        <w:rPr>
          <w:rStyle w:val="Emphasis"/>
        </w:rPr>
        <w:t xml:space="preserve"> in a meaningful way before constructing them, </w:t>
      </w:r>
      <w:r w:rsidRPr="00AF0603">
        <w:t xml:space="preserve">Dorr said. “That’s an </w:t>
      </w:r>
      <w:r w:rsidRPr="00013000">
        <w:rPr>
          <w:rStyle w:val="Emphasis"/>
          <w:highlight w:val="green"/>
        </w:rPr>
        <w:t>infringement of our treaty terms</w:t>
      </w:r>
      <w:r w:rsidRPr="00AF0603">
        <w:t xml:space="preserve">,” he said, “and an obstruction to our way of life and rights.” The dams are only one example in a long history of exploitation, and one that continues into the present. The Dakota Access Pipeline construction, which began in 2016, echoes the fact that corporations were given priority over the indigenous people’s territory. It’s also essential that we understand the </w:t>
      </w:r>
      <w:r w:rsidRPr="00013000">
        <w:rPr>
          <w:rStyle w:val="StyleUnderline"/>
          <w:highlight w:val="green"/>
        </w:rPr>
        <w:t xml:space="preserve">Native American fight for their lands, rights, privacy and existence never ends. </w:t>
      </w:r>
      <w:r w:rsidRPr="00013000">
        <w:rPr>
          <w:rStyle w:val="Emphasis"/>
          <w:highlight w:val="green"/>
        </w:rPr>
        <w:t>Every era brings its means of exploitation and abuse</w:t>
      </w:r>
      <w:r w:rsidRPr="00AF0603">
        <w:rPr>
          <w:rStyle w:val="Emphasis"/>
        </w:rPr>
        <w:t xml:space="preserve">, and </w:t>
      </w:r>
      <w:r w:rsidRPr="00013000">
        <w:rPr>
          <w:rStyle w:val="Emphasis"/>
          <w:highlight w:val="green"/>
        </w:rPr>
        <w:t>as long as this abuse is happening in any way or form, the fight is never over</w:t>
      </w:r>
      <w:r w:rsidRPr="00AF0603">
        <w:rPr>
          <w:rStyle w:val="Emphasis"/>
        </w:rPr>
        <w:t>. Corporations and inconsiderate government policies will continue to abuse the Nez Perce tribe’s territory.</w:t>
      </w:r>
    </w:p>
    <w:p w14:paraId="0026250D" w14:textId="77777777" w:rsidR="00E94433" w:rsidRPr="00E94433" w:rsidRDefault="00E94433" w:rsidP="00E94433"/>
    <w:p w14:paraId="0D1164D5" w14:textId="77777777" w:rsidR="00E94433" w:rsidRDefault="00E94433" w:rsidP="00E94433">
      <w:pPr>
        <w:pStyle w:val="Heading4"/>
      </w:pPr>
      <w:r>
        <w:t>The plan operates through manipulating consent. Native people desiring survival is not consent to the existence of the settler state. Rather, it is a coercive ruse of consent designed to consolidate settler authority and control over Native life. You don’t have the jurisdiction to vote aff</w:t>
      </w:r>
    </w:p>
    <w:p w14:paraId="6F55FFF7" w14:textId="77777777" w:rsidR="00E94433" w:rsidRPr="00AC43F7" w:rsidRDefault="00E94433" w:rsidP="00E94433">
      <w:pPr>
        <w:rPr>
          <w:b/>
          <w:sz w:val="26"/>
          <w:szCs w:val="26"/>
        </w:rPr>
      </w:pPr>
      <w:r>
        <w:rPr>
          <w:b/>
          <w:sz w:val="26"/>
          <w:szCs w:val="26"/>
        </w:rPr>
        <w:t xml:space="preserve">Simpson 17 </w:t>
      </w:r>
      <w:r>
        <w:rPr>
          <w:b/>
          <w:sz w:val="20"/>
          <w:szCs w:val="20"/>
        </w:rPr>
        <w:t>(Audra Simpson, Kahnawà:ke Mohawk., Associate Professor of Anthropology at Columbia University. She is the author of Mohawk Interruptus: Political Life Across the Borders of Settler States, (2017): The ruse of consent and the anatomy of ‘refusal’: cases from indigenous North America and Australia, Postcolonial Studies, DOI: 10.1080/13688790.2017.1334283, JKS)</w:t>
      </w:r>
    </w:p>
    <w:p w14:paraId="51499699" w14:textId="77777777" w:rsidR="00E94433" w:rsidRDefault="00E94433" w:rsidP="00E94433">
      <w:pPr>
        <w:rPr>
          <w:sz w:val="12"/>
          <w:szCs w:val="12"/>
        </w:rPr>
      </w:pPr>
      <w:r>
        <w:rPr>
          <w:b/>
          <w:highlight w:val="green"/>
          <w:u w:val="single"/>
        </w:rPr>
        <w:t>Would you consent to have your land taken?</w:t>
      </w:r>
      <w:r>
        <w:rPr>
          <w:sz w:val="12"/>
          <w:szCs w:val="12"/>
        </w:rPr>
        <w:t xml:space="preserve"> Are the treaties I described earlier a model for thinking through just relations on stolen land? </w:t>
      </w:r>
      <w:r>
        <w:rPr>
          <w:u w:val="single"/>
        </w:rPr>
        <w:t xml:space="preserve">The </w:t>
      </w:r>
      <w:r>
        <w:rPr>
          <w:highlight w:val="green"/>
          <w:u w:val="single"/>
        </w:rPr>
        <w:t xml:space="preserve">trick of law in settler spaces is to pretend </w:t>
      </w:r>
      <w:r>
        <w:rPr>
          <w:u w:val="single"/>
        </w:rPr>
        <w:t xml:space="preserve">that </w:t>
      </w:r>
      <w:r>
        <w:rPr>
          <w:highlight w:val="green"/>
          <w:u w:val="single"/>
        </w:rPr>
        <w:t>this</w:t>
      </w:r>
      <w:r>
        <w:rPr>
          <w:sz w:val="12"/>
          <w:szCs w:val="12"/>
        </w:rPr>
        <w:t xml:space="preserve"> in fact </w:t>
      </w:r>
      <w:r>
        <w:rPr>
          <w:highlight w:val="green"/>
          <w:u w:val="single"/>
        </w:rPr>
        <w:t>was not a theft</w:t>
      </w:r>
      <w:r>
        <w:rPr>
          <w:u w:val="single"/>
        </w:rPr>
        <w:t xml:space="preserve"> that all parties consented to this fully and that appropriation of land was in fact just.</w:t>
      </w:r>
      <w:r>
        <w:rPr>
          <w:sz w:val="12"/>
          <w:szCs w:val="12"/>
        </w:rPr>
        <w:t xml:space="preserve"> And thus, matters are settled. Recent work by Heidi Stark unmasks the conceit of this as fact with recourse to events in what is now American and Indigenous history.45 Stark’s thesis is the following: </w:t>
      </w:r>
      <w:r>
        <w:rPr>
          <w:highlight w:val="green"/>
          <w:u w:val="single"/>
        </w:rPr>
        <w:t>the</w:t>
      </w:r>
      <w:r>
        <w:rPr>
          <w:u w:val="single"/>
        </w:rPr>
        <w:t xml:space="preserve"> </w:t>
      </w:r>
      <w:r>
        <w:rPr>
          <w:sz w:val="12"/>
          <w:szCs w:val="12"/>
        </w:rPr>
        <w:t xml:space="preserve">nascent </w:t>
      </w:r>
      <w:r>
        <w:rPr>
          <w:highlight w:val="green"/>
          <w:u w:val="single"/>
        </w:rPr>
        <w:t>U.S</w:t>
      </w:r>
      <w:r>
        <w:rPr>
          <w:sz w:val="12"/>
          <w:szCs w:val="12"/>
        </w:rPr>
        <w:t>. and Canada</w:t>
      </w:r>
      <w:r>
        <w:rPr>
          <w:u w:val="single"/>
        </w:rPr>
        <w:t xml:space="preserve"> </w:t>
      </w:r>
      <w:r>
        <w:rPr>
          <w:highlight w:val="green"/>
          <w:u w:val="single"/>
        </w:rPr>
        <w:t>constructed Indigenous people</w:t>
      </w:r>
      <w:r>
        <w:rPr>
          <w:u w:val="single"/>
        </w:rPr>
        <w:t xml:space="preserve"> </w:t>
      </w:r>
      <w:r>
        <w:rPr>
          <w:sz w:val="12"/>
          <w:szCs w:val="12"/>
        </w:rPr>
        <w:t>(mostly men)</w:t>
      </w:r>
      <w:r>
        <w:rPr>
          <w:u w:val="single"/>
        </w:rPr>
        <w:t xml:space="preserve"> </w:t>
      </w:r>
      <w:r>
        <w:rPr>
          <w:highlight w:val="green"/>
          <w:u w:val="single"/>
        </w:rPr>
        <w:t>as criminal</w:t>
      </w:r>
      <w:r>
        <w:rPr>
          <w:u w:val="single"/>
        </w:rPr>
        <w:t xml:space="preserve"> </w:t>
      </w:r>
      <w:r>
        <w:rPr>
          <w:sz w:val="12"/>
          <w:szCs w:val="12"/>
        </w:rPr>
        <w:t>in order</w:t>
      </w:r>
      <w:r>
        <w:rPr>
          <w:u w:val="single"/>
        </w:rPr>
        <w:t xml:space="preserve"> </w:t>
      </w:r>
      <w:r>
        <w:rPr>
          <w:highlight w:val="green"/>
          <w:u w:val="single"/>
        </w:rPr>
        <w:t xml:space="preserve">to mask their </w:t>
      </w:r>
      <w:r>
        <w:rPr>
          <w:u w:val="single"/>
        </w:rPr>
        <w:t xml:space="preserve">own </w:t>
      </w:r>
      <w:r>
        <w:rPr>
          <w:highlight w:val="green"/>
          <w:u w:val="single"/>
        </w:rPr>
        <w:t>criminality</w:t>
      </w:r>
      <w:r>
        <w:rPr>
          <w:u w:val="single"/>
        </w:rPr>
        <w:t>.</w:t>
      </w:r>
      <w:r>
        <w:rPr>
          <w:sz w:val="12"/>
          <w:szCs w:val="12"/>
        </w:rPr>
        <w:t xml:space="preserve"> They did so </w:t>
      </w:r>
      <w:r>
        <w:rPr>
          <w:u w:val="single"/>
        </w:rPr>
        <w:t xml:space="preserve">by </w:t>
      </w:r>
      <w:r>
        <w:rPr>
          <w:sz w:val="12"/>
          <w:szCs w:val="12"/>
        </w:rPr>
        <w:t xml:space="preserve">actually </w:t>
      </w:r>
      <w:r>
        <w:rPr>
          <w:highlight w:val="green"/>
          <w:u w:val="single"/>
        </w:rPr>
        <w:t xml:space="preserve">converting treaties </w:t>
      </w:r>
      <w:r>
        <w:rPr>
          <w:u w:val="single"/>
        </w:rPr>
        <w:t xml:space="preserve">from Indigenous understandings of forms of relationship (often called ‘renewal’) </w:t>
      </w:r>
      <w:r>
        <w:rPr>
          <w:highlight w:val="green"/>
          <w:u w:val="single"/>
        </w:rPr>
        <w:t>to contracts</w:t>
      </w:r>
      <w:r>
        <w:rPr>
          <w:u w:val="single"/>
        </w:rPr>
        <w:t xml:space="preserve"> and land cessions. By interpreting these agreements as contracts, they set up conditions for outright war through the sanctioning of constant incursions upon Indigenous land. These incursions ‘rendered unlawful the moment they violated the treaties that authorized their presence across Indigenous lands’.</w:t>
      </w:r>
      <w:r>
        <w:rPr>
          <w:sz w:val="12"/>
          <w:szCs w:val="12"/>
        </w:rPr>
        <w:t xml:space="preserve">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Native male bodies were hanged, were shot, were incarcerated for the purposes of a land grab, but this land grab was also achieved in part by the interpretive move by the state: the move from the model of relationship to contract, with the subsequent move to inevitable contravention and the production of criminality. Stark then argues, this was the making and the masking of a ‘criminal empire’.47. This ‘criminal empire’ was driven by a desire for land and resources, achieved through the force of violence and executed and sealed through contractual thinking and law – a law that masked settler state criminality while producing Indians as criminals. I articulate Stark’s account and analysis to Rosas’s ethnography and also to Danaiyairi’s interviews because </w:t>
      </w:r>
      <w:r>
        <w:rPr>
          <w:highlight w:val="green"/>
          <w:u w:val="single"/>
        </w:rPr>
        <w:t xml:space="preserve">they </w:t>
      </w:r>
      <w:r>
        <w:rPr>
          <w:u w:val="single"/>
        </w:rPr>
        <w:t xml:space="preserve">all </w:t>
      </w:r>
      <w:r>
        <w:rPr>
          <w:highlight w:val="green"/>
          <w:u w:val="single"/>
        </w:rPr>
        <w:t xml:space="preserve">point to </w:t>
      </w:r>
      <w:r>
        <w:rPr>
          <w:u w:val="single"/>
        </w:rPr>
        <w:t xml:space="preserve">the press of states and </w:t>
      </w:r>
      <w:r>
        <w:rPr>
          <w:highlight w:val="green"/>
          <w:u w:val="single"/>
        </w:rPr>
        <w:t xml:space="preserve">law as they </w:t>
      </w:r>
      <w:r>
        <w:rPr>
          <w:u w:val="single"/>
        </w:rPr>
        <w:t>do their work of ‘</w:t>
      </w:r>
      <w:r>
        <w:rPr>
          <w:highlight w:val="green"/>
          <w:u w:val="single"/>
        </w:rPr>
        <w:t>govern</w:t>
      </w:r>
      <w:r>
        <w:rPr>
          <w:u w:val="single"/>
        </w:rPr>
        <w:t xml:space="preserve">ing’ </w:t>
      </w:r>
      <w:r>
        <w:rPr>
          <w:highlight w:val="green"/>
          <w:u w:val="single"/>
        </w:rPr>
        <w:t>and fail</w:t>
      </w:r>
      <w:r>
        <w:rPr>
          <w:sz w:val="12"/>
          <w:szCs w:val="12"/>
        </w:rPr>
        <w:t>, at points,</w:t>
      </w:r>
      <w:r>
        <w:rPr>
          <w:u w:val="single"/>
        </w:rPr>
        <w:t xml:space="preserve"> </w:t>
      </w:r>
      <w:r>
        <w:rPr>
          <w:highlight w:val="green"/>
          <w:u w:val="single"/>
        </w:rPr>
        <w:t>to achieve ‘perfect settler sovereignty’, ‘</w:t>
      </w:r>
      <w:r>
        <w:rPr>
          <w:sz w:val="12"/>
          <w:szCs w:val="12"/>
        </w:rPr>
        <w:t>neoliberal sovereignty’</w:t>
      </w:r>
      <w:r>
        <w:rPr>
          <w:u w:val="single"/>
        </w:rPr>
        <w:t xml:space="preserve"> or what some </w:t>
      </w:r>
      <w:r>
        <w:rPr>
          <w:sz w:val="12"/>
          <w:szCs w:val="12"/>
        </w:rPr>
        <w:t>might</w:t>
      </w:r>
      <w:r>
        <w:rPr>
          <w:u w:val="single"/>
        </w:rPr>
        <w:t xml:space="preserve"> perceive as simply ‘governance’. The practices </w:t>
      </w:r>
      <w:r>
        <w:rPr>
          <w:sz w:val="12"/>
          <w:szCs w:val="12"/>
        </w:rPr>
        <w:t>and techniques</w:t>
      </w:r>
      <w:r>
        <w:rPr>
          <w:u w:val="single"/>
        </w:rPr>
        <w:t xml:space="preserve"> of </w:t>
      </w:r>
      <w:r>
        <w:rPr>
          <w:highlight w:val="green"/>
          <w:u w:val="single"/>
        </w:rPr>
        <w:t xml:space="preserve">institutional ‘recognition’, </w:t>
      </w:r>
      <w:r>
        <w:rPr>
          <w:u w:val="single"/>
        </w:rPr>
        <w:t xml:space="preserve">of bringing peoples </w:t>
      </w:r>
      <w:r>
        <w:rPr>
          <w:sz w:val="12"/>
          <w:szCs w:val="12"/>
        </w:rPr>
        <w:t>presumed alterity</w:t>
      </w:r>
      <w:r>
        <w:rPr>
          <w:u w:val="single"/>
        </w:rPr>
        <w:t xml:space="preserve"> into the ambit of the state through </w:t>
      </w:r>
      <w:r>
        <w:rPr>
          <w:sz w:val="12"/>
          <w:szCs w:val="12"/>
        </w:rPr>
        <w:t>the devices of</w:t>
      </w:r>
      <w:r>
        <w:rPr>
          <w:u w:val="single"/>
        </w:rPr>
        <w:t xml:space="preserve"> treaty, of contract, </w:t>
      </w:r>
      <w:r>
        <w:rPr>
          <w:sz w:val="12"/>
          <w:szCs w:val="12"/>
        </w:rPr>
        <w:t xml:space="preserve">later </w:t>
      </w:r>
      <w:r>
        <w:rPr>
          <w:u w:val="single"/>
        </w:rPr>
        <w:t xml:space="preserve">of citizenship </w:t>
      </w:r>
      <w:r>
        <w:rPr>
          <w:sz w:val="12"/>
          <w:szCs w:val="12"/>
        </w:rPr>
        <w:t>itself,</w:t>
      </w:r>
      <w:r>
        <w:rPr>
          <w:u w:val="single"/>
        </w:rPr>
        <w:t xml:space="preserve"> </w:t>
      </w:r>
      <w:r>
        <w:rPr>
          <w:b/>
          <w:u w:val="single"/>
        </w:rPr>
        <w:t xml:space="preserve">the mechanisms of rights </w:t>
      </w:r>
      <w:r>
        <w:rPr>
          <w:b/>
          <w:highlight w:val="green"/>
          <w:u w:val="single"/>
        </w:rPr>
        <w:t xml:space="preserve">appear to offer </w:t>
      </w:r>
      <w:r>
        <w:rPr>
          <w:b/>
          <w:u w:val="single"/>
        </w:rPr>
        <w:t xml:space="preserve">fairness, </w:t>
      </w:r>
      <w:r>
        <w:rPr>
          <w:b/>
          <w:highlight w:val="green"/>
          <w:u w:val="single"/>
        </w:rPr>
        <w:t xml:space="preserve">protection </w:t>
      </w:r>
      <w:r>
        <w:rPr>
          <w:b/>
          <w:u w:val="single"/>
        </w:rPr>
        <w:t xml:space="preserve">a form of justice. </w:t>
      </w:r>
      <w:r>
        <w:rPr>
          <w:sz w:val="12"/>
          <w:szCs w:val="12"/>
        </w:rPr>
        <w:t>All of</w:t>
      </w:r>
      <w:r>
        <w:rPr>
          <w:u w:val="single"/>
        </w:rPr>
        <w:t xml:space="preserve"> </w:t>
      </w:r>
      <w:r>
        <w:rPr>
          <w:highlight w:val="green"/>
          <w:u w:val="single"/>
        </w:rPr>
        <w:t>these techniques</w:t>
      </w:r>
      <w:r>
        <w:rPr>
          <w:u w:val="single"/>
        </w:rPr>
        <w:t xml:space="preserve"> </w:t>
      </w:r>
      <w:r>
        <w:rPr>
          <w:sz w:val="12"/>
          <w:szCs w:val="12"/>
        </w:rPr>
        <w:t xml:space="preserve">also </w:t>
      </w:r>
      <w:r>
        <w:rPr>
          <w:highlight w:val="green"/>
          <w:u w:val="single"/>
        </w:rPr>
        <w:t xml:space="preserve">require concession to </w:t>
      </w:r>
      <w:r>
        <w:rPr>
          <w:u w:val="single"/>
        </w:rPr>
        <w:t xml:space="preserve">the </w:t>
      </w:r>
      <w:r>
        <w:rPr>
          <w:highlight w:val="green"/>
          <w:u w:val="single"/>
        </w:rPr>
        <w:t>authority of</w:t>
      </w:r>
      <w:r>
        <w:rPr>
          <w:u w:val="single"/>
        </w:rPr>
        <w:t xml:space="preserve"> </w:t>
      </w:r>
      <w:r>
        <w:rPr>
          <w:sz w:val="12"/>
          <w:szCs w:val="12"/>
        </w:rPr>
        <w:t>foreign and</w:t>
      </w:r>
      <w:r>
        <w:rPr>
          <w:u w:val="single"/>
        </w:rPr>
        <w:t xml:space="preserve"> </w:t>
      </w:r>
      <w:r>
        <w:rPr>
          <w:highlight w:val="green"/>
          <w:u w:val="single"/>
        </w:rPr>
        <w:t>dispossessing political will</w:t>
      </w:r>
      <w:r>
        <w:rPr>
          <w:u w:val="single"/>
        </w:rPr>
        <w:t xml:space="preserve"> but also serve to diminish the authority and sovereignty (even when recognised, ever so slightly), of robust Indigenous political orders. T</w:t>
      </w:r>
      <w:r>
        <w:rPr>
          <w:sz w:val="12"/>
          <w:szCs w:val="12"/>
        </w:rPr>
        <w:t>hese varying accounts have demonstrated state’s effort to enclose life for land and sometimes their failure at this, but also in broad strokes, a kind of cunning practice of recognition and governance.48 In this, I mean a cal- culating effort to (in Lisa Ford’s terms) perform territorial rationality, jurisdiction and governance by any legal and discursive means necessary,49 but also to (in my terms) steal while making those who you steal from, the criminal</w:t>
      </w:r>
      <w:r>
        <w:rPr>
          <w:b/>
          <w:u w:val="single"/>
        </w:rPr>
        <w:t xml:space="preserve">. </w:t>
      </w:r>
      <w:r>
        <w:rPr>
          <w:b/>
          <w:highlight w:val="green"/>
          <w:u w:val="single"/>
        </w:rPr>
        <w:t>This is the ruse of consent, they did not consent to this fully</w:t>
      </w:r>
      <w:r>
        <w:rPr>
          <w:b/>
          <w:u w:val="single"/>
        </w:rPr>
        <w:t xml:space="preserve">, they </w:t>
      </w:r>
      <w:r>
        <w:rPr>
          <w:b/>
          <w:highlight w:val="green"/>
          <w:u w:val="single"/>
        </w:rPr>
        <w:t xml:space="preserve">know this, it is the liberal move </w:t>
      </w:r>
      <w:r>
        <w:rPr>
          <w:b/>
          <w:u w:val="single"/>
        </w:rPr>
        <w:t xml:space="preserve">again and again </w:t>
      </w:r>
      <w:r>
        <w:rPr>
          <w:b/>
          <w:highlight w:val="green"/>
          <w:u w:val="single"/>
        </w:rPr>
        <w:t xml:space="preserve">to pretend as if this ruse of consent signals freedom and </w:t>
      </w:r>
      <w:r>
        <w:rPr>
          <w:b/>
          <w:u w:val="single"/>
        </w:rPr>
        <w:t xml:space="preserve">the </w:t>
      </w:r>
      <w:r>
        <w:rPr>
          <w:b/>
          <w:highlight w:val="green"/>
          <w:u w:val="single"/>
        </w:rPr>
        <w:t>free will to consent to this.</w:t>
      </w:r>
      <w:r>
        <w:rPr>
          <w:sz w:val="12"/>
          <w:szCs w:val="12"/>
          <w:highlight w:val="green"/>
        </w:rPr>
        <w:t xml:space="preserve"> </w:t>
      </w:r>
      <w:r>
        <w:rPr>
          <w:sz w:val="12"/>
          <w:szCs w:val="12"/>
        </w:rPr>
        <w:t xml:space="preserve">It is a ruse laid bare in these electoral moments in the U.S.A, when people are starting to point to where they think ‘the facts’ lie – where the origin stories are, and what the stur- diness of those stories is – all motivated by the specious grasp on both ethics and truth- telling by the current regime. </w:t>
      </w:r>
      <w:r>
        <w:rPr>
          <w:u w:val="single"/>
        </w:rPr>
        <w:t>These double moves are the conditions as well, for and of refusal</w:t>
      </w:r>
      <w:r>
        <w:rPr>
          <w:sz w:val="12"/>
          <w:szCs w:val="12"/>
        </w:rPr>
        <w:t xml:space="preserve">. The ethnographic and historical cases here point to the multiple ways in which contrac- tual thinking and dispossession have produced historical consciousness in indigenous people that pushes against the contained, diagnostic language of politics (or perhaps pol- itical science itself) and rendered refusal an expression of this consciousness. </w:t>
      </w:r>
      <w:r>
        <w:rPr>
          <w:u w:val="single"/>
        </w:rPr>
        <w:t xml:space="preserve">Refusal is </w:t>
      </w:r>
      <w:r>
        <w:rPr>
          <w:sz w:val="12"/>
          <w:szCs w:val="12"/>
        </w:rPr>
        <w:t>a symptom, a practice</w:t>
      </w:r>
      <w:r>
        <w:rPr>
          <w:u w:val="single"/>
        </w:rPr>
        <w:t xml:space="preserve">, a possibility </w:t>
      </w:r>
      <w:r>
        <w:rPr>
          <w:sz w:val="12"/>
          <w:szCs w:val="12"/>
        </w:rPr>
        <w:t>for doing things differently</w:t>
      </w:r>
      <w:r>
        <w:rPr>
          <w:u w:val="single"/>
        </w:rPr>
        <w:t>, for thinking beyond the recognition paradigm that is the agreed-upon ‘antidote’ for rendering justice in deeply unequal scenes of articulation. A master and a slave are unequal. One owns the other. Seeking oneself in the gaze of another can be a fallacy of endless suffering if not in and of itself an impossibility</w:t>
      </w:r>
      <w:r>
        <w:rPr>
          <w:sz w:val="12"/>
          <w:szCs w:val="12"/>
        </w:rPr>
        <w:t xml:space="preserve">. Will they see me as I ought to be seen? Turning away, as Coulthard has argued, and as I have argued and demonstrated in Mohawk Interruptus, is a technique, is a possibility.50 </w:t>
      </w:r>
      <w:r>
        <w:rPr>
          <w:u w:val="single"/>
        </w:rPr>
        <w:t xml:space="preserve">Every possibility is not in the </w:t>
      </w:r>
      <w:r>
        <w:rPr>
          <w:sz w:val="12"/>
          <w:szCs w:val="12"/>
        </w:rPr>
        <w:t>gaze or the</w:t>
      </w:r>
      <w:r>
        <w:rPr>
          <w:u w:val="single"/>
        </w:rPr>
        <w:t xml:space="preserve"> minds of the master, nor is the hope of mutuality (underwritten by a hope for sincerity) something that all seek. History is also littered with those painful, disappointing, mobilising stories of so many </w:t>
      </w:r>
      <w:r>
        <w:rPr>
          <w:u w:val="single"/>
        </w:rPr>
        <w:lastRenderedPageBreak/>
        <w:t>failed attempts at justice, and also at times, refusal</w:t>
      </w:r>
      <w:r>
        <w:rPr>
          <w:sz w:val="12"/>
          <w:szCs w:val="12"/>
        </w:rPr>
        <w:t xml:space="preserve">. Why keep trying? One might wonder. </w:t>
      </w:r>
      <w:r>
        <w:rPr>
          <w:u w:val="single"/>
        </w:rPr>
        <w:t>This practice of refusal</w:t>
      </w:r>
      <w:r>
        <w:rPr>
          <w:sz w:val="12"/>
          <w:szCs w:val="12"/>
        </w:rPr>
        <w:t xml:space="preserve">, one of various sorts, </w:t>
      </w:r>
      <w:r>
        <w:rPr>
          <w:u w:val="single"/>
        </w:rPr>
        <w:t xml:space="preserve">revenges the conceit of easy politics, of the very notion that Indigenous peoples had all things been equal would have consented to have things taken, things stolen from them. </w:t>
      </w:r>
      <w:r>
        <w:rPr>
          <w:sz w:val="12"/>
          <w:szCs w:val="12"/>
        </w:rPr>
        <w:t>I have charted this out in this brief thesis on refusal. Rosas’ interlocutors smash these categorical impera- tives, what I call the ‘easy answers’. The people I work with refuse the eliminatory efforts of the state. They operate as nationals in a scene of wardship and dispossession. They are different from Rosas’ interlocutors, but they operate from a similar and flagrantly self- assured position, utterly escaping the answer that is easy to record or to analyse. My eth- nographic and analytical prerogative is to make the practice of ethnography itself a refusal in time with theirs.</w:t>
      </w:r>
    </w:p>
    <w:p w14:paraId="0F234CC4" w14:textId="77777777" w:rsidR="00E94433" w:rsidRDefault="00E94433" w:rsidP="00E94433">
      <w:pPr>
        <w:rPr>
          <w:sz w:val="12"/>
          <w:szCs w:val="12"/>
        </w:rPr>
      </w:pPr>
    </w:p>
    <w:p w14:paraId="5844C53B" w14:textId="77777777" w:rsidR="00E94433" w:rsidRDefault="00E94433" w:rsidP="00E94433">
      <w:pPr>
        <w:pStyle w:val="Heading4"/>
      </w:pPr>
      <w:r>
        <w:t>The aff does not solve for coerced treaties. It instead legitimizes the validity of these deceptions and furthers the ontological structure of settler colonialism. Coerced treaties are the reason behind ecocide and cultural genocide. Resolving these treaties now does nothing to eliminate the effects of colonialism on indigenous peoples near the dams since the 17</w:t>
      </w:r>
      <w:r w:rsidRPr="004D641D">
        <w:rPr>
          <w:vertAlign w:val="superscript"/>
        </w:rPr>
        <w:t>th</w:t>
      </w:r>
      <w:r>
        <w:t xml:space="preserve"> century – only decolonization, not state-led “reform” solves. Additionally, the plan operates through a ruse of consent just as the treaties proposed by the settler state in the past have operated. Treaties are coerced, even if fulfilled. If the dam is removed without consulting indigenous peoples, coercion still apples.</w:t>
      </w:r>
    </w:p>
    <w:p w14:paraId="614F53F4" w14:textId="77777777" w:rsidR="00E94433" w:rsidRDefault="00E94433" w:rsidP="00E94433">
      <w:pPr>
        <w:rPr>
          <w:sz w:val="12"/>
          <w:szCs w:val="12"/>
        </w:rPr>
      </w:pPr>
    </w:p>
    <w:p w14:paraId="3B54AA95" w14:textId="77777777" w:rsidR="00E94433" w:rsidRDefault="00E94433" w:rsidP="00E94433">
      <w:pPr>
        <w:pStyle w:val="Heading3"/>
      </w:pPr>
      <w:r>
        <w:lastRenderedPageBreak/>
        <w:t>2NC L – Environmental Racism</w:t>
      </w:r>
    </w:p>
    <w:p w14:paraId="3A20E208" w14:textId="77777777" w:rsidR="00E94433" w:rsidRDefault="00E94433" w:rsidP="00E94433">
      <w:pPr>
        <w:pStyle w:val="Heading4"/>
      </w:pPr>
      <w:r>
        <w:t>Destruction of the Snake River Dams, regardless of its effect on salmon populations, will still come at the expense of indigenous peoples while big corporations continue to take advantage of environmentally rich areas on indigenous lands.</w:t>
      </w:r>
    </w:p>
    <w:p w14:paraId="1A8C26D3" w14:textId="77777777" w:rsidR="00E94433" w:rsidRPr="00066BA6" w:rsidRDefault="00E94433" w:rsidP="00E94433">
      <w:r>
        <w:rPr>
          <w:rStyle w:val="Style13ptBold"/>
        </w:rPr>
        <w:t>Patel, 21</w:t>
      </w:r>
      <w:r>
        <w:t xml:space="preserve"> </w:t>
      </w:r>
      <w:r w:rsidRPr="00066BA6">
        <w:rPr>
          <w:szCs w:val="16"/>
        </w:rPr>
        <w:t>(Mira Patel has an academic background in international affairs and has worked in research and public policy., "How a threatened fish species highlights climate racism against indigenous peoples in the US", Indian Express, https://indianexpress.com/article/research/us-fish-species-climate-racism-7406606/, 7-1</w:t>
      </w:r>
      <w:r>
        <w:rPr>
          <w:szCs w:val="16"/>
        </w:rPr>
        <w:t>5</w:t>
      </w:r>
      <w:r w:rsidRPr="00066BA6">
        <w:rPr>
          <w:szCs w:val="16"/>
        </w:rPr>
        <w:t>-2021, Accessed 7-17-2021)//ILake-RM</w:t>
      </w:r>
    </w:p>
    <w:p w14:paraId="0DBA1EEF" w14:textId="77777777" w:rsidR="00E94433" w:rsidRDefault="00E94433" w:rsidP="00E94433">
      <w:r w:rsidRPr="002E439C">
        <w:t xml:space="preserve">Environmental racism Gregory Hooks and Chad L Smith, in ‘National Sacrifice Areas and Native Americans,’ describe the </w:t>
      </w:r>
      <w:r w:rsidRPr="002E439C">
        <w:rPr>
          <w:rStyle w:val="Emphasis"/>
          <w:highlight w:val="green"/>
        </w:rPr>
        <w:t>environmental racism faced by Native Americans as a by-product of the treadmills of production and destruction</w:t>
      </w:r>
      <w:r w:rsidRPr="00F526A9">
        <w:rPr>
          <w:rStyle w:val="Emphasis"/>
        </w:rPr>
        <w:t xml:space="preserve">. </w:t>
      </w:r>
      <w:r w:rsidRPr="002E439C">
        <w:t xml:space="preserve">The first treadmill refers to an </w:t>
      </w:r>
      <w:r w:rsidRPr="00F526A9">
        <w:rPr>
          <w:rStyle w:val="StyleUnderline"/>
        </w:rPr>
        <w:t>ecosystem where a “</w:t>
      </w:r>
      <w:r w:rsidRPr="002E439C">
        <w:rPr>
          <w:rStyle w:val="StyleUnderline"/>
          <w:highlight w:val="green"/>
        </w:rPr>
        <w:t>coalition including businesses, labour and government” promotes economic expansion</w:t>
      </w:r>
      <w:r w:rsidRPr="00F526A9">
        <w:rPr>
          <w:rStyle w:val="StyleUnderline"/>
        </w:rPr>
        <w:t xml:space="preserve"> that </w:t>
      </w:r>
      <w:r w:rsidRPr="002E439C">
        <w:rPr>
          <w:rStyle w:val="StyleUnderline"/>
          <w:highlight w:val="green"/>
        </w:rPr>
        <w:t>results in “undesirable environmental outcomes</w:t>
      </w:r>
      <w:r w:rsidRPr="00F526A9">
        <w:rPr>
          <w:rStyle w:val="StyleUnderline"/>
        </w:rPr>
        <w:t>.”</w:t>
      </w:r>
      <w:r w:rsidRPr="002E439C">
        <w:t xml:space="preserve"> The second narrows that focus, pointing to a system </w:t>
      </w:r>
      <w:r w:rsidRPr="00F526A9">
        <w:rPr>
          <w:rStyle w:val="StyleUnderline"/>
        </w:rPr>
        <w:t xml:space="preserve">of “coercion” in which vulnerable populations like </w:t>
      </w:r>
      <w:r w:rsidRPr="002E439C">
        <w:rPr>
          <w:rStyle w:val="StyleUnderline"/>
          <w:highlight w:val="green"/>
        </w:rPr>
        <w:t>Native Americans</w:t>
      </w:r>
      <w:r w:rsidRPr="00F526A9">
        <w:rPr>
          <w:rStyle w:val="StyleUnderline"/>
        </w:rPr>
        <w:t xml:space="preserve"> are </w:t>
      </w:r>
      <w:r w:rsidRPr="002E439C">
        <w:rPr>
          <w:rStyle w:val="Emphasis"/>
          <w:highlight w:val="green"/>
        </w:rPr>
        <w:t>forced to disproportionately endure</w:t>
      </w:r>
      <w:r w:rsidRPr="00F526A9">
        <w:rPr>
          <w:rStyle w:val="Emphasis"/>
        </w:rPr>
        <w:t xml:space="preserve"> the </w:t>
      </w:r>
      <w:r w:rsidRPr="002E439C">
        <w:rPr>
          <w:rStyle w:val="Emphasis"/>
          <w:highlight w:val="green"/>
        </w:rPr>
        <w:t>destructive effects</w:t>
      </w:r>
      <w:r w:rsidRPr="00F526A9">
        <w:rPr>
          <w:rStyle w:val="Emphasis"/>
        </w:rPr>
        <w:t xml:space="preserve"> of these environmental outcome</w:t>
      </w:r>
      <w:r w:rsidRPr="00F526A9">
        <w:rPr>
          <w:rStyle w:val="StyleUnderline"/>
        </w:rPr>
        <w:t>s</w:t>
      </w:r>
      <w:r w:rsidRPr="002E439C">
        <w:t xml:space="preserve">. This system, also described as environmental racism, began with the seizure of indigenous land in the early 1800s. </w:t>
      </w:r>
      <w:r w:rsidRPr="002E439C">
        <w:rPr>
          <w:rStyle w:val="StyleUnderline"/>
          <w:highlight w:val="green"/>
        </w:rPr>
        <w:t>In 1830, over 60,000 indigenous peoples were forcibly removed from their lands by the US government</w:t>
      </w:r>
      <w:r w:rsidRPr="00F526A9">
        <w:rPr>
          <w:rStyle w:val="StyleUnderline"/>
        </w:rPr>
        <w:t xml:space="preserve">, an event now known as the </w:t>
      </w:r>
      <w:r w:rsidRPr="002E439C">
        <w:rPr>
          <w:rStyle w:val="StyleUnderline"/>
          <w:highlight w:val="green"/>
        </w:rPr>
        <w:t>‘Trail of Tears.</w:t>
      </w:r>
      <w:r w:rsidRPr="002E439C">
        <w:rPr>
          <w:highlight w:val="green"/>
        </w:rPr>
        <w:t>’</w:t>
      </w:r>
      <w:r w:rsidRPr="002E439C">
        <w:t xml:space="preserve"> Describing this forced displacement, Hooks and Smith state that “Native American land…. was concentrated in the states west of the Mississippi, and they tended to be lands that were too dry, remote, or barren to attract the attention of settlers and corporations.” </w:t>
      </w:r>
      <w:r w:rsidRPr="002E439C">
        <w:rPr>
          <w:rStyle w:val="StyleUnderline"/>
          <w:highlight w:val="green"/>
        </w:rPr>
        <w:t>Those same lands</w:t>
      </w:r>
      <w:r w:rsidRPr="00F526A9">
        <w:rPr>
          <w:rStyle w:val="StyleUnderline"/>
        </w:rPr>
        <w:t xml:space="preserve"> are </w:t>
      </w:r>
      <w:r w:rsidRPr="002E439C">
        <w:rPr>
          <w:rStyle w:val="StyleUnderline"/>
          <w:highlight w:val="green"/>
        </w:rPr>
        <w:t>at</w:t>
      </w:r>
      <w:r w:rsidRPr="00F526A9">
        <w:rPr>
          <w:rStyle w:val="StyleUnderline"/>
        </w:rPr>
        <w:t xml:space="preserve"> a </w:t>
      </w:r>
      <w:r w:rsidRPr="002E439C">
        <w:rPr>
          <w:rStyle w:val="StyleUnderline"/>
          <w:highlight w:val="green"/>
        </w:rPr>
        <w:t>heightened risk of climate change</w:t>
      </w:r>
      <w:r w:rsidRPr="00F526A9">
        <w:rPr>
          <w:rStyle w:val="StyleUnderline"/>
        </w:rPr>
        <w:t xml:space="preserve"> due to the prevalence of drought.</w:t>
      </w:r>
      <w:r w:rsidRPr="002E439C">
        <w:t xml:space="preserve"> Following the confiscation of native lands, the US government promoted commercial activities that led to further exploitation. </w:t>
      </w:r>
      <w:r w:rsidRPr="002E439C">
        <w:rPr>
          <w:rStyle w:val="StyleUnderline"/>
          <w:highlight w:val="green"/>
        </w:rPr>
        <w:t>In 1944</w:t>
      </w:r>
      <w:r w:rsidRPr="00F526A9">
        <w:rPr>
          <w:rStyle w:val="StyleUnderline"/>
        </w:rPr>
        <w:t xml:space="preserve">, when </w:t>
      </w:r>
      <w:r w:rsidRPr="002E439C">
        <w:rPr>
          <w:rStyle w:val="StyleUnderline"/>
          <w:highlight w:val="green"/>
        </w:rPr>
        <w:t>the government</w:t>
      </w:r>
      <w:r w:rsidRPr="00F526A9">
        <w:rPr>
          <w:rStyle w:val="StyleUnderline"/>
        </w:rPr>
        <w:t xml:space="preserve"> needed uranium to develop nuclear weapons, it </w:t>
      </w:r>
      <w:r w:rsidRPr="002E439C">
        <w:rPr>
          <w:rStyle w:val="StyleUnderline"/>
          <w:highlight w:val="green"/>
        </w:rPr>
        <w:t>sanctioned the lease of Navajo and Lakota nation lands for the use of uranium mining</w:t>
      </w:r>
      <w:r w:rsidRPr="002E439C">
        <w:t xml:space="preserve">. Between then and 1986, mining companies blasted 4 million tons of uranium out of Navajo land. And </w:t>
      </w:r>
      <w:r w:rsidRPr="002E439C">
        <w:rPr>
          <w:rStyle w:val="StyleUnderline"/>
          <w:highlight w:val="green"/>
        </w:rPr>
        <w:t>when the Cold War deescalated</w:t>
      </w:r>
      <w:r w:rsidRPr="00F526A9">
        <w:rPr>
          <w:rStyle w:val="StyleUnderline"/>
        </w:rPr>
        <w:t xml:space="preserve"> thereafter, those </w:t>
      </w:r>
      <w:r w:rsidRPr="002E439C">
        <w:rPr>
          <w:rStyle w:val="StyleUnderline"/>
          <w:highlight w:val="green"/>
        </w:rPr>
        <w:t>companies left abruptly, unsafely</w:t>
      </w:r>
      <w:r w:rsidRPr="00F526A9">
        <w:rPr>
          <w:rStyle w:val="StyleUnderline"/>
        </w:rPr>
        <w:t xml:space="preserve"> </w:t>
      </w:r>
      <w:r w:rsidRPr="002E439C">
        <w:rPr>
          <w:rStyle w:val="StyleUnderline"/>
          <w:highlight w:val="green"/>
        </w:rPr>
        <w:t>abandoning more than 500 mines</w:t>
      </w:r>
      <w:r w:rsidRPr="00F526A9">
        <w:rPr>
          <w:rStyle w:val="StyleUnderline"/>
        </w:rPr>
        <w:t xml:space="preserve"> in their wake.</w:t>
      </w:r>
      <w:r w:rsidRPr="002E439C">
        <w:t xml:space="preserve"> In 1956, cancer rates on the Navajo reservation were so low that a medical journal published an article titled ‘Cancer immunity in the Navajo.’ After being exposed to the mines and having their water supply contaminated by uranium run-off, the </w:t>
      </w:r>
      <w:r w:rsidRPr="002E439C">
        <w:rPr>
          <w:rStyle w:val="Emphasis"/>
          <w:highlight w:val="green"/>
        </w:rPr>
        <w:t>Navajo’s cancer rates have skyrock</w:t>
      </w:r>
      <w:r w:rsidRPr="00DD3912">
        <w:rPr>
          <w:rStyle w:val="Emphasis"/>
          <w:highlight w:val="green"/>
        </w:rPr>
        <w:t>eted</w:t>
      </w:r>
      <w:r w:rsidRPr="002E439C">
        <w:t xml:space="preserve">. In areas near former mines, residents suffer stomach cancer at rates 15 times the national average. In some particularly badly hit areas, that number can rise to 200 times. Combined with the effects of climate change, these commercial activities have rendered large parts of reservation land virtually unusable, making tribes dependent on smaller parcels of land which are subsequently overexploited, continuing a negative cycle. </w:t>
      </w:r>
    </w:p>
    <w:p w14:paraId="384165BB" w14:textId="77777777" w:rsidR="00E94433" w:rsidRDefault="00E94433" w:rsidP="00E94433">
      <w:pPr>
        <w:pStyle w:val="Heading3"/>
      </w:pPr>
      <w:r>
        <w:lastRenderedPageBreak/>
        <w:t>2NC L – Legalism</w:t>
      </w:r>
    </w:p>
    <w:p w14:paraId="3FE88589" w14:textId="77777777" w:rsidR="00E94433" w:rsidRDefault="00E94433" w:rsidP="00E94433">
      <w:pPr>
        <w:pStyle w:val="Heading4"/>
      </w:pPr>
      <w:r>
        <w:t>Settler colonialism structures all water and ecosystem rights- Snake River proves. Tribes theoretically have treaty rights but are still being exploited through settler legal system and federal process - war on indigeneity has only reinvented itself. Aff only solves a fraction of the problem while upholding the settler system and masking the root cause.</w:t>
      </w:r>
    </w:p>
    <w:p w14:paraId="5657A100" w14:textId="77777777" w:rsidR="00E94433" w:rsidRDefault="00E94433" w:rsidP="00E94433">
      <w:pPr>
        <w:rPr>
          <w:rFonts w:ascii="Times New Roman" w:eastAsia="Times New Roman" w:hAnsi="Times New Roman" w:cs="Times New Roman"/>
          <w:sz w:val="24"/>
        </w:rPr>
      </w:pPr>
      <w:r>
        <w:t xml:space="preserve">Lynda V. </w:t>
      </w:r>
      <w:r w:rsidRPr="00954FD4">
        <w:rPr>
          <w:rStyle w:val="Style13ptBold"/>
        </w:rPr>
        <w:t>Mapes</w:t>
      </w:r>
      <w:r>
        <w:t xml:space="preserve"> 11/29/</w:t>
      </w:r>
      <w:r w:rsidRPr="00954FD4">
        <w:rPr>
          <w:rStyle w:val="Style13ptBold"/>
        </w:rPr>
        <w:t>20</w:t>
      </w:r>
      <w:r>
        <w:rPr>
          <w:rStyle w:val="Style13ptBold"/>
        </w:rPr>
        <w:t xml:space="preserve"> </w:t>
      </w:r>
      <w:r w:rsidRPr="00954FD4">
        <w:rPr>
          <w:rStyle w:val="Style13ptBold"/>
          <w:b w:val="0"/>
          <w:sz w:val="24"/>
        </w:rPr>
        <w:t>(</w:t>
      </w:r>
      <w:r w:rsidRPr="00954FD4">
        <w:rPr>
          <w:rFonts w:ascii="Arial" w:eastAsia="Times New Roman" w:hAnsi="Arial" w:cs="Arial"/>
          <w:color w:val="000000"/>
        </w:rPr>
        <w:t>Lynda specializes in coverage of the environment, natural history, and Native American tribes</w:t>
      </w:r>
      <w:r>
        <w:rPr>
          <w:rFonts w:ascii="Arial" w:eastAsia="Times New Roman" w:hAnsi="Arial" w:cs="Arial"/>
          <w:color w:val="000000"/>
        </w:rPr>
        <w:t xml:space="preserve">.) “Salmon People: A tribe’s decades-long fight to take down the Lower Snake River dams and restore a way of life” The Seattle Times, </w:t>
      </w:r>
      <w:hyperlink r:id="rId35" w:history="1">
        <w:r w:rsidRPr="00A86829">
          <w:rPr>
            <w:rStyle w:val="Hyperlink"/>
            <w:rFonts w:ascii="Arial" w:eastAsia="Times New Roman" w:hAnsi="Arial" w:cs="Arial"/>
          </w:rPr>
          <w:t>https://www.seattletimes.com/seattle-news/environment/salmon-people-a-tribes-decades-long-fight-to-take-down-the-lower-snake-river-dams-and-restore-a-way-of-life/</w:t>
        </w:r>
      </w:hyperlink>
      <w:r>
        <w:rPr>
          <w:rFonts w:ascii="Arial" w:eastAsia="Times New Roman" w:hAnsi="Arial" w:cs="Arial"/>
          <w:color w:val="000000"/>
        </w:rPr>
        <w:t xml:space="preserve"> Accessed 7/17/21 -LL</w:t>
      </w:r>
    </w:p>
    <w:p w14:paraId="7AC85ABB" w14:textId="77777777" w:rsidR="00E94433" w:rsidRPr="00954FD4" w:rsidRDefault="00E94433" w:rsidP="00E94433">
      <w:pPr>
        <w:rPr>
          <w:rFonts w:ascii="Times New Roman" w:eastAsia="Times New Roman" w:hAnsi="Times New Roman" w:cs="Times New Roman"/>
          <w:sz w:val="24"/>
        </w:rPr>
      </w:pPr>
    </w:p>
    <w:p w14:paraId="734DC10D" w14:textId="77777777" w:rsidR="00E94433" w:rsidRDefault="00E94433" w:rsidP="00E94433">
      <w:r>
        <w:t xml:space="preserve">BUFFALO EDDY, Snake River, Idaho — Sunlit mist drifted across basalt cliffs and hillsides aglow in a soft pelage of summer grass, turned gold now with autumn. The river churned and swirled, and its voice was loud with the first rains of the season. A bighorn sheep picked its way over the hills, and petroglyphs on the basalt along the riverbanks came into view — including images of bighorn sheep, pecked into the rocks thousands of years ago, by </w:t>
      </w:r>
      <w:r w:rsidRPr="00503B93">
        <w:rPr>
          <w:rStyle w:val="StyleUnderline"/>
        </w:rPr>
        <w:t>ancestors of the Nez Perce, native people of these lands and waters</w:t>
      </w:r>
      <w:r>
        <w:t xml:space="preserve">. As the tour boat turned and headed downstream, the bucking current squeezed by Hells Canyon suddenly lost its strength. The </w:t>
      </w:r>
      <w:r w:rsidRPr="00503B93">
        <w:rPr>
          <w:rStyle w:val="StyleUnderline"/>
        </w:rPr>
        <w:t>sparkling waves dulled in water gone still</w:t>
      </w:r>
      <w:r>
        <w:t xml:space="preserve">. The boat had returned to the uppermost reaches of the reservoir at </w:t>
      </w:r>
      <w:r w:rsidRPr="00503B93">
        <w:rPr>
          <w:rStyle w:val="StyleUnderline"/>
        </w:rPr>
        <w:t>Lewiston, Idaho, impounded by the barrier of Lower Granite Dam in Washington, 39 miles away</w:t>
      </w:r>
      <w:r>
        <w:t xml:space="preserve">. The </w:t>
      </w:r>
      <w:r w:rsidRPr="000A12BF">
        <w:rPr>
          <w:rStyle w:val="StyleUnderline"/>
          <w:highlight w:val="green"/>
        </w:rPr>
        <w:t>Nez Perce</w:t>
      </w:r>
      <w:r w:rsidRPr="00503B93">
        <w:rPr>
          <w:rStyle w:val="StyleUnderline"/>
        </w:rPr>
        <w:t xml:space="preserve"> are at the </w:t>
      </w:r>
      <w:r w:rsidRPr="000A12BF">
        <w:rPr>
          <w:rStyle w:val="StyleUnderline"/>
          <w:highlight w:val="green"/>
        </w:rPr>
        <w:t>center of a decades-long battle to remove</w:t>
      </w:r>
      <w:r w:rsidRPr="00503B93">
        <w:rPr>
          <w:rStyle w:val="StyleUnderline"/>
        </w:rPr>
        <w:t xml:space="preserve"> this </w:t>
      </w:r>
      <w:r w:rsidRPr="000A12BF">
        <w:rPr>
          <w:rStyle w:val="StyleUnderline"/>
          <w:highlight w:val="green"/>
        </w:rPr>
        <w:t>dam, and</w:t>
      </w:r>
      <w:r w:rsidRPr="00503B93">
        <w:rPr>
          <w:rStyle w:val="StyleUnderline"/>
        </w:rPr>
        <w:t xml:space="preserve"> three </w:t>
      </w:r>
      <w:r w:rsidRPr="000A12BF">
        <w:rPr>
          <w:rStyle w:val="StyleUnderline"/>
          <w:highlight w:val="green"/>
        </w:rPr>
        <w:t>others on the Lower Snake River</w:t>
      </w:r>
      <w:r w:rsidRPr="000A12BF">
        <w:rPr>
          <w:highlight w:val="green"/>
        </w:rPr>
        <w:t xml:space="preserve">. </w:t>
      </w:r>
      <w:r w:rsidRPr="000A12BF">
        <w:rPr>
          <w:rStyle w:val="StyleUnderline"/>
          <w:highlight w:val="green"/>
        </w:rPr>
        <w:t>In</w:t>
      </w:r>
      <w:r w:rsidRPr="00503B93">
        <w:rPr>
          <w:rStyle w:val="StyleUnderline"/>
        </w:rPr>
        <w:t xml:space="preserve"> many </w:t>
      </w:r>
      <w:r w:rsidRPr="000A12BF">
        <w:rPr>
          <w:rStyle w:val="StyleUnderline"/>
          <w:highlight w:val="green"/>
        </w:rPr>
        <w:t>tribal members’ lifetimes, dams have transformed the</w:t>
      </w:r>
      <w:r w:rsidRPr="00503B93">
        <w:rPr>
          <w:rStyle w:val="StyleUnderline"/>
        </w:rPr>
        <w:t xml:space="preserve"> Columbia and Snake from wild </w:t>
      </w:r>
      <w:r w:rsidRPr="000A12BF">
        <w:rPr>
          <w:rStyle w:val="StyleUnderline"/>
          <w:highlight w:val="green"/>
        </w:rPr>
        <w:t>rivers to</w:t>
      </w:r>
      <w:r w:rsidRPr="00503B93">
        <w:rPr>
          <w:rStyle w:val="StyleUnderline"/>
        </w:rPr>
        <w:t xml:space="preserve"> a hydropower behemoth and </w:t>
      </w:r>
      <w:r w:rsidRPr="000A12BF">
        <w:rPr>
          <w:rStyle w:val="StyleUnderline"/>
          <w:highlight w:val="green"/>
        </w:rPr>
        <w:t>shipping channel</w:t>
      </w:r>
      <w:r w:rsidRPr="00503B93">
        <w:rPr>
          <w:rStyle w:val="StyleUnderline"/>
        </w:rPr>
        <w:t xml:space="preserve"> — </w:t>
      </w:r>
      <w:r w:rsidRPr="000A12BF">
        <w:rPr>
          <w:rStyle w:val="StyleUnderline"/>
          <w:highlight w:val="green"/>
        </w:rPr>
        <w:t>despite fishing rights reserved by their ancestors</w:t>
      </w:r>
      <w:r w:rsidRPr="00503B93">
        <w:rPr>
          <w:rStyle w:val="StyleUnderline"/>
        </w:rPr>
        <w:t xml:space="preserve"> guaranteed </w:t>
      </w:r>
      <w:r w:rsidRPr="000A12BF">
        <w:rPr>
          <w:rStyle w:val="StyleUnderline"/>
          <w:highlight w:val="green"/>
        </w:rPr>
        <w:t>in</w:t>
      </w:r>
      <w:r w:rsidRPr="00503B93">
        <w:rPr>
          <w:rStyle w:val="StyleUnderline"/>
        </w:rPr>
        <w:t xml:space="preserve"> the </w:t>
      </w:r>
      <w:r w:rsidRPr="000A12BF">
        <w:rPr>
          <w:rStyle w:val="StyleUnderline"/>
          <w:highlight w:val="green"/>
        </w:rPr>
        <w:t>treaty of 1855</w:t>
      </w:r>
      <w:r>
        <w:t xml:space="preserve">. The </w:t>
      </w:r>
      <w:r w:rsidRPr="000A12BF">
        <w:rPr>
          <w:rStyle w:val="StyleUnderline"/>
          <w:highlight w:val="green"/>
        </w:rPr>
        <w:t>tribe does not agree with</w:t>
      </w:r>
      <w:r w:rsidRPr="00503B93">
        <w:rPr>
          <w:rStyle w:val="StyleUnderline"/>
        </w:rPr>
        <w:t xml:space="preserve"> a recently completed </w:t>
      </w:r>
      <w:r w:rsidRPr="000A12BF">
        <w:rPr>
          <w:rStyle w:val="StyleUnderline"/>
          <w:highlight w:val="green"/>
        </w:rPr>
        <w:t>assessment by the U.S. Army Corps of Engineers and other federal agencies that</w:t>
      </w:r>
      <w:r w:rsidRPr="00503B93">
        <w:rPr>
          <w:rStyle w:val="StyleUnderline"/>
        </w:rPr>
        <w:t xml:space="preserve"> essentially </w:t>
      </w:r>
      <w:r w:rsidRPr="000A12BF">
        <w:rPr>
          <w:rStyle w:val="StyleUnderline"/>
          <w:highlight w:val="green"/>
        </w:rPr>
        <w:t>cemented the status quo on</w:t>
      </w:r>
      <w:r w:rsidRPr="00503B93">
        <w:rPr>
          <w:rStyle w:val="StyleUnderline"/>
        </w:rPr>
        <w:t xml:space="preserve"> the </w:t>
      </w:r>
      <w:r w:rsidRPr="000A12BF">
        <w:rPr>
          <w:rStyle w:val="StyleUnderline"/>
          <w:highlight w:val="green"/>
        </w:rPr>
        <w:t>dams.</w:t>
      </w:r>
      <w:r>
        <w:t xml:space="preserve"> “The four concrete </w:t>
      </w:r>
      <w:r w:rsidRPr="000A12BF">
        <w:rPr>
          <w:rStyle w:val="StyleUnderline"/>
          <w:highlight w:val="green"/>
        </w:rPr>
        <w:t>barriers on</w:t>
      </w:r>
      <w:r w:rsidRPr="00503B93">
        <w:rPr>
          <w:rStyle w:val="StyleUnderline"/>
        </w:rPr>
        <w:t xml:space="preserve"> the lower </w:t>
      </w:r>
      <w:r w:rsidRPr="000A12BF">
        <w:rPr>
          <w:rStyle w:val="StyleUnderline"/>
          <w:highlight w:val="green"/>
        </w:rPr>
        <w:t>Snake River have had</w:t>
      </w:r>
      <w:r w:rsidRPr="00503B93">
        <w:rPr>
          <w:rStyle w:val="StyleUnderline"/>
        </w:rPr>
        <w:t xml:space="preserve"> — </w:t>
      </w:r>
      <w:r w:rsidRPr="000A12BF">
        <w:rPr>
          <w:rStyle w:val="StyleUnderline"/>
          <w:highlight w:val="green"/>
        </w:rPr>
        <w:t>and continue to have</w:t>
      </w:r>
      <w:r w:rsidRPr="00503B93">
        <w:rPr>
          <w:rStyle w:val="StyleUnderline"/>
        </w:rPr>
        <w:t xml:space="preserve"> — </w:t>
      </w:r>
      <w:r w:rsidRPr="000A12BF">
        <w:rPr>
          <w:rStyle w:val="StyleUnderline"/>
          <w:highlight w:val="green"/>
        </w:rPr>
        <w:t>a devastating impact on the fish and on tribal people</w:t>
      </w:r>
      <w:r>
        <w:t xml:space="preserve">,” Shannon Wheeler, chairman of the Nez Perce tribal executive committee, stated in a recent letter to agency officials. </w:t>
      </w:r>
      <w:r w:rsidRPr="000A12BF">
        <w:rPr>
          <w:rStyle w:val="Emphasis"/>
          <w:highlight w:val="green"/>
        </w:rPr>
        <w:t>Missing in the federal process</w:t>
      </w:r>
      <w:r w:rsidRPr="00F22EB6">
        <w:t xml:space="preserve"> just concluded, Wheeler said, and needed in the regional discussion still underway over these dams</w:t>
      </w:r>
      <w:r w:rsidRPr="000A12BF">
        <w:rPr>
          <w:rStyle w:val="Emphasis"/>
          <w:highlight w:val="green"/>
        </w:rPr>
        <w:t>, is acknowledgment of the way of life not only that the dams created, but that salmon sustained for people here since time immemorial</w:t>
      </w:r>
      <w:r w:rsidRPr="00F22EB6">
        <w:t>.</w:t>
      </w:r>
      <w:r>
        <w:t xml:space="preserve"> The </w:t>
      </w:r>
      <w:r w:rsidRPr="00503B93">
        <w:rPr>
          <w:rStyle w:val="StyleUnderline"/>
        </w:rPr>
        <w:t>tribe</w:t>
      </w:r>
      <w:r>
        <w:t xml:space="preserve"> first adopted a </w:t>
      </w:r>
      <w:r w:rsidRPr="00503B93">
        <w:rPr>
          <w:rStyle w:val="StyleUnderline"/>
        </w:rPr>
        <w:t>resolution</w:t>
      </w:r>
      <w:r>
        <w:t xml:space="preserve"> in 1999 advocating removal of the four Lower Snake River dams </w:t>
      </w:r>
      <w:r w:rsidRPr="00503B93">
        <w:rPr>
          <w:rStyle w:val="StyleUnderline"/>
        </w:rPr>
        <w:t>to</w:t>
      </w:r>
      <w:r>
        <w:t xml:space="preserve"> </w:t>
      </w:r>
      <w:r w:rsidRPr="00503B93">
        <w:rPr>
          <w:rStyle w:val="StyleUnderline"/>
        </w:rPr>
        <w:t>help revive salmon runs facing extinction</w:t>
      </w:r>
      <w:r>
        <w:t>.  The tribe has remained in that fight. A federal judge ordered in 1993 a “major overhaul” on the river system for salmon recovery. But still today</w:t>
      </w:r>
      <w:r w:rsidRPr="00503B93">
        <w:rPr>
          <w:rStyle w:val="StyleUnderline"/>
        </w:rPr>
        <w:t xml:space="preserve">, </w:t>
      </w:r>
      <w:r w:rsidRPr="000A12BF">
        <w:rPr>
          <w:rStyle w:val="StyleUnderline"/>
          <w:highlight w:val="green"/>
        </w:rPr>
        <w:t xml:space="preserve">despite nearly $18 billion spent on </w:t>
      </w:r>
      <w:r w:rsidRPr="00660DF9">
        <w:t xml:space="preserve">the </w:t>
      </w:r>
      <w:r w:rsidRPr="000A12BF">
        <w:rPr>
          <w:rStyle w:val="StyleUnderline"/>
          <w:highlight w:val="green"/>
        </w:rPr>
        <w:t>world’s largest fish and wildlife restoration program</w:t>
      </w:r>
      <w:r>
        <w:t xml:space="preserve">, </w:t>
      </w:r>
      <w:r w:rsidRPr="00503B93">
        <w:rPr>
          <w:rStyle w:val="StyleUnderline"/>
        </w:rPr>
        <w:t xml:space="preserve">Snake River </w:t>
      </w:r>
      <w:r w:rsidRPr="000A12BF">
        <w:rPr>
          <w:rStyle w:val="StyleUnderline"/>
          <w:highlight w:val="green"/>
        </w:rPr>
        <w:t>salmon</w:t>
      </w:r>
      <w:r>
        <w:t xml:space="preserve"> are among the 13 Columbia Basin </w:t>
      </w:r>
      <w:r w:rsidRPr="000A12BF">
        <w:rPr>
          <w:rStyle w:val="StyleUnderline"/>
          <w:highlight w:val="green"/>
        </w:rPr>
        <w:t>run</w:t>
      </w:r>
      <w:r>
        <w:t>s</w:t>
      </w:r>
      <w:r w:rsidRPr="00585751">
        <w:t xml:space="preserve"> at</w:t>
      </w:r>
      <w:r w:rsidRPr="00660DF9">
        <w:rPr>
          <w:highlight w:val="yellow"/>
        </w:rPr>
        <w:t xml:space="preserve"> </w:t>
      </w:r>
      <w:r w:rsidRPr="000A12BF">
        <w:rPr>
          <w:rStyle w:val="StyleUnderline"/>
          <w:highlight w:val="green"/>
        </w:rPr>
        <w:t>risk of extinction</w:t>
      </w:r>
      <w:r>
        <w:t xml:space="preserve">. Nimíipuu life reflected the discipline of a seasonal round, gathering berries and medicinal plants, digging roots, hunting game including deer and elk and mountain sheep, and fishing for salmon, steelhead and more than a dozen other species of fish that surged into the rivers, past falls where even the rocks were alive with lamprey eels. A single lamprey (actually not an eel but a jawless fish) has as much fat as five adult salmon. Lamprey feed not only The People, but other fish, birds and wildlife. </w:t>
      </w:r>
      <w:r w:rsidRPr="00503B93">
        <w:rPr>
          <w:rStyle w:val="StyleUnderline"/>
        </w:rPr>
        <w:t>Salmon feed more than 130 species of animals, and their spawned-out bodies bring tons of nutrients from the sea back to the land, in a great gyre of life, begetting more life.</w:t>
      </w:r>
      <w:r>
        <w:rPr>
          <w:rStyle w:val="StyleUnderline"/>
          <w:u w:val="none"/>
        </w:rPr>
        <w:t xml:space="preserve"> </w:t>
      </w:r>
      <w:r>
        <w:t xml:space="preserve">The People knew the chutes and drops of the Columbia and Snake and their tributaries that made for productive fishing. Ron Oatman, the Nez Perce elder, remembers fishing for steelhead on the mainstem of the Clearwater, a tributary of the Snake, by torchlight fueled with pine pitch, burning in a metal basket on the end of a pole on a small boat. And he remembers the roar of the water and the wetting spray of Celilo Falls, on the mainstem of the Columbia, where he worked at age 14 packing salmon for the fishermen to waiting buyers. He traveled to fishing platforms on different rock outcroppings of the river, hauling himself across the maelstrom in a wooden box hung from a pulley on a cable overhead. “Oh boy, the falls was really noisy … oh man, it was a roaring place, really roaring water, before you even come up to it, you could hear the falls running there,” Oatman said. His father and brother were master fishermen, good at yanking the fish from the current with a hooped net on the end of a 30-foot-long pole, without losing either the net or the chinook, a thrashing slab of muscle. “You couldn’t hardly pack more than one or two because they weighed 80 pounds apiece,” Oatman said. “After that, you smelled like a fish.” A coalition of fishing and conservation groups has filed a notice of intent to sue over the Trump Administration’s most recent defense of the dams’ operations and effects. So has the Spokane Tribe of Indians. The Nez Perce tribe is weighing its options, Wheeler said, both in the courts, and in Congress. The </w:t>
      </w:r>
      <w:r w:rsidRPr="000A12BF">
        <w:rPr>
          <w:rStyle w:val="Emphasis"/>
          <w:highlight w:val="green"/>
        </w:rPr>
        <w:t>treaties, after all, are the supreme law of the land</w:t>
      </w:r>
      <w:r>
        <w:t xml:space="preserve">, said Wheeler, stating the citation in the U.S. Constitution (Article VI, Clause 2) that elevates the treaties above any state law or constitution. “I always like to remind people of that when I talk to </w:t>
      </w:r>
      <w:r>
        <w:lastRenderedPageBreak/>
        <w:t xml:space="preserve">federal agencies.” </w:t>
      </w:r>
      <w:r w:rsidRPr="000A12BF">
        <w:rPr>
          <w:rStyle w:val="Emphasis"/>
          <w:highlight w:val="green"/>
        </w:rPr>
        <w:t>For the Nez Perce</w:t>
      </w:r>
      <w:r w:rsidRPr="00F22EB6">
        <w:t xml:space="preserve">, restoring abundant salmon, steelhead, lamprey </w:t>
      </w:r>
      <w:r w:rsidRPr="000A12BF">
        <w:rPr>
          <w:rStyle w:val="Emphasis"/>
          <w:highlight w:val="green"/>
        </w:rPr>
        <w:t>and all the other beings of their lands and waters is a matter of survival, a human rights issue to defend who they are as a people, their diet and their culture</w:t>
      </w:r>
      <w:r w:rsidRPr="00503B93">
        <w:rPr>
          <w:rStyle w:val="StyleUnderline"/>
        </w:rPr>
        <w:t xml:space="preserve">, </w:t>
      </w:r>
      <w:r w:rsidRPr="00F22EB6">
        <w:t>said Wheeler, whose Indian name is Weoweoktpu (A Place Far Down the River).</w:t>
      </w:r>
      <w:r>
        <w:t xml:space="preserve"> The </w:t>
      </w:r>
      <w:r w:rsidRPr="000A12BF">
        <w:rPr>
          <w:rStyle w:val="Emphasis"/>
          <w:highlight w:val="green"/>
        </w:rPr>
        <w:t>Nez Perce were among the most prosperous peoples</w:t>
      </w:r>
      <w:r w:rsidRPr="00503B93">
        <w:rPr>
          <w:rStyle w:val="StyleUnderline"/>
        </w:rPr>
        <w:t xml:space="preserve"> of the Columbia Plateau </w:t>
      </w:r>
      <w:r w:rsidRPr="000A12BF">
        <w:rPr>
          <w:rStyle w:val="Emphasis"/>
          <w:highlight w:val="green"/>
        </w:rPr>
        <w:t>before white settlement</w:t>
      </w:r>
      <w:r w:rsidRPr="000A12BF">
        <w:rPr>
          <w:highlight w:val="green"/>
        </w:rPr>
        <w:t>.</w:t>
      </w:r>
      <w:r>
        <w:t xml:space="preserve"> What was here before was not an empty land, or a wilderness, but </w:t>
      </w:r>
      <w:r w:rsidRPr="00503B93">
        <w:rPr>
          <w:rStyle w:val="StyleUnderline"/>
        </w:rPr>
        <w:t>a place of great wealth and a society flourishing for thousands of years.</w:t>
      </w:r>
      <w:r>
        <w:rPr>
          <w:rStyle w:val="StyleUnderline"/>
          <w:u w:val="none"/>
        </w:rPr>
        <w:t xml:space="preserve"> </w:t>
      </w:r>
      <w:r>
        <w:t xml:space="preserve">The Nez Perce rescued Lewis and Clark when the explorers arrived freezing and starving in the fall of 1805. Yet </w:t>
      </w:r>
      <w:r w:rsidRPr="000A12BF">
        <w:rPr>
          <w:rStyle w:val="Emphasis"/>
          <w:highlight w:val="green"/>
        </w:rPr>
        <w:t>after gold was discovered in the tribe’s territory, the U.S. took back 90% of the reservation established in the Treaty of Walla Walla in 1855.</w:t>
      </w:r>
      <w:r>
        <w:rPr>
          <w:rStyle w:val="StyleUnderline"/>
          <w:u w:val="none"/>
        </w:rPr>
        <w:t xml:space="preserve"> </w:t>
      </w:r>
      <w:r w:rsidRPr="00503B93">
        <w:rPr>
          <w:rStyle w:val="StyleUnderline"/>
        </w:rPr>
        <w:t>Over the next 150 years, the silvery wealth of salmon that sustained the tribe and their homelands also has continued to be impoverished.</w:t>
      </w:r>
      <w:r>
        <w:rPr>
          <w:rStyle w:val="StyleUnderline"/>
          <w:u w:val="none"/>
        </w:rPr>
        <w:t xml:space="preserve"> </w:t>
      </w:r>
      <w:r w:rsidRPr="000A12BF">
        <w:rPr>
          <w:rStyle w:val="StyleUnderline"/>
          <w:highlight w:val="green"/>
        </w:rPr>
        <w:t>More than 400 barriers have been built in rivers all over the Columbia Basin, including some of</w:t>
      </w:r>
      <w:r w:rsidRPr="00503B93">
        <w:rPr>
          <w:rStyle w:val="StyleUnderline"/>
        </w:rPr>
        <w:t xml:space="preserve"> the </w:t>
      </w:r>
      <w:r w:rsidRPr="000A12BF">
        <w:rPr>
          <w:rStyle w:val="StyleUnderline"/>
          <w:highlight w:val="green"/>
        </w:rPr>
        <w:t>tallest dams in the West, built in Nez Perce territory with no fish passage</w:t>
      </w:r>
      <w:r>
        <w:t xml:space="preserve">. Places today named after the explorers and what they valued, in what they called the New World, have much older names based on what was there before, in a world not new at all. Lewiston, Asotin, Orofino. These places all have Nez Perce names that honor animals, plants, origin stories and sustaining forces of nature. </w:t>
      </w:r>
      <w:r w:rsidRPr="00F22EB6">
        <w:t xml:space="preserve">The </w:t>
      </w:r>
      <w:r w:rsidRPr="000A12BF">
        <w:rPr>
          <w:rStyle w:val="StyleUnderline"/>
          <w:highlight w:val="green"/>
        </w:rPr>
        <w:t>Nez Perce people in their treaty of 1855 with the United States relinquished title to their lands except for 7.5 million acres reserved for their</w:t>
      </w:r>
      <w:r w:rsidRPr="00503B93">
        <w:rPr>
          <w:rStyle w:val="StyleUnderline"/>
        </w:rPr>
        <w:t xml:space="preserve"> exclusive </w:t>
      </w:r>
      <w:r w:rsidRPr="000A12BF">
        <w:rPr>
          <w:rStyle w:val="StyleUnderline"/>
          <w:highlight w:val="green"/>
        </w:rPr>
        <w:t>use</w:t>
      </w:r>
      <w:r w:rsidRPr="00F22EB6">
        <w:t xml:space="preserve">. The </w:t>
      </w:r>
      <w:r w:rsidRPr="000A12BF">
        <w:rPr>
          <w:rStyle w:val="StyleUnderline"/>
          <w:highlight w:val="green"/>
        </w:rPr>
        <w:t>tribe also retained its hunting, fishing, and gathering rights in all of its traditional use areas beyond the borders of the reservation</w:t>
      </w:r>
      <w:r w:rsidRPr="000A12BF">
        <w:rPr>
          <w:highlight w:val="green"/>
        </w:rPr>
        <w:t xml:space="preserve">. </w:t>
      </w:r>
      <w:r w:rsidRPr="000A12BF">
        <w:rPr>
          <w:rStyle w:val="Emphasis"/>
          <w:highlight w:val="green"/>
        </w:rPr>
        <w:t>But the United States quickly went back on those promises</w:t>
      </w:r>
      <w:r w:rsidRPr="00503B93">
        <w:rPr>
          <w:rStyle w:val="StyleUnderline"/>
        </w:rPr>
        <w:t>.</w:t>
      </w:r>
      <w:r>
        <w:rPr>
          <w:rStyle w:val="StyleUnderline"/>
          <w:u w:val="none"/>
        </w:rPr>
        <w:t xml:space="preserve"> </w:t>
      </w:r>
      <w:r w:rsidRPr="00F22EB6">
        <w:t>Orofino is téewe, referring to horns or antlers of the game found there. Lewiston is simíinekem, or junction of two rivers — the Clearwater and Snake. Asotin is hesúutiin, or Place of Eels.</w:t>
      </w:r>
      <w:r>
        <w:t xml:space="preserve"> “Instead of naming places after people, the land named us,” said Nakia Williamson, whose Indian name is Ípeliikthil’áamka’waat (One Who Gathers the Clouds), director of the cultural resources program for the Nez Perce tribe. Yet unlike Central Puget Sound where the original wealth of the lands and waters is obliterated under buildings, pavement and industrial waterways, the rivers, mountains, hills and forests that sustained the region’s first people in the Columbia Plateau largely, enticingly, are still there. In a landscape often eerily quiet, along rivers stilled by dams. “I go there now and it feels lonely,” said Nez Perce elder Ron Oatman, 86, of Celilo Falls, remembering </w:t>
      </w:r>
      <w:r w:rsidRPr="00DD7A24">
        <w:rPr>
          <w:rStyle w:val="StyleUnderline"/>
        </w:rPr>
        <w:t>one of the greatest Indigenous fisheries in the world</w:t>
      </w:r>
      <w:r>
        <w:t xml:space="preserve">. It was </w:t>
      </w:r>
      <w:r w:rsidRPr="00DD7A24">
        <w:rPr>
          <w:rStyle w:val="StyleUnderline"/>
        </w:rPr>
        <w:t>lost with the building of the Dalles Dam in 1957.</w:t>
      </w:r>
      <w:r>
        <w:rPr>
          <w:rStyle w:val="StyleUnderline"/>
          <w:u w:val="none"/>
        </w:rPr>
        <w:t xml:space="preserve"> </w:t>
      </w:r>
      <w:r w:rsidRPr="000A12BF">
        <w:rPr>
          <w:rStyle w:val="StyleUnderline"/>
          <w:highlight w:val="green"/>
        </w:rPr>
        <w:t>Theirs was and is a culture based in abundance of lands and waters renewed in a sacramental covenant of caregiving by the first people of this place</w:t>
      </w:r>
      <w:r w:rsidRPr="000A12BF">
        <w:rPr>
          <w:highlight w:val="green"/>
        </w:rPr>
        <w:t>.</w:t>
      </w:r>
      <w:r w:rsidRPr="00F22EB6">
        <w:t xml:space="preserve"> This is the old money of this region, a wealth of carefully stewarded plants, animals, root-digging grounds and salmon. Life sources, not just resources, enjoyed in an ancient alliance with beings revered in a Native cosmology based on reciprocal responsibility.</w:t>
      </w:r>
      <w:r>
        <w:t xml:space="preserve"> As the newcomers continued a relentless transformation of the region to make their new wealth</w:t>
      </w:r>
      <w:r w:rsidRPr="000A12BF">
        <w:rPr>
          <w:highlight w:val="green"/>
        </w:rPr>
        <w:t xml:space="preserve">, </w:t>
      </w:r>
      <w:r w:rsidRPr="000A12BF">
        <w:rPr>
          <w:rStyle w:val="StyleUnderline"/>
          <w:highlight w:val="green"/>
        </w:rPr>
        <w:t>the balance the tribe sought to protect in the treaty has been destroyed</w:t>
      </w:r>
      <w:r>
        <w:t xml:space="preserve">. Near where Graves Creek comes into the Salmon River, at what today is called Cooper’s Ferry, is an archaeological site of an ancient Nez Perce village that dates back as much as 16,500 years. It is the oldest documented human settlement in North America. “We’ve always been here,” Wheeler said. “And to continue to be who we are as a people </w:t>
      </w:r>
      <w:r w:rsidRPr="00DD7A24">
        <w:rPr>
          <w:rStyle w:val="StyleUnderline"/>
        </w:rPr>
        <w:t>we have to have certain things that make us who we are</w:t>
      </w:r>
      <w:r>
        <w:t xml:space="preserve">.” The </w:t>
      </w:r>
      <w:r w:rsidRPr="000A12BF">
        <w:rPr>
          <w:rStyle w:val="StyleUnderline"/>
          <w:highlight w:val="green"/>
        </w:rPr>
        <w:t>Nez Perce way of life has always been tied to these lands and waters, plants and animals — especially the salmon.</w:t>
      </w:r>
      <w:r>
        <w:t xml:space="preserve"> </w:t>
      </w:r>
      <w:r w:rsidRPr="00DD7A24">
        <w:rPr>
          <w:rStyle w:val="StyleUnderline"/>
        </w:rPr>
        <w:t>“By</w:t>
      </w:r>
      <w:r>
        <w:t xml:space="preserve"> </w:t>
      </w:r>
      <w:r w:rsidRPr="00DD7A24">
        <w:rPr>
          <w:rStyle w:val="StyleUnderline"/>
        </w:rPr>
        <w:t>taking that away, you are taking away who we are</w:t>
      </w:r>
      <w:r>
        <w:t xml:space="preserve">.” While they are known to many today as the Nez Perce, that is not the name the bands of the first people of this place have for themselves: Nimíipuu is their real name, and it means The People. Not from this place, but, as their language shows in the last syllable of their name, of it. The Nimíipuu stories of the Time Before the Human Beings, when only animals were on the Earth, relay that it was Chinook Salmon who first offered himself to The People to feed them, Williamson recounts. Thus began the accountability of the Nimíipuu to the salmon that saved them, an ancient covenant and present responsibility to all the animals and plants that have fed, clothed, sheltered and guided The People through generations uncounted. The Nimíipuu roamed widely through abundant lands and waters, adapting the horse by the 17th century, and building large herds of spry and strong Appaloosas fattened on prairie grass. They hunted buffalo in what is present day Montana and Wyoming, and fished the waters of the Columbia and Snake basins, rivers gnashing through rock canyons fed by the snowmelt from mountain ranges in seven U.S. states and the headwaters beyond, upstream in present day Canada. It was hard, physical labor The People trained for from the earliest ages, bathing in the cold rivers, in winter breaking ice and not just jumping in, but going in slowly, washing their face, and pouring the water over their backs. “My dad would tell me, ‘You can’t stand the heat or the cold — what kind of Indian are you?’ ” Oatman said with a laugh. “It builds up concentration, you never fear anything after that.” For him and so many other tribal members, the </w:t>
      </w:r>
      <w:r w:rsidRPr="00DD7A24">
        <w:rPr>
          <w:rStyle w:val="StyleUnderline"/>
        </w:rPr>
        <w:t>changes in the rivers they knew are so recent and so profound</w:t>
      </w:r>
      <w:r>
        <w:t xml:space="preserve">, as the mainstem Columbia and Snake were transformed between 1938 and 1975 to stair-stepped reservoirs. Dworshak Dam is on the north fork of the Clearwater River that threads through Nez Perce territory. Dworshak is the third highest dam in the West at 717 feet, and built without fish passage. It was completed in 1973. Primarily a storage dam, its main purpose is flood control. The dam backs up a reservoir covering 54 miles in an artificial lake so nutrient poor that the Corps of Engineers every week from May through November tows a barge with a fertilizer truck back and forth across the lake, spraying liquid ammonium nitrate into the water. The goal is to make bigger fish, including bass for the sport fishermen. Wheeler knows dams: His father helped build the powerhouse at Dworshak, and an uncle worked at Lower Granite Dam as an engineer. Another uncle retired as an iron worker at Lower Granite, and by the end of his career had worked at many dams. “They are engineering </w:t>
      </w:r>
      <w:r>
        <w:lastRenderedPageBreak/>
        <w:t xml:space="preserve">marvels; I’m fascinated by dams,” Wheeler said. He appreciates the purposes they are built for, “But they also have other effects.” </w:t>
      </w:r>
      <w:r w:rsidRPr="00F22EB6">
        <w:t xml:space="preserve">When he looks across the landscape from the top of Dworshak, everything he sees was once his peoples’ and is still a place where the Nimíipuu reserve hunting, fishing and gathering rights. But the </w:t>
      </w:r>
      <w:r w:rsidRPr="000A12BF">
        <w:rPr>
          <w:rStyle w:val="StyleUnderline"/>
          <w:highlight w:val="green"/>
        </w:rPr>
        <w:t>dam-building</w:t>
      </w:r>
      <w:r w:rsidRPr="00DD7A24">
        <w:rPr>
          <w:rStyle w:val="StyleUnderline"/>
        </w:rPr>
        <w:t xml:space="preserve"> bonanza </w:t>
      </w:r>
      <w:r w:rsidRPr="000A12BF">
        <w:rPr>
          <w:rStyle w:val="StyleUnderline"/>
          <w:highlight w:val="green"/>
        </w:rPr>
        <w:t>has taken its toll</w:t>
      </w:r>
      <w:r w:rsidRPr="00DD7A24">
        <w:rPr>
          <w:rStyle w:val="StyleUnderline"/>
        </w:rPr>
        <w:t>.</w:t>
      </w:r>
      <w:r>
        <w:t xml:space="preserve"> To characterize theirs as an environmentalist’s point of view misses the deeper connection, said Williamson, the cultural director. The Nez Perce realize their identity through ongoing utilization of the beings with whom they share the place that has always been their mutual home. </w:t>
      </w:r>
      <w:r w:rsidRPr="00DD7A24">
        <w:rPr>
          <w:rStyle w:val="StyleUnderline"/>
        </w:rPr>
        <w:t>“</w:t>
      </w:r>
      <w:r w:rsidRPr="000A12BF">
        <w:rPr>
          <w:rStyle w:val="StyleUnderline"/>
          <w:highlight w:val="green"/>
        </w:rPr>
        <w:t>We are connected to the land and that land is connected to us</w:t>
      </w:r>
      <w:r w:rsidRPr="00DD7A24">
        <w:rPr>
          <w:rStyle w:val="StyleUnderline"/>
        </w:rPr>
        <w:t>. We are really struggling to hold onto that connection, even though a lot has changed for our people,</w:t>
      </w:r>
      <w:r>
        <w:t xml:space="preserve">” Williamson said. “We are losing inherited rights, losing part of a relationship, even part of ourselves. </w:t>
      </w:r>
      <w:r w:rsidRPr="000A12BF">
        <w:rPr>
          <w:rStyle w:val="StyleUnderline"/>
          <w:highlight w:val="green"/>
        </w:rPr>
        <w:t>These for us are human rights issues. Without these things we lose everything, identity, language, spirituality, our way of thinking</w:t>
      </w:r>
      <w:r w:rsidRPr="000A12BF">
        <w:rPr>
          <w:highlight w:val="green"/>
        </w:rPr>
        <w:t>.</w:t>
      </w:r>
      <w:r>
        <w:t xml:space="preserve"> That is what is at stake.” The Nez Perce historically occupied about 19 million acres and used an even larger area. </w:t>
      </w:r>
      <w:r w:rsidRPr="00DD7A24">
        <w:rPr>
          <w:rStyle w:val="StyleUnderline"/>
        </w:rPr>
        <w:t xml:space="preserve">Their </w:t>
      </w:r>
      <w:r w:rsidRPr="000A12BF">
        <w:rPr>
          <w:rStyle w:val="Emphasis"/>
          <w:highlight w:val="green"/>
        </w:rPr>
        <w:t>chiefs were repeatedly promised that The People’s access to all of their usual fishing and hunting and gathering places would be preserved in perpetuity</w:t>
      </w:r>
      <w:r w:rsidRPr="00DD7A24">
        <w:rPr>
          <w:rStyle w:val="StyleUnderline"/>
        </w:rPr>
        <w:t>, minutes of the 1855 treaty council show.</w:t>
      </w:r>
      <w:r>
        <w:rPr>
          <w:rStyle w:val="StyleUnderline"/>
          <w:u w:val="none"/>
        </w:rPr>
        <w:t xml:space="preserve"> </w:t>
      </w:r>
      <w:r>
        <w:t>“That was the bargain,” Wheeler said. “We are not realizing the benefits we are expecting that our treaty would provide to us</w:t>
      </w:r>
      <w:r w:rsidRPr="00DD7A24">
        <w:rPr>
          <w:rStyle w:val="StyleUnderline"/>
        </w:rPr>
        <w:t>. It</w:t>
      </w:r>
      <w:r>
        <w:t xml:space="preserve"> can’t just </w:t>
      </w:r>
      <w:r w:rsidRPr="00DD7A24">
        <w:rPr>
          <w:rStyle w:val="StyleUnderline"/>
        </w:rPr>
        <w:t>continue to be one-sided</w:t>
      </w:r>
      <w:r>
        <w:t xml:space="preserve">. “This is about the larger story of who we are, and where we have been, and what we are trying to get back.” The </w:t>
      </w:r>
      <w:r w:rsidRPr="000A12BF">
        <w:rPr>
          <w:rStyle w:val="Emphasis"/>
          <w:highlight w:val="green"/>
        </w:rPr>
        <w:t>subsequent treaty of 1863 forced the Nez Perce off 90% of their reserved lands and has been known by the Nez Perce ever since as the Thief Treaty. It diminished the tribe’s reservation to 750,000 acres — and there would be even more take-aways by the newcomers. Chiefs who would not sign or leave their lands were hunted by the U.S. Army.</w:t>
      </w:r>
      <w:r>
        <w:t xml:space="preserve"> While it was called the Nez Perce War, the </w:t>
      </w:r>
      <w:r w:rsidRPr="000A12BF">
        <w:rPr>
          <w:rStyle w:val="StyleUnderline"/>
          <w:highlight w:val="green"/>
        </w:rPr>
        <w:t>ensuing violent conflict was not really a war at all but an extermination campaign</w:t>
      </w:r>
      <w:r w:rsidRPr="006C677D">
        <w:rPr>
          <w:rStyle w:val="StyleUnderline"/>
        </w:rPr>
        <w:t>.</w:t>
      </w:r>
      <w:r>
        <w:rPr>
          <w:rStyle w:val="StyleUnderline"/>
          <w:u w:val="none"/>
        </w:rPr>
        <w:t xml:space="preserve"> </w:t>
      </w:r>
      <w:r>
        <w:t xml:space="preserve">Beginning in 1877 Army troops and </w:t>
      </w:r>
      <w:r w:rsidRPr="000A12BF">
        <w:rPr>
          <w:rStyle w:val="StyleUnderline"/>
          <w:highlight w:val="green"/>
        </w:rPr>
        <w:t>militia chased Nez Perce families</w:t>
      </w:r>
      <w:r w:rsidRPr="006C677D">
        <w:rPr>
          <w:rStyle w:val="StyleUnderline"/>
        </w:rPr>
        <w:t xml:space="preserve"> who, with livestock and whatever belongings they could gather, fled on foot in a 126-day more than 1,100 mile exodus through four states over the Bitterroot Mountains to Montana. Soldiers killed Nez Perce women, children and elders in battles wherever the Army could catch up with people trying to escape with their lives to Canada.</w:t>
      </w:r>
      <w:r>
        <w:rPr>
          <w:rStyle w:val="StyleUnderline"/>
          <w:u w:val="none"/>
        </w:rPr>
        <w:t xml:space="preserve"> </w:t>
      </w:r>
      <w:r>
        <w:t xml:space="preserve">While the shooting has long stopped, </w:t>
      </w:r>
      <w:r w:rsidRPr="000A12BF">
        <w:rPr>
          <w:rStyle w:val="StyleUnderline"/>
          <w:highlight w:val="green"/>
        </w:rPr>
        <w:t>a different kind of Nez Perce War still goes on</w:t>
      </w:r>
      <w:r w:rsidRPr="000A12BF">
        <w:rPr>
          <w:highlight w:val="green"/>
        </w:rPr>
        <w:t xml:space="preserve">. The </w:t>
      </w:r>
      <w:r w:rsidRPr="000A12BF">
        <w:rPr>
          <w:rStyle w:val="StyleUnderline"/>
          <w:highlight w:val="green"/>
        </w:rPr>
        <w:t>lands and waters that sustain the way of life of The People continue to be depleted</w:t>
      </w:r>
      <w:r>
        <w:t xml:space="preserve">. Before the treaty of 1855, the Nimíipuu ate about 81 fish per person each year, according to the tribe, which estimates about </w:t>
      </w:r>
      <w:r w:rsidRPr="006C677D">
        <w:rPr>
          <w:rStyle w:val="StyleUnderline"/>
        </w:rPr>
        <w:t>50% of their people’s daily calories came from salmon</w:t>
      </w:r>
      <w:r>
        <w:t xml:space="preserve">. That was when an estimated 10 to 16 million salmon returned to the Columbia River every year, including as many as 2 million that swam all the way to the Snake, once the producer of more than 40% of the chinook in the Columbia Basin. Recent years have seen a collapse of spring and summer chinook and steelhead runs. This past season was worse, with only about </w:t>
      </w:r>
      <w:r w:rsidRPr="006C677D">
        <w:rPr>
          <w:rStyle w:val="StyleUnderline"/>
        </w:rPr>
        <w:t xml:space="preserve">1,700 spring and summer chinook harvested — less than one per tribal member.  </w:t>
      </w:r>
      <w:r>
        <w:rPr>
          <w:rStyle w:val="StyleUnderline"/>
          <w:u w:val="none"/>
        </w:rPr>
        <w:t xml:space="preserve"> </w:t>
      </w:r>
      <w:r w:rsidRPr="006C677D">
        <w:rPr>
          <w:rStyle w:val="StyleUnderline"/>
        </w:rPr>
        <w:t>Losing salmon has slashed the amount of nutrients that salmon historically brought back from the sea to the rivers and streams of the Columbia Basin by more than 90%. That is a starvation diet that drives down the ability of the rivers and streams to support life.</w:t>
      </w:r>
      <w:r>
        <w:rPr>
          <w:rStyle w:val="StyleUnderline"/>
          <w:u w:val="none"/>
        </w:rPr>
        <w:t xml:space="preserve"> </w:t>
      </w:r>
      <w:r w:rsidRPr="006C677D">
        <w:rPr>
          <w:rStyle w:val="StyleUnderline"/>
        </w:rPr>
        <w:t xml:space="preserve">Losing salmon also has led to decline in the health of The People, with soaring rates of diabetes, heart disease and other ailments rooted in a less healthy diet The People never ate and to which their bodies are not adapted.  </w:t>
      </w:r>
      <w:r>
        <w:t xml:space="preserve">The </w:t>
      </w:r>
      <w:r w:rsidRPr="000A12BF">
        <w:rPr>
          <w:rStyle w:val="StyleUnderline"/>
          <w:highlight w:val="green"/>
        </w:rPr>
        <w:t>geographic area from which salmon can be caught also has vastly shrunk, and with it, the seasonal movements and cultural practices of The People</w:t>
      </w:r>
      <w:r w:rsidRPr="000A12BF">
        <w:rPr>
          <w:highlight w:val="green"/>
        </w:rPr>
        <w:t>.</w:t>
      </w:r>
      <w:r>
        <w:t xml:space="preserve"> Instead of the seasonal year progressing from the lower Columbia watershed all the way into the mountains of Idaho, today </w:t>
      </w:r>
      <w:r w:rsidRPr="006C677D">
        <w:rPr>
          <w:rStyle w:val="StyleUnderline"/>
        </w:rPr>
        <w:t>much of the salmon habitat in the Snake Basin is cut off by dams without fish passage.</w:t>
      </w:r>
      <w:r>
        <w:t xml:space="preserve"> Where the fish can still return the numbers in many places are so reduced, the expense of long travel to get the few fish available is a hard bargain for tribal members, said Joe Oatman, deputy program manager of fisheries for the Nez Perce tribe — and Ron Oatman’s grandson. It’s </w:t>
      </w:r>
      <w:r w:rsidRPr="000A12BF">
        <w:rPr>
          <w:rStyle w:val="StyleUnderline"/>
          <w:highlight w:val="green"/>
        </w:rPr>
        <w:t>not only the fish that are diminished, but the cultural practices of the people</w:t>
      </w:r>
      <w:r w:rsidRPr="006C677D">
        <w:rPr>
          <w:rStyle w:val="StyleUnderline"/>
        </w:rPr>
        <w:t>,</w:t>
      </w:r>
      <w:r>
        <w:t xml:space="preserve"> Wheeler notes: the songs and guardian spirits that would be acquired, the prayers said, and the strength built as families advanced higher in the watershed, renewing relationships with one another, and with the water and the land. This way of life has not been seriously reckoned with by the dams’ defenders. “They can certainly convey what is important to them in the river as it exists with the dams, and how important it is for that to be in place, and how that relates to what they do, and the benefit they derive from that,” Joe Oatman said. “But I don’t think at the same time they are able to see what this means to the tribe. “That is the injustice.” In a nondescript building across the Clearwater River from Idaho’s Route 12, Nez Perce hatchery workers knee-deep in water struggled for a grip on writhing fall chinook. They grabbed fish, one after another, by the tail and slid them down a chute into the hatchery building, to be stripped of their eggs and milt. It’s gruesome work that starts with a crack on the head with a metal bat and ends for the females with a slit to the belly to release thousands of eggs to artificially spawn a new </w:t>
      </w:r>
      <w:r>
        <w:lastRenderedPageBreak/>
        <w:t xml:space="preserve">generation. The dead fish are put back in the river, to feed the web of life. </w:t>
      </w:r>
      <w:r w:rsidRPr="00954FD4">
        <w:t>This program is just one for the Nez Perce tribe that has worked relentlessly to bring fish back in the waters above eight dams on the mainstem Columbia and Lower Snake.</w:t>
      </w:r>
      <w:r>
        <w:t xml:space="preserve"> </w:t>
      </w:r>
      <w:r w:rsidRPr="00954FD4">
        <w:t>The tribe has rebuilt a run of Snake fall chinook to one of the only reliable chinook fisheries on the river. These fish in good years return tens of thousands strong and are caught by fishermen of all kinds, from the marine waters of British Columbia to the Columbia and Snake.</w:t>
      </w:r>
      <w:r>
        <w:t xml:space="preserve"> </w:t>
      </w:r>
      <w:r w:rsidRPr="00954FD4">
        <w:t>The tribe has resurrected coho in the Clearwater Basin, rebuilding a species long gone in local waters, but now returning rosy and fat. Tribal fisheries workers even rescue lamprey trapped in fish ladders at lower Columbia dams and offer them sanctuary at their hatchery. The eels circle and squiggle in tanks on which the lid is firmly clamped, so the lamprey don’t wriggle out before they are moved to rivers where they will have a chance at survival.</w:t>
      </w:r>
      <w:r>
        <w:t xml:space="preserve"> Lamprey — a fish native to the Columbia-Snake system and thriving for some 450 million years — have in a little more than a century been lost from many local waters. Also greatly depleted are Snake spring and summer chinook, prized for their size and rich fat. The construction of dams on the Snake beginning with Swan Falls in 1901 and continuing with the Hells Canyon Complex in the 1950s and the Lower Snake dams in the 1960s and 1970s eliminated or severely degraded 530 miles or 80% of the historic habitat for chinook in the Snake. Today spring and summer chinook populations in the Snake Basin are a roll call of the lost. Many already are gone and others are barely hanging on. The </w:t>
      </w:r>
      <w:r w:rsidRPr="006C677D">
        <w:rPr>
          <w:rStyle w:val="StyleUnderline"/>
        </w:rPr>
        <w:t>causes are legion, and drearily old news, from water withdrawals for irrigation, habitat lost to farming and development, historic overfishing, poor hatchery practices and fish killed by the dams. Passage for adults and juvenile salmon alike has improved and the Columbia has seen some relatively good years. But salmon returns recently have approached record lows.</w:t>
      </w:r>
      <w:r>
        <w:rPr>
          <w:rStyle w:val="StyleUnderline"/>
          <w:u w:val="none"/>
        </w:rPr>
        <w:t xml:space="preserve"> </w:t>
      </w:r>
      <w:r w:rsidRPr="006C677D">
        <w:rPr>
          <w:rStyle w:val="StyleUnderline"/>
        </w:rPr>
        <w:t>Climate change is raising the stakes, with warming water slaying salmon in the ocean and rivers alike.</w:t>
      </w:r>
      <w:r>
        <w:t xml:space="preserve"> In a grim twist, dam advocates now argue the effects of ocean warming caused by climate change are so dire, the zero-carbon energy hydroelectric dams are the salmon’s best friend. Others insist a hostile ocean means that rivers where fish are nurtured, not killed, matter more than ever. This year, spring and summer chinook returns were so low, Oatman called his relatives to let them know there might be no fishery where his family likes to go, on the south fork of the Salmon River. The tribal subsistence fishery dwindled to the opportunity to catch just 11 chinook.  “I want people to know what that feels like,” Oatman said. “</w:t>
      </w:r>
      <w:r w:rsidRPr="006C677D">
        <w:rPr>
          <w:rStyle w:val="StyleUnderline"/>
        </w:rPr>
        <w:t>Our family has used these areas for countless generations</w:t>
      </w:r>
      <w:r>
        <w:t xml:space="preserve">.” As the tribe considers its next steps in its fight to remove the Lower Snake River dams, giving up isn’t a consideration. It never has been, not since the treaty of 1855. The bargain struck then is the bargain the Nez Perce insist must stick now, Wheeler said, among the peoples who committed to sharing this region. He is descended on his mother’s side from Chief Joseph, whose grave is at a lonely rise in a cemetery in Nespelem on the Colville Reservation, where he was forced after the Nez Perce War to live out his days in exile from his </w:t>
      </w:r>
      <w:r w:rsidRPr="00660DF9">
        <w:rPr>
          <w:rStyle w:val="StyleUnderline"/>
        </w:rPr>
        <w:t>beloved home lands</w:t>
      </w:r>
      <w:r>
        <w:t xml:space="preserve"> in the Wallowa region of northeast Oregon — </w:t>
      </w:r>
      <w:r w:rsidRPr="00660DF9">
        <w:rPr>
          <w:rStyle w:val="StyleUnderline"/>
        </w:rPr>
        <w:t>taken in the Thief Treaty</w:t>
      </w:r>
      <w:r>
        <w:t>. Early snow whitened the ground and only the wind and a few barking dogs broke the silence of the cemetery on a recent gray afternoon of a nearing winter. There were offerings on the grave: coins, a few artificial flowers. Chief Joseph’s Indian name was Hin-mah-too-yah-lat-kekt or Thunder Rolling in the Mountains, and it is carved in his tombstone. It was a sound he knew not only from the mountains but the rivers that sustained his people. Silenced now, by the dams. But his people are still speaking. They must, Wheeler said, to protect their way of life. “We are a salmon people. The way the salmon go, we go,” Wheeler said. “That is the fight we have.”</w:t>
      </w:r>
    </w:p>
    <w:p w14:paraId="08F3F927" w14:textId="77777777" w:rsidR="00E94433" w:rsidRDefault="00E94433" w:rsidP="00E94433"/>
    <w:p w14:paraId="12A9F02A" w14:textId="77777777" w:rsidR="00E94433" w:rsidRDefault="00E94433" w:rsidP="00E94433">
      <w:pPr>
        <w:pStyle w:val="Heading4"/>
      </w:pPr>
      <w:r>
        <w:t xml:space="preserve">Tribes have been historically and continue to be at a disadvantage, settler environmental abuse must be addressed everywhere. </w:t>
      </w:r>
    </w:p>
    <w:p w14:paraId="1C6F2811" w14:textId="77777777" w:rsidR="00E94433" w:rsidRPr="00FB57EE" w:rsidRDefault="00E94433" w:rsidP="00E94433">
      <w:r>
        <w:t xml:space="preserve">Darlene </w:t>
      </w:r>
      <w:r w:rsidRPr="00543672">
        <w:rPr>
          <w:rStyle w:val="Style13ptBold"/>
        </w:rPr>
        <w:t>Lee</w:t>
      </w:r>
      <w:r>
        <w:t xml:space="preserve"> 11/01/</w:t>
      </w:r>
      <w:r w:rsidRPr="00543672">
        <w:rPr>
          <w:rStyle w:val="Style13ptBold"/>
        </w:rPr>
        <w:t>17</w:t>
      </w:r>
      <w:r>
        <w:t xml:space="preserve"> “Dam Removal to Restore Snake River to Health”  Earth Law Center, </w:t>
      </w:r>
      <w:hyperlink r:id="rId36" w:history="1">
        <w:r w:rsidRPr="00A86829">
          <w:rPr>
            <w:rStyle w:val="Hyperlink"/>
          </w:rPr>
          <w:t>https://www.earthlawcenter.org/blog-entries/2017/11/dam-removal-to-restore-snake-river-to-health</w:t>
        </w:r>
      </w:hyperlink>
      <w:r>
        <w:t xml:space="preserve"> Accessed 7/17/21-LL</w:t>
      </w:r>
    </w:p>
    <w:p w14:paraId="6F60DF7A" w14:textId="77777777" w:rsidR="00E94433" w:rsidRDefault="00E94433" w:rsidP="00E94433">
      <w:r w:rsidRPr="00EA666F">
        <w:t>The indigenous Nez Perce, or “Niimíipu,” live by the Snake, Salmon and Clearwater Rivers in the Pacific Northwest plateau region. They govern their tribe from Idaho (USA), where they are one of five federally recognized tribes in the state.[1] Environmental leaders within the tribe and their allies are fighting for the removal of four dams on the Lower Snake River, which help restore salmon populations and enhance ecosystem health. After decades of determined efforts, dam removal may be closer than ever.</w:t>
      </w:r>
      <w:r>
        <w:t xml:space="preserve"> According to tribal legend, Nimiipúu, “the people,” were created in north central Idaho at the dawn of time. Evidence indicates the Nez Perce inhabited the Clearwater and Snake River Valleys over 11,000 years ago. In 1800, the Nez Perce had more than 100 permanent villages, ranging from 50 to 600 individuals. The Nez Perce homeland once covered roughly 16 million acres in parts of what are now Idaho, Oregon and Washington. An 1855 treaty reduced their land to 7.5 million acres. </w:t>
      </w:r>
      <w:r w:rsidRPr="000A12BF">
        <w:rPr>
          <w:rStyle w:val="Emphasis"/>
          <w:highlight w:val="green"/>
        </w:rPr>
        <w:t>When white settlers discovered gold in the Nez Perce homeland, the US government pushed for a new treaty slashing the reservation to 770,000 acres</w:t>
      </w:r>
      <w:r w:rsidRPr="0064641E">
        <w:rPr>
          <w:rStyle w:val="StyleUnderline"/>
        </w:rPr>
        <w:t>.</w:t>
      </w:r>
      <w:r>
        <w:rPr>
          <w:rStyle w:val="StyleUnderline"/>
          <w:u w:val="none"/>
        </w:rPr>
        <w:t xml:space="preserve"> </w:t>
      </w:r>
      <w:r>
        <w:t xml:space="preserve">Although some Nez Perce members signed the treaty, others vehemently refused – including Chief Joseph, a renowned voice against the injustices towards the Nez Perce. </w:t>
      </w:r>
      <w:r w:rsidRPr="000A12BF">
        <w:rPr>
          <w:rStyle w:val="StyleUnderline"/>
          <w:highlight w:val="green"/>
        </w:rPr>
        <w:t>After a series of battles against the US government, the Nez Perce conceded</w:t>
      </w:r>
      <w:r w:rsidRPr="0064641E">
        <w:rPr>
          <w:rStyle w:val="StyleUnderline"/>
        </w:rPr>
        <w:t xml:space="preserve"> and this land </w:t>
      </w:r>
      <w:r>
        <w:t xml:space="preserve">has become the modern Nez Perce Reservation. At its peak in 1805, the Nez Perce numbered about 12,000.[2] This fell by half to 6,000 in the 1830s. Today, about 4,000 Nez Perce live in the United States. “The Earth is part of my body... I belong to the land out of which I came... The earth is my mother...” Too-Hool-Hool-Zute[4] The land and its waters define the Nez Perce way. </w:t>
      </w:r>
      <w:r w:rsidRPr="000A12BF">
        <w:rPr>
          <w:rStyle w:val="StyleUnderline"/>
          <w:highlight w:val="green"/>
        </w:rPr>
        <w:t>Like many indigenous nations in the US, the Nez Perce traditionally value the Earth not for what it represents in goods or money, but for it being the source of life</w:t>
      </w:r>
      <w:r w:rsidRPr="00F54528">
        <w:rPr>
          <w:rStyle w:val="StyleUnderline"/>
        </w:rPr>
        <w:t>. Historically, the people did not own land, but rather belonged to a particular part of the Earth, and owed a responsibility to their place of birth. The Earth was the mother of all</w:t>
      </w:r>
      <w:r w:rsidRPr="0064641E">
        <w:rPr>
          <w:rStyle w:val="StyleUnderline"/>
        </w:rPr>
        <w:t xml:space="preserve"> life, and the mother of the people.[5]</w:t>
      </w:r>
      <w:r>
        <w:rPr>
          <w:rStyle w:val="StyleUnderline"/>
          <w:u w:val="none"/>
        </w:rPr>
        <w:t xml:space="preserve"> </w:t>
      </w:r>
      <w:r>
        <w:t xml:space="preserve">Over thousands of years nature taught the Nez Perce how to live with her. According to tribal leaders, “This intimate and sacred relationship unifies us, stabilizes us, humbles us. It is what makes us a distinct people and what gives us our identity. We cannot be separated from the land or our rights without losing what makes us Nez Perce. We defend our rights to preserve who we are and what we hold sacred.”[6] Horses dramatically changed life for the Nez Perce early in the 18th century, both </w:t>
      </w:r>
      <w:r>
        <w:lastRenderedPageBreak/>
        <w:t xml:space="preserve">increasing and enhancing hunting and war expeditions. The Nez Perce built up one of the largest horse herds on the continent, selectively breeding for speed and creating the Appaloosa breed.[7] Reservation life and assimilationist pressures destroyed their horse culture in the 19th century. The Snake River is the thirteenth longest river in the United States. At 1,078 miles (1,735 km) long, it is the largest tributary of the Columbia River – North America’s largest river emptying into the Pacific Ocean. The Snake River arises in western Wyoming then flows through southern Idaho, Oregon, and Washington, where it converges with the Columbia River. The Snake River has long been imperative to the culture and well-being of the Nez Perce. In particular, the </w:t>
      </w:r>
      <w:r w:rsidRPr="000A12BF">
        <w:rPr>
          <w:rStyle w:val="StyleUnderline"/>
          <w:highlight w:val="green"/>
        </w:rPr>
        <w:t>tribe shares a deep connection with the river’s salmon</w:t>
      </w:r>
      <w:r>
        <w:t xml:space="preserve">. Salmon once spawned by the millions in the Snake River and were central to the Nez Perce’s way of life.[8] Even the Nez Perce’s creation story involves salmon offering themselves to feed the people.[9] And in modern times, salmon are both a way of life and a treaty right for the Nez Perce. Widespread damming of the Snake River now threatens the very existence of its salmon. There are 15 dams in total on the river, including Hell’s Canyon Dam, which blocks fish passage to the entire upper Snake River. The Grand Coulee Dam also blocks spawning grounds to the famous "June Hogs" – the legendary Chinook salmon that have weighed over 100 pounds [45 kg] in the past. [10] Between 1985 and 2007, only an average of 18 sockeye salmon returned to Idaho each year. Conservation projects run by wildlife biologists have spawned eggs, incubated salmon fry and then transported the young fish by ship to bypass the dams. The dams can injure and kill juvenile sockeye salmon with their powerful tides and currents, which suck the salmon fry down. Although successful at raising salmon numbers, this method costs upwards of $15 million. Realizing these threats, </w:t>
      </w:r>
      <w:r w:rsidRPr="000A12BF">
        <w:rPr>
          <w:rStyle w:val="StyleUnderline"/>
          <w:highlight w:val="green"/>
        </w:rPr>
        <w:t>for decades, river advocates have been tied up in court,</w:t>
      </w:r>
      <w:r w:rsidRPr="000A12BF">
        <w:rPr>
          <w:highlight w:val="green"/>
        </w:rPr>
        <w:t xml:space="preserve"> </w:t>
      </w:r>
      <w:r w:rsidRPr="000A12BF">
        <w:rPr>
          <w:rStyle w:val="StyleUnderline"/>
          <w:highlight w:val="green"/>
        </w:rPr>
        <w:t>demanding the federal government restore the threatened and endangered salmon and steelhead populations</w:t>
      </w:r>
      <w:r>
        <w:t xml:space="preserve"> that migrate through the Columbia and Snake Rivers. Since 1975, when Lower Granite Dam was completed, salmon in the Snake River basin have faced the obstacle of eight massive concrete dams before making it out to the ocean. Then they do it all over again when they come back home to spawn. Running that gauntlet of concrete and warm water puts a major strain on the fish and is considered perhaps the single greatest reason for their precipitous decline.[11] Ecologists, conservation groups and many others are beginning to realize that widespread dams are incompatible with healthy river ecosystems. Therefore, there is a growing movement to remove the most destructive, ineffective and outdated dams as a first step towards restoring rivers, including salmon populations. Nez Perce tribe members believe the best way to restore salmon and steelhead to their Idaho communities is by breaching the four Lower Snake River dams.[12] And there is strong precedent to support this claim. For example, the removal of the Lewiston Dam on the Clearwater River, a tributary of the Snake, resulted in a dramatic recovery of salmon populations. And elsewhere in the Pacific Northwest, the removal of the Glines Canyon Dam on the Elwha River resulted in the return of over 4,000 Chinook salmon to spawn upstream of the dam the very next year – the first time they had been seen there in over 100 years. Another reason to advocate for dam removal is simply that other methods have failed. "All of these other methods and alternatives have been tried to date, and the fish are not returning,” said Elliott Moffett, President of Nimiipuu Protecting the Environment, a nonprofit that defends the treaty rights and lands of the Nez Perce Tribe. "So as tribal members we cannot exercise our treaty rights to fish, for an example, and utilize the salmon as we have in our past, in our culture and tradition." Elliot Moffett also recognized the connection between the well-being of humans and nature with regards to river health. “[Salmon] need that clear, cold, swift running water. And they don’t have that because the dams have impounded their rivers,” he said. “[</w:t>
      </w:r>
      <w:r w:rsidRPr="000A12BF">
        <w:rPr>
          <w:rStyle w:val="StyleUnderline"/>
          <w:highlight w:val="green"/>
        </w:rPr>
        <w:t>W]hen the river’s not doing well, we’re not doing well, we’re that connected with our environment in the natural world</w:t>
      </w:r>
      <w:r w:rsidRPr="00FB57EE">
        <w:rPr>
          <w:rStyle w:val="StyleUnderline"/>
        </w:rPr>
        <w:t>.</w:t>
      </w:r>
      <w:r>
        <w:t xml:space="preserve">”[13] The proposed removal of four </w:t>
      </w:r>
      <w:r w:rsidRPr="00F54528">
        <w:rPr>
          <w:rStyle w:val="StyleUnderline"/>
        </w:rPr>
        <w:t>Lower Snake River dams has been the subject of legal battles since 1991</w:t>
      </w:r>
      <w:r>
        <w:t xml:space="preserve">. Most recently, in May 2016, a federal district judge ordered dam operators to put all options on the table to save threatened and endangered salmon and steelhead – including dam removal on the Snake River. The judge’s order led to federal hearings throughout the region, ending earlier this year.[14] Meanwhile, the Nez Perce and those that care about a thriving Snake River continue to wait for meaningful action before Snake River salmon runs become extinct. ELC believes that all rivers have inherent rights, whether or not governments recognize them. There is a growing movement to recognize these rights worldwide, with four rivers gaining legal rights recognition in 2017. These were waterways in New Zealand, India and Columbia. In New Zealand, a treaty was the source of rights for the Whanganui River. And in India and Columbia, court decisions established rights for three rivers. Recognizing the rights of rivers would promote the removal of dams, which may violate a river’s inherent “right to flow” as well as other related rights. It also would ensure that </w:t>
      </w:r>
      <w:r w:rsidRPr="000A12BF">
        <w:rPr>
          <w:rStyle w:val="StyleUnderline"/>
          <w:highlight w:val="green"/>
        </w:rPr>
        <w:t>river health is</w:t>
      </w:r>
      <w:r>
        <w:t xml:space="preserve"> no longer </w:t>
      </w:r>
      <w:r w:rsidRPr="000A12BF">
        <w:rPr>
          <w:rStyle w:val="StyleUnderline"/>
          <w:highlight w:val="green"/>
        </w:rPr>
        <w:t>compromised for short-lived economic benefits</w:t>
      </w:r>
      <w:r>
        <w:t xml:space="preserve">. The rights of rivers movement also explicitly acknowledges and honors the crucial role that indigenous groups have in protecting rivers and utilizing them sustainably for their well-being, as the Nez Perce did for generations before the US government intervened. ELC believes that until rivers have legal rights, destructive dam projects and other harms will continue to destroy ecosystems, including salmon runs. This right would be enforced by legal guardians, particularly indigenous peoples for those rivers upon which they historically depend. And it would support Native American treaty rights for fishing, since tribes have long honored and depended upon salmon and other fish species. ELC attended the October 28 Nez Perce Tribal Environmental Summit to present on the rights of rivers and how it supports dam removal. The </w:t>
      </w:r>
      <w:r w:rsidRPr="00FB57EE">
        <w:rPr>
          <w:rStyle w:val="StyleUnderline"/>
        </w:rPr>
        <w:t>Nez Perce has long-recognized many rights of nature concepts at the deepest level</w:t>
      </w:r>
      <w:r>
        <w:t xml:space="preserve">. The rights of nature movement relies heavily upon indigenous wisdom. At the Summit, ELC began by discussing the flaws in our current environmental laws. For example, the Endangered Species Act kicks in only once species are on the brink of extinction, rather than setting a positive goal of ensuring that all species thrive. Due to these negative goals, many fish species teeter on the brink of extinction – including Snake River salmon, which have plummeted in population since damming the river. ELC then discussed solutions, including reforming our governance to recognize the rights of rivers. As one example, ELC discussed our Universal Declaration of the Rights of Rivers, which provides a template that can be implemented at all levels of governance. The Declaration requires that governments “consider for decommission all dams that lack a compelling social and ecological purpose.” </w:t>
      </w:r>
      <w:r w:rsidRPr="000A12BF">
        <w:rPr>
          <w:rStyle w:val="StyleUnderline"/>
          <w:highlight w:val="green"/>
        </w:rPr>
        <w:t>Under this framework, many harmful dams in the western United States would be candidates for prompt removal</w:t>
      </w:r>
      <w:r>
        <w:t>. In addition to speaking, ELC listened. We learned of the impassioned efforts to protect the Snake River and surrounding ecosystems that have been going on for years. This includes the “Free the Snake Flotilla,” where hundreds of supporters take to the water to demand removal of the Lower Snake River dams. And it also includes efforts to oppose nearby oil trains that can blow up on a whim, contaminating ecosystems and killing anyone in the blast radius. The Columbia River watershed is home to many great environmental leaders with whom ELC is proud to work.</w:t>
      </w:r>
    </w:p>
    <w:p w14:paraId="726A3A36" w14:textId="77777777" w:rsidR="00E94433" w:rsidRDefault="00E94433" w:rsidP="00E94433"/>
    <w:p w14:paraId="70482339" w14:textId="77777777" w:rsidR="00E94433" w:rsidRDefault="00E94433" w:rsidP="00E94433">
      <w:pPr>
        <w:pStyle w:val="Heading4"/>
      </w:pPr>
      <w:r>
        <w:lastRenderedPageBreak/>
        <w:t>“Moral failing of the highest order” - tribes call on treaties to be honored.</w:t>
      </w:r>
    </w:p>
    <w:p w14:paraId="1A7C3A6B" w14:textId="77777777" w:rsidR="00E94433" w:rsidRPr="0011023D" w:rsidRDefault="00E94433" w:rsidP="00E94433">
      <w:r>
        <w:t xml:space="preserve">Bellamy </w:t>
      </w:r>
      <w:r w:rsidRPr="0011023D">
        <w:rPr>
          <w:rStyle w:val="Style13ptBold"/>
        </w:rPr>
        <w:t>Pailthorp</w:t>
      </w:r>
      <w:r>
        <w:t xml:space="preserve"> 3/25/</w:t>
      </w:r>
      <w:r w:rsidRPr="0011023D">
        <w:rPr>
          <w:rStyle w:val="Style13ptBold"/>
        </w:rPr>
        <w:t xml:space="preserve">21 </w:t>
      </w:r>
      <w:r>
        <w:t>(</w:t>
      </w:r>
      <w:r w:rsidRPr="0011023D">
        <w:t>covers the environment beat from the Seattle offices of KNKX Public Radio News, where she has worked since 1999. She also has a deep interest in indigenous affairs and the Salish Sea.</w:t>
      </w:r>
      <w:r>
        <w:t>) “</w:t>
      </w:r>
      <w:r w:rsidRPr="0011023D">
        <w:t>Northwest tribes call for removal of Lower Snake River dams</w:t>
      </w:r>
      <w:r>
        <w:t xml:space="preserve">”, KNKX </w:t>
      </w:r>
      <w:hyperlink r:id="rId37" w:history="1">
        <w:r w:rsidRPr="00A86829">
          <w:rPr>
            <w:rStyle w:val="Hyperlink"/>
          </w:rPr>
          <w:t>https://www.knkx.org/post/northwest-tribes-call-removal-lower-snake-river-dams Accessed 7/17/21</w:t>
        </w:r>
      </w:hyperlink>
      <w:r>
        <w:t xml:space="preserve"> - LL</w:t>
      </w:r>
    </w:p>
    <w:p w14:paraId="2AD9E653" w14:textId="77777777" w:rsidR="00E94433" w:rsidRDefault="00E94433" w:rsidP="00E94433">
      <w:r>
        <w:t xml:space="preserve">Tribal leaders from Washington and Oregon are calling on Congress and the Biden administration to remove the four dams on the Lower Snake River. The </w:t>
      </w:r>
      <w:r w:rsidRPr="000A12BF">
        <w:rPr>
          <w:rStyle w:val="StyleUnderline"/>
          <w:highlight w:val="green"/>
        </w:rPr>
        <w:t>tribal leaders sent a letter</w:t>
      </w:r>
      <w:r>
        <w:t xml:space="preserve"> to the White House and to Congressional representatives in Washington, Oregon and Idaho. In it, they </w:t>
      </w:r>
      <w:r w:rsidRPr="0011023D">
        <w:rPr>
          <w:rStyle w:val="StyleUnderline"/>
        </w:rPr>
        <w:t>describe the salmon crisis</w:t>
      </w:r>
      <w:r>
        <w:t xml:space="preserve"> as being at a breaking point. And </w:t>
      </w:r>
      <w:r w:rsidRPr="0011023D">
        <w:rPr>
          <w:rStyle w:val="StyleUnderline"/>
        </w:rPr>
        <w:t>t</w:t>
      </w:r>
      <w:r w:rsidRPr="000A12BF">
        <w:rPr>
          <w:rStyle w:val="Emphasis"/>
          <w:highlight w:val="green"/>
        </w:rPr>
        <w:t>hey call the potential for extinction "a moral failure of the highest order."</w:t>
      </w:r>
      <w:r>
        <w:t xml:space="preserve"> They say </w:t>
      </w:r>
      <w:r w:rsidRPr="0011023D">
        <w:rPr>
          <w:rStyle w:val="StyleUnderline"/>
        </w:rPr>
        <w:t>salmon are inseparable from who the tribes are</w:t>
      </w:r>
      <w:r>
        <w:t xml:space="preserve"> – and </w:t>
      </w:r>
      <w:r w:rsidRPr="000A12BF">
        <w:rPr>
          <w:rStyle w:val="StyleUnderline"/>
          <w:highlight w:val="green"/>
        </w:rPr>
        <w:t>call on the U.S. leaders to honor tribal treaties</w:t>
      </w:r>
      <w:r w:rsidRPr="0011023D">
        <w:rPr>
          <w:rStyle w:val="StyleUnderline"/>
        </w:rPr>
        <w:t xml:space="preserve"> with a bold, comprehensive plan to restore salmon – including the removal of four dams on the Lower Snake River.</w:t>
      </w:r>
      <w:r>
        <w:t xml:space="preserve"> The dams create conditions such as warm water that are blamed for plummeting returns. They have fish ladders that allow some salmon and other species to migrate. But the vast majority of the fish die during the journey from their spawning grounds to the ocean and back. The demand for dam removal comes after the appointment of the first Native American cabinet secretary – Deb Haaland as Secretary of the Interior – and after Idaho Republican Congressman Mike Simpson laid out a framework for a bipartisan plan for dam removal. The letter was signed by members of Confederated Tribes of the Umatilla Indian Reservation, the Lummi Nation, the Makah Tribe, Swinomish Indian Tribal Community, The Tulalip Tribes and the Yakama Nation. Meanwhile, U.S. Rep. Cathy McMorris Rodgers, a Washington Republican, has introduced a bill calling for improved technology at dams and promoting hydropower as the future of clean energy. </w:t>
      </w:r>
    </w:p>
    <w:p w14:paraId="0465D4A0" w14:textId="77777777" w:rsidR="00E94433" w:rsidRDefault="00E94433" w:rsidP="00E94433">
      <w:pPr>
        <w:pStyle w:val="Heading4"/>
      </w:pPr>
      <w:r>
        <w:t>Even with Tribal unity, dams are still controversial in Washington</w:t>
      </w:r>
    </w:p>
    <w:p w14:paraId="519AA2C4" w14:textId="77777777" w:rsidR="00E94433" w:rsidRPr="00CE34A3" w:rsidRDefault="00E94433" w:rsidP="00E94433">
      <w:r w:rsidRPr="00CE34A3">
        <w:t>NICHOLAS K. GERANIOS</w:t>
      </w:r>
      <w:r>
        <w:t xml:space="preserve"> 5/27/21 “</w:t>
      </w:r>
      <w:r w:rsidRPr="00CE34A3">
        <w:t>Twelve Northwest tribes say they are united to save salmon</w:t>
      </w:r>
      <w:r>
        <w:t xml:space="preserve">”, AP </w:t>
      </w:r>
      <w:hyperlink r:id="rId38" w:history="1">
        <w:r w:rsidRPr="00A86829">
          <w:rPr>
            <w:rStyle w:val="Hyperlink"/>
          </w:rPr>
          <w:t>https://apnews.com/article/salmon-government-and-politics-environment-and-nature-52429bf298ceffe759d0dc25b06f85a2</w:t>
        </w:r>
      </w:hyperlink>
      <w:r>
        <w:t xml:space="preserve"> accessed 7/12/21</w:t>
      </w:r>
    </w:p>
    <w:p w14:paraId="34630C3A" w14:textId="77777777" w:rsidR="00E94433" w:rsidRPr="00F22EB6" w:rsidRDefault="00E94433" w:rsidP="00E94433">
      <w:r>
        <w:t xml:space="preserve">SPOKANE, Wash. (AP) — Some Native American tribes in the Pacific Northwest are criticizing the suggestion they have competing opinions on how best to save endangered salmon runs, </w:t>
      </w:r>
      <w:r w:rsidRPr="000A12BF">
        <w:rPr>
          <w:highlight w:val="green"/>
        </w:rPr>
        <w:t xml:space="preserve">saying </w:t>
      </w:r>
      <w:r w:rsidRPr="000A12BF">
        <w:rPr>
          <w:rStyle w:val="StyleUnderline"/>
          <w:highlight w:val="green"/>
        </w:rPr>
        <w:t>tribes are united in pursuing the removal of four hydroelectric dams on the Snake River in order to preserve the iconic fish</w:t>
      </w:r>
      <w:r>
        <w:t>. A dozen tribes issued a joint press release on Wednesday rejecting the notion that tribes based near Puget Sound might have differing goals than inland tribes. “</w:t>
      </w:r>
      <w:r w:rsidRPr="000A12BF">
        <w:rPr>
          <w:rStyle w:val="StyleUnderline"/>
          <w:highlight w:val="green"/>
        </w:rPr>
        <w:t>Any efforts to divide the indigenous peoples of this region by suggesting that the Puget Sound Tribes don’t have the same interests as the Northwest Inland Tribes have been soundly rejected by tribal leaders</w:t>
      </w:r>
      <w:r w:rsidRPr="000A12BF">
        <w:rPr>
          <w:highlight w:val="green"/>
        </w:rPr>
        <w:t>,</w:t>
      </w:r>
      <w:r>
        <w:t>” Nez Perce Tribe Chairman Samuel Penney said in the release. “</w:t>
      </w:r>
      <w:r w:rsidRPr="000A12BF">
        <w:rPr>
          <w:rStyle w:val="StyleUnderline"/>
          <w:highlight w:val="green"/>
        </w:rPr>
        <w:t>We are all salmon people.”</w:t>
      </w:r>
      <w:r>
        <w:t xml:space="preserve"> The dozen tribes are united behind a controversial proposal by U.S. Rep. Mike Simpson, an Idaho Republican, to spend some $33 billion on efforts to save salmon that include breaching the four dams. The dams are located on the lower Snake River between the cities of Pasco and Pullman in eastern Washington state, and are blamed by some for blocking salmon from reaching spawning grounds. Supporters of the dams point to ocean conditions, overfishing and other causes for the decline of salmon numbers. Simpson’s plan to remove the Ice Harbor, Little Goose, Lower Granite and Lower Monumental dams also includes a 35-year moratorium on lawsuits, ending costly litigation over the dams’ environmental impact. That provision has caused a split among major Northwest environmental groups over the plan. Democratic Washington Gov. Jay Inslee and Republican members of Washington’s congressional delegation also oppose Simpson’s plan. The 12 tribes who support Simpson’s proposal are the Nez Perce; Confederated Salish and Kootenai; Umatilla; Confederated Tribes of the Colville Reservation; Confederated Tribes of Warm Springs; Kootenai; Yakama Nation; Spokane; Shoshone-Bannock; Coeur d’Alene; Shoshone Paiute; Burns Paiute.</w:t>
      </w:r>
    </w:p>
    <w:p w14:paraId="56D8CA6F" w14:textId="77777777" w:rsidR="00E94433" w:rsidRPr="00F22EB6" w:rsidRDefault="00E94433" w:rsidP="00E94433"/>
    <w:p w14:paraId="55DAFB76" w14:textId="77777777" w:rsidR="00E94433" w:rsidRPr="000A12BF" w:rsidRDefault="00E94433" w:rsidP="00E94433"/>
    <w:p w14:paraId="73F0CFCC" w14:textId="77777777" w:rsidR="00E94433" w:rsidRPr="00E94433" w:rsidRDefault="00E94433" w:rsidP="00E94433"/>
    <w:p w14:paraId="26AABD40" w14:textId="04AC3FE9" w:rsidR="00266894" w:rsidRDefault="00266894" w:rsidP="00266894">
      <w:pPr>
        <w:pStyle w:val="Heading2"/>
      </w:pPr>
      <w:r>
        <w:lastRenderedPageBreak/>
        <w:t>Dam Reform CP</w:t>
      </w:r>
    </w:p>
    <w:p w14:paraId="7F2B19C9" w14:textId="77777777" w:rsidR="00266894" w:rsidRDefault="00266894" w:rsidP="00266894">
      <w:pPr>
        <w:pStyle w:val="Heading3"/>
      </w:pPr>
      <w:r>
        <w:lastRenderedPageBreak/>
        <w:t>1NC – CP</w:t>
      </w:r>
    </w:p>
    <w:p w14:paraId="3389368C" w14:textId="77777777" w:rsidR="00266894" w:rsidRDefault="00266894" w:rsidP="00266894">
      <w:pPr>
        <w:pStyle w:val="Heading4"/>
      </w:pPr>
      <w:r>
        <w:t xml:space="preserve">The United States federal government should put a moratorium on new dam development and substantially increase funding and resources for: </w:t>
      </w:r>
    </w:p>
    <w:p w14:paraId="31FE5C85" w14:textId="77777777" w:rsidR="00266894" w:rsidRDefault="00266894" w:rsidP="00266894">
      <w:pPr>
        <w:pStyle w:val="Heading4"/>
        <w:numPr>
          <w:ilvl w:val="0"/>
          <w:numId w:val="12"/>
        </w:numPr>
        <w:tabs>
          <w:tab w:val="num" w:pos="0"/>
          <w:tab w:val="num" w:pos="360"/>
        </w:tabs>
        <w:ind w:left="0" w:firstLine="0"/>
      </w:pPr>
      <w:r>
        <w:t>risk assessments, engineering designs and necessary safety, repair, and maintenance for all dams</w:t>
      </w:r>
    </w:p>
    <w:p w14:paraId="063034FC" w14:textId="77777777" w:rsidR="00266894" w:rsidRDefault="00266894" w:rsidP="00266894">
      <w:pPr>
        <w:pStyle w:val="Heading4"/>
        <w:numPr>
          <w:ilvl w:val="0"/>
          <w:numId w:val="12"/>
        </w:numPr>
        <w:tabs>
          <w:tab w:val="num" w:pos="0"/>
          <w:tab w:val="num" w:pos="360"/>
        </w:tabs>
        <w:ind w:left="0" w:firstLine="0"/>
      </w:pPr>
      <w:r>
        <w:t xml:space="preserve">dam upgrades, including research and development of expanded fish ladders </w:t>
      </w:r>
    </w:p>
    <w:p w14:paraId="026D52C9" w14:textId="77777777" w:rsidR="00266894" w:rsidRDefault="00266894" w:rsidP="00266894">
      <w:pPr>
        <w:pStyle w:val="Heading4"/>
        <w:numPr>
          <w:ilvl w:val="0"/>
          <w:numId w:val="12"/>
        </w:numPr>
        <w:tabs>
          <w:tab w:val="num" w:pos="0"/>
          <w:tab w:val="num" w:pos="360"/>
        </w:tabs>
        <w:ind w:left="0" w:firstLine="0"/>
      </w:pPr>
      <w:r>
        <w:t xml:space="preserve">retrofitting all hydropower dams with fish-safe turbines and climate resilient technologies  </w:t>
      </w:r>
    </w:p>
    <w:p w14:paraId="370D9514" w14:textId="77777777" w:rsidR="00266894" w:rsidRDefault="00266894" w:rsidP="00266894">
      <w:pPr>
        <w:pStyle w:val="Heading4"/>
        <w:numPr>
          <w:ilvl w:val="0"/>
          <w:numId w:val="12"/>
        </w:numPr>
        <w:tabs>
          <w:tab w:val="num" w:pos="0"/>
          <w:tab w:val="num" w:pos="360"/>
        </w:tabs>
        <w:ind w:left="0" w:firstLine="0"/>
      </w:pPr>
      <w:r>
        <w:t>adjusted water flows using designer flow concepts targeted at preserving existing native fish and deterring invasive species.</w:t>
      </w:r>
    </w:p>
    <w:p w14:paraId="1F1CF29E" w14:textId="77777777" w:rsidR="00266894" w:rsidRDefault="00266894" w:rsidP="00266894"/>
    <w:p w14:paraId="3494536B" w14:textId="77777777" w:rsidR="00266894" w:rsidRDefault="00266894" w:rsidP="00266894">
      <w:pPr>
        <w:pStyle w:val="Heading4"/>
      </w:pPr>
      <w:r>
        <w:t>Changing water flow patterns protects native fish, deters invasive species and ensure sufficient water for agriculture.</w:t>
      </w:r>
    </w:p>
    <w:p w14:paraId="3950F64E" w14:textId="77777777" w:rsidR="00266894" w:rsidRDefault="00266894" w:rsidP="00266894">
      <w:r w:rsidRPr="00307D2F">
        <w:rPr>
          <w:rStyle w:val="Style13ptBold"/>
        </w:rPr>
        <w:t>Chen 18</w:t>
      </w:r>
      <w:r>
        <w:t xml:space="preserve"> — William Chen, communications manager at ECOSS, an environmental sustainability firm, ecologist, and environmental writer based in Seattle, M.S. in Quantitative Ecology and Resource Management from the University of Washington, 2018 (“We Can Make Large Dams More Friendly to the Environment; We're unlikely to tear them all down, but math can help us figure out how to reduce their ecosystem impact,” </w:t>
      </w:r>
      <w:r w:rsidRPr="00E859D4">
        <w:rPr>
          <w:i/>
          <w:iCs/>
        </w:rPr>
        <w:t>Scientific American</w:t>
      </w:r>
      <w:r>
        <w:t xml:space="preserve">, </w:t>
      </w:r>
      <w:r w:rsidRPr="00E859D4">
        <w:t>April</w:t>
      </w:r>
      <w:r>
        <w:t xml:space="preserve"> 19, Available Online at </w:t>
      </w:r>
      <w:hyperlink r:id="rId39" w:history="1">
        <w:r w:rsidRPr="00151A30">
          <w:rPr>
            <w:rStyle w:val="Hyperlink"/>
          </w:rPr>
          <w:t>https://blogs.scientificamerican.com/observations/we-can-make-large-dams-more-friendly-to-the-environment/</w:t>
        </w:r>
      </w:hyperlink>
      <w:r>
        <w:t>, Accessed 07-17-2021)</w:t>
      </w:r>
    </w:p>
    <w:p w14:paraId="7205DE48" w14:textId="77777777" w:rsidR="00266894" w:rsidRDefault="00266894" w:rsidP="00266894">
      <w:r>
        <w:t>Perhaps we can have our water and drink it, too.</w:t>
      </w:r>
    </w:p>
    <w:p w14:paraId="662D6917" w14:textId="77777777" w:rsidR="00266894" w:rsidRPr="00067115" w:rsidRDefault="00266894" w:rsidP="00266894">
      <w:pPr>
        <w:rPr>
          <w:rStyle w:val="StyleUnderline"/>
        </w:rPr>
      </w:pPr>
      <w:r w:rsidRPr="009E649C">
        <w:rPr>
          <w:rStyle w:val="StyleUnderline"/>
        </w:rPr>
        <w:t xml:space="preserve">Large </w:t>
      </w:r>
      <w:r w:rsidRPr="00C35F16">
        <w:rPr>
          <w:rStyle w:val="StyleUnderline"/>
          <w:highlight w:val="yellow"/>
        </w:rPr>
        <w:t>dams</w:t>
      </w:r>
      <w:r w:rsidRPr="009E649C">
        <w:rPr>
          <w:rStyle w:val="StyleUnderline"/>
        </w:rPr>
        <w:t xml:space="preserve"> all over the world </w:t>
      </w:r>
      <w:r w:rsidRPr="00C35F16">
        <w:rPr>
          <w:rStyle w:val="StyleUnderline"/>
          <w:highlight w:val="yellow"/>
        </w:rPr>
        <w:t>provide necessary services</w:t>
      </w:r>
      <w:r w:rsidRPr="009E649C">
        <w:rPr>
          <w:rStyle w:val="StyleUnderline"/>
        </w:rPr>
        <w:t xml:space="preserve"> such as </w:t>
      </w:r>
      <w:r w:rsidRPr="00C35F16">
        <w:rPr>
          <w:rStyle w:val="StyleUnderline"/>
          <w:highlight w:val="yellow"/>
        </w:rPr>
        <w:t>hydropower, flood protection, and water security</w:t>
      </w:r>
      <w:r w:rsidRPr="009E649C">
        <w:rPr>
          <w:rStyle w:val="StyleUnderline"/>
        </w:rPr>
        <w:t>.</w:t>
      </w:r>
      <w:r>
        <w:t xml:space="preserve"> The iconic Hoover Dam, for example, generates enough hydropower to serve 1.3 million people. </w:t>
      </w:r>
      <w:r w:rsidRPr="00067115">
        <w:rPr>
          <w:rStyle w:val="StyleUnderline"/>
        </w:rPr>
        <w:t xml:space="preserve">Large dams have been estimated to </w:t>
      </w:r>
      <w:r w:rsidRPr="00C35F16">
        <w:rPr>
          <w:rStyle w:val="StyleUnderline"/>
          <w:highlight w:val="yellow"/>
        </w:rPr>
        <w:t>contribute to</w:t>
      </w:r>
      <w:r w:rsidRPr="00067115">
        <w:rPr>
          <w:rStyle w:val="StyleUnderline"/>
        </w:rPr>
        <w:t xml:space="preserve"> more than </w:t>
      </w:r>
      <w:r w:rsidRPr="00C35F16">
        <w:rPr>
          <w:rStyle w:val="Emphasis"/>
          <w:highlight w:val="yellow"/>
        </w:rPr>
        <w:t>one-tenth of</w:t>
      </w:r>
      <w:r w:rsidRPr="0091709C">
        <w:rPr>
          <w:rStyle w:val="Emphasis"/>
        </w:rPr>
        <w:t xml:space="preserve"> the world’s </w:t>
      </w:r>
      <w:r w:rsidRPr="00C35F16">
        <w:rPr>
          <w:rStyle w:val="Emphasis"/>
          <w:highlight w:val="yellow"/>
        </w:rPr>
        <w:t>food production</w:t>
      </w:r>
      <w:r w:rsidRPr="00067115">
        <w:rPr>
          <w:rStyle w:val="StyleUnderline"/>
        </w:rPr>
        <w:t>.</w:t>
      </w:r>
    </w:p>
    <w:p w14:paraId="772577C9" w14:textId="77777777" w:rsidR="00266894" w:rsidRDefault="00266894" w:rsidP="00266894">
      <w:r w:rsidRPr="0073116F">
        <w:rPr>
          <w:rStyle w:val="StyleUnderline"/>
        </w:rPr>
        <w:t xml:space="preserve">But large </w:t>
      </w:r>
      <w:r w:rsidRPr="00C35F16">
        <w:rPr>
          <w:rStyle w:val="StyleUnderline"/>
          <w:highlight w:val="yellow"/>
        </w:rPr>
        <w:t>dams</w:t>
      </w:r>
      <w:r w:rsidRPr="0073116F">
        <w:rPr>
          <w:rStyle w:val="StyleUnderline"/>
        </w:rPr>
        <w:t xml:space="preserve"> also profoundly </w:t>
      </w:r>
      <w:r w:rsidRPr="00C35F16">
        <w:rPr>
          <w:rStyle w:val="StyleUnderline"/>
          <w:highlight w:val="yellow"/>
        </w:rPr>
        <w:t>alter</w:t>
      </w:r>
      <w:r w:rsidRPr="0073116F">
        <w:rPr>
          <w:rStyle w:val="StyleUnderline"/>
        </w:rPr>
        <w:t xml:space="preserve"> the </w:t>
      </w:r>
      <w:r w:rsidRPr="00C35F16">
        <w:rPr>
          <w:rStyle w:val="StyleUnderline"/>
          <w:highlight w:val="yellow"/>
        </w:rPr>
        <w:t>freshwater ecosystems</w:t>
      </w:r>
      <w:r>
        <w:t xml:space="preserve"> they’re built in. Fish and other native river species have evolved to thrive among particular natural patterns of river flow that provide cues for migration and reproduction. Large dams interrupt these cues, which can interfere with the life cycles of native species. Worse, these disruptions can lead to newly-suitable habitat for harmful invasive species. It’s no wonder that dams are one of the leading causes in the decline of freshwater species the world over.</w:t>
      </w:r>
    </w:p>
    <w:p w14:paraId="73715174" w14:textId="77777777" w:rsidR="00266894" w:rsidRDefault="00266894" w:rsidP="00266894">
      <w:r>
        <w:t xml:space="preserve">The only hope for restoring rivers entirely would be to </w:t>
      </w:r>
      <w:r w:rsidRPr="00C35F16">
        <w:rPr>
          <w:rStyle w:val="StyleUnderline"/>
          <w:highlight w:val="yellow"/>
        </w:rPr>
        <w:t>remove dams entirely</w:t>
      </w:r>
      <w:r>
        <w:t xml:space="preserve">, but that simply </w:t>
      </w:r>
      <w:r w:rsidRPr="00C35F16">
        <w:rPr>
          <w:rStyle w:val="StyleUnderline"/>
          <w:highlight w:val="yellow"/>
        </w:rPr>
        <w:t>isn’t going to happen</w:t>
      </w:r>
      <w:r w:rsidRPr="00C9166C">
        <w:rPr>
          <w:rStyle w:val="StyleUnderline"/>
        </w:rPr>
        <w:t xml:space="preserve">; our livelihoods depend on this towering </w:t>
      </w:r>
      <w:r w:rsidRPr="00D64B32">
        <w:rPr>
          <w:rStyle w:val="StyleUnderline"/>
        </w:rPr>
        <w:t>infrastructure. So how can we balance our need for water against maintaining the river-flow patterns that sustain freshwater ecosystems downstream of dams, especially in a changing climate?</w:t>
      </w:r>
    </w:p>
    <w:p w14:paraId="5D4EBDA9" w14:textId="77777777" w:rsidR="00266894" w:rsidRDefault="00266894" w:rsidP="00266894">
      <w:r>
        <w:t xml:space="preserve">In recent research published in Nature Communications, </w:t>
      </w:r>
      <w:r w:rsidRPr="00C021D4">
        <w:rPr>
          <w:rStyle w:val="StyleUnderline"/>
        </w:rPr>
        <w:t xml:space="preserve">my colleagues at the University of Washington and I looked at potential </w:t>
      </w:r>
      <w:r w:rsidRPr="00C021D4">
        <w:rPr>
          <w:rStyle w:val="Emphasis"/>
        </w:rPr>
        <w:t>improvements in dam operations</w:t>
      </w:r>
      <w:r w:rsidRPr="00C021D4">
        <w:rPr>
          <w:rStyle w:val="StyleUnderline"/>
        </w:rPr>
        <w:t xml:space="preserve"> in the hopes of avoiding a world of dwindling water and invaded rivers</w:t>
      </w:r>
      <w:r>
        <w:t>.</w:t>
      </w:r>
    </w:p>
    <w:p w14:paraId="30CED33D" w14:textId="77777777" w:rsidR="00266894" w:rsidRDefault="00266894" w:rsidP="00266894">
      <w:r w:rsidRPr="00C021D4">
        <w:rPr>
          <w:rStyle w:val="StyleUnderline"/>
        </w:rPr>
        <w:t>We chose to study the Navajo Dam constructed in the San Juan River</w:t>
      </w:r>
      <w:r>
        <w:t>. This is a major tributary of the Colorado River that flows through New Mexico, Colorado, and Utah. And this river system made for the perfect case study as it epitomizes the water conflicts that arid regions of the world are facing.</w:t>
      </w:r>
    </w:p>
    <w:p w14:paraId="098A92A5" w14:textId="77777777" w:rsidR="00266894" w:rsidRDefault="00266894" w:rsidP="00266894">
      <w:r>
        <w:t xml:space="preserve">On the one hand, </w:t>
      </w:r>
      <w:r w:rsidRPr="00C021D4">
        <w:rPr>
          <w:rStyle w:val="StyleUnderline"/>
        </w:rPr>
        <w:t>the reservoir created by the Navajo Dam holds a capacity of over 1.7 million acre-feet of water</w:t>
      </w:r>
      <w:r>
        <w:t xml:space="preserve"> (the volume of around 850 football stadiums), </w:t>
      </w:r>
      <w:r w:rsidRPr="00C021D4">
        <w:rPr>
          <w:rStyle w:val="StyleUnderline"/>
        </w:rPr>
        <w:t xml:space="preserve">which is </w:t>
      </w:r>
      <w:r w:rsidRPr="00C021D4">
        <w:rPr>
          <w:rStyle w:val="Emphasis"/>
        </w:rPr>
        <w:t>essential for agriculture in the region</w:t>
      </w:r>
      <w:r>
        <w:t xml:space="preserve">. But </w:t>
      </w:r>
      <w:r w:rsidRPr="00CD492A">
        <w:rPr>
          <w:rStyle w:val="StyleUnderline"/>
        </w:rPr>
        <w:t>on the other hand, the San Juan River is home to multiple endangered, native fish species</w:t>
      </w:r>
      <w:r>
        <w:t xml:space="preserve">, such as Colorado pikeminnow and razorback suckers. </w:t>
      </w:r>
      <w:r w:rsidRPr="00613FEE">
        <w:rPr>
          <w:rStyle w:val="StyleUnderline"/>
        </w:rPr>
        <w:t xml:space="preserve">The construction of </w:t>
      </w:r>
      <w:r w:rsidRPr="00C35F16">
        <w:rPr>
          <w:rStyle w:val="StyleUnderline"/>
          <w:highlight w:val="yellow"/>
        </w:rPr>
        <w:t>the Navajo Dam enables</w:t>
      </w:r>
      <w:r w:rsidRPr="00613FEE">
        <w:rPr>
          <w:rStyle w:val="StyleUnderline"/>
        </w:rPr>
        <w:t xml:space="preserve"> multiple </w:t>
      </w:r>
      <w:r w:rsidRPr="00C35F16">
        <w:rPr>
          <w:rStyle w:val="StyleUnderline"/>
          <w:highlight w:val="yellow"/>
        </w:rPr>
        <w:t>invasive fish to thrive</w:t>
      </w:r>
      <w:r>
        <w:t xml:space="preserve">, including common carp and channel catfish, which compete with native adults for food and prey on the juvenile fish. </w:t>
      </w:r>
      <w:r w:rsidRPr="00B24C0A">
        <w:rPr>
          <w:rStyle w:val="StyleUnderline"/>
        </w:rPr>
        <w:t>Colorado pikeminnow and razorback suckers were put on the Endangered Species Act list in part because of these invaders</w:t>
      </w:r>
      <w:r>
        <w:t>.</w:t>
      </w:r>
    </w:p>
    <w:p w14:paraId="2428825C" w14:textId="77777777" w:rsidR="00266894" w:rsidRPr="00CD492A" w:rsidRDefault="00266894" w:rsidP="00266894">
      <w:pPr>
        <w:rPr>
          <w:rStyle w:val="StyleUnderline"/>
        </w:rPr>
      </w:pPr>
      <w:r w:rsidRPr="00CD492A">
        <w:rPr>
          <w:rStyle w:val="StyleUnderline"/>
        </w:rPr>
        <w:lastRenderedPageBreak/>
        <w:t>We wanted to know: Is it possible to have a triple-win of meeting agricultural water needs, benefiting native fish species, and deterring invasive fish species?</w:t>
      </w:r>
    </w:p>
    <w:p w14:paraId="411DC2A9" w14:textId="77777777" w:rsidR="00266894" w:rsidRPr="00FA763F" w:rsidRDefault="00266894" w:rsidP="00266894">
      <w:pPr>
        <w:rPr>
          <w:rStyle w:val="StyleUnderline"/>
        </w:rPr>
      </w:pPr>
      <w:r w:rsidRPr="0004126A">
        <w:rPr>
          <w:rStyle w:val="StyleUnderline"/>
        </w:rPr>
        <w:t xml:space="preserve">We used </w:t>
      </w:r>
      <w:r w:rsidRPr="0004126A">
        <w:rPr>
          <w:rStyle w:val="Emphasis"/>
        </w:rPr>
        <w:t>decades of data</w:t>
      </w:r>
      <w:r w:rsidRPr="0004126A">
        <w:rPr>
          <w:rStyle w:val="StyleUnderline"/>
        </w:rPr>
        <w:t xml:space="preserve"> on river flow patterns and fish populations in the San Juan River to predict how native and invasive fish populations would grow or decline in response to increased river </w:t>
      </w:r>
      <w:r w:rsidRPr="00FA763F">
        <w:rPr>
          <w:rStyle w:val="StyleUnderline"/>
        </w:rPr>
        <w:t xml:space="preserve">flow. By comparing these predictions with when residents needed to divert water from the San Juan River, we could determine not only </w:t>
      </w:r>
      <w:r w:rsidRPr="007A416B">
        <w:rPr>
          <w:rStyle w:val="StyleUnderline"/>
          <w:highlight w:val="yellow"/>
        </w:rPr>
        <w:t>how much water</w:t>
      </w:r>
      <w:r w:rsidRPr="00FA763F">
        <w:rPr>
          <w:rStyle w:val="StyleUnderline"/>
        </w:rPr>
        <w:t xml:space="preserve"> should be released from Navajo Dam, </w:t>
      </w:r>
      <w:r w:rsidRPr="007A416B">
        <w:rPr>
          <w:rStyle w:val="StyleUnderline"/>
          <w:highlight w:val="yellow"/>
        </w:rPr>
        <w:t>but also when these releases should happen to benefit native fish</w:t>
      </w:r>
      <w:r w:rsidRPr="00FA763F">
        <w:rPr>
          <w:rStyle w:val="StyleUnderline"/>
        </w:rPr>
        <w:t xml:space="preserve"> while creating a hostile environment for invasive fish. </w:t>
      </w:r>
      <w:r w:rsidRPr="007A416B">
        <w:rPr>
          <w:rStyle w:val="StyleUnderline"/>
          <w:highlight w:val="yellow"/>
        </w:rPr>
        <w:t>Designing</w:t>
      </w:r>
      <w:r w:rsidRPr="00FA763F">
        <w:rPr>
          <w:rStyle w:val="StyleUnderline"/>
        </w:rPr>
        <w:t xml:space="preserve"> water </w:t>
      </w:r>
      <w:r w:rsidRPr="007A416B">
        <w:rPr>
          <w:rStyle w:val="StyleUnderline"/>
          <w:highlight w:val="yellow"/>
        </w:rPr>
        <w:t>releases</w:t>
      </w:r>
      <w:r w:rsidRPr="00FA763F">
        <w:rPr>
          <w:rStyle w:val="StyleUnderline"/>
        </w:rPr>
        <w:t xml:space="preserve"> in this way would also </w:t>
      </w:r>
      <w:r w:rsidRPr="007A416B">
        <w:rPr>
          <w:rStyle w:val="Emphasis"/>
          <w:highlight w:val="yellow"/>
        </w:rPr>
        <w:t>ensure that we met agricultural</w:t>
      </w:r>
      <w:r w:rsidRPr="00AA08D3">
        <w:rPr>
          <w:rStyle w:val="Emphasis"/>
        </w:rPr>
        <w:t xml:space="preserve"> water </w:t>
      </w:r>
      <w:r w:rsidRPr="007A416B">
        <w:rPr>
          <w:rStyle w:val="Emphasis"/>
          <w:highlight w:val="yellow"/>
        </w:rPr>
        <w:t>needs</w:t>
      </w:r>
      <w:r w:rsidRPr="00FA763F">
        <w:rPr>
          <w:rStyle w:val="StyleUnderline"/>
        </w:rPr>
        <w:t>.</w:t>
      </w:r>
    </w:p>
    <w:p w14:paraId="2DC1B2EC" w14:textId="77777777" w:rsidR="00266894" w:rsidRDefault="00266894" w:rsidP="00266894">
      <w:r>
        <w:t xml:space="preserve">The key to our successful solutions was differences in how native and invasive fish populations responded to increased river flow at various times of year. Our predictions for fish responses were laid out to a daily time scale. For </w:t>
      </w:r>
      <w:r w:rsidRPr="00CD0554">
        <w:rPr>
          <w:rStyle w:val="StyleUnderline"/>
        </w:rPr>
        <w:t xml:space="preserve">example, we found that releasing water in the late winter benefited native fish. </w:t>
      </w:r>
      <w:r w:rsidRPr="007A416B">
        <w:rPr>
          <w:rStyle w:val="StyleUnderline"/>
          <w:highlight w:val="yellow"/>
        </w:rPr>
        <w:t>Releasing</w:t>
      </w:r>
      <w:r w:rsidRPr="00CD0554">
        <w:rPr>
          <w:rStyle w:val="StyleUnderline"/>
        </w:rPr>
        <w:t xml:space="preserve"> water d</w:t>
      </w:r>
      <w:r w:rsidRPr="007A416B">
        <w:rPr>
          <w:rStyle w:val="StyleUnderline"/>
          <w:highlight w:val="yellow"/>
        </w:rPr>
        <w:t>uring the late summer was more harmful to invasive species</w:t>
      </w:r>
      <w:r>
        <w:t>, though it did harm native species a little, too.</w:t>
      </w:r>
    </w:p>
    <w:p w14:paraId="7AF9E64A" w14:textId="77777777" w:rsidR="00266894" w:rsidRDefault="00266894" w:rsidP="00266894">
      <w:r w:rsidRPr="008626A2">
        <w:rPr>
          <w:rStyle w:val="StyleUnderline"/>
        </w:rPr>
        <w:t xml:space="preserve">One of the leading standards for restoring rivers degraded by dams is to restore the river flows that were present prior to dam </w:t>
      </w:r>
      <w:r w:rsidRPr="00B24C0A">
        <w:rPr>
          <w:rStyle w:val="StyleUnderline"/>
        </w:rPr>
        <w:t>construction. But if we want dams to provide us with water and energy, we cannot chase a “natural state” that is impossible to return to. Fortunately</w:t>
      </w:r>
      <w:r w:rsidRPr="008626A2">
        <w:rPr>
          <w:rStyle w:val="StyleUnderline"/>
        </w:rPr>
        <w:t xml:space="preserve">, </w:t>
      </w:r>
      <w:r w:rsidRPr="008626A2">
        <w:rPr>
          <w:rStyle w:val="Emphasis"/>
        </w:rPr>
        <w:t>we can do better</w:t>
      </w:r>
      <w:r w:rsidRPr="008626A2">
        <w:rPr>
          <w:rStyle w:val="StyleUnderline"/>
        </w:rPr>
        <w:t>.</w:t>
      </w:r>
      <w:r>
        <w:t xml:space="preserve"> Our prescribed water release solutions are a far cry from how the San Juan River naturally flowed. However, </w:t>
      </w:r>
      <w:r w:rsidRPr="006B4F1A">
        <w:rPr>
          <w:rStyle w:val="StyleUnderline"/>
        </w:rPr>
        <w:t xml:space="preserve">we predict that for the current state of the river, </w:t>
      </w:r>
      <w:r w:rsidRPr="00C42418">
        <w:rPr>
          <w:rStyle w:val="Emphasis"/>
        </w:rPr>
        <w:t>our river flow patterns are superior</w:t>
      </w:r>
      <w:r>
        <w:t xml:space="preserve">. </w:t>
      </w:r>
      <w:r w:rsidRPr="00AA08D3">
        <w:rPr>
          <w:rStyle w:val="StyleUnderline"/>
        </w:rPr>
        <w:t>Even better</w:t>
      </w:r>
      <w:r w:rsidRPr="006B4F1A">
        <w:rPr>
          <w:rStyle w:val="StyleUnderline"/>
        </w:rPr>
        <w:t xml:space="preserve">, we predicted that there was enough water to </w:t>
      </w:r>
      <w:r w:rsidRPr="006B4F1A">
        <w:rPr>
          <w:rStyle w:val="Emphasis"/>
        </w:rPr>
        <w:t>meet agricultural needs</w:t>
      </w:r>
      <w:r w:rsidRPr="006B4F1A">
        <w:rPr>
          <w:rStyle w:val="StyleUnderline"/>
        </w:rPr>
        <w:t xml:space="preserve"> and benefit native fish, </w:t>
      </w:r>
      <w:r w:rsidRPr="006B4F1A">
        <w:rPr>
          <w:rStyle w:val="Emphasis"/>
        </w:rPr>
        <w:t>even when water was scarce</w:t>
      </w:r>
      <w:r>
        <w:t>—</w:t>
      </w:r>
      <w:r w:rsidRPr="00B34C1C">
        <w:rPr>
          <w:rStyle w:val="StyleUnderline"/>
        </w:rPr>
        <w:t>a situation that is becoming more common with climate change</w:t>
      </w:r>
      <w:r>
        <w:t>.</w:t>
      </w:r>
    </w:p>
    <w:p w14:paraId="6004ADED" w14:textId="77777777" w:rsidR="00266894" w:rsidRDefault="00266894" w:rsidP="00266894">
      <w:r w:rsidRPr="007A416B">
        <w:rPr>
          <w:rStyle w:val="StyleUnderline"/>
          <w:highlight w:val="yellow"/>
        </w:rPr>
        <w:t>The mathematical</w:t>
      </w:r>
      <w:r w:rsidRPr="00A25004">
        <w:rPr>
          <w:rStyle w:val="StyleUnderline"/>
        </w:rPr>
        <w:t xml:space="preserve"> tools we leveraged </w:t>
      </w:r>
      <w:r w:rsidRPr="007A416B">
        <w:rPr>
          <w:rStyle w:val="StyleUnderline"/>
          <w:highlight w:val="yellow"/>
        </w:rPr>
        <w:t>are not revolutionary</w:t>
      </w:r>
      <w:r w:rsidRPr="00A25004">
        <w:rPr>
          <w:rStyle w:val="StyleUnderline"/>
        </w:rPr>
        <w:t>. Amazon Prime uses similar tools to make sure your order gets to you within the promised two days. Airlines use similar algorithms to gauge how much they can overbook and still have enough seats on their planes for all the passengers that show up.</w:t>
      </w:r>
      <w:r>
        <w:t xml:space="preserve"> However, </w:t>
      </w:r>
      <w:r w:rsidRPr="00A25004">
        <w:rPr>
          <w:rStyle w:val="StyleUnderline"/>
        </w:rPr>
        <w:t xml:space="preserve">we are applying these methods in new ways to </w:t>
      </w:r>
      <w:r w:rsidRPr="00A25004">
        <w:rPr>
          <w:rStyle w:val="Emphasis"/>
        </w:rPr>
        <w:t>optimize our use of natural resources</w:t>
      </w:r>
      <w:r w:rsidRPr="00A25004">
        <w:rPr>
          <w:rStyle w:val="StyleUnderline"/>
        </w:rPr>
        <w:t xml:space="preserve"> while </w:t>
      </w:r>
      <w:r w:rsidRPr="00A25004">
        <w:rPr>
          <w:rStyle w:val="Emphasis"/>
        </w:rPr>
        <w:t>minimizing our harm to the environment</w:t>
      </w:r>
      <w:r w:rsidRPr="00A25004">
        <w:rPr>
          <w:rStyle w:val="StyleUnderline"/>
        </w:rPr>
        <w:t>.</w:t>
      </w:r>
    </w:p>
    <w:p w14:paraId="2E913F7B" w14:textId="77777777" w:rsidR="00266894" w:rsidRDefault="00266894" w:rsidP="00266894">
      <w:r>
        <w:t xml:space="preserve">No amount of clever design will eliminate the impact that dams </w:t>
      </w:r>
      <w:r w:rsidRPr="0053760E">
        <w:t xml:space="preserve">have on freshwater ecosystems. Fine-tuning the flow of water downstream, as we propose, will not single-handedly address how dams block fish movement, create reservoirs that emit striking </w:t>
      </w:r>
      <w:r w:rsidRPr="00C42418">
        <w:t xml:space="preserve">amounts of methane into our atmosphere, and promote invasive species that thrive in altered freshwater environments. But we and other </w:t>
      </w:r>
      <w:r w:rsidRPr="007A416B">
        <w:rPr>
          <w:rStyle w:val="StyleUnderline"/>
          <w:highlight w:val="yellow"/>
        </w:rPr>
        <w:t>scientists are working to minimize the harmful</w:t>
      </w:r>
      <w:r w:rsidRPr="00643F55">
        <w:rPr>
          <w:rStyle w:val="StyleUnderline"/>
        </w:rPr>
        <w:t xml:space="preserve"> environmental </w:t>
      </w:r>
      <w:r w:rsidRPr="007A416B">
        <w:rPr>
          <w:rStyle w:val="StyleUnderline"/>
          <w:highlight w:val="yellow"/>
        </w:rPr>
        <w:t>impacts of large dams</w:t>
      </w:r>
      <w:r w:rsidRPr="00643F55">
        <w:rPr>
          <w:rStyle w:val="StyleUnderline"/>
        </w:rPr>
        <w:t xml:space="preserve"> while r</w:t>
      </w:r>
      <w:r w:rsidRPr="007A416B">
        <w:rPr>
          <w:rStyle w:val="StyleUnderline"/>
          <w:highlight w:val="yellow"/>
        </w:rPr>
        <w:t>ecognizing that modern society relies on these structures</w:t>
      </w:r>
      <w:r w:rsidRPr="00643F55">
        <w:rPr>
          <w:rStyle w:val="StyleUnderline"/>
        </w:rPr>
        <w:t>.</w:t>
      </w:r>
    </w:p>
    <w:p w14:paraId="153D181E" w14:textId="6343DEBC" w:rsidR="00266894" w:rsidRDefault="00266894" w:rsidP="00266894">
      <w:r>
        <w:t>Perhaps we can have our water and drink it, too.</w:t>
      </w:r>
    </w:p>
    <w:p w14:paraId="3DC4BBB9" w14:textId="77777777" w:rsidR="00266894" w:rsidRDefault="00266894" w:rsidP="00266894"/>
    <w:p w14:paraId="63D306D8" w14:textId="73E4161F" w:rsidR="00266894" w:rsidRDefault="00266894" w:rsidP="00266894">
      <w:pPr>
        <w:pStyle w:val="Heading3"/>
      </w:pPr>
      <w:r>
        <w:lastRenderedPageBreak/>
        <w:t>2NC Overview</w:t>
      </w:r>
    </w:p>
    <w:p w14:paraId="31BA8567" w14:textId="77777777" w:rsidR="00266894" w:rsidRDefault="00266894" w:rsidP="00266894">
      <w:pPr>
        <w:pStyle w:val="Heading4"/>
      </w:pPr>
      <w:r>
        <w:t>The CP solves better than the aff</w:t>
      </w:r>
    </w:p>
    <w:p w14:paraId="5B9CA0B3" w14:textId="77777777" w:rsidR="00266894" w:rsidRDefault="00266894" w:rsidP="00266894">
      <w:pPr>
        <w:pStyle w:val="Heading4"/>
      </w:pPr>
      <w:r>
        <w:t>By introducing reforms such as utilizing designed river flow patterns, using the NRC to develop guidance on flooding hazards, upgrading the quality of the aging dams, and introducing fish safe turbines – The CP solves the affs impacts, and the internal links, without having to decommission the dams</w:t>
      </w:r>
    </w:p>
    <w:p w14:paraId="22CDDC87" w14:textId="77777777" w:rsidR="00266894" w:rsidRDefault="00266894" w:rsidP="00266894">
      <w:pPr>
        <w:rPr>
          <w:rStyle w:val="Style13ptBold"/>
        </w:rPr>
      </w:pPr>
      <w:r w:rsidRPr="006B78B5">
        <w:rPr>
          <w:rStyle w:val="Style13ptBold"/>
        </w:rPr>
        <w:t>That’s Chen</w:t>
      </w:r>
    </w:p>
    <w:p w14:paraId="4E91F74A" w14:textId="77777777" w:rsidR="00266894" w:rsidRDefault="00266894" w:rsidP="00266894">
      <w:pPr>
        <w:pStyle w:val="Heading4"/>
      </w:pPr>
      <w:r>
        <w:t xml:space="preserve">Sufficiency framing – </w:t>
      </w:r>
    </w:p>
    <w:p w14:paraId="50C8C054" w14:textId="77777777" w:rsidR="00266894" w:rsidRPr="00CF6171" w:rsidRDefault="00266894" w:rsidP="00266894">
      <w:pPr>
        <w:pStyle w:val="Heading4"/>
      </w:pPr>
      <w:r>
        <w:t>Solvency deficits are unquantifiable, so if we capture the internal links, we should be able to win the counterplan, and any risk of a net benefit should outweigh the aff</w:t>
      </w:r>
    </w:p>
    <w:p w14:paraId="40872651" w14:textId="77777777" w:rsidR="00266894" w:rsidRPr="00BC329B" w:rsidRDefault="00266894" w:rsidP="00266894"/>
    <w:p w14:paraId="1BD5B610" w14:textId="77777777" w:rsidR="00266894" w:rsidRPr="006B78B5" w:rsidRDefault="00266894" w:rsidP="00266894"/>
    <w:p w14:paraId="1BA74A36" w14:textId="2F098C23" w:rsidR="00266894" w:rsidRPr="000A28C7" w:rsidRDefault="00266894" w:rsidP="00266894">
      <w:pPr>
        <w:pStyle w:val="Heading3"/>
      </w:pPr>
      <w:r>
        <w:lastRenderedPageBreak/>
        <w:t>2NC Doesn’t Link To Politics DA</w:t>
      </w:r>
    </w:p>
    <w:p w14:paraId="7BD6AAB1" w14:textId="77777777" w:rsidR="00266894" w:rsidRPr="00D33F52" w:rsidRDefault="00266894" w:rsidP="00266894">
      <w:pPr>
        <w:pStyle w:val="Heading4"/>
      </w:pPr>
      <w:r>
        <w:t>There is bipartisan support including Manchin for fixing high hazard dams</w:t>
      </w:r>
    </w:p>
    <w:p w14:paraId="755F4787" w14:textId="77777777" w:rsidR="00266894" w:rsidRDefault="00266894" w:rsidP="00266894">
      <w:r w:rsidRPr="008B56CB">
        <w:rPr>
          <w:rStyle w:val="Style13ptBold"/>
        </w:rPr>
        <w:t>Capito 19</w:t>
      </w:r>
      <w:r>
        <w:t xml:space="preserve"> – </w:t>
      </w:r>
      <w:r w:rsidRPr="008B56CB">
        <w:rPr>
          <w:i/>
          <w:iCs/>
        </w:rPr>
        <w:t>senator from West VA</w:t>
      </w:r>
      <w:r>
        <w:t xml:space="preserve"> (Shelley Moore Capito,</w:t>
      </w:r>
      <w:r w:rsidRPr="008B56CB">
        <w:t xml:space="preserve"> 9-6-2019, "Capito, Manchin Announce Funding for Dam Repairs,"</w:t>
      </w:r>
      <w:r>
        <w:t xml:space="preserve"> Capito campaign website</w:t>
      </w:r>
      <w:r w:rsidRPr="008B56CB">
        <w:t xml:space="preserve">, </w:t>
      </w:r>
      <w:hyperlink r:id="rId40" w:history="1">
        <w:r w:rsidRPr="00E84A29">
          <w:rPr>
            <w:rStyle w:val="Hyperlink"/>
          </w:rPr>
          <w:t>https://www.capito.senate.gov/news/press-releases/capito-manchin-announce-funding-for-dam-repairs</w:t>
        </w:r>
      </w:hyperlink>
    </w:p>
    <w:p w14:paraId="6347F05D" w14:textId="77777777" w:rsidR="00266894" w:rsidRDefault="00266894" w:rsidP="00266894">
      <w:r>
        <w:t xml:space="preserve">U.S. Senator Shelley Moore Capito (R-W.Va.), chairman of the Senate Homeland Security Appropriations Subcommittee, and Joe </w:t>
      </w:r>
      <w:r w:rsidRPr="006528D4">
        <w:rPr>
          <w:rStyle w:val="StyleUnderline"/>
          <w:highlight w:val="cyan"/>
        </w:rPr>
        <w:t>Manchin</w:t>
      </w:r>
      <w:r>
        <w:t xml:space="preserve"> (D-W.Va.), a member of the Senate Appropriations Committee, today </w:t>
      </w:r>
      <w:r w:rsidRPr="006528D4">
        <w:rPr>
          <w:rStyle w:val="StyleUnderline"/>
          <w:highlight w:val="cyan"/>
        </w:rPr>
        <w:t>announced</w:t>
      </w:r>
      <w:r w:rsidRPr="00D33F52">
        <w:rPr>
          <w:rStyle w:val="StyleUnderline"/>
        </w:rPr>
        <w:t xml:space="preserve"> that Federal Emergency Management Agency (</w:t>
      </w:r>
      <w:r w:rsidRPr="006528D4">
        <w:rPr>
          <w:rStyle w:val="StyleUnderline"/>
          <w:highlight w:val="cyan"/>
        </w:rPr>
        <w:t>FEMA</w:t>
      </w:r>
      <w:r w:rsidRPr="00D33F52">
        <w:rPr>
          <w:rStyle w:val="StyleUnderline"/>
        </w:rPr>
        <w:t xml:space="preserve">) </w:t>
      </w:r>
      <w:r w:rsidRPr="006528D4">
        <w:rPr>
          <w:rStyle w:val="StyleUnderline"/>
          <w:highlight w:val="cyan"/>
        </w:rPr>
        <w:t>has awarded</w:t>
      </w:r>
      <w:r w:rsidRPr="00D33F52">
        <w:rPr>
          <w:rStyle w:val="StyleUnderline"/>
        </w:rPr>
        <w:t xml:space="preserve"> a total of </w:t>
      </w:r>
      <w:r w:rsidRPr="006528D4">
        <w:rPr>
          <w:rStyle w:val="StyleUnderline"/>
          <w:highlight w:val="cyan"/>
        </w:rPr>
        <w:t>$277,019 to the West Virginia Department of Environmental Protection to aid repair of dams classified as “high hazard potential.” Funding is made possible by FEMA’s</w:t>
      </w:r>
      <w:r w:rsidRPr="00D33F52">
        <w:rPr>
          <w:rStyle w:val="StyleUnderline"/>
        </w:rPr>
        <w:t xml:space="preserve"> Rehabilitation of High Hazard Potential Dam (</w:t>
      </w:r>
      <w:r w:rsidRPr="006528D4">
        <w:rPr>
          <w:rStyle w:val="StyleUnderline"/>
          <w:highlight w:val="cyan"/>
        </w:rPr>
        <w:t>HHPD</w:t>
      </w:r>
      <w:r w:rsidRPr="00D33F52">
        <w:rPr>
          <w:rStyle w:val="StyleUnderline"/>
        </w:rPr>
        <w:t xml:space="preserve">) </w:t>
      </w:r>
      <w:r w:rsidRPr="006528D4">
        <w:rPr>
          <w:rStyle w:val="StyleUnderline"/>
          <w:highlight w:val="cyan"/>
        </w:rPr>
        <w:t>grant program</w:t>
      </w:r>
      <w:r>
        <w:t xml:space="preserve">. Senator Capito’s subcommittee funds FEMA. </w:t>
      </w:r>
    </w:p>
    <w:p w14:paraId="59DD1665" w14:textId="77777777" w:rsidR="00266894" w:rsidRDefault="00266894" w:rsidP="00266894">
      <w:r>
        <w:t>“</w:t>
      </w:r>
      <w:r w:rsidRPr="006528D4">
        <w:rPr>
          <w:rStyle w:val="StyleUnderline"/>
          <w:highlight w:val="cyan"/>
        </w:rPr>
        <w:t>Throughout</w:t>
      </w:r>
      <w:r>
        <w:t xml:space="preserve"> West Virginia and </w:t>
      </w:r>
      <w:r w:rsidRPr="006528D4">
        <w:rPr>
          <w:rStyle w:val="StyleUnderline"/>
          <w:highlight w:val="cyan"/>
        </w:rPr>
        <w:t>the entire United States, there are non-federal dams in dire need of maintenance and rehabilitation</w:t>
      </w:r>
      <w:r w:rsidRPr="006528D4">
        <w:rPr>
          <w:highlight w:val="cyan"/>
        </w:rPr>
        <w:t xml:space="preserve">. </w:t>
      </w:r>
      <w:r w:rsidRPr="006528D4">
        <w:rPr>
          <w:rStyle w:val="StyleUnderline"/>
          <w:highlight w:val="cyan"/>
        </w:rPr>
        <w:t>Often the funds necessary to address this challenge are not available within cash-strapped state and local government budgets</w:t>
      </w:r>
      <w:r w:rsidRPr="00D33F52">
        <w:rPr>
          <w:rStyle w:val="StyleUnderline"/>
        </w:rPr>
        <w:t>,”</w:t>
      </w:r>
      <w:r>
        <w:t xml:space="preserve"> Senator Capito said. “</w:t>
      </w:r>
      <w:r w:rsidRPr="006528D4">
        <w:rPr>
          <w:rStyle w:val="StyleUnderline"/>
          <w:highlight w:val="cyan"/>
        </w:rPr>
        <w:t>West Virginia dams have suffered</w:t>
      </w:r>
      <w:r w:rsidRPr="006528D4">
        <w:rPr>
          <w:highlight w:val="cyan"/>
        </w:rPr>
        <w:t xml:space="preserve"> </w:t>
      </w:r>
      <w:r w:rsidRPr="006528D4">
        <w:rPr>
          <w:rStyle w:val="StyleUnderline"/>
          <w:highlight w:val="cyan"/>
        </w:rPr>
        <w:t>from</w:t>
      </w:r>
      <w:r>
        <w:t xml:space="preserve"> floods and other </w:t>
      </w:r>
      <w:r w:rsidRPr="006528D4">
        <w:rPr>
          <w:rStyle w:val="StyleUnderline"/>
          <w:highlight w:val="cyan"/>
        </w:rPr>
        <w:t>natural disasters in years past, so I’m pleased to see our state receive this much-needed federal assistance</w:t>
      </w:r>
      <w:r>
        <w:t xml:space="preserve">.” </w:t>
      </w:r>
    </w:p>
    <w:p w14:paraId="11B10F24" w14:textId="77777777" w:rsidR="00266894" w:rsidRDefault="00266894" w:rsidP="00266894">
      <w:r w:rsidRPr="006528D4">
        <w:rPr>
          <w:highlight w:val="cyan"/>
        </w:rPr>
        <w:t>“</w:t>
      </w:r>
      <w:r w:rsidRPr="006528D4">
        <w:rPr>
          <w:rStyle w:val="StyleUnderline"/>
          <w:highlight w:val="cyan"/>
        </w:rPr>
        <w:t>I am proud to see West Virginia receive these funds to help our D</w:t>
      </w:r>
      <w:r>
        <w:t xml:space="preserve">epartment of </w:t>
      </w:r>
      <w:r w:rsidRPr="006528D4">
        <w:rPr>
          <w:rStyle w:val="StyleUnderline"/>
          <w:highlight w:val="cyan"/>
        </w:rPr>
        <w:t>E</w:t>
      </w:r>
      <w:r>
        <w:t xml:space="preserve">nvironmental </w:t>
      </w:r>
      <w:r w:rsidRPr="006528D4">
        <w:rPr>
          <w:rStyle w:val="StyleUnderline"/>
          <w:highlight w:val="cyan"/>
        </w:rPr>
        <w:t>P</w:t>
      </w:r>
      <w:r>
        <w:t xml:space="preserve">rotection </w:t>
      </w:r>
      <w:r w:rsidRPr="006528D4">
        <w:rPr>
          <w:rStyle w:val="StyleUnderline"/>
          <w:highlight w:val="cyan"/>
        </w:rPr>
        <w:t>address dams in our state that need to be rehabilitated, repaired or removed. As a member of the Senate Appropriations Committee, I will continue to fight for West Virginia to receive funding that benefits West Virginians through programs like this one</w:t>
      </w:r>
      <w:r w:rsidRPr="006528D4">
        <w:rPr>
          <w:highlight w:val="cyan"/>
        </w:rPr>
        <w:t>,</w:t>
      </w:r>
      <w:r>
        <w:t xml:space="preserve">” Senator Manchin said. </w:t>
      </w:r>
    </w:p>
    <w:p w14:paraId="509E8183" w14:textId="77777777" w:rsidR="00266894" w:rsidRDefault="00266894" w:rsidP="00266894">
      <w:r>
        <w:t xml:space="preserve">Background: </w:t>
      </w:r>
    </w:p>
    <w:p w14:paraId="6BDB6996" w14:textId="3F62717D" w:rsidR="00266894" w:rsidRDefault="00266894" w:rsidP="00266894">
      <w:r>
        <w:t xml:space="preserve">Senator Capito authored, with Senator Jack Reed (D-R.I.), the </w:t>
      </w:r>
      <w:r w:rsidRPr="006528D4">
        <w:rPr>
          <w:rStyle w:val="StyleUnderline"/>
          <w:highlight w:val="cyan"/>
        </w:rPr>
        <w:t>bipartisan provision of the Water Infrastructure Improvements for the Nation Act of 2016 establishing the FEMA grant program providing funding for the rehabilitation of non-federal high-hazard potential dams</w:t>
      </w:r>
      <w:r>
        <w:t xml:space="preserve">. The U.S. </w:t>
      </w:r>
      <w:r w:rsidRPr="00D33F52">
        <w:rPr>
          <w:rStyle w:val="StyleUnderline"/>
        </w:rPr>
        <w:t>A</w:t>
      </w:r>
      <w:r>
        <w:t xml:space="preserve">rmy </w:t>
      </w:r>
      <w:r w:rsidRPr="00D33F52">
        <w:rPr>
          <w:rStyle w:val="StyleUnderline"/>
        </w:rPr>
        <w:t>C</w:t>
      </w:r>
      <w:r>
        <w:t xml:space="preserve">orps of </w:t>
      </w:r>
      <w:r w:rsidRPr="00D33F52">
        <w:rPr>
          <w:rStyle w:val="StyleUnderline"/>
        </w:rPr>
        <w:t>E</w:t>
      </w:r>
      <w:r>
        <w:t xml:space="preserve">ngineers </w:t>
      </w:r>
      <w:r w:rsidRPr="00D33F52">
        <w:rPr>
          <w:rStyle w:val="StyleUnderline"/>
        </w:rPr>
        <w:t>has rated more than 400 dams in West Virginia as “high-hazard,” meaning they require rehabilitation to avert threats to human life and property</w:t>
      </w:r>
      <w:r>
        <w:t>. Senator Capito led successful efforts to secure funding for this work through her position on the Senate Appropriations Committee—including as chairman of the Senate Homeland Security Appropriations Subcommittee, which oversees this program.</w:t>
      </w:r>
    </w:p>
    <w:p w14:paraId="3EA8949D" w14:textId="77777777" w:rsidR="00266894" w:rsidRDefault="00266894" w:rsidP="00266894"/>
    <w:p w14:paraId="5B6E8804" w14:textId="10C7867D" w:rsidR="00266894" w:rsidRDefault="00266894" w:rsidP="00266894">
      <w:pPr>
        <w:pStyle w:val="Heading3"/>
      </w:pPr>
      <w:r>
        <w:lastRenderedPageBreak/>
        <w:t>2NC Doesn’t Link To Ag/Farming DA</w:t>
      </w:r>
    </w:p>
    <w:p w14:paraId="3A64EA47" w14:textId="77777777" w:rsidR="00266894" w:rsidRDefault="00266894" w:rsidP="00266894">
      <w:pPr>
        <w:pStyle w:val="Heading4"/>
      </w:pPr>
      <w:r>
        <w:t>Changing water flows can maximize native fish, deter invasive species and ensure sufficient water for agriculture — every drop of water is key.</w:t>
      </w:r>
    </w:p>
    <w:p w14:paraId="4C7C840D" w14:textId="77777777" w:rsidR="00266894" w:rsidRDefault="00266894" w:rsidP="00266894">
      <w:r w:rsidRPr="001F4DE2">
        <w:rPr>
          <w:rStyle w:val="Style13ptBold"/>
        </w:rPr>
        <w:t>Ma 17</w:t>
      </w:r>
      <w:r>
        <w:rPr>
          <w:rStyle w:val="Style13ptBold"/>
        </w:rPr>
        <w:t xml:space="preserve"> </w:t>
      </w:r>
      <w:r w:rsidRPr="0061408D">
        <w:t>—</w:t>
      </w:r>
      <w:r>
        <w:t xml:space="preserve"> Michele Ma, a</w:t>
      </w:r>
      <w:r w:rsidRPr="0061408D">
        <w:t xml:space="preserve">ssociate </w:t>
      </w:r>
      <w:r>
        <w:t>d</w:t>
      </w:r>
      <w:r w:rsidRPr="0061408D">
        <w:t xml:space="preserve">irector </w:t>
      </w:r>
      <w:r>
        <w:t>and s</w:t>
      </w:r>
      <w:r w:rsidRPr="0061408D">
        <w:t xml:space="preserve">cience </w:t>
      </w:r>
      <w:r>
        <w:t>w</w:t>
      </w:r>
      <w:r w:rsidRPr="0061408D">
        <w:t>riter</w:t>
      </w:r>
      <w:r>
        <w:t xml:space="preserve"> at </w:t>
      </w:r>
      <w:r w:rsidRPr="0061408D">
        <w:t>University of Washington</w:t>
      </w:r>
      <w:r>
        <w:t xml:space="preserve"> News, B.S. in international studies journalism from Northwestern University (“</w:t>
      </w:r>
      <w:r w:rsidRPr="0084107E">
        <w:t>Fish to benefit if large dams adopt new operating approach</w:t>
      </w:r>
      <w:r>
        <w:t xml:space="preserve">,” </w:t>
      </w:r>
      <w:r w:rsidRPr="0084107E">
        <w:rPr>
          <w:i/>
          <w:iCs/>
        </w:rPr>
        <w:t>Science Daily</w:t>
      </w:r>
      <w:r>
        <w:t>, December 18</w:t>
      </w:r>
      <w:r w:rsidRPr="00857C3B">
        <w:rPr>
          <w:vertAlign w:val="superscript"/>
        </w:rPr>
        <w:t>th</w:t>
      </w:r>
      <w:r>
        <w:t xml:space="preserve">, Available Online at </w:t>
      </w:r>
      <w:hyperlink r:id="rId41" w:history="1">
        <w:r w:rsidRPr="00151A30">
          <w:rPr>
            <w:rStyle w:val="Hyperlink"/>
          </w:rPr>
          <w:t>https://www.sciencedaily.com/releases/2017/12/171218090920.htm, Accessed</w:t>
        </w:r>
      </w:hyperlink>
      <w:r>
        <w:t xml:space="preserve"> 07-17-2021)</w:t>
      </w:r>
    </w:p>
    <w:p w14:paraId="5FE2D3E4" w14:textId="77777777" w:rsidR="00266894" w:rsidRDefault="00266894" w:rsidP="00266894">
      <w:r w:rsidRPr="00635844">
        <w:rPr>
          <w:rStyle w:val="StyleUnderline"/>
          <w:highlight w:val="yellow"/>
        </w:rPr>
        <w:t>Thousands of dams</w:t>
      </w:r>
      <w:r w:rsidRPr="008D5B6F">
        <w:rPr>
          <w:rStyle w:val="StyleUnderline"/>
        </w:rPr>
        <w:t xml:space="preserve"> built </w:t>
      </w:r>
      <w:r w:rsidRPr="00635844">
        <w:rPr>
          <w:rStyle w:val="StyleUnderline"/>
          <w:highlight w:val="yellow"/>
        </w:rPr>
        <w:t>along</w:t>
      </w:r>
      <w:r w:rsidRPr="008D5B6F">
        <w:rPr>
          <w:rStyle w:val="StyleUnderline"/>
        </w:rPr>
        <w:t xml:space="preserve"> U.S. </w:t>
      </w:r>
      <w:r w:rsidRPr="00635844">
        <w:rPr>
          <w:rStyle w:val="StyleUnderline"/>
          <w:highlight w:val="yellow"/>
        </w:rPr>
        <w:t>rivers and streams</w:t>
      </w:r>
      <w:r w:rsidRPr="008D5B6F">
        <w:rPr>
          <w:rStyle w:val="StyleUnderline"/>
        </w:rPr>
        <w:t xml:space="preserve"> over the last century </w:t>
      </w:r>
      <w:r w:rsidRPr="00635844">
        <w:rPr>
          <w:rStyle w:val="StyleUnderline"/>
        </w:rPr>
        <w:t>now provide electricity for homes</w:t>
      </w:r>
      <w:r w:rsidRPr="008D5B6F">
        <w:rPr>
          <w:rStyle w:val="StyleUnderline"/>
        </w:rPr>
        <w:t xml:space="preserve">, </w:t>
      </w:r>
      <w:r w:rsidRPr="00334AAF">
        <w:rPr>
          <w:rStyle w:val="Emphasis"/>
        </w:rPr>
        <w:t>store water for agriculture</w:t>
      </w:r>
      <w:r>
        <w:t xml:space="preserve"> and support recreation for people. But </w:t>
      </w:r>
      <w:r w:rsidRPr="00635844">
        <w:rPr>
          <w:rStyle w:val="StyleUnderline"/>
        </w:rPr>
        <w:t xml:space="preserve">they also </w:t>
      </w:r>
      <w:r w:rsidRPr="00635844">
        <w:rPr>
          <w:rStyle w:val="StyleUnderline"/>
          <w:highlight w:val="yellow"/>
        </w:rPr>
        <w:t>have significant downstream impacts</w:t>
      </w:r>
      <w:r>
        <w:t xml:space="preserve">: </w:t>
      </w:r>
      <w:r w:rsidRPr="00635844">
        <w:rPr>
          <w:rStyle w:val="StyleUnderline"/>
        </w:rPr>
        <w:t xml:space="preserve">They </w:t>
      </w:r>
      <w:r w:rsidRPr="00635844">
        <w:rPr>
          <w:rStyle w:val="StyleUnderline"/>
          <w:highlight w:val="yellow"/>
        </w:rPr>
        <w:t>reduce the amount and change the timing of flowing water that fish rely on</w:t>
      </w:r>
      <w:r w:rsidRPr="008D5B6F">
        <w:rPr>
          <w:rStyle w:val="StyleUnderline"/>
        </w:rPr>
        <w:t xml:space="preserve"> for spawning, feeding and migration</w:t>
      </w:r>
      <w:r>
        <w:t>.</w:t>
      </w:r>
    </w:p>
    <w:p w14:paraId="1BE7C49F" w14:textId="77777777" w:rsidR="00266894" w:rsidRDefault="00266894" w:rsidP="00266894">
      <w:r>
        <w:t xml:space="preserve">Recognizing that </w:t>
      </w:r>
      <w:r w:rsidRPr="008D5B6F">
        <w:rPr>
          <w:rStyle w:val="StyleUnderline"/>
        </w:rPr>
        <w:t xml:space="preserve">many </w:t>
      </w:r>
      <w:r w:rsidRPr="00635844">
        <w:rPr>
          <w:rStyle w:val="StyleUnderline"/>
          <w:highlight w:val="yellow"/>
        </w:rPr>
        <w:t>large dams are here to stay</w:t>
      </w:r>
      <w:r>
        <w:t xml:space="preserve">, </w:t>
      </w:r>
      <w:r w:rsidRPr="0032092E">
        <w:rPr>
          <w:rStyle w:val="StyleUnderline"/>
        </w:rPr>
        <w:t>a University of Washington team is investigating an emerging solution to help achieve freshwater conservation goals by re-envisioning the ways in which water is released by dams.</w:t>
      </w:r>
      <w:r w:rsidRPr="005F164D">
        <w:t xml:space="preserve"> The hope is that </w:t>
      </w:r>
      <w:r w:rsidRPr="0032092E">
        <w:rPr>
          <w:rStyle w:val="StyleUnderline"/>
        </w:rPr>
        <w:t>"</w:t>
      </w:r>
      <w:r w:rsidRPr="00635844">
        <w:rPr>
          <w:rStyle w:val="StyleUnderline"/>
          <w:highlight w:val="yellow"/>
        </w:rPr>
        <w:t>designer flows</w:t>
      </w:r>
      <w:r w:rsidRPr="0032092E">
        <w:rPr>
          <w:rStyle w:val="StyleUnderline"/>
        </w:rPr>
        <w:t xml:space="preserve">" downstream from dams </w:t>
      </w:r>
      <w:r w:rsidRPr="00635844">
        <w:rPr>
          <w:rStyle w:val="StyleUnderline"/>
          <w:highlight w:val="yellow"/>
        </w:rPr>
        <w:t xml:space="preserve">can be tailored to meet the water needs of humans while </w:t>
      </w:r>
      <w:r w:rsidRPr="00635844">
        <w:rPr>
          <w:rStyle w:val="StyleUnderline"/>
        </w:rPr>
        <w:t xml:space="preserve">simultaneously </w:t>
      </w:r>
      <w:r w:rsidRPr="00635844">
        <w:rPr>
          <w:rStyle w:val="StyleUnderline"/>
          <w:highlight w:val="yellow"/>
        </w:rPr>
        <w:t>promoting the success of native fishes over undesirable invasive</w:t>
      </w:r>
      <w:r w:rsidRPr="0032092E">
        <w:rPr>
          <w:rStyle w:val="StyleUnderline"/>
        </w:rPr>
        <w:t xml:space="preserve"> fish </w:t>
      </w:r>
      <w:r w:rsidRPr="00635844">
        <w:rPr>
          <w:rStyle w:val="StyleUnderline"/>
          <w:highlight w:val="yellow"/>
        </w:rPr>
        <w:t>species</w:t>
      </w:r>
      <w:r>
        <w:t>.</w:t>
      </w:r>
    </w:p>
    <w:p w14:paraId="256EC5BB" w14:textId="77777777" w:rsidR="00266894" w:rsidRDefault="00266894" w:rsidP="00266894">
      <w:r>
        <w:t>The team's approach is described in a paper appearing Dec. 18 in Nature Communications.</w:t>
      </w:r>
    </w:p>
    <w:p w14:paraId="25A452BA" w14:textId="77777777" w:rsidR="00266894" w:rsidRDefault="00266894" w:rsidP="00266894">
      <w:r>
        <w:t>"Rapidly changing water availability demands new dam management strategies to deliver water downstream that balances human and ecosystem needs," said senior author Julian Olden, a UW professor of aquatic and fishery sciences. "So, the question is whether designer flows can be engineered to meet human water demands, and take advantage of mismatches between native and nonnative species' responses to flow to provide the greatest conservation benefit."</w:t>
      </w:r>
    </w:p>
    <w:p w14:paraId="2C068176" w14:textId="77777777" w:rsidR="00266894" w:rsidRDefault="00266894" w:rsidP="00266894">
      <w:r w:rsidRPr="00447C37">
        <w:rPr>
          <w:rStyle w:val="StyleUnderline"/>
        </w:rPr>
        <w:t>The researchers examined the designer flow concept in the San Juan River, a major tributary to the Colorado River</w:t>
      </w:r>
      <w:r>
        <w:t xml:space="preserve"> that flows through parts of Utah, Colorado, Arizona and New Mexico. </w:t>
      </w:r>
      <w:r w:rsidRPr="00447C37">
        <w:rPr>
          <w:rStyle w:val="Emphasis"/>
        </w:rPr>
        <w:t>Every drop of water is significant</w:t>
      </w:r>
      <w:r>
        <w:t xml:space="preserve"> </w:t>
      </w:r>
      <w:r w:rsidRPr="00447C37">
        <w:rPr>
          <w:rStyle w:val="StyleUnderline"/>
        </w:rPr>
        <w:t>in this arid landscape</w:t>
      </w:r>
      <w:r>
        <w:t>, and along the river's roughly 380-mile length, the mighty 402-foot Navajo Dam is impossible to ignore. The river is home to at least eight native fish species, but over the years a number of invasive fish species have also taken up residence, including predatory channel catfish, red shiner and common carp.</w:t>
      </w:r>
    </w:p>
    <w:p w14:paraId="10A1682F" w14:textId="77777777" w:rsidR="00266894" w:rsidRDefault="00266894" w:rsidP="00266894">
      <w:r w:rsidRPr="001C1B95">
        <w:rPr>
          <w:rStyle w:val="StyleUnderline"/>
        </w:rPr>
        <w:t xml:space="preserve">By integrating multiple decades' worth of data about dam operations, river hydrology and fish species abundance into a multi-objective model, the researchers were able to </w:t>
      </w:r>
      <w:r w:rsidRPr="00606B49">
        <w:rPr>
          <w:rStyle w:val="StyleUnderline"/>
          <w:highlight w:val="yellow"/>
        </w:rPr>
        <w:t>identify specific water-release schedules that benefitted native fish over the invasive fish</w:t>
      </w:r>
      <w:r w:rsidRPr="001C1B95">
        <w:rPr>
          <w:rStyle w:val="StyleUnderline"/>
        </w:rPr>
        <w:t xml:space="preserve"> -- </w:t>
      </w:r>
      <w:r w:rsidRPr="00606B49">
        <w:rPr>
          <w:rStyle w:val="StyleUnderline"/>
          <w:highlight w:val="yellow"/>
        </w:rPr>
        <w:t>while</w:t>
      </w:r>
      <w:r w:rsidRPr="001C1B95">
        <w:rPr>
          <w:rStyle w:val="StyleUnderline"/>
        </w:rPr>
        <w:t xml:space="preserve"> still </w:t>
      </w:r>
      <w:r w:rsidRPr="00606B49">
        <w:rPr>
          <w:rStyle w:val="StyleUnderline"/>
          <w:highlight w:val="yellow"/>
        </w:rPr>
        <w:t>ensuring that all of the domestic and agriculture needs</w:t>
      </w:r>
      <w:r>
        <w:t xml:space="preserve"> that rely on the San Juan River's water </w:t>
      </w:r>
      <w:r w:rsidRPr="00606B49">
        <w:rPr>
          <w:rStyle w:val="StyleUnderline"/>
          <w:highlight w:val="yellow"/>
        </w:rPr>
        <w:t>are met</w:t>
      </w:r>
      <w:r w:rsidRPr="00606B49">
        <w:rPr>
          <w:highlight w:val="yellow"/>
        </w:rPr>
        <w:t>.</w:t>
      </w:r>
    </w:p>
    <w:p w14:paraId="1B267E29" w14:textId="77777777" w:rsidR="00266894" w:rsidRDefault="00266894" w:rsidP="00266894">
      <w:r>
        <w:t xml:space="preserve">"We were also pleased to discover that </w:t>
      </w:r>
      <w:r w:rsidRPr="00447C37">
        <w:rPr>
          <w:rStyle w:val="StyleUnderline"/>
        </w:rPr>
        <w:t xml:space="preserve">our model predicts </w:t>
      </w:r>
      <w:r w:rsidRPr="00606B49">
        <w:rPr>
          <w:rStyle w:val="StyleUnderline"/>
          <w:highlight w:val="yellow"/>
        </w:rPr>
        <w:t>that the ecological benefits</w:t>
      </w:r>
      <w:r w:rsidRPr="00447C37">
        <w:rPr>
          <w:rStyle w:val="StyleUnderline"/>
        </w:rPr>
        <w:t xml:space="preserve"> of designer flow releases </w:t>
      </w:r>
      <w:r w:rsidRPr="00606B49">
        <w:rPr>
          <w:rStyle w:val="StyleUnderline"/>
          <w:highlight w:val="yellow"/>
        </w:rPr>
        <w:t>do not evaporate during times of drought</w:t>
      </w:r>
      <w:r>
        <w:t>," Olden said.</w:t>
      </w:r>
    </w:p>
    <w:p w14:paraId="2EC2AF61" w14:textId="77777777" w:rsidR="00266894" w:rsidRDefault="00266894" w:rsidP="00266894">
      <w:r w:rsidRPr="00447C37">
        <w:rPr>
          <w:rStyle w:val="StyleUnderline"/>
        </w:rPr>
        <w:t xml:space="preserve">This method can guide water management in </w:t>
      </w:r>
      <w:r w:rsidRPr="00B8688F">
        <w:rPr>
          <w:rStyle w:val="Emphasis"/>
        </w:rPr>
        <w:t>any river with large dams</w:t>
      </w:r>
      <w:r>
        <w:t xml:space="preserve">, Olden said. It's particularly relevant in more arid regions of the American Southwest where water is at a premium, but </w:t>
      </w:r>
      <w:r w:rsidRPr="00B8688F">
        <w:rPr>
          <w:rStyle w:val="StyleUnderline"/>
        </w:rPr>
        <w:t>major rivers like the Columbia or the Mississippi, which are similarly peppered with dams, also could have their dams programmed to release water in ways that aim to benefit both humans and freshwater ecosystems</w:t>
      </w:r>
      <w:r>
        <w:t>.</w:t>
      </w:r>
    </w:p>
    <w:p w14:paraId="7DCEF6D3" w14:textId="77777777" w:rsidR="00266894" w:rsidRDefault="00266894" w:rsidP="00266894">
      <w:r w:rsidRPr="003564B1">
        <w:rPr>
          <w:rStyle w:val="StyleUnderline"/>
        </w:rPr>
        <w:t>The key to the researchers' approach is capitalizing on the fact that invasive fishes have only a recent evolutionary history in these river systems.</w:t>
      </w:r>
      <w:r w:rsidRPr="005E0D50">
        <w:t xml:space="preserve"> Consequently, important life events of </w:t>
      </w:r>
      <w:r w:rsidRPr="003564B1">
        <w:rPr>
          <w:rStyle w:val="StyleUnderline"/>
        </w:rPr>
        <w:t>invasive fishes</w:t>
      </w:r>
      <w:r w:rsidRPr="005E0D50">
        <w:t xml:space="preserve"> -- such as </w:t>
      </w:r>
      <w:r w:rsidRPr="003564B1">
        <w:rPr>
          <w:rStyle w:val="StyleUnderline"/>
        </w:rPr>
        <w:t>spawning and habitat use -- show slightly different relationships to patterns in streamflow</w:t>
      </w:r>
      <w:r w:rsidRPr="005E0D50">
        <w:t xml:space="preserve"> compared with native fishes. </w:t>
      </w:r>
      <w:r w:rsidRPr="009E221D">
        <w:rPr>
          <w:rStyle w:val="StyleUnderline"/>
        </w:rPr>
        <w:t xml:space="preserve">The designer flows in their study exploited these small differences to identify dam releases during certain times of the year that would </w:t>
      </w:r>
      <w:r w:rsidRPr="009E221D">
        <w:rPr>
          <w:rStyle w:val="Emphasis"/>
        </w:rPr>
        <w:t>benefit native fishes</w:t>
      </w:r>
      <w:r w:rsidRPr="009E221D">
        <w:rPr>
          <w:rStyle w:val="StyleUnderline"/>
        </w:rPr>
        <w:t xml:space="preserve"> and be </w:t>
      </w:r>
      <w:r w:rsidRPr="009E221D">
        <w:rPr>
          <w:rStyle w:val="Emphasis"/>
        </w:rPr>
        <w:t>detrimental to invasive fishes</w:t>
      </w:r>
      <w:r w:rsidRPr="009E221D">
        <w:rPr>
          <w:rStyle w:val="StyleUnderline"/>
        </w:rPr>
        <w:t>.</w:t>
      </w:r>
    </w:p>
    <w:p w14:paraId="07DFEDA6" w14:textId="77777777" w:rsidR="00266894" w:rsidRDefault="00266894" w:rsidP="00266894">
      <w:r w:rsidRPr="00334AAF">
        <w:rPr>
          <w:rStyle w:val="StyleUnderline"/>
        </w:rPr>
        <w:t>These tailored water releases are not trying to mimic the natural flow of a river before it was dammed, but rather emphasize the most important flow events for native fish in an altered river system</w:t>
      </w:r>
      <w:r>
        <w:t>, the researchers explained. According to their model, water releases in the San Juan River should occur in late winter, late summer and mid-autumn to get the best outcomes for native fishes over invasive ones.</w:t>
      </w:r>
    </w:p>
    <w:p w14:paraId="34ACA97C" w14:textId="77777777" w:rsidR="00266894" w:rsidRDefault="00266894" w:rsidP="00266894">
      <w:r>
        <w:t xml:space="preserve">While both designer and natural flows were predicted to be beneficial for native fishes, </w:t>
      </w:r>
      <w:r w:rsidRPr="000E4F5E">
        <w:rPr>
          <w:rStyle w:val="StyleUnderline"/>
        </w:rPr>
        <w:t xml:space="preserve">they found that </w:t>
      </w:r>
      <w:r w:rsidRPr="00606B49">
        <w:rPr>
          <w:rStyle w:val="StyleUnderline"/>
          <w:highlight w:val="yellow"/>
        </w:rPr>
        <w:t>designer flows could lead to double the loss of invasive fishes in the river</w:t>
      </w:r>
      <w:r w:rsidRPr="000E4F5E">
        <w:rPr>
          <w:rStyle w:val="StyleUnderline"/>
        </w:rPr>
        <w:t xml:space="preserve">, compared with a dam-release scenario </w:t>
      </w:r>
      <w:r w:rsidRPr="000E4F5E">
        <w:rPr>
          <w:rStyle w:val="StyleUnderline"/>
        </w:rPr>
        <w:lastRenderedPageBreak/>
        <w:t>that mimicked natural water flows, before the dam existed</w:t>
      </w:r>
      <w:r>
        <w:t>. Occasionally, dammed rivers will flush a deluge of water downstream, attempting to mimic natural river flows -- but with mixed success for fish. This study suggests that such efforts could be better optimized.</w:t>
      </w:r>
    </w:p>
    <w:p w14:paraId="5EEECC04" w14:textId="77777777" w:rsidR="00266894" w:rsidRDefault="00266894" w:rsidP="00266894"/>
    <w:p w14:paraId="0A15AAB8" w14:textId="77777777" w:rsidR="00266894" w:rsidRDefault="00266894" w:rsidP="00266894">
      <w:pPr>
        <w:pStyle w:val="Heading4"/>
      </w:pPr>
      <w:r>
        <w:t>Employing designer flow concept preserves water for growing populations while ALSO protecting river ecosystems better than returning to a natural flow.</w:t>
      </w:r>
    </w:p>
    <w:p w14:paraId="7C431295" w14:textId="77777777" w:rsidR="00266894" w:rsidRDefault="00266894" w:rsidP="00266894">
      <w:r w:rsidRPr="00F97BF7">
        <w:rPr>
          <w:rStyle w:val="Style13ptBold"/>
        </w:rPr>
        <w:t>Chen and Olden 17</w:t>
      </w:r>
      <w:r>
        <w:t xml:space="preserve"> — </w:t>
      </w:r>
      <w:r w:rsidRPr="00592E56">
        <w:rPr>
          <w:u w:val="single"/>
        </w:rPr>
        <w:t>William Chen</w:t>
      </w:r>
      <w:r>
        <w:t xml:space="preserve">, </w:t>
      </w:r>
      <w:r w:rsidRPr="0011661F">
        <w:t>communications manager at ECOSS, an environmental sustainability firm, ecologist, and environmental writer based in Seattle, M.S. in Quantitative Ecology and Resource Management from the University of Washington</w:t>
      </w:r>
      <w:r>
        <w:t xml:space="preserve"> and </w:t>
      </w:r>
      <w:r w:rsidRPr="00592E56">
        <w:rPr>
          <w:u w:val="single"/>
        </w:rPr>
        <w:t xml:space="preserve">Julian </w:t>
      </w:r>
      <w:r w:rsidRPr="00B91099">
        <w:rPr>
          <w:u w:val="single"/>
        </w:rPr>
        <w:t>D. Olden</w:t>
      </w:r>
      <w:r>
        <w:t>, professor of Ecology and Conservation at the University of Washington, Post-Doctorate in A</w:t>
      </w:r>
      <w:r w:rsidRPr="00093B93">
        <w:t>quatic</w:t>
      </w:r>
      <w:r>
        <w:t xml:space="preserve"> I</w:t>
      </w:r>
      <w:r w:rsidRPr="00093B93">
        <w:t xml:space="preserve">nvasive </w:t>
      </w:r>
      <w:r>
        <w:t>S</w:t>
      </w:r>
      <w:r w:rsidRPr="00093B93">
        <w:t xml:space="preserve">pecies </w:t>
      </w:r>
      <w:r>
        <w:t>E</w:t>
      </w:r>
      <w:r w:rsidRPr="00093B93">
        <w:t xml:space="preserve">cology and </w:t>
      </w:r>
      <w:r>
        <w:t>M</w:t>
      </w:r>
      <w:r w:rsidRPr="00093B93">
        <w:t>anagement</w:t>
      </w:r>
      <w:r>
        <w:t xml:space="preserve"> from the University of Wisconsin, Ph.D. in Ecology from Colorado State, M.S. in Zoology from the University of Toronto, 2017 (“Designing flows to resolve human and environmental water needs in a dam-regulated river,” December, Available Online at </w:t>
      </w:r>
      <w:hyperlink r:id="rId42" w:history="1">
        <w:r w:rsidRPr="00151A30">
          <w:rPr>
            <w:rStyle w:val="Hyperlink"/>
          </w:rPr>
          <w:t>https://www.nature.com/articles/s41467-017-02226-4</w:t>
        </w:r>
      </w:hyperlink>
      <w:r>
        <w:t>, Accessed 07-17-2021)</w:t>
      </w:r>
    </w:p>
    <w:p w14:paraId="342CD1BF" w14:textId="77777777" w:rsidR="00266894" w:rsidRDefault="00266894" w:rsidP="00266894">
      <w:r>
        <w:t>Introduction</w:t>
      </w:r>
    </w:p>
    <w:p w14:paraId="36774A5A" w14:textId="77777777" w:rsidR="00266894" w:rsidRDefault="00266894" w:rsidP="00266894">
      <w:r w:rsidRPr="00F67C1C">
        <w:rPr>
          <w:rStyle w:val="StyleUnderline"/>
        </w:rPr>
        <w:t xml:space="preserve">Human </w:t>
      </w:r>
      <w:r w:rsidRPr="00FD07AE">
        <w:rPr>
          <w:rStyle w:val="StyleUnderline"/>
          <w:highlight w:val="yellow"/>
        </w:rPr>
        <w:t>societies are grappling with the need to supply reliable and affordable water</w:t>
      </w:r>
      <w:r w:rsidRPr="00F67C1C">
        <w:rPr>
          <w:rStyle w:val="StyleUnderline"/>
        </w:rPr>
        <w:t xml:space="preserve"> to growing populations, </w:t>
      </w:r>
      <w:r w:rsidRPr="00FD07AE">
        <w:rPr>
          <w:rStyle w:val="StyleUnderline"/>
          <w:highlight w:val="yellow"/>
        </w:rPr>
        <w:t>while</w:t>
      </w:r>
      <w:r w:rsidRPr="00F67C1C">
        <w:rPr>
          <w:rStyle w:val="StyleUnderline"/>
        </w:rPr>
        <w:t xml:space="preserve"> at the same time </w:t>
      </w:r>
      <w:r w:rsidRPr="00FD07AE">
        <w:rPr>
          <w:rStyle w:val="StyleUnderline"/>
          <w:highlight w:val="yellow"/>
        </w:rPr>
        <w:t>not degrading freshwater</w:t>
      </w:r>
      <w:r w:rsidRPr="00FD07AE">
        <w:rPr>
          <w:rStyle w:val="StyleUnderline"/>
        </w:rPr>
        <w:t xml:space="preserve"> </w:t>
      </w:r>
      <w:r w:rsidRPr="00FD07AE">
        <w:rPr>
          <w:rStyle w:val="StyleUnderline"/>
          <w:highlight w:val="yellow"/>
        </w:rPr>
        <w:t>ecosystems</w:t>
      </w:r>
      <w:r w:rsidRPr="00F67C1C">
        <w:rPr>
          <w:rStyle w:val="StyleUnderline"/>
        </w:rPr>
        <w:t xml:space="preserve"> nor disrupting </w:t>
      </w:r>
      <w:r w:rsidRPr="00DB5B7E">
        <w:rPr>
          <w:rStyle w:val="StyleUnderline"/>
        </w:rPr>
        <w:t>important ecosystem</w:t>
      </w:r>
      <w:r w:rsidRPr="005713E4">
        <w:t xml:space="preserve"> goods and services. </w:t>
      </w:r>
      <w:r w:rsidRPr="00FD07AE">
        <w:rPr>
          <w:rStyle w:val="StyleUnderline"/>
          <w:highlight w:val="yellow"/>
        </w:rPr>
        <w:t>Climate change is intensifying</w:t>
      </w:r>
      <w:r w:rsidRPr="008735FF">
        <w:t xml:space="preserve"> this challenge as </w:t>
      </w:r>
      <w:r w:rsidRPr="00DB5B7E">
        <w:rPr>
          <w:rStyle w:val="StyleUnderline"/>
        </w:rPr>
        <w:t>droughts increase in both frequency and severity</w:t>
      </w:r>
      <w:r>
        <w:t xml:space="preserve"> in many parts of the world, </w:t>
      </w:r>
      <w:r w:rsidRPr="00DB5B7E">
        <w:rPr>
          <w:rStyle w:val="StyleUnderline"/>
        </w:rPr>
        <w:t>leading to greater risk of water supply deficits</w:t>
      </w:r>
      <w:r>
        <w:t xml:space="preserve">1, 2. </w:t>
      </w:r>
      <w:r w:rsidRPr="00244F50">
        <w:rPr>
          <w:rStyle w:val="StyleUnderline"/>
        </w:rPr>
        <w:t xml:space="preserve">Innovative strategies are now </w:t>
      </w:r>
      <w:r w:rsidRPr="00FF494A">
        <w:rPr>
          <w:rStyle w:val="StyleUnderline"/>
        </w:rPr>
        <w:t>needed to</w:t>
      </w:r>
      <w:r w:rsidRPr="00FF494A">
        <w:t xml:space="preserve"> account for, and </w:t>
      </w:r>
      <w:r w:rsidRPr="00244F50">
        <w:rPr>
          <w:rStyle w:val="StyleUnderline"/>
        </w:rPr>
        <w:t xml:space="preserve">assess trade-offs among, multiple potential river uses, taking into consideration the need for water security and the </w:t>
      </w:r>
      <w:r w:rsidRPr="00E27899">
        <w:rPr>
          <w:rStyle w:val="Emphasis"/>
        </w:rPr>
        <w:t>protection of critical ecosystem functions</w:t>
      </w:r>
      <w:r>
        <w:t>3, 4.</w:t>
      </w:r>
    </w:p>
    <w:p w14:paraId="196C40DB" w14:textId="77777777" w:rsidR="00266894" w:rsidRDefault="00266894" w:rsidP="00266894">
      <w:r w:rsidRPr="00A9609F">
        <w:rPr>
          <w:rStyle w:val="StyleUnderline"/>
          <w:highlight w:val="yellow"/>
        </w:rPr>
        <w:t>One</w:t>
      </w:r>
      <w:r w:rsidRPr="00B96B28">
        <w:rPr>
          <w:rStyle w:val="StyleUnderline"/>
        </w:rPr>
        <w:t xml:space="preserve"> of the most </w:t>
      </w:r>
      <w:r w:rsidRPr="00A9609F">
        <w:rPr>
          <w:rStyle w:val="StyleUnderline"/>
          <w:highlight w:val="yellow"/>
        </w:rPr>
        <w:t>promising approach</w:t>
      </w:r>
      <w:r w:rsidRPr="00A9609F">
        <w:rPr>
          <w:rStyle w:val="StyleUnderline"/>
        </w:rPr>
        <w:t>es</w:t>
      </w:r>
      <w:r w:rsidRPr="00B96B28">
        <w:rPr>
          <w:rStyle w:val="StyleUnderline"/>
        </w:rPr>
        <w:t xml:space="preserve"> </w:t>
      </w:r>
      <w:r w:rsidRPr="00A9609F">
        <w:rPr>
          <w:rStyle w:val="StyleUnderline"/>
          <w:highlight w:val="yellow"/>
        </w:rPr>
        <w:t>to integrating human uses</w:t>
      </w:r>
      <w:r w:rsidRPr="00B96B28">
        <w:rPr>
          <w:rStyle w:val="StyleUnderline"/>
        </w:rPr>
        <w:t xml:space="preserve"> into the larger scope of ecological sustainability </w:t>
      </w:r>
      <w:r w:rsidRPr="00A9609F">
        <w:rPr>
          <w:rStyle w:val="StyleUnderline"/>
          <w:highlight w:val="yellow"/>
        </w:rPr>
        <w:t>is</w:t>
      </w:r>
      <w:r w:rsidRPr="00B96B28">
        <w:rPr>
          <w:rStyle w:val="StyleUnderline"/>
        </w:rPr>
        <w:t xml:space="preserve"> the concept of </w:t>
      </w:r>
      <w:r w:rsidRPr="00A9609F">
        <w:rPr>
          <w:rStyle w:val="StyleUnderline"/>
          <w:highlight w:val="yellow"/>
        </w:rPr>
        <w:t>environmental flows</w:t>
      </w:r>
      <w:r w:rsidRPr="00B96B28">
        <w:rPr>
          <w:rStyle w:val="StyleUnderline"/>
        </w:rPr>
        <w:t xml:space="preserve">, or the provision of water within rivers to </w:t>
      </w:r>
      <w:r w:rsidRPr="00E27899">
        <w:rPr>
          <w:rStyle w:val="Emphasis"/>
        </w:rPr>
        <w:t>support positive ecological outcomes</w:t>
      </w:r>
      <w:r w:rsidRPr="00B96B28">
        <w:rPr>
          <w:rStyle w:val="StyleUnderline"/>
        </w:rPr>
        <w:t xml:space="preserve"> while </w:t>
      </w:r>
      <w:r w:rsidRPr="00E27899">
        <w:rPr>
          <w:rStyle w:val="Emphasis"/>
        </w:rPr>
        <w:t>maintaining the water needs of human society</w:t>
      </w:r>
      <w:r>
        <w:t xml:space="preserve">5. </w:t>
      </w:r>
      <w:r w:rsidRPr="00E27899">
        <w:rPr>
          <w:rStyle w:val="StyleUnderline"/>
        </w:rPr>
        <w:t>Recent decades have witnessed significant advances in the science underpinning environmental flow management, particularly in relation to prescribing water releases from large dams</w:t>
      </w:r>
      <w:r>
        <w:t xml:space="preserve">6, which now number in the tens of thousands globally, and growing7. </w:t>
      </w:r>
      <w:r w:rsidRPr="00FA10DA">
        <w:rPr>
          <w:rStyle w:val="StyleUnderline"/>
        </w:rPr>
        <w:t>These efforts</w:t>
      </w:r>
      <w:r>
        <w:t xml:space="preserve">, as well as most traditional water management practices, </w:t>
      </w:r>
      <w:r w:rsidRPr="00FA10DA">
        <w:rPr>
          <w:rStyle w:val="StyleUnderline"/>
        </w:rPr>
        <w:t xml:space="preserve">are founded on the fundamental principle that </w:t>
      </w:r>
      <w:r w:rsidRPr="00A9609F">
        <w:rPr>
          <w:rStyle w:val="StyleUnderline"/>
          <w:highlight w:val="yellow"/>
        </w:rPr>
        <w:t>native plants and animals are adapted to natural</w:t>
      </w:r>
      <w:r w:rsidRPr="00FA10DA">
        <w:t xml:space="preserve"> (unaltered) </w:t>
      </w:r>
      <w:r w:rsidRPr="00A9609F">
        <w:rPr>
          <w:rStyle w:val="StyleUnderline"/>
          <w:highlight w:val="yellow"/>
        </w:rPr>
        <w:t>flow regimes</w:t>
      </w:r>
      <w:r w:rsidRPr="00FA10DA">
        <w:rPr>
          <w:rStyle w:val="StyleUnderline"/>
        </w:rPr>
        <w:t xml:space="preserve"> </w:t>
      </w:r>
      <w:r w:rsidRPr="00A9609F">
        <w:rPr>
          <w:rStyle w:val="StyleUnderline"/>
          <w:highlight w:val="yellow"/>
        </w:rPr>
        <w:t>and</w:t>
      </w:r>
      <w:r w:rsidRPr="00FA10DA">
        <w:rPr>
          <w:rStyle w:val="StyleUnderline"/>
        </w:rPr>
        <w:t xml:space="preserve"> will, </w:t>
      </w:r>
      <w:r w:rsidRPr="00A9609F">
        <w:rPr>
          <w:rStyle w:val="StyleUnderline"/>
          <w:highlight w:val="yellow"/>
        </w:rPr>
        <w:t>therefore</w:t>
      </w:r>
      <w:r w:rsidRPr="00FA10DA">
        <w:rPr>
          <w:rStyle w:val="StyleUnderline"/>
        </w:rPr>
        <w:t xml:space="preserve">, </w:t>
      </w:r>
      <w:r w:rsidRPr="00A9609F">
        <w:rPr>
          <w:rStyle w:val="StyleUnderline"/>
          <w:highlight w:val="yellow"/>
        </w:rPr>
        <w:t>benefit from dam operations that seek to emulate historical flow conditions</w:t>
      </w:r>
      <w:r w:rsidRPr="00A9609F">
        <w:t>8</w:t>
      </w:r>
      <w:r>
        <w:t xml:space="preserve">, 9. Indeed, streamflow alteration is a primary threat to freshwater ecosystems10. However, </w:t>
      </w:r>
      <w:r w:rsidRPr="0019607A">
        <w:rPr>
          <w:rStyle w:val="StyleUnderline"/>
        </w:rPr>
        <w:t>the human enterprise has already drastically changed how hydrology regulates riverine processes</w:t>
      </w:r>
      <w:r>
        <w:t xml:space="preserve">11, 12, </w:t>
      </w:r>
      <w:r w:rsidRPr="0019607A">
        <w:rPr>
          <w:rStyle w:val="StyleUnderline"/>
        </w:rPr>
        <w:t xml:space="preserve">thus raising the question of whether natural flow mimicry remains the most appropriate management goal for </w:t>
      </w:r>
      <w:r w:rsidRPr="0019607A">
        <w:rPr>
          <w:rStyle w:val="Emphasis"/>
        </w:rPr>
        <w:t>conserving freshwater biodiversity</w:t>
      </w:r>
      <w:r w:rsidRPr="0019607A">
        <w:rPr>
          <w:rStyle w:val="StyleUnderline"/>
        </w:rPr>
        <w:t xml:space="preserve"> and </w:t>
      </w:r>
      <w:r w:rsidRPr="0019607A">
        <w:rPr>
          <w:rStyle w:val="Emphasis"/>
        </w:rPr>
        <w:t>ensuring functioning ecosystems</w:t>
      </w:r>
      <w:r>
        <w:t>.</w:t>
      </w:r>
    </w:p>
    <w:p w14:paraId="6900C316" w14:textId="77777777" w:rsidR="00266894" w:rsidRDefault="00266894" w:rsidP="00266894">
      <w:r w:rsidRPr="00132B8F">
        <w:rPr>
          <w:rStyle w:val="StyleUnderline"/>
          <w:highlight w:val="yellow"/>
        </w:rPr>
        <w:t xml:space="preserve">The designer flow concept </w:t>
      </w:r>
      <w:r w:rsidRPr="00132B8F">
        <w:rPr>
          <w:rStyle w:val="StyleUnderline"/>
        </w:rPr>
        <w:t>is</w:t>
      </w:r>
      <w:r w:rsidRPr="00D36076">
        <w:rPr>
          <w:rStyle w:val="StyleUnderline"/>
        </w:rPr>
        <w:t xml:space="preserve"> an emerging paradigm </w:t>
      </w:r>
      <w:r w:rsidRPr="00132B8F">
        <w:rPr>
          <w:rStyle w:val="StyleUnderline"/>
          <w:highlight w:val="yellow"/>
        </w:rPr>
        <w:t>to address the challenge of environmental flow</w:t>
      </w:r>
      <w:r w:rsidRPr="00D36076">
        <w:rPr>
          <w:rStyle w:val="StyleUnderline"/>
        </w:rPr>
        <w:t xml:space="preserve"> management </w:t>
      </w:r>
      <w:r w:rsidRPr="00132B8F">
        <w:rPr>
          <w:rStyle w:val="StyleUnderline"/>
          <w:highlight w:val="yellow"/>
        </w:rPr>
        <w:t>in</w:t>
      </w:r>
      <w:r w:rsidRPr="00D36076">
        <w:rPr>
          <w:rStyle w:val="StyleUnderline"/>
        </w:rPr>
        <w:t xml:space="preserve"> human-</w:t>
      </w:r>
      <w:r w:rsidRPr="00132B8F">
        <w:rPr>
          <w:rStyle w:val="StyleUnderline"/>
          <w:highlight w:val="yellow"/>
        </w:rPr>
        <w:t>altered rivers</w:t>
      </w:r>
      <w:r w:rsidRPr="00D36076">
        <w:rPr>
          <w:rStyle w:val="StyleUnderline"/>
        </w:rPr>
        <w:t>.</w:t>
      </w:r>
      <w:r>
        <w:t xml:space="preserve"> </w:t>
      </w:r>
      <w:r w:rsidRPr="00816FE0">
        <w:rPr>
          <w:rStyle w:val="StyleUnderline"/>
        </w:rPr>
        <w:t>Extensive reliance on rivers to produce hydropower</w:t>
      </w:r>
      <w:r>
        <w:t xml:space="preserve">, reduce flood risk, </w:t>
      </w:r>
      <w:r w:rsidRPr="00816FE0">
        <w:rPr>
          <w:rStyle w:val="StyleUnderline"/>
        </w:rPr>
        <w:t xml:space="preserve">and store water for consumptive use </w:t>
      </w:r>
      <w:r w:rsidRPr="00212871">
        <w:rPr>
          <w:rStyle w:val="StyleUnderline"/>
        </w:rPr>
        <w:t>cannot be avoided; therefore, the traditional approach where natural flow regimes are the target for environmental flow</w:t>
      </w:r>
      <w:r w:rsidRPr="00816FE0">
        <w:rPr>
          <w:rStyle w:val="StyleUnderline"/>
        </w:rPr>
        <w:t xml:space="preserve"> management may only be feasible for the least-regulated ecosystems</w:t>
      </w:r>
      <w:r>
        <w:t xml:space="preserve">13. </w:t>
      </w:r>
      <w:r w:rsidRPr="00542185">
        <w:t>Building from previous advancements in “holistic” approaches to water management6</w:t>
      </w:r>
      <w:r>
        <w:t xml:space="preserve">, </w:t>
      </w:r>
      <w:r w:rsidRPr="00212871">
        <w:rPr>
          <w:rStyle w:val="StyleUnderline"/>
        </w:rPr>
        <w:t xml:space="preserve">the designer flow concept seeks to define the hydrologic conditions—which </w:t>
      </w:r>
      <w:r w:rsidRPr="00542185">
        <w:rPr>
          <w:rStyle w:val="Emphasis"/>
        </w:rPr>
        <w:t>may deviate from natural flow conditions</w:t>
      </w:r>
      <w:r w:rsidRPr="00212871">
        <w:rPr>
          <w:rStyle w:val="StyleUnderline"/>
        </w:rPr>
        <w:t xml:space="preserve">—that </w:t>
      </w:r>
      <w:r w:rsidRPr="00212871">
        <w:rPr>
          <w:rStyle w:val="Emphasis"/>
        </w:rPr>
        <w:t>promote key ecosystem processes</w:t>
      </w:r>
      <w:r w:rsidRPr="00212871">
        <w:rPr>
          <w:rStyle w:val="StyleUnderline"/>
        </w:rPr>
        <w:t xml:space="preserve"> or biological outcomes of interest while navigating the increasingly competing, societal demands for water and flow</w:t>
      </w:r>
      <w:r>
        <w:t xml:space="preserve">13,14,15. </w:t>
      </w:r>
      <w:r w:rsidRPr="00542185">
        <w:rPr>
          <w:rStyle w:val="StyleUnderline"/>
        </w:rPr>
        <w:t>Although dams alter the natural flow of rivers and threaten freshwater biodiversity, they also provide the prospect to design flows through their downstream release of water</w:t>
      </w:r>
      <w:r>
        <w:t xml:space="preserve">. Thus, </w:t>
      </w:r>
      <w:r w:rsidRPr="00A96184">
        <w:rPr>
          <w:rStyle w:val="StyleUnderline"/>
          <w:highlight w:val="yellow"/>
        </w:rPr>
        <w:t xml:space="preserve">designer flows have the potential to </w:t>
      </w:r>
      <w:r w:rsidRPr="00A96184">
        <w:rPr>
          <w:rStyle w:val="Emphasis"/>
          <w:highlight w:val="yellow"/>
        </w:rPr>
        <w:t>support freshwater conservation goals</w:t>
      </w:r>
      <w:r w:rsidRPr="00542185">
        <w:rPr>
          <w:rStyle w:val="StyleUnderline"/>
        </w:rPr>
        <w:t xml:space="preserve"> by </w:t>
      </w:r>
      <w:r w:rsidRPr="00A96184">
        <w:rPr>
          <w:rStyle w:val="StyleUnderline"/>
          <w:highlight w:val="yellow"/>
        </w:rPr>
        <w:t>mitigating</w:t>
      </w:r>
      <w:r w:rsidRPr="00542185">
        <w:rPr>
          <w:rStyle w:val="StyleUnderline"/>
        </w:rPr>
        <w:t xml:space="preserve"> dam-related </w:t>
      </w:r>
      <w:r w:rsidRPr="00A96184">
        <w:rPr>
          <w:rStyle w:val="StyleUnderline"/>
          <w:highlight w:val="yellow"/>
        </w:rPr>
        <w:t>impacts</w:t>
      </w:r>
      <w:r w:rsidRPr="00542185">
        <w:rPr>
          <w:rStyle w:val="StyleUnderline"/>
        </w:rPr>
        <w:t xml:space="preserve">, </w:t>
      </w:r>
      <w:r w:rsidRPr="00A96184">
        <w:rPr>
          <w:rStyle w:val="StyleUnderline"/>
          <w:highlight w:val="yellow"/>
        </w:rPr>
        <w:t>while</w:t>
      </w:r>
      <w:r w:rsidRPr="00542185">
        <w:rPr>
          <w:rStyle w:val="StyleUnderline"/>
        </w:rPr>
        <w:t xml:space="preserve"> </w:t>
      </w:r>
      <w:r w:rsidRPr="00542185">
        <w:rPr>
          <w:rStyle w:val="Emphasis"/>
        </w:rPr>
        <w:t xml:space="preserve">also </w:t>
      </w:r>
      <w:r w:rsidRPr="00A96184">
        <w:rPr>
          <w:rStyle w:val="Emphasis"/>
          <w:highlight w:val="yellow"/>
        </w:rPr>
        <w:t>striving to provide</w:t>
      </w:r>
      <w:r w:rsidRPr="00542185">
        <w:rPr>
          <w:rStyle w:val="Emphasis"/>
        </w:rPr>
        <w:t xml:space="preserve"> multiple </w:t>
      </w:r>
      <w:r w:rsidRPr="00A96184">
        <w:rPr>
          <w:rStyle w:val="Emphasis"/>
          <w:highlight w:val="yellow"/>
        </w:rPr>
        <w:t>social and economic benefits</w:t>
      </w:r>
      <w:r w:rsidRPr="00A96184">
        <w:rPr>
          <w:rStyle w:val="StyleUnderline"/>
        </w:rPr>
        <w:t>.</w:t>
      </w:r>
    </w:p>
    <w:p w14:paraId="5D48FF4D" w14:textId="77777777" w:rsidR="00266894" w:rsidRDefault="00266894" w:rsidP="00266894">
      <w:r>
        <w:lastRenderedPageBreak/>
        <w:t xml:space="preserve">Designing environmental flows for rivers is hampered by the lack of robust models that explicitly account for multiple human and ecosystem needs4, 16, particularly with respect to contrasting ecological targets. Water management practices that balance multiple ecological objectives are challenging to achieve. Dams and their regulation of downstream hydrology have allowed many invasive species to thrive in rivers where natural flow regimes previously hindered their establishment17. </w:t>
      </w:r>
      <w:r w:rsidRPr="00C03421">
        <w:rPr>
          <w:rStyle w:val="StyleUnderline"/>
        </w:rPr>
        <w:t>Invasive fish species are a leading threat in freshwater ecosystems</w:t>
      </w:r>
      <w:r w:rsidRPr="002F6931">
        <w:t>18, and thus are an increasingly important consideration</w:t>
      </w:r>
      <w:r>
        <w:t xml:space="preserve"> when defining dam-related environmental flow prescriptions. </w:t>
      </w:r>
      <w:r w:rsidRPr="004E2BAF">
        <w:rPr>
          <w:rStyle w:val="StyleUnderline"/>
        </w:rPr>
        <w:t>Although ecological knowledge suggests that a natural flow regime should simultaneously benefit native species and disadvantage nonnative species</w:t>
      </w:r>
      <w:r w:rsidRPr="004E2BAF">
        <w:t>8</w:t>
      </w:r>
      <w:r>
        <w:t xml:space="preserve">, </w:t>
      </w:r>
      <w:r w:rsidRPr="004E2BAF">
        <w:rPr>
          <w:rStyle w:val="StyleUnderline"/>
        </w:rPr>
        <w:t xml:space="preserve">the reality is that </w:t>
      </w:r>
      <w:r w:rsidRPr="00AF7C8E">
        <w:rPr>
          <w:rStyle w:val="StyleUnderline"/>
          <w:highlight w:val="yellow"/>
        </w:rPr>
        <w:t>fish</w:t>
      </w:r>
      <w:r w:rsidRPr="004E2BAF">
        <w:rPr>
          <w:rStyle w:val="StyleUnderline"/>
        </w:rPr>
        <w:t xml:space="preserve">es </w:t>
      </w:r>
      <w:r w:rsidRPr="00AF7C8E">
        <w:rPr>
          <w:rStyle w:val="StyleUnderline"/>
          <w:highlight w:val="yellow"/>
        </w:rPr>
        <w:t>show a variety of responses to flow regimes</w:t>
      </w:r>
      <w:r w:rsidRPr="004E2BAF">
        <w:rPr>
          <w:rStyle w:val="StyleUnderline"/>
        </w:rPr>
        <w:t xml:space="preserve"> that do not necessarily align with their status of origin</w:t>
      </w:r>
      <w:r>
        <w:t xml:space="preserve">19, 20. Thus, </w:t>
      </w:r>
      <w:r w:rsidRPr="004E2BAF">
        <w:rPr>
          <w:rStyle w:val="StyleUnderline"/>
        </w:rPr>
        <w:t>efforts to manage river flows to mimic historical flow conditions may unintentionally assist nonnative species and even fail to achieve the full benefit to native species</w:t>
      </w:r>
      <w:r>
        <w:t>8, 9, 17.</w:t>
      </w:r>
    </w:p>
    <w:p w14:paraId="547724C8" w14:textId="77777777" w:rsidR="00266894" w:rsidRDefault="00266894" w:rsidP="00266894">
      <w:pPr>
        <w:rPr>
          <w:rStyle w:val="StyleUnderline"/>
        </w:rPr>
      </w:pPr>
      <w:r w:rsidRPr="00F25AA1">
        <w:t xml:space="preserve">Here </w:t>
      </w:r>
      <w:r w:rsidRPr="001368B9">
        <w:rPr>
          <w:rStyle w:val="StyleUnderline"/>
        </w:rPr>
        <w:t>we apply multi-objective optimization to narrow the knowledge gap between the designer flow concept and the science needed to support this approach for sustainable water management when confronted with multiple ecological considerations</w:t>
      </w:r>
      <w:r>
        <w:t xml:space="preserve">. </w:t>
      </w:r>
      <w:r w:rsidRPr="005515E4">
        <w:rPr>
          <w:rStyle w:val="StyleUnderline"/>
        </w:rPr>
        <w:t>Using a large, dam-regulated, dryland river in southwestern</w:t>
      </w:r>
      <w:r>
        <w:t xml:space="preserve"> </w:t>
      </w:r>
      <w:r w:rsidRPr="005515E4">
        <w:rPr>
          <w:rStyle w:val="Emphasis"/>
        </w:rPr>
        <w:t>U</w:t>
      </w:r>
      <w:r>
        <w:t xml:space="preserve">nited </w:t>
      </w:r>
      <w:r w:rsidRPr="005515E4">
        <w:rPr>
          <w:rStyle w:val="Emphasis"/>
        </w:rPr>
        <w:t>S</w:t>
      </w:r>
      <w:r>
        <w:t>tates (Fig. 1</w:t>
      </w:r>
      <w:r w:rsidRPr="004A08D2">
        <w:t xml:space="preserve">) </w:t>
      </w:r>
      <w:r w:rsidRPr="005515E4">
        <w:rPr>
          <w:rStyle w:val="StyleUnderline"/>
        </w:rPr>
        <w:t xml:space="preserve">as an epitome of water-resource challenges in a changing climate, we forecast the trade-offs among allocating water for three objectives: (1) </w:t>
      </w:r>
      <w:r w:rsidRPr="005B022A">
        <w:rPr>
          <w:rStyle w:val="Emphasis"/>
        </w:rPr>
        <w:t>ensure sufficient water for agricultural</w:t>
      </w:r>
      <w:r w:rsidRPr="005515E4">
        <w:rPr>
          <w:rStyle w:val="StyleUnderline"/>
        </w:rPr>
        <w:t>, domestic, and industrial supply</w:t>
      </w:r>
      <w:r>
        <w:t xml:space="preserve"> (hereafter, termed human water needs), (</w:t>
      </w:r>
      <w:r w:rsidRPr="005515E4">
        <w:rPr>
          <w:rStyle w:val="StyleUnderline"/>
        </w:rPr>
        <w:t>2) benefit populations of native fishes, and (3) inhibit populations of nonnative fishes</w:t>
      </w:r>
      <w:r>
        <w:t xml:space="preserve">. We first examine the contemporary relationship between annual hydrographs and the relative abundance of multiple native and nonnative fishes using functional regression models. Second, we incorporate the resultant flow–ecology relationships along with a dam operations model into a multi-objective optimization framework. Finally, we use this optimization model to identify facets of the designer flow regime that are predicted to efficiently meet both human and ecosystem water needs and support explicit and actionable prescriptions for daily dam releases. </w:t>
      </w:r>
      <w:r w:rsidRPr="00956F50">
        <w:rPr>
          <w:rStyle w:val="StyleUnderline"/>
          <w:highlight w:val="yellow"/>
        </w:rPr>
        <w:t>We consider multiple</w:t>
      </w:r>
      <w:r w:rsidRPr="00FF6F25">
        <w:rPr>
          <w:rStyle w:val="StyleUnderline"/>
        </w:rPr>
        <w:t xml:space="preserve"> climatic </w:t>
      </w:r>
      <w:r w:rsidRPr="00956F50">
        <w:rPr>
          <w:rStyle w:val="StyleUnderline"/>
          <w:highlight w:val="yellow"/>
        </w:rPr>
        <w:t>scenarios that encompass the range of water availability in the region</w:t>
      </w:r>
      <w:r w:rsidRPr="00FF6F25">
        <w:rPr>
          <w:rStyle w:val="StyleUnderline"/>
        </w:rPr>
        <w:t xml:space="preserve"> (including hydrologic drought conditions), and we evaluate the potential of designer flows to promote native fish biodiversity in comparison to attempts to mimic natural flow regimes.</w:t>
      </w:r>
    </w:p>
    <w:p w14:paraId="79CAF780" w14:textId="77777777" w:rsidR="00266894" w:rsidRDefault="00266894" w:rsidP="00266894"/>
    <w:p w14:paraId="7A85EA73" w14:textId="77777777" w:rsidR="00266894" w:rsidRDefault="00266894" w:rsidP="00266894">
      <w:pPr>
        <w:pStyle w:val="Heading4"/>
      </w:pPr>
      <w:r>
        <w:t>Designer flows outperformed simulations of natural flows can achieve ecological goals and retain water for agriculture</w:t>
      </w:r>
    </w:p>
    <w:p w14:paraId="7E802ED7" w14:textId="77777777" w:rsidR="00266894" w:rsidRPr="004B3D08" w:rsidRDefault="00266894" w:rsidP="00266894">
      <w:r w:rsidRPr="004B3D08">
        <w:rPr>
          <w:rStyle w:val="Style13ptBold"/>
        </w:rPr>
        <w:t>Chen and Olden 17</w:t>
      </w:r>
      <w:r w:rsidRPr="004B3D08">
        <w:t xml:space="preserve"> — </w:t>
      </w:r>
      <w:r w:rsidRPr="009012E6">
        <w:rPr>
          <w:u w:val="single"/>
        </w:rPr>
        <w:t>William Chen</w:t>
      </w:r>
      <w:r w:rsidRPr="004B3D08">
        <w:t xml:space="preserve">, communications manager at ECOSS, an environmental sustainability firm, ecologist, and environmental writer based in Seattle, M.S. in Quantitative Ecology and Resource Management from the University of Washington and </w:t>
      </w:r>
      <w:r w:rsidRPr="009012E6">
        <w:rPr>
          <w:u w:val="single"/>
        </w:rPr>
        <w:t>Julian D. Olden</w:t>
      </w:r>
      <w:r w:rsidRPr="004B3D08">
        <w:t>, professor of Ecology and Conservation at the University of Washington, Post-Doctorate in Aquatic Invasive Species Ecology and Management from the University of Wisconsin, Ph.D. in Ecology from Colorado State, M.S. in Zoology from the University of Toronto, 2017 (“Designing flows to resolve human and environmental water needs in a dam-regulated river,” December, Available Online at https://www.nature.com/articles/s41467-017-02226-4, Accessed 07-17-2021</w:t>
      </w:r>
      <w:r>
        <w:t>)</w:t>
      </w:r>
    </w:p>
    <w:p w14:paraId="1691F20F" w14:textId="77777777" w:rsidR="00266894" w:rsidRDefault="00266894" w:rsidP="00266894">
      <w:r>
        <w:t>Results</w:t>
      </w:r>
    </w:p>
    <w:p w14:paraId="77FFD7FA" w14:textId="77777777" w:rsidR="00266894" w:rsidRDefault="00266894" w:rsidP="00266894">
      <w:r>
        <w:t>Quantifying fish–flow relationships</w:t>
      </w:r>
    </w:p>
    <w:p w14:paraId="2D0D8A4E" w14:textId="77777777" w:rsidR="00266894" w:rsidRDefault="00266894" w:rsidP="00266894">
      <w:r w:rsidRPr="009D657A">
        <w:rPr>
          <w:rStyle w:val="StyleUnderline"/>
          <w:highlight w:val="yellow"/>
        </w:rPr>
        <w:t>Functional regression models</w:t>
      </w:r>
      <w:r w:rsidRPr="007F7C84">
        <w:rPr>
          <w:rStyle w:val="StyleUnderline"/>
        </w:rPr>
        <w:t xml:space="preserve"> were </w:t>
      </w:r>
      <w:r w:rsidRPr="009D657A">
        <w:rPr>
          <w:rStyle w:val="StyleUnderline"/>
          <w:highlight w:val="yellow"/>
        </w:rPr>
        <w:t>constructed to quantify associations between daily discharge and</w:t>
      </w:r>
      <w:r w:rsidRPr="007F7C84">
        <w:rPr>
          <w:rStyle w:val="StyleUnderline"/>
        </w:rPr>
        <w:t xml:space="preserve"> autumn </w:t>
      </w:r>
      <w:r w:rsidRPr="009D657A">
        <w:rPr>
          <w:rStyle w:val="StyleUnderline"/>
          <w:highlight w:val="yellow"/>
        </w:rPr>
        <w:t>abundances of native and nonnative fish</w:t>
      </w:r>
      <w:r w:rsidRPr="007F7C84">
        <w:rPr>
          <w:rStyle w:val="StyleUnderline"/>
        </w:rPr>
        <w:t>es in the San Juan River</w:t>
      </w:r>
      <w:r>
        <w:t xml:space="preserve">. </w:t>
      </w:r>
      <w:r w:rsidRPr="00E04A3C">
        <w:rPr>
          <w:rStyle w:val="StyleUnderline"/>
        </w:rPr>
        <w:t>Fish–flow models explained, on average, 35% of the variance in fish densities as a function of discharge across years and locations</w:t>
      </w:r>
      <w:r>
        <w:t xml:space="preserve"> (Supplementary Table 1), </w:t>
      </w:r>
      <w:r w:rsidRPr="000D51EF">
        <w:rPr>
          <w:rStyle w:val="StyleUnderline"/>
        </w:rPr>
        <w:t>and fish responses to flow conditions in the San Juan River were broadly similar to modeled associations in other major river basins in the region</w:t>
      </w:r>
      <w:r>
        <w:t xml:space="preserve"> (Supplementary Fig. 1). Predictions from the fish–flow models provided the basis for the multi-objective optimization described below.</w:t>
      </w:r>
    </w:p>
    <w:p w14:paraId="7B7FAF2B" w14:textId="77777777" w:rsidR="00266894" w:rsidRDefault="00266894" w:rsidP="00266894">
      <w:r>
        <w:t>Designer flows support human and ecological water needs</w:t>
      </w:r>
    </w:p>
    <w:p w14:paraId="6C7006D8" w14:textId="77777777" w:rsidR="00266894" w:rsidRDefault="00266894" w:rsidP="00266894">
      <w:r w:rsidRPr="009D657A">
        <w:rPr>
          <w:rStyle w:val="StyleUnderline"/>
          <w:highlight w:val="yellow"/>
        </w:rPr>
        <w:t xml:space="preserve">Designer flows consistently outperformed natural flow mimicry in simultaneously </w:t>
      </w:r>
      <w:r w:rsidRPr="009D657A">
        <w:rPr>
          <w:rStyle w:val="Emphasis"/>
          <w:highlight w:val="yellow"/>
        </w:rPr>
        <w:t>meeting human water needs and promoting ecological goals</w:t>
      </w:r>
      <w:r>
        <w:t xml:space="preserve"> (Fig. 2). For illustrative purposes, </w:t>
      </w:r>
      <w:r w:rsidRPr="00045978">
        <w:rPr>
          <w:rStyle w:val="StyleUnderline"/>
        </w:rPr>
        <w:t xml:space="preserve">we focused on one of several flow designs that heavily prioritized human water security and concurrently sought to balance the objectives of native abundance gains versus nonnative abundance losses equally </w:t>
      </w:r>
      <w:r>
        <w:t xml:space="preserve">(i.e., minimal human water deficit, moderate native abundance gains, and moderate nonnative abundance losses). </w:t>
      </w:r>
      <w:r w:rsidRPr="00557D34">
        <w:rPr>
          <w:rStyle w:val="StyleUnderline"/>
        </w:rPr>
        <w:t xml:space="preserve">Most </w:t>
      </w:r>
      <w:r w:rsidRPr="00557D34">
        <w:rPr>
          <w:rStyle w:val="StyleUnderline"/>
        </w:rPr>
        <w:lastRenderedPageBreak/>
        <w:t xml:space="preserve">striking was that designer flows were predicted to lead to over </w:t>
      </w:r>
      <w:r w:rsidRPr="001970B4">
        <w:rPr>
          <w:rStyle w:val="Emphasis"/>
        </w:rPr>
        <w:t>200% greater nonnative abundance losses</w:t>
      </w:r>
      <w:r w:rsidRPr="00557D34">
        <w:rPr>
          <w:rStyle w:val="StyleUnderline"/>
        </w:rPr>
        <w:t xml:space="preserve"> when compared to natural flow mimicry</w:t>
      </w:r>
      <w:r>
        <w:t xml:space="preserve"> (Table 1). In addition, </w:t>
      </w:r>
      <w:r w:rsidRPr="00901650">
        <w:rPr>
          <w:rStyle w:val="Emphasis"/>
        </w:rPr>
        <w:t>designer flows were always predicted to benefit native species</w:t>
      </w:r>
      <w:r w:rsidRPr="00993919">
        <w:rPr>
          <w:rStyle w:val="StyleUnderline"/>
        </w:rPr>
        <w:t>, whereas flow prescriptions that mimicked natural flow regimes led to small losses in native fish abundance during periods of average or low water availability and only small gains in high-flow years</w:t>
      </w:r>
      <w:r>
        <w:t>.</w:t>
      </w:r>
    </w:p>
    <w:p w14:paraId="20C380FC" w14:textId="77777777" w:rsidR="00266894" w:rsidRPr="005E2860" w:rsidRDefault="00266894" w:rsidP="00266894">
      <w:pPr>
        <w:rPr>
          <w:b/>
        </w:rPr>
      </w:pPr>
      <w:r w:rsidRPr="005E2860">
        <w:rPr>
          <w:b/>
        </w:rPr>
        <w:t>[figure deleted]</w:t>
      </w:r>
    </w:p>
    <w:p w14:paraId="07380869" w14:textId="77777777" w:rsidR="00266894" w:rsidRDefault="00266894" w:rsidP="00266894">
      <w:r w:rsidRPr="00FC56A3">
        <w:rPr>
          <w:rStyle w:val="StyleUnderline"/>
          <w:highlight w:val="yellow"/>
        </w:rPr>
        <w:t>The benefit of designer flows for favoring native over nonnative</w:t>
      </w:r>
      <w:r w:rsidRPr="004F2ADB">
        <w:rPr>
          <w:rStyle w:val="StyleUnderline"/>
        </w:rPr>
        <w:t xml:space="preserve"> fishes </w:t>
      </w:r>
      <w:r w:rsidRPr="00FC56A3">
        <w:rPr>
          <w:rStyle w:val="StyleUnderline"/>
          <w:highlight w:val="yellow"/>
        </w:rPr>
        <w:t>further surpassed those generated by natural flow</w:t>
      </w:r>
      <w:r w:rsidRPr="004F2ADB">
        <w:rPr>
          <w:rStyle w:val="StyleUnderline"/>
        </w:rPr>
        <w:t xml:space="preserve"> mimicry during a period of heightened hydrological drought.</w:t>
      </w:r>
      <w:r>
        <w:t xml:space="preserve"> </w:t>
      </w:r>
      <w:r w:rsidRPr="005D5A34">
        <w:rPr>
          <w:rStyle w:val="StyleUnderline"/>
          <w:highlight w:val="yellow"/>
        </w:rPr>
        <w:t>Predicted improvement to native fish</w:t>
      </w:r>
      <w:r w:rsidRPr="002D7B24">
        <w:rPr>
          <w:rStyle w:val="StyleUnderline"/>
        </w:rPr>
        <w:t xml:space="preserve"> abundances </w:t>
      </w:r>
      <w:r w:rsidRPr="005D5A34">
        <w:rPr>
          <w:rStyle w:val="StyleUnderline"/>
          <w:highlight w:val="yellow"/>
        </w:rPr>
        <w:t>from</w:t>
      </w:r>
      <w:r w:rsidRPr="002D7B24">
        <w:rPr>
          <w:rStyle w:val="StyleUnderline"/>
        </w:rPr>
        <w:t xml:space="preserve"> our example </w:t>
      </w:r>
      <w:r w:rsidRPr="005D5A34">
        <w:rPr>
          <w:rStyle w:val="StyleUnderline"/>
          <w:highlight w:val="yellow"/>
        </w:rPr>
        <w:t>designer</w:t>
      </w:r>
      <w:r w:rsidRPr="002D7B24">
        <w:rPr>
          <w:rStyle w:val="StyleUnderline"/>
        </w:rPr>
        <w:t xml:space="preserve"> flows </w:t>
      </w:r>
      <w:r w:rsidRPr="005D5A34">
        <w:rPr>
          <w:rStyle w:val="StyleUnderline"/>
          <w:highlight w:val="yellow"/>
        </w:rPr>
        <w:t>versus natural flow</w:t>
      </w:r>
      <w:r w:rsidRPr="002D7B24">
        <w:rPr>
          <w:rStyle w:val="StyleUnderline"/>
        </w:rPr>
        <w:t xml:space="preserve"> mimicry </w:t>
      </w:r>
      <w:r w:rsidRPr="005D5A34">
        <w:rPr>
          <w:rStyle w:val="StyleUnderline"/>
          <w:highlight w:val="yellow"/>
        </w:rPr>
        <w:t>grew by nearly 100%</w:t>
      </w:r>
      <w:r w:rsidRPr="002D7B24">
        <w:rPr>
          <w:rStyle w:val="StyleUnderline"/>
        </w:rPr>
        <w:t xml:space="preserve"> when comparing the low-flow, dry</w:t>
      </w:r>
      <w:r>
        <w:t xml:space="preserve"> (below-average annual river discharge) </w:t>
      </w:r>
      <w:r w:rsidRPr="005A3DAD">
        <w:rPr>
          <w:rStyle w:val="StyleUnderline"/>
        </w:rPr>
        <w:t>climate scenario to the high-flow, and wet</w:t>
      </w:r>
      <w:r>
        <w:t xml:space="preserve"> (above-average annual river discharge) </w:t>
      </w:r>
      <w:r w:rsidRPr="005A3DAD">
        <w:rPr>
          <w:rStyle w:val="StyleUnderline"/>
        </w:rPr>
        <w:t>scenario</w:t>
      </w:r>
      <w:r>
        <w:t xml:space="preserve"> (Table 1). Meanwhile, </w:t>
      </w:r>
      <w:r w:rsidRPr="00986915">
        <w:rPr>
          <w:rStyle w:val="StyleUnderline"/>
        </w:rPr>
        <w:t>improvement in nonnative abundance losses for this same comparison increased by nearly 40%</w:t>
      </w:r>
      <w:r>
        <w:t>.</w:t>
      </w:r>
    </w:p>
    <w:p w14:paraId="0BA754DA" w14:textId="77777777" w:rsidR="00266894" w:rsidRDefault="00266894" w:rsidP="00266894">
      <w:r>
        <w:t xml:space="preserve">These comparisons represent but one set of priorities for flow designs. </w:t>
      </w:r>
      <w:r w:rsidRPr="00470FC5">
        <w:rPr>
          <w:rStyle w:val="StyleUnderline"/>
        </w:rPr>
        <w:t>Our optimization procedure identified many possible flow prescriptions as leading to simultaneous benefits to fish conservation goals</w:t>
      </w:r>
      <w:r>
        <w:t xml:space="preserve"> (i.e., native fish abundance gains, nonnative fish abundance losses) </w:t>
      </w:r>
      <w:r w:rsidRPr="00470FC5">
        <w:rPr>
          <w:rStyle w:val="StyleUnderline"/>
        </w:rPr>
        <w:t xml:space="preserve">and to society by meeting water needs for </w:t>
      </w:r>
      <w:r w:rsidRPr="00F816D3">
        <w:rPr>
          <w:rStyle w:val="Emphasis"/>
        </w:rPr>
        <w:t>agricultural</w:t>
      </w:r>
      <w:r w:rsidRPr="00470FC5">
        <w:rPr>
          <w:rStyle w:val="StyleUnderline"/>
        </w:rPr>
        <w:t xml:space="preserve">, domestic, and industrial use, </w:t>
      </w:r>
      <w:r w:rsidRPr="00470FC5">
        <w:rPr>
          <w:rStyle w:val="Emphasis"/>
        </w:rPr>
        <w:t>even during drought conditions</w:t>
      </w:r>
      <w:r>
        <w:t xml:space="preserve"> (Fig. 2). Hundreds of different flow designs rarely, if ever, encroached on human water needs, and perhaps most importantly, opportunities for achieving multiple benefits did not disappear during periods of limited water availability. Only the dry climatic scenario saw flow designs that resulted in major deficits to human water needs, and then only when disproportionately prioritizing ecological objectives.</w:t>
      </w:r>
    </w:p>
    <w:p w14:paraId="2D6EE538" w14:textId="77777777" w:rsidR="00266894" w:rsidRDefault="00266894" w:rsidP="00266894">
      <w:r>
        <w:t>Designer flows highlight fish management trade-offs</w:t>
      </w:r>
    </w:p>
    <w:p w14:paraId="125C6DC3" w14:textId="77777777" w:rsidR="00266894" w:rsidRDefault="00266894" w:rsidP="00266894">
      <w:r w:rsidRPr="002C6A49">
        <w:rPr>
          <w:rStyle w:val="StyleUnderline"/>
        </w:rPr>
        <w:t>Designer flows capitalize on empirically based, predicted differences between native and nonnative responses to river flow</w:t>
      </w:r>
      <w:r>
        <w:t xml:space="preserve"> (Supplementary Fig. 2). In general, high late-winter (February) flows simultaneously benefited native flannelmouth sucker (Catostomus latipinnis) and speckled dace (Rhinichthys osculus), while disadvantaging nonnative red shiner (Cyprinella lutrensis), fathead minnow (Pimephales promelas), and channel catfish (Ictalurus punctatus). On the other hand, native and nonnative fishes both benefited from increased mid-spring (April) flow magnitudes, and both responded negatively to increased mid-autumn (October) flow magnitudes. Higher flow releases late-summer demonstrated a strong negative influence on nonnative species, with negligible effects on native species. Consequently, </w:t>
      </w:r>
      <w:r w:rsidRPr="003C2FC4">
        <w:t xml:space="preserve">our predictions suggest that </w:t>
      </w:r>
      <w:r w:rsidRPr="003C2FC4">
        <w:rPr>
          <w:rStyle w:val="StyleUnderline"/>
        </w:rPr>
        <w:t>flow designs that favor native over nonnative fishes in the San Juan River could involve large dam releases in late-winter to benefit native species at the expense of nonnative species, carefully managed releases in the mid- and late-spring fish spawning months to consider relative benefits to both native and nonnative species, and additional releases in the late-summer low-flow period to the detriment of nonnative species</w:t>
      </w:r>
      <w:r>
        <w:t xml:space="preserve"> (Figs. 3 and 4). Flow designs also tracked changing water availability, reserving water when unregulated Animas River flow could readily provide for societal water diversions in order to maximize ecological benefit of dam releases at other times of the year.</w:t>
      </w:r>
    </w:p>
    <w:p w14:paraId="7EEB9233" w14:textId="77777777" w:rsidR="00266894" w:rsidRPr="005E2860" w:rsidRDefault="00266894" w:rsidP="00266894">
      <w:pPr>
        <w:rPr>
          <w:b/>
        </w:rPr>
      </w:pPr>
      <w:r w:rsidRPr="005E2860">
        <w:rPr>
          <w:b/>
        </w:rPr>
        <w:t>[figure</w:t>
      </w:r>
      <w:r>
        <w:rPr>
          <w:b/>
        </w:rPr>
        <w:t>s</w:t>
      </w:r>
      <w:r w:rsidRPr="005E2860">
        <w:rPr>
          <w:b/>
        </w:rPr>
        <w:t xml:space="preserve"> deleted]</w:t>
      </w:r>
    </w:p>
    <w:p w14:paraId="2E54AFDB" w14:textId="77777777" w:rsidR="00266894" w:rsidRDefault="00266894" w:rsidP="00266894">
      <w:r>
        <w:t xml:space="preserve">Despite these overall trends in flow designs, we found individual predicted species’ responses to flow designs did not necessarily align along nativity groupings (Fig. 5). </w:t>
      </w:r>
      <w:r w:rsidRPr="00E654B8">
        <w:rPr>
          <w:rStyle w:val="StyleUnderline"/>
        </w:rPr>
        <w:t xml:space="preserve">Across climatic scenarios, </w:t>
      </w:r>
      <w:r w:rsidRPr="009376D8">
        <w:rPr>
          <w:rStyle w:val="StyleUnderline"/>
          <w:highlight w:val="yellow"/>
        </w:rPr>
        <w:t>flow designs simultaneously benefited both native fish species</w:t>
      </w:r>
      <w:r w:rsidRPr="00E654B8">
        <w:rPr>
          <w:rStyle w:val="StyleUnderline"/>
        </w:rPr>
        <w:t xml:space="preserve">, </w:t>
      </w:r>
      <w:r w:rsidRPr="009376D8">
        <w:rPr>
          <w:rStyle w:val="StyleUnderline"/>
          <w:highlight w:val="yellow"/>
        </w:rPr>
        <w:t>while greatly decreasing abundances of</w:t>
      </w:r>
      <w:r w:rsidRPr="00E654B8">
        <w:rPr>
          <w:rStyle w:val="StyleUnderline"/>
        </w:rPr>
        <w:t xml:space="preserve"> the two small-bodied, </w:t>
      </w:r>
      <w:r w:rsidRPr="009376D8">
        <w:rPr>
          <w:rStyle w:val="StyleUnderline"/>
          <w:highlight w:val="yellow"/>
        </w:rPr>
        <w:t>nonnative competitors</w:t>
      </w:r>
      <w:r w:rsidRPr="00E654B8">
        <w:rPr>
          <w:rStyle w:val="StyleUnderline"/>
        </w:rPr>
        <w:t>—red shiner</w:t>
      </w:r>
      <w:r>
        <w:t xml:space="preserve"> (Cyprinella lutrensis) </w:t>
      </w:r>
      <w:r w:rsidRPr="00E654B8">
        <w:rPr>
          <w:rStyle w:val="StyleUnderline"/>
        </w:rPr>
        <w:t>and fathead minnow</w:t>
      </w:r>
      <w:r>
        <w:t xml:space="preserve"> (Pimephales promelas). By contrast, the large-bodied, nonnative channel catfish (Ictalurus punctatus) consistently showed weak positive responses to optimal flow designs, thus demonstrating the unavoidable trade-offs associated with managing dam releases for entire assemblages of species.</w:t>
      </w:r>
    </w:p>
    <w:p w14:paraId="3C7D4414" w14:textId="77777777" w:rsidR="00266894" w:rsidRPr="006B78B5" w:rsidRDefault="00266894" w:rsidP="00266894"/>
    <w:p w14:paraId="7EDF1EC1" w14:textId="02751E36" w:rsidR="00266894" w:rsidRDefault="00266894" w:rsidP="00266894">
      <w:pPr>
        <w:pStyle w:val="Heading3"/>
      </w:pPr>
      <w:r>
        <w:lastRenderedPageBreak/>
        <w:t>2NC Solvency — Fish-Safe Hydropower Turbines</w:t>
      </w:r>
    </w:p>
    <w:p w14:paraId="50ABCD12" w14:textId="77777777" w:rsidR="00266894" w:rsidRPr="00F60B0A" w:rsidRDefault="00266894" w:rsidP="00266894">
      <w:pPr>
        <w:pStyle w:val="Heading4"/>
      </w:pPr>
      <w:r>
        <w:t>Fish-safe turbines can help restore wildlife</w:t>
      </w:r>
    </w:p>
    <w:p w14:paraId="69E70839" w14:textId="77777777" w:rsidR="00266894" w:rsidRDefault="00266894" w:rsidP="00266894">
      <w:r w:rsidRPr="008C6617">
        <w:rPr>
          <w:rStyle w:val="Style13ptBold"/>
        </w:rPr>
        <w:t>Bernhard, 20</w:t>
      </w:r>
      <w:r>
        <w:t xml:space="preserve"> (13th July 2020, Adrienne Bernhard, “The most powerful renewable energy,” </w:t>
      </w:r>
      <w:hyperlink r:id="rId43" w:history="1">
        <w:r w:rsidRPr="0082570D">
          <w:rPr>
            <w:rStyle w:val="Hyperlink"/>
          </w:rPr>
          <w:t>https://www.bbc.com/future/article/20200713-the-most-powerful-renewable-energy</w:t>
        </w:r>
      </w:hyperlink>
      <w:r>
        <w:t>,)</w:t>
      </w:r>
    </w:p>
    <w:p w14:paraId="5F3366FF" w14:textId="77777777" w:rsidR="00266894" w:rsidRPr="00C73AD8" w:rsidRDefault="00266894" w:rsidP="00266894">
      <w:pPr>
        <w:rPr>
          <w:rStyle w:val="StyleUnderline"/>
        </w:rPr>
      </w:pPr>
      <w:r w:rsidRPr="00C73AD8">
        <w:t xml:space="preserve">Can we harness the extraordinary power of rivers in a way that replenishes ecosystems, rather than harming wildlife? The world’s most relied-upon renewable energy source isn’t wind or sunlight, but water. Last year, the world’s hydropower capacity reached a record 1,308 gigawatts (to put this number in perspective, just one gigawatt is equivalent to the power produced by 1.3 million race horses or 2,000 speeding Corvettes). Utilities throughout the globe rely upon hydropower to generate electricity because it is cheap, easily stored and dispatched, and produced with no fuel combustion, meaning it won’t release carbon dioxide or pollutants the way power plants burning fossil fuels such as coal or natural gas do. As with other energy sources, however, hydropower is not without an environmental cost. Beyond the profound ecosystem impact of damming and diverting huge waterways, hydropower can wreak havoc on native aquatic species and their ecosystems. The majority of watersheds around the world – some of which have operated on hydropower for more than a century – are highly degraded, with polluted waterways and outmoded technology. Traditional reservoirs are often stagnant bodies of water; because of this, they are frequently sites of harmful algal blooms, or HABs, which are toxic to people, fish, shellfish, marine mammals and birds. As well as profoundly altering the watercourse, large hydro dams can be a death-zone for fish. As well as obstructing their migratory routes, the fast-spinning turbine blades can cut them. If they make it past the blades, sudden changes in pressure can kill the fish, as can shear forces during passage through the turbine. Is it possible to make clean, renewable energy from rivers while actually restoring wildlife and the wider habitat? </w:t>
      </w:r>
      <w:r w:rsidRPr="00C73AD8">
        <w:rPr>
          <w:rStyle w:val="StyleUnderline"/>
        </w:rPr>
        <w:t xml:space="preserve">Engineers have been looking to change the future of hydropower through </w:t>
      </w:r>
      <w:r w:rsidRPr="00C73AD8">
        <w:rPr>
          <w:rStyle w:val="StyleUnderline"/>
          <w:highlight w:val="cyan"/>
        </w:rPr>
        <w:t>fish-safe turbines</w:t>
      </w:r>
      <w:r w:rsidRPr="00C73AD8">
        <w:t xml:space="preserve">. </w:t>
      </w:r>
      <w:r w:rsidRPr="00C73AD8">
        <w:rPr>
          <w:rStyle w:val="StyleUnderline"/>
        </w:rPr>
        <w:t xml:space="preserve">The California-based company Natel Energy has partnered with Microsoft founder Bill Gates’ investment firm Breakthrough Energy Ventures to create a new, blunt-edged turbine that </w:t>
      </w:r>
      <w:r w:rsidRPr="00C73AD8">
        <w:rPr>
          <w:rStyle w:val="StyleUnderline"/>
          <w:highlight w:val="cyan"/>
        </w:rPr>
        <w:t>improves fish survival</w:t>
      </w:r>
      <w:r w:rsidRPr="00C73AD8">
        <w:rPr>
          <w:rStyle w:val="StyleUnderline"/>
        </w:rPr>
        <w:t xml:space="preserve">. As well as saving fish, </w:t>
      </w:r>
      <w:r w:rsidRPr="00C73AD8">
        <w:rPr>
          <w:rStyle w:val="StyleUnderline"/>
          <w:highlight w:val="cyan"/>
        </w:rPr>
        <w:t>Natel’s turbine</w:t>
      </w:r>
      <w:r w:rsidRPr="00C73AD8">
        <w:rPr>
          <w:rStyle w:val="StyleUnderline"/>
        </w:rPr>
        <w:t xml:space="preserve"> aims to </w:t>
      </w:r>
      <w:r w:rsidRPr="00C73AD8">
        <w:rPr>
          <w:rStyle w:val="StyleUnderline"/>
          <w:highlight w:val="cyan"/>
        </w:rPr>
        <w:t>create</w:t>
      </w:r>
      <w:r w:rsidRPr="00C73AD8">
        <w:rPr>
          <w:rStyle w:val="StyleUnderline"/>
        </w:rPr>
        <w:t xml:space="preserve"> </w:t>
      </w:r>
      <w:r w:rsidRPr="00C73AD8">
        <w:rPr>
          <w:rStyle w:val="StyleUnderline"/>
          <w:highlight w:val="cyan"/>
        </w:rPr>
        <w:t>climate-resilient hydropower that can withstand the vagaries of</w:t>
      </w:r>
      <w:r w:rsidRPr="00C73AD8">
        <w:rPr>
          <w:rStyle w:val="StyleUnderline"/>
        </w:rPr>
        <w:t xml:space="preserve"> </w:t>
      </w:r>
      <w:r w:rsidRPr="00C73AD8">
        <w:rPr>
          <w:rStyle w:val="StyleUnderline"/>
          <w:highlight w:val="cyan"/>
        </w:rPr>
        <w:t>unpredictable rainfall</w:t>
      </w:r>
      <w:r w:rsidRPr="00C73AD8">
        <w:rPr>
          <w:rStyle w:val="StyleUnderline"/>
        </w:rPr>
        <w:t xml:space="preserve">. Wildlife-friendly “The challenge we address is how to </w:t>
      </w:r>
      <w:r w:rsidRPr="00C73AD8">
        <w:rPr>
          <w:rStyle w:val="StyleUnderline"/>
          <w:highlight w:val="cyan"/>
        </w:rPr>
        <w:t>harness the great attributes of hydropower</w:t>
      </w:r>
      <w:r w:rsidRPr="00C73AD8">
        <w:rPr>
          <w:rStyle w:val="StyleUnderline"/>
        </w:rPr>
        <w:t xml:space="preserve"> as a renewable energy resource</w:t>
      </w:r>
      <w:r w:rsidRPr="00C73AD8">
        <w:t xml:space="preserve"> – its reliability and dispatchability – </w:t>
      </w:r>
      <w:r w:rsidRPr="00C73AD8">
        <w:rPr>
          <w:rStyle w:val="StyleUnderline"/>
          <w:highlight w:val="cyan"/>
        </w:rPr>
        <w:t>while reducing environmental impact</w:t>
      </w:r>
      <w:r w:rsidRPr="00C73AD8">
        <w:rPr>
          <w:rStyle w:val="StyleUnderline"/>
        </w:rPr>
        <w:t xml:space="preserve"> and cost</w:t>
      </w:r>
      <w:r w:rsidRPr="00C73AD8">
        <w:t>,” says Abe Schneider, chief technology officer of Natel and a mechanical engineer by training. “</w:t>
      </w:r>
      <w:r w:rsidRPr="00C73AD8">
        <w:rPr>
          <w:rStyle w:val="StyleUnderline"/>
          <w:highlight w:val="cyan"/>
        </w:rPr>
        <w:t>A fish-safe, compact, high-performance turbine does exactly</w:t>
      </w:r>
      <w:r w:rsidRPr="00C73AD8">
        <w:rPr>
          <w:rStyle w:val="StyleUnderline"/>
        </w:rPr>
        <w:t xml:space="preserve"> </w:t>
      </w:r>
      <w:r w:rsidRPr="00C73AD8">
        <w:rPr>
          <w:rStyle w:val="StyleUnderline"/>
          <w:highlight w:val="cyan"/>
        </w:rPr>
        <w:t>that</w:t>
      </w:r>
      <w:r w:rsidRPr="00C73AD8">
        <w:rPr>
          <w:rStyle w:val="StyleUnderline"/>
        </w:rPr>
        <w:t>; when paired with better information about how much water will flow and when, the whole solution works together to create a modern hydropower system.”</w:t>
      </w:r>
      <w:r w:rsidRPr="00C73AD8">
        <w:t xml:space="preserve"> Traditional hydropower plants work by harnessing the force and pressure of water flowing from a high point to a lower point through chutes in a dam. Near the bottom of the chute sits a turbine; water spins the turbine, which creates power that can be transmitted to businesses and homes. </w:t>
      </w:r>
      <w:r w:rsidRPr="00C73AD8">
        <w:rPr>
          <w:rStyle w:val="StyleUnderline"/>
        </w:rPr>
        <w:t xml:space="preserve">But this is also the main passage for migrating fish such as salmon or eel, which can get caught in the mechanism’s thin, sharp blades Natel’s </w:t>
      </w:r>
      <w:r w:rsidRPr="00C73AD8">
        <w:rPr>
          <w:rStyle w:val="StyleUnderline"/>
          <w:highlight w:val="cyan"/>
        </w:rPr>
        <w:t>turbine,</w:t>
      </w:r>
      <w:r w:rsidRPr="00C73AD8">
        <w:rPr>
          <w:rStyle w:val="StyleUnderline"/>
        </w:rPr>
        <w:t xml:space="preserve"> by contrast, uses curved thick blades; because of the nature of their design, the turbine can double allowed strike speeds, allowing for relatively small and inexpensive turbine size that </w:t>
      </w:r>
      <w:r w:rsidRPr="00C73AD8">
        <w:rPr>
          <w:rStyle w:val="StyleUnderline"/>
          <w:highlight w:val="cyan"/>
        </w:rPr>
        <w:t>also offer migratory fish safe passage</w:t>
      </w:r>
      <w:r w:rsidRPr="00C73AD8">
        <w:t xml:space="preserve">. </w:t>
      </w:r>
      <w:r w:rsidRPr="00C73AD8">
        <w:rPr>
          <w:rStyle w:val="StyleUnderline"/>
        </w:rPr>
        <w:t>A pinwheel configuration (</w:t>
      </w:r>
      <w:r w:rsidRPr="00C73AD8">
        <w:t xml:space="preserve">rather than spokes issuing straight out of a turbine’s hub) means the turbine’s blades deliver a glancing blow instead of a knife-like strike. “From an engineering perspective, a thick blade creates a pressure zone that helps shed material out of its path, almost like an airbag for the fish, </w:t>
      </w:r>
      <w:r w:rsidRPr="00C73AD8">
        <w:rPr>
          <w:rStyle w:val="StyleUnderline"/>
        </w:rPr>
        <w:t xml:space="preserve">so </w:t>
      </w:r>
      <w:r w:rsidRPr="00C73AD8">
        <w:rPr>
          <w:rStyle w:val="StyleUnderline"/>
          <w:highlight w:val="cyan"/>
        </w:rPr>
        <w:t>the</w:t>
      </w:r>
      <w:r w:rsidRPr="00C73AD8">
        <w:rPr>
          <w:rStyle w:val="StyleUnderline"/>
        </w:rPr>
        <w:t xml:space="preserve"> </w:t>
      </w:r>
      <w:r w:rsidRPr="00C73AD8">
        <w:rPr>
          <w:rStyle w:val="StyleUnderline"/>
          <w:highlight w:val="cyan"/>
        </w:rPr>
        <w:t>impact is minimal</w:t>
      </w:r>
      <w:r w:rsidRPr="00C73AD8">
        <w:rPr>
          <w:rStyle w:val="StyleUnderline"/>
        </w:rPr>
        <w:t>,”</w:t>
      </w:r>
      <w:r w:rsidRPr="00C73AD8">
        <w:t xml:space="preserve"> says Abe. This design also obviates the need for a “trash rack” – a fine screen traditionally used to capture debris at the entrance to the turbine, often installed to keep small fish out of the machinery. Climate resilient Abe co-founded Natel Energy with his sister Gia Schneider, also an engineer and the company’s chief executive; together, they recognised the conventional approach to hydropower wasn’t suited to modern conditions, because rain and weather patterns themselves are changing. As extended drought or flooding threatens regions throughout the world and climate change prompts unusual weather patterns, Natel’s reimagined form of hydropower can actually make watersheds more adaptable. “Climate change is water change,” explains Gia. “We saw an opportunity to rethink hydropower facilities with civil and environmental engineering techniques, using fish-safe turbines, machine learning and satellite imagery.” Indeed, extreme year-on-year climate variability and unpredictable rainfall will only make innovative solutions more urgent. If done sustainably, hydropower can work as a green fuel source with a number of side benefits, including flood control, irrigation, drought mitigation and water supply. Natel’s turbine is paired with satellite technology that allows hydropower plant operators to monitor changing watershed conditions such as the spring “green up” (that is, when snow melts and plants begin to grow) and more accurately forecasts waterflow. As conditions on the ground change, this software uses machine learning to create real-time models of the surrounding landscape, which in turn enables more accurate water forecasts. “The… concept is quite important to the future of hydropower because it provides an environmentally sustainable alternative to more conventional hydropower systems” says Stephen Amaral, a principal fisheries biologist at Alden Research Labs in Massachusetts. Alden Labs works to solve flow-related engineering and environmental problems across industries. Last year, the company conducted a series of blade-strike tests using a specially designed apparatus that allowed them to expose anesthetised fish to different turbine blade speeds and geometries. “Our most recent tests were with Natel’s turbines,” says Amaral. “We were able to demonstrate that fish survival was improved with the [turbine].” Natel’s vision, called Restoration Hydro, moves away from conventional large dams to a more distributed approach based on biomimicry. Before human intervention and the creation of aqueducts and canals, most North American rivers were clogged with woody debris and beaver dams. Cascades that mimic beaver structures cause water to slow down, creating small ponds and wetlands; this gives sufficient time for water to seep into the ground, which in turn raises the water table. A higher water table means more groundwater storage, which helps watersheds ride out long stretches of drought</w:t>
      </w:r>
      <w:r w:rsidRPr="00C73AD8">
        <w:rPr>
          <w:rStyle w:val="StyleUnderline"/>
        </w:rPr>
        <w:t xml:space="preserve">. </w:t>
      </w:r>
      <w:r w:rsidRPr="00C73AD8">
        <w:rPr>
          <w:rStyle w:val="StyleUnderline"/>
          <w:highlight w:val="cyan"/>
        </w:rPr>
        <w:t xml:space="preserve">These linked distributed systems are specifically designed to restore river connectivity for fish and </w:t>
      </w:r>
      <w:r w:rsidRPr="00C73AD8">
        <w:rPr>
          <w:rStyle w:val="StyleUnderline"/>
          <w:highlight w:val="cyan"/>
        </w:rPr>
        <w:lastRenderedPageBreak/>
        <w:t>other wildlife, enhance water-supply sanitation and agricultural productivity</w:t>
      </w:r>
      <w:r w:rsidRPr="00C73AD8">
        <w:rPr>
          <w:rStyle w:val="StyleUnderline"/>
        </w:rPr>
        <w:t>, and support the livelihoods and socio-economic development of local communities, making Natel’s system an obvious choice</w:t>
      </w:r>
      <w:r w:rsidRPr="00C73AD8">
        <w:t xml:space="preserve"> for developing countries. “Our approach is a distributed one,” says Gia, “with smaller individual projects that are linked into groups operated in coordination so that we can generate hydropower without large dams.” Because hydropower plants can generate power to the grid immediately, they provide essential back-up power during major electricity outages or disruptions (water power has in fact been in high demand during the Covid-19 crisis, as electricity generation has been little affected due to the degree of automation in modern facilities). </w:t>
      </w:r>
      <w:r w:rsidRPr="00C73AD8">
        <w:rPr>
          <w:rStyle w:val="StyleUnderline"/>
        </w:rPr>
        <w:t>Though still in its early stages, Natel Energy’s turbine is already operational:</w:t>
      </w:r>
      <w:r w:rsidRPr="00C73AD8">
        <w:t xml:space="preserve"> the company opened their first hydropower plant in 2019 in the United States, and a second is in construction with commissioning planned for later this year. </w:t>
      </w:r>
      <w:r w:rsidRPr="00C73AD8">
        <w:rPr>
          <w:rStyle w:val="StyleUnderline"/>
          <w:highlight w:val="cyan"/>
        </w:rPr>
        <w:t>As companies throughout the world look to transition to a low or zero-carbon grid, better designed turbines can help achieve high reliability and power storage, enhancing climate resilience while keeping salmon happily swimming upstream.</w:t>
      </w:r>
    </w:p>
    <w:p w14:paraId="52031AE1" w14:textId="555E1653" w:rsidR="00266894" w:rsidRDefault="00266894" w:rsidP="00266894">
      <w:pPr>
        <w:pStyle w:val="Heading3"/>
      </w:pPr>
      <w:r>
        <w:lastRenderedPageBreak/>
        <w:t>2NC Solvency — Fish Ladders</w:t>
      </w:r>
    </w:p>
    <w:p w14:paraId="5C2B0633" w14:textId="77777777" w:rsidR="00266894" w:rsidRPr="00726267" w:rsidRDefault="00266894" w:rsidP="00266894">
      <w:pPr>
        <w:pStyle w:val="Heading4"/>
        <w:rPr>
          <w:rStyle w:val="Style13ptBold"/>
        </w:rPr>
      </w:pPr>
      <w:r>
        <w:t>Getting money and resources for fish ladder research is important</w:t>
      </w:r>
    </w:p>
    <w:p w14:paraId="7999B1E8" w14:textId="77777777" w:rsidR="00266894" w:rsidRDefault="00266894" w:rsidP="00266894">
      <w:r w:rsidRPr="00EA72B6">
        <w:rPr>
          <w:rStyle w:val="Style13ptBold"/>
        </w:rPr>
        <w:t>Palpini, 13</w:t>
      </w:r>
      <w:r>
        <w:t xml:space="preserve"> (April 09, 2013, Kristin, “UMass professor’s research casts doubt on fish ladders,” </w:t>
      </w:r>
      <w:hyperlink r:id="rId44" w:history="1">
        <w:r w:rsidRPr="001614BA">
          <w:rPr>
            <w:rStyle w:val="Hyperlink"/>
          </w:rPr>
          <w:t>https://www.gazettenet.com/Archives/2013/01/fishways-hg-020113</w:t>
        </w:r>
      </w:hyperlink>
      <w:r>
        <w:t xml:space="preserve">) </w:t>
      </w:r>
    </w:p>
    <w:p w14:paraId="184B1A41" w14:textId="77777777" w:rsidR="00266894" w:rsidRPr="00C73AD8" w:rsidRDefault="00266894" w:rsidP="00266894">
      <w:r w:rsidRPr="00C73AD8">
        <w:t xml:space="preserve">But the state’s Fish and Wildlife Service acknowledges fishways aren’t living up to their promise. According to Curtis Orvis, a fish ladder engineer with the state fish and wildlife department’s Springfield office, in general, fishways are about 28 percent effective. Orvis said </w:t>
      </w:r>
      <w:r w:rsidRPr="00D33F52">
        <w:rPr>
          <w:rStyle w:val="StyleUnderline"/>
          <w:highlight w:val="cyan"/>
        </w:rPr>
        <w:t>the best way to improve fish ladders is for the scientific community to focus on conducting more data-driven research</w:t>
      </w:r>
      <w:r w:rsidRPr="00C73AD8">
        <w:t>. “All our research, or a large part of it, to date has just been too empirical, just by the seat of the pants, try this, try that,” Orvis said. “</w:t>
      </w:r>
      <w:r w:rsidRPr="00D33F52">
        <w:rPr>
          <w:rStyle w:val="StyleUnderline"/>
          <w:highlight w:val="cyan"/>
        </w:rPr>
        <w:t>We’re only at the tip of the iceberg as to how much research we need</w:t>
      </w:r>
      <w:r w:rsidRPr="00C73AD8">
        <w:t>. “</w:t>
      </w:r>
      <w:r w:rsidRPr="00D33F52">
        <w:rPr>
          <w:rStyle w:val="StyleUnderline"/>
          <w:highlight w:val="cyan"/>
        </w:rPr>
        <w:t>The problem is, is we have</w:t>
      </w:r>
      <w:r w:rsidRPr="00D33F52">
        <w:rPr>
          <w:rStyle w:val="StyleUnderline"/>
        </w:rPr>
        <w:t xml:space="preserve"> </w:t>
      </w:r>
      <w:r w:rsidRPr="00D33F52">
        <w:rPr>
          <w:rStyle w:val="StyleUnderline"/>
          <w:highlight w:val="cyan"/>
        </w:rPr>
        <w:t>a zero budget for this</w:t>
      </w:r>
      <w:r w:rsidRPr="00C73AD8">
        <w:rPr>
          <w:highlight w:val="cyan"/>
        </w:rPr>
        <w:t>,</w:t>
      </w:r>
      <w:r w:rsidRPr="00C73AD8">
        <w:t>” Orvis added. “</w:t>
      </w:r>
      <w:r w:rsidRPr="00D33F52">
        <w:rPr>
          <w:rStyle w:val="StyleUnderline"/>
          <w:highlight w:val="cyan"/>
        </w:rPr>
        <w:t>They’ve</w:t>
      </w:r>
      <w:r w:rsidRPr="00C73AD8">
        <w:rPr>
          <w:highlight w:val="cyan"/>
        </w:rPr>
        <w:t xml:space="preserve"> </w:t>
      </w:r>
      <w:r w:rsidRPr="00D33F52">
        <w:rPr>
          <w:rStyle w:val="StyleUnderline"/>
          <w:highlight w:val="cyan"/>
        </w:rPr>
        <w:t>been trying to get money, but there is no money set aside for fish passage research.”</w:t>
      </w:r>
    </w:p>
    <w:p w14:paraId="143AE497" w14:textId="77777777" w:rsidR="00266894" w:rsidRPr="000A28C7" w:rsidRDefault="00266894" w:rsidP="00266894">
      <w:pPr>
        <w:pStyle w:val="Heading4"/>
      </w:pPr>
      <w:r w:rsidRPr="000A28C7">
        <w:t>Dam removal isn’t going to happen</w:t>
      </w:r>
    </w:p>
    <w:p w14:paraId="32603871" w14:textId="77777777" w:rsidR="00266894" w:rsidRPr="00E14605" w:rsidRDefault="00266894" w:rsidP="00266894">
      <w:r w:rsidRPr="00EA72B6">
        <w:rPr>
          <w:rStyle w:val="Style13ptBold"/>
        </w:rPr>
        <w:t>Palpini, 13</w:t>
      </w:r>
      <w:r>
        <w:t xml:space="preserve"> (April 09, 2013, Kristin, “UMass professor’s research casts doubt on fish ladders,” </w:t>
      </w:r>
      <w:hyperlink r:id="rId45" w:history="1">
        <w:r w:rsidRPr="001614BA">
          <w:rPr>
            <w:rStyle w:val="Hyperlink"/>
          </w:rPr>
          <w:t>https://www.gazettenet.com/Archives/2013/01/fishways-hg-020113</w:t>
        </w:r>
      </w:hyperlink>
      <w:r>
        <w:t xml:space="preserve">) </w:t>
      </w:r>
      <w:r>
        <w:rPr>
          <w:b/>
        </w:rPr>
        <w:t>*</w:t>
      </w:r>
      <w:r w:rsidRPr="00DB5971">
        <w:rPr>
          <w:b/>
        </w:rPr>
        <w:t>Note – Adrian Jordaan is a UMass assistant professor of fish population, ecology and conservation and one of the researchers on the paper</w:t>
      </w:r>
      <w:r>
        <w:rPr>
          <w:b/>
        </w:rPr>
        <w:t>, Curtis Orvis is a fish ladder engineer with the state fish and wildlife department’s Springfield office</w:t>
      </w:r>
    </w:p>
    <w:p w14:paraId="30621ABF" w14:textId="77777777" w:rsidR="00266894" w:rsidRDefault="00266894" w:rsidP="00266894">
      <w:pPr>
        <w:rPr>
          <w:rStyle w:val="StyleUnderline"/>
        </w:rPr>
      </w:pPr>
      <w:r w:rsidRPr="000A28C7">
        <w:t xml:space="preserve">But, like a growing number of conservationists, Jordaan and Orvis, the fish ladder engineer out of Springfield, said the best fishway is no fishway — that is to say, complete </w:t>
      </w:r>
      <w:r w:rsidRPr="00133E1D">
        <w:rPr>
          <w:rStyle w:val="StyleUnderline"/>
          <w:highlight w:val="cyan"/>
        </w:rPr>
        <w:t>dam removal</w:t>
      </w:r>
      <w:r w:rsidRPr="000A28C7">
        <w:t xml:space="preserve">. “That’s the ultimate fish passage,” Orvis said. “Always, our first preference is to take the dam out, but that’s just </w:t>
      </w:r>
      <w:r w:rsidRPr="00133E1D">
        <w:rPr>
          <w:rStyle w:val="StyleUnderline"/>
          <w:highlight w:val="cyan"/>
        </w:rPr>
        <w:t>not going to happen</w:t>
      </w:r>
      <w:r w:rsidRPr="00133E1D">
        <w:rPr>
          <w:highlight w:val="cyan"/>
        </w:rPr>
        <w:t xml:space="preserve"> </w:t>
      </w:r>
      <w:r w:rsidRPr="00133E1D">
        <w:rPr>
          <w:rStyle w:val="StyleUnderline"/>
          <w:highlight w:val="cyan"/>
        </w:rPr>
        <w:t>in</w:t>
      </w:r>
      <w:r w:rsidRPr="000A28C7">
        <w:t xml:space="preserve"> some </w:t>
      </w:r>
      <w:r w:rsidRPr="00133E1D">
        <w:rPr>
          <w:rStyle w:val="StyleUnderline"/>
          <w:highlight w:val="cyan"/>
        </w:rPr>
        <w:t>places</w:t>
      </w:r>
      <w:r w:rsidRPr="00133E1D">
        <w:rPr>
          <w:highlight w:val="cyan"/>
        </w:rPr>
        <w:t xml:space="preserve"> </w:t>
      </w:r>
      <w:r w:rsidRPr="00133E1D">
        <w:rPr>
          <w:rStyle w:val="StyleUnderline"/>
          <w:highlight w:val="cyan"/>
        </w:rPr>
        <w:t xml:space="preserve">where they’ve been there a long time and are part of the infrastructure, where the dam may be critical to </w:t>
      </w:r>
      <w:r w:rsidRPr="00133E1D">
        <w:rPr>
          <w:rStyle w:val="StyleUnderline"/>
        </w:rPr>
        <w:t xml:space="preserve">our </w:t>
      </w:r>
      <w:r w:rsidRPr="00133E1D">
        <w:rPr>
          <w:rStyle w:val="StyleUnderline"/>
          <w:highlight w:val="cyan"/>
        </w:rPr>
        <w:t>power grid.”</w:t>
      </w:r>
      <w:r w:rsidRPr="000A28C7">
        <w:t xml:space="preserve"> Because many dams can’t be removed, Jordaan said it is important to design more effective fish passages and to have a national conversation about balancing conservation with energy needs. </w:t>
      </w:r>
      <w:r w:rsidRPr="00133E1D">
        <w:rPr>
          <w:rStyle w:val="StyleUnderline"/>
          <w:highlight w:val="cyan"/>
        </w:rPr>
        <w:t>The community needs to take a systemwide approach to improving fish passage instead of studying each dam on its own</w:t>
      </w:r>
      <w:r w:rsidRPr="000A28C7">
        <w:t xml:space="preserve">. “What kind of future do we want?” Jordaan said. “What infrastructure do we want? What kind of restoration do we want? These are the big questions that are not part of the public discourse. ... </w:t>
      </w:r>
      <w:r w:rsidRPr="00133E1D">
        <w:rPr>
          <w:rStyle w:val="StyleUnderline"/>
          <w:highlight w:val="cyan"/>
        </w:rPr>
        <w:t>Fishways have always been seen as a solution, but we never took a hard look at them. But that’s a hard way to look at something we’ve put so much time and effort into.”</w:t>
      </w:r>
    </w:p>
    <w:p w14:paraId="3EA8E71B" w14:textId="77777777" w:rsidR="00266894" w:rsidRDefault="00266894" w:rsidP="00266894">
      <w:pPr>
        <w:pStyle w:val="Heading4"/>
      </w:pPr>
      <w:r>
        <w:t>Fish ladders are successful – they just need good designs</w:t>
      </w:r>
    </w:p>
    <w:p w14:paraId="70B6C8DA" w14:textId="77777777" w:rsidR="00266894" w:rsidRDefault="00266894" w:rsidP="00266894">
      <w:r w:rsidRPr="00EA72B6">
        <w:rPr>
          <w:rStyle w:val="Style13ptBold"/>
        </w:rPr>
        <w:t>Palpini, 13</w:t>
      </w:r>
      <w:r>
        <w:t xml:space="preserve"> (April 09, 2013, Kristin, “UMass professor’s research casts doubt on fish ladders,” </w:t>
      </w:r>
      <w:hyperlink r:id="rId46" w:history="1">
        <w:r w:rsidRPr="001614BA">
          <w:rPr>
            <w:rStyle w:val="Hyperlink"/>
          </w:rPr>
          <w:t>https://www.gazettenet.com/Archives/2013/01/fishways-hg-020113</w:t>
        </w:r>
      </w:hyperlink>
      <w:r>
        <w:t xml:space="preserve">) </w:t>
      </w:r>
      <w:r w:rsidRPr="00DB5971">
        <w:rPr>
          <w:b/>
        </w:rPr>
        <w:t>***Note – Adrian Jordaan is a UMass assistant professor of fish population, ecology and conservation and one of the researchers on the paper</w:t>
      </w:r>
    </w:p>
    <w:p w14:paraId="2F444F6E" w14:textId="77777777" w:rsidR="00266894" w:rsidRPr="000A28C7" w:rsidRDefault="00266894" w:rsidP="00266894">
      <w:r w:rsidRPr="000A28C7">
        <w:t>Fishway success</w:t>
      </w:r>
    </w:p>
    <w:p w14:paraId="6AA7E8BA" w14:textId="77777777" w:rsidR="00266894" w:rsidRPr="000A28C7" w:rsidRDefault="00266894" w:rsidP="00266894">
      <w:r w:rsidRPr="000A28C7">
        <w:t xml:space="preserve">Not all fishways are failing. </w:t>
      </w:r>
      <w:r w:rsidRPr="006528D4">
        <w:rPr>
          <w:rStyle w:val="StyleUnderline"/>
          <w:highlight w:val="cyan"/>
        </w:rPr>
        <w:t>On the West Coast,</w:t>
      </w:r>
      <w:r w:rsidRPr="006528D4">
        <w:rPr>
          <w:highlight w:val="cyan"/>
        </w:rPr>
        <w:t xml:space="preserve"> </w:t>
      </w:r>
      <w:r w:rsidRPr="006528D4">
        <w:rPr>
          <w:rStyle w:val="StyleUnderline"/>
          <w:highlight w:val="cyan"/>
        </w:rPr>
        <w:t>massive fishways over hydropower dams have had good records of fish passage</w:t>
      </w:r>
      <w:r w:rsidRPr="000A28C7">
        <w:t xml:space="preserve">. And in New England, rock-ramp or natural-looking fishways are among the most successful fish </w:t>
      </w:r>
      <w:r w:rsidRPr="000A28C7">
        <w:rPr>
          <w:rStyle w:val="StyleUnderline"/>
        </w:rPr>
        <w:t>passages</w:t>
      </w:r>
      <w:r w:rsidRPr="000A28C7">
        <w:t>, according to a 2008 study by the National Marine Fisheries Service Office of Habitat Conservation, which in the first paragraph of the report, notes that researchers had little data with which to work. They were only able to find two studies of nature-like fishways in the Northeast — one in Plymouth and another in Guilford, Conn. The studies focused on alewife. Passage was modest, at about 41 percent in Guilford, to good at 94 percent in Plymouth.</w:t>
      </w:r>
    </w:p>
    <w:p w14:paraId="4698297F" w14:textId="77777777" w:rsidR="00266894" w:rsidRPr="000A28C7" w:rsidRDefault="00266894" w:rsidP="00266894">
      <w:r w:rsidRPr="000A28C7">
        <w:t>“</w:t>
      </w:r>
      <w:r w:rsidRPr="006528D4">
        <w:rPr>
          <w:rStyle w:val="StyleUnderline"/>
          <w:highlight w:val="cyan"/>
        </w:rPr>
        <w:t>Fish are believed to find natural substrates more acceptable</w:t>
      </w:r>
      <w:r w:rsidRPr="000A28C7">
        <w:rPr>
          <w:rStyle w:val="StyleUnderline"/>
        </w:rPr>
        <w:t xml:space="preserve"> than concrete channels or channels with baffles in structural fishways</w:t>
      </w:r>
      <w:r w:rsidRPr="000A28C7">
        <w:t>,” the study, “Design and Evaluation of Nature-Like Fishways for Passage of Northeastern Diadromous Fishes,” concluded.</w:t>
      </w:r>
    </w:p>
    <w:p w14:paraId="567CC5A0" w14:textId="77777777" w:rsidR="00266894" w:rsidRPr="000A28C7" w:rsidRDefault="00266894" w:rsidP="00266894">
      <w:r w:rsidRPr="000A28C7">
        <w:t xml:space="preserve">Jordaan also noted that </w:t>
      </w:r>
      <w:r w:rsidRPr="006528D4">
        <w:rPr>
          <w:rStyle w:val="StyleUnderline"/>
          <w:highlight w:val="cyan"/>
        </w:rPr>
        <w:t>tiny coastal ponds with fishways designed to provide access to alewives and some blue back herrings have been</w:t>
      </w:r>
      <w:r w:rsidRPr="000A28C7">
        <w:rPr>
          <w:rStyle w:val="StyleUnderline"/>
        </w:rPr>
        <w:t xml:space="preserve"> relatively </w:t>
      </w:r>
      <w:r w:rsidRPr="006528D4">
        <w:rPr>
          <w:rStyle w:val="StyleUnderline"/>
          <w:highlight w:val="cyan"/>
        </w:rPr>
        <w:t>successful</w:t>
      </w:r>
      <w:r w:rsidRPr="000A28C7">
        <w:t>.</w:t>
      </w:r>
    </w:p>
    <w:p w14:paraId="0BB678D3" w14:textId="77777777" w:rsidR="00266894" w:rsidRPr="000A28C7" w:rsidRDefault="00266894" w:rsidP="00266894">
      <w:r w:rsidRPr="000A28C7">
        <w:t>“If you’re looking at one species, in one situation, you can find some pretty good evidence for success,” he said.</w:t>
      </w:r>
    </w:p>
    <w:p w14:paraId="7245E721" w14:textId="77777777" w:rsidR="00266894" w:rsidRPr="000A28C7" w:rsidRDefault="00266894" w:rsidP="00266894">
      <w:r w:rsidRPr="000A28C7">
        <w:t>Michael Tautznik, the mayor of Easthampton where a fish ladder is anticipated for installation this spring, is an enthusiastic supporter of fish ladders.</w:t>
      </w:r>
    </w:p>
    <w:p w14:paraId="7EC0CAD4" w14:textId="77777777" w:rsidR="00266894" w:rsidRDefault="00266894" w:rsidP="00266894">
      <w:r w:rsidRPr="006528D4">
        <w:rPr>
          <w:highlight w:val="cyan"/>
        </w:rPr>
        <w:t xml:space="preserve">“I suspect </w:t>
      </w:r>
      <w:r w:rsidRPr="006528D4">
        <w:rPr>
          <w:rStyle w:val="StyleUnderline"/>
          <w:highlight w:val="cyan"/>
        </w:rPr>
        <w:t>(the researchers) looked at the large dams on the subject rivers and decided they were not effective</w:t>
      </w:r>
      <w:r w:rsidRPr="000A28C7">
        <w:t>,” Tautznik wrote in an email to the Gazette. “</w:t>
      </w:r>
      <w:r w:rsidRPr="006528D4">
        <w:rPr>
          <w:highlight w:val="cyan"/>
        </w:rPr>
        <w:t xml:space="preserve">My only experience with any of these is </w:t>
      </w:r>
      <w:r w:rsidRPr="006528D4">
        <w:rPr>
          <w:rStyle w:val="StyleUnderline"/>
          <w:highlight w:val="cyan"/>
        </w:rPr>
        <w:t>the Holyoke Dam lift system</w:t>
      </w:r>
      <w:r w:rsidRPr="000A28C7">
        <w:t xml:space="preserve">. I’ve been there a few times </w:t>
      </w:r>
      <w:r w:rsidRPr="006528D4">
        <w:rPr>
          <w:highlight w:val="cyan"/>
        </w:rPr>
        <w:t xml:space="preserve">and it </w:t>
      </w:r>
      <w:r w:rsidRPr="006528D4">
        <w:rPr>
          <w:rStyle w:val="StyleUnderline"/>
          <w:highlight w:val="cyan"/>
        </w:rPr>
        <w:t>seems to work</w:t>
      </w:r>
      <w:r w:rsidRPr="000A28C7">
        <w:t xml:space="preserve">. </w:t>
      </w:r>
      <w:r w:rsidRPr="000A28C7">
        <w:rPr>
          <w:rStyle w:val="StyleUnderline"/>
        </w:rPr>
        <w:t>The city continues to cooperate with the U.S. Fish and Wildlife Service to complete the project on the Manhan River</w:t>
      </w:r>
      <w:r w:rsidRPr="000A28C7">
        <w:t>.”</w:t>
      </w:r>
    </w:p>
    <w:p w14:paraId="4532324F" w14:textId="116C2239" w:rsidR="00266894" w:rsidRPr="0053760E" w:rsidRDefault="00266894" w:rsidP="00266894">
      <w:pPr>
        <w:pStyle w:val="Heading3"/>
      </w:pPr>
      <w:r>
        <w:lastRenderedPageBreak/>
        <w:t>2NC Solvency — Dam Upgrades + Habitat Improvements</w:t>
      </w:r>
    </w:p>
    <w:p w14:paraId="31C0CDF4" w14:textId="77777777" w:rsidR="00266894" w:rsidRDefault="00266894" w:rsidP="00266894">
      <w:pPr>
        <w:pStyle w:val="Heading4"/>
      </w:pPr>
      <w:r>
        <w:t>Animals can coexist with dams – dam reform protects salmon</w:t>
      </w:r>
    </w:p>
    <w:p w14:paraId="4CA9C788" w14:textId="77777777" w:rsidR="00266894" w:rsidRDefault="00266894" w:rsidP="00266894">
      <w:r w:rsidRPr="002E4C53">
        <w:rPr>
          <w:rStyle w:val="Style13ptBold"/>
        </w:rPr>
        <w:t>Britain, et. al, 19</w:t>
      </w:r>
      <w:r>
        <w:t xml:space="preserve"> (Updated March 28, 2019 at 8:37 am, Don Britain is mayor of Kennewick, Matt Wakins is mayor of Pasco,  Robert Thompson is mayor of Richland, and Brent Gerry is mayor of West Richland, “Salmon and dams can coexist,” </w:t>
      </w:r>
      <w:hyperlink r:id="rId47" w:history="1">
        <w:r w:rsidRPr="001614BA">
          <w:rPr>
            <w:rStyle w:val="Hyperlink"/>
          </w:rPr>
          <w:t>https://www.seattletimes.com/opinion/salmon-and-dams-can-coexist/</w:t>
        </w:r>
      </w:hyperlink>
      <w:r>
        <w:t>)</w:t>
      </w:r>
    </w:p>
    <w:p w14:paraId="28588799" w14:textId="77777777" w:rsidR="00266894" w:rsidRPr="00133E1D" w:rsidRDefault="00266894" w:rsidP="00266894">
      <w:pPr>
        <w:rPr>
          <w:rStyle w:val="StyleUnderline"/>
        </w:rPr>
      </w:pPr>
      <w:r w:rsidRPr="00133E1D">
        <w:t xml:space="preserve">For more than 20 years. there has been an ongoing debate about the impact of the four Snake River dams on the Pacific Northwest’s salmon population. Since the 1970s, </w:t>
      </w:r>
      <w:r w:rsidRPr="00E96DF8">
        <w:rPr>
          <w:rStyle w:val="StyleUnderline"/>
          <w:highlight w:val="cyan"/>
        </w:rPr>
        <w:t>billions of dollars have been spent to upgrade the dams and to improve salmon habitat.</w:t>
      </w:r>
    </w:p>
    <w:p w14:paraId="6756AE3B" w14:textId="77777777" w:rsidR="00266894" w:rsidRPr="00133E1D" w:rsidRDefault="00266894" w:rsidP="00266894">
      <w:r w:rsidRPr="00E96DF8">
        <w:rPr>
          <w:rStyle w:val="StyleUnderline"/>
          <w:highlight w:val="cyan"/>
        </w:rPr>
        <w:t>The results</w:t>
      </w:r>
      <w:r w:rsidRPr="00133E1D">
        <w:t xml:space="preserve">? According to the Bonneville Power Administration (BPA), </w:t>
      </w:r>
      <w:r w:rsidRPr="00E96DF8">
        <w:rPr>
          <w:rStyle w:val="StyleUnderline"/>
          <w:highlight w:val="cyan"/>
        </w:rPr>
        <w:t>the average number of returning salmon and steelhead are more than double</w:t>
      </w:r>
      <w:r w:rsidRPr="00133E1D">
        <w:rPr>
          <w:rStyle w:val="StyleUnderline"/>
        </w:rPr>
        <w:t xml:space="preserve"> what they were when counts first began</w:t>
      </w:r>
      <w:r w:rsidRPr="00133E1D">
        <w:t xml:space="preserve"> when the Bonneville Dam started operations in 1938. Despite </w:t>
      </w:r>
      <w:r w:rsidRPr="00133E1D">
        <w:rPr>
          <w:rStyle w:val="StyleUnderline"/>
        </w:rPr>
        <w:t xml:space="preserve">this </w:t>
      </w:r>
      <w:r w:rsidRPr="00E96DF8">
        <w:rPr>
          <w:rStyle w:val="StyleUnderline"/>
          <w:highlight w:val="cyan"/>
        </w:rPr>
        <w:t>clear evidence that dams and fish can coexist</w:t>
      </w:r>
      <w:r w:rsidRPr="00133E1D">
        <w:t>, the debate continues.</w:t>
      </w:r>
    </w:p>
    <w:p w14:paraId="0366E960" w14:textId="77777777" w:rsidR="00266894" w:rsidRPr="00133E1D" w:rsidRDefault="00266894" w:rsidP="00266894">
      <w:r w:rsidRPr="00133E1D">
        <w:t xml:space="preserve">More recently, the struggles of the southern resident orca population have further stoked the debate. </w:t>
      </w:r>
      <w:r w:rsidRPr="00E96DF8">
        <w:rPr>
          <w:rStyle w:val="StyleUnderline"/>
        </w:rPr>
        <w:t>No one disagrees that the health and future of the orca population must be preserved</w:t>
      </w:r>
      <w:r w:rsidRPr="00133E1D">
        <w:t xml:space="preserve">. However, </w:t>
      </w:r>
      <w:r w:rsidRPr="00E96DF8">
        <w:rPr>
          <w:rStyle w:val="StyleUnderline"/>
          <w:highlight w:val="cyan"/>
        </w:rPr>
        <w:t>the numbers clearly show that removing the dams will not save the orcas</w:t>
      </w:r>
      <w:r w:rsidRPr="00E96DF8">
        <w:rPr>
          <w:rStyle w:val="StyleUnderline"/>
        </w:rPr>
        <w:t>. In fact</w:t>
      </w:r>
      <w:r w:rsidRPr="00133E1D">
        <w:t xml:space="preserve">, in 2016, </w:t>
      </w:r>
      <w:r w:rsidRPr="00E96DF8">
        <w:rPr>
          <w:rStyle w:val="StyleUnderline"/>
          <w:highlight w:val="cyan"/>
        </w:rPr>
        <w:t>NOAA stated that previous federal “biological opinions concluded that hatchery production of salmon and steelhead</w:t>
      </w:r>
      <w:r w:rsidRPr="00E96DF8">
        <w:rPr>
          <w:rStyle w:val="StyleUnderline"/>
        </w:rPr>
        <w:t xml:space="preserve"> </w:t>
      </w:r>
      <w:r w:rsidRPr="00E96DF8">
        <w:rPr>
          <w:rStyle w:val="StyleUnderline"/>
          <w:highlight w:val="cyan"/>
        </w:rPr>
        <w:t>in the</w:t>
      </w:r>
      <w:r w:rsidRPr="00E96DF8">
        <w:rPr>
          <w:rStyle w:val="StyleUnderline"/>
        </w:rPr>
        <w:t xml:space="preserve"> Columbia and </w:t>
      </w:r>
      <w:r w:rsidRPr="00E96DF8">
        <w:rPr>
          <w:rStyle w:val="StyleUnderline"/>
          <w:highlight w:val="cyan"/>
        </w:rPr>
        <w:t>Snake system</w:t>
      </w:r>
      <w:r w:rsidRPr="00E96DF8">
        <w:rPr>
          <w:rStyle w:val="StyleUnderline"/>
        </w:rPr>
        <w:t xml:space="preserve">s </w:t>
      </w:r>
      <w:r w:rsidRPr="00E96DF8">
        <w:rPr>
          <w:rStyle w:val="StyleUnderline"/>
          <w:highlight w:val="cyan"/>
        </w:rPr>
        <w:t>more than offsets any losses of salmon from the killer whale prey base caused by the dams</w:t>
      </w:r>
      <w:r w:rsidRPr="00133E1D">
        <w:t>.”</w:t>
      </w:r>
    </w:p>
    <w:p w14:paraId="1E13B67C" w14:textId="77777777" w:rsidR="00266894" w:rsidRPr="00E96DF8" w:rsidRDefault="00266894" w:rsidP="00266894">
      <w:pPr>
        <w:rPr>
          <w:rStyle w:val="StyleUnderline"/>
        </w:rPr>
      </w:pPr>
      <w:r w:rsidRPr="00133E1D">
        <w:t xml:space="preserve">Likewise, </w:t>
      </w:r>
      <w:r w:rsidRPr="00E96DF8">
        <w:rPr>
          <w:rStyle w:val="StyleUnderline"/>
        </w:rPr>
        <w:t>a state-funded study on the impacts of dam breaching as proposed</w:t>
      </w:r>
      <w:r w:rsidRPr="00133E1D">
        <w:t xml:space="preserve"> by the Southern Resident Orca Task Force </w:t>
      </w:r>
      <w:r w:rsidRPr="00E96DF8">
        <w:rPr>
          <w:rStyle w:val="StyleUnderline"/>
        </w:rPr>
        <w:t xml:space="preserve">is an unnecessary duplication of efforts already underway by the </w:t>
      </w:r>
      <w:r w:rsidRPr="00E96DF8">
        <w:rPr>
          <w:rStyle w:val="StyleUnderline"/>
          <w:highlight w:val="cyan"/>
        </w:rPr>
        <w:t>federal agencies responsible for the Columbia River Systems Operations Environmental Impact Statement</w:t>
      </w:r>
      <w:r w:rsidRPr="00133E1D">
        <w:t xml:space="preserve">. That  EIS is a regional, comprehensive study to evaluate a range of operations alternatives for the 14 federal hydropower facilities located along the Columbia and Snake rivers. </w:t>
      </w:r>
      <w:r w:rsidRPr="00E96DF8">
        <w:rPr>
          <w:rStyle w:val="StyleUnderline"/>
          <w:highlight w:val="cyan"/>
        </w:rPr>
        <w:t>All Northwest states and tribes are participating in this process, which includes a comprehensive evaluation of the four lower Snake River dams as well as economic impact analysis and stakeholder input.</w:t>
      </w:r>
    </w:p>
    <w:p w14:paraId="754C65C5" w14:textId="77777777" w:rsidR="00266894" w:rsidRPr="00133E1D" w:rsidRDefault="00266894" w:rsidP="00266894">
      <w:r w:rsidRPr="00133E1D">
        <w:t>A state-level effort would not be as comprehensive, nor would it result in a product that can be relied upon for future decisions about the dams. Simply put, the proposed study would not be a good use of $750,000 in Washington state taxpayers’ money.</w:t>
      </w:r>
    </w:p>
    <w:p w14:paraId="0EE935A6" w14:textId="77777777" w:rsidR="00266894" w:rsidRPr="00133E1D" w:rsidRDefault="00266894" w:rsidP="00266894">
      <w:r w:rsidRPr="00133E1D">
        <w:t>National Oceanic and Atmospheric Administration (</w:t>
      </w:r>
      <w:r w:rsidRPr="00E96DF8">
        <w:rPr>
          <w:rStyle w:val="StyleUnderline"/>
          <w:highlight w:val="cyan"/>
        </w:rPr>
        <w:t>NOAA</w:t>
      </w:r>
      <w:r w:rsidRPr="00133E1D">
        <w:t xml:space="preserve">) Fisheries, the agency with the expertise and responsibility for the recovery of the Southern Resident orcas, </w:t>
      </w:r>
      <w:r w:rsidRPr="00E96DF8">
        <w:rPr>
          <w:rStyle w:val="StyleUnderline"/>
          <w:highlight w:val="cyan"/>
        </w:rPr>
        <w:t>has assessed the four lower Snake River dams and their effects on listed salmon and steelhead</w:t>
      </w:r>
      <w:r w:rsidRPr="00E96DF8">
        <w:rPr>
          <w:rStyle w:val="StyleUnderline"/>
        </w:rPr>
        <w:t xml:space="preserve"> in </w:t>
      </w:r>
      <w:r w:rsidRPr="00E96DF8">
        <w:t>the</w:t>
      </w:r>
      <w:r w:rsidRPr="00E96DF8">
        <w:rPr>
          <w:rStyle w:val="StyleUnderline"/>
        </w:rPr>
        <w:t xml:space="preserve"> 200</w:t>
      </w:r>
      <w:r w:rsidRPr="00133E1D">
        <w:t xml:space="preserve">8 Biological Opinion </w:t>
      </w:r>
      <w:r w:rsidRPr="00E96DF8">
        <w:rPr>
          <w:rStyle w:val="StyleUnderline"/>
        </w:rPr>
        <w:t>and</w:t>
      </w:r>
      <w:r w:rsidRPr="00133E1D">
        <w:t xml:space="preserve"> again in </w:t>
      </w:r>
      <w:r w:rsidRPr="00E96DF8">
        <w:rPr>
          <w:rStyle w:val="StyleUnderline"/>
        </w:rPr>
        <w:t>2014</w:t>
      </w:r>
      <w:r w:rsidRPr="00133E1D">
        <w:t xml:space="preserve">. </w:t>
      </w:r>
      <w:r w:rsidRPr="00E96DF8">
        <w:rPr>
          <w:rStyle w:val="StyleUnderline"/>
          <w:highlight w:val="cyan"/>
        </w:rPr>
        <w:t>Neither study concluded that breaching the dams is necessary for recovery of the</w:t>
      </w:r>
      <w:r w:rsidRPr="00E96DF8">
        <w:rPr>
          <w:rStyle w:val="StyleUnderline"/>
        </w:rPr>
        <w:t xml:space="preserve"> </w:t>
      </w:r>
      <w:r w:rsidRPr="00E96DF8">
        <w:t>Snake</w:t>
      </w:r>
      <w:r w:rsidRPr="00E96DF8">
        <w:rPr>
          <w:rStyle w:val="StyleUnderline"/>
        </w:rPr>
        <w:t xml:space="preserve"> </w:t>
      </w:r>
      <w:r w:rsidRPr="00E96DF8">
        <w:t>River</w:t>
      </w:r>
      <w:r w:rsidRPr="00E96DF8">
        <w:rPr>
          <w:rStyle w:val="StyleUnderline"/>
        </w:rPr>
        <w:t xml:space="preserve"> </w:t>
      </w:r>
      <w:r w:rsidRPr="00E96DF8">
        <w:rPr>
          <w:rStyle w:val="StyleUnderline"/>
          <w:highlight w:val="cyan"/>
        </w:rPr>
        <w:t>salmon or</w:t>
      </w:r>
      <w:r w:rsidRPr="00E96DF8">
        <w:rPr>
          <w:rStyle w:val="StyleUnderline"/>
        </w:rPr>
        <w:t xml:space="preserve"> </w:t>
      </w:r>
      <w:r w:rsidRPr="00E96DF8">
        <w:t>Southern Resident</w:t>
      </w:r>
      <w:r w:rsidRPr="00E96DF8">
        <w:rPr>
          <w:rStyle w:val="StyleUnderline"/>
        </w:rPr>
        <w:t xml:space="preserve"> </w:t>
      </w:r>
      <w:r w:rsidRPr="00E96DF8">
        <w:rPr>
          <w:rStyle w:val="StyleUnderline"/>
          <w:highlight w:val="cyan"/>
        </w:rPr>
        <w:t>orcas</w:t>
      </w:r>
      <w:r w:rsidRPr="00133E1D">
        <w:t xml:space="preserve">. </w:t>
      </w:r>
      <w:r w:rsidRPr="00E96DF8">
        <w:rPr>
          <w:rStyle w:val="StyleUnderline"/>
          <w:highlight w:val="cyan"/>
        </w:rPr>
        <w:t>NOAA determined the hatchery production of salmon and steelhead</w:t>
      </w:r>
      <w:r w:rsidRPr="00133E1D">
        <w:t xml:space="preserve"> in the Columbia and Snake River systems </w:t>
      </w:r>
      <w:r w:rsidRPr="00E96DF8">
        <w:rPr>
          <w:rStyle w:val="StyleUnderline"/>
          <w:highlight w:val="cyan"/>
        </w:rPr>
        <w:t>more than offsets any losses of salmon caused by the dams</w:t>
      </w:r>
      <w:r w:rsidRPr="00133E1D">
        <w:t>.</w:t>
      </w:r>
    </w:p>
    <w:p w14:paraId="23BBD72E" w14:textId="77777777" w:rsidR="00266894" w:rsidRPr="00133E1D" w:rsidRDefault="00266894" w:rsidP="00266894">
      <w:r w:rsidRPr="00133E1D">
        <w:t>Investments in salmon restoration have included a complete overhaul of the federal dams. The Columbia and Snake River dams have been retrofitted with state-of-the-art fish passage technologies that are helping young fish migrate safely and swiftly, with survival rates for spring salmonids averaging 96 percent past each dam, BPA stated in January. Moreover, Oregon State University and U.S. Geological Survey researchers have determined that fish survival rates through the Columbia-Snake river system are similar to those seen in British Columbia’s undammed Fraser River.</w:t>
      </w:r>
    </w:p>
    <w:p w14:paraId="783ACA30" w14:textId="77777777" w:rsidR="00266894" w:rsidRPr="00133E1D" w:rsidRDefault="00266894" w:rsidP="00266894">
      <w:r w:rsidRPr="00133E1D">
        <w:t>Ironically, at the same time there is a push for the Washington state Legislature to fund this study on the impacts of removing the dams, there are also several bills to push for carbon reduction. If the goal in Washington is to reduce carbon, the existing clean hydropower resources play an essential role in keeping our air clean. These dams generate some of the cheapest, most reliable, carbon-free electricity in the Pacific Northwest.</w:t>
      </w:r>
    </w:p>
    <w:p w14:paraId="026B8269" w14:textId="77777777" w:rsidR="00266894" w:rsidRPr="00133E1D" w:rsidRDefault="00266894" w:rsidP="00266894">
      <w:r w:rsidRPr="00E96DF8">
        <w:rPr>
          <w:rStyle w:val="StyleUnderline"/>
        </w:rPr>
        <w:t>BPA markets power from 31 federal dams along the Columbia and Snake rivers and their tributaries. Of these dams, only 10 are able to quickly change how much power they are generating in order to maintain a constant balance between power production and energy use. This capability is essential for the power grid to accommodate intermittent renewable energy generation</w:t>
      </w:r>
      <w:r w:rsidRPr="00133E1D">
        <w:t>, such as wind and solar power.</w:t>
      </w:r>
    </w:p>
    <w:p w14:paraId="7176AA11" w14:textId="77777777" w:rsidR="00266894" w:rsidRPr="00E96DF8" w:rsidRDefault="00266894" w:rsidP="00266894">
      <w:pPr>
        <w:rPr>
          <w:rStyle w:val="StyleUnderline"/>
        </w:rPr>
      </w:pPr>
      <w:r w:rsidRPr="00E96DF8">
        <w:rPr>
          <w:rStyle w:val="StyleUnderline"/>
          <w:highlight w:val="cyan"/>
        </w:rPr>
        <w:t>The four lower Snake River dams are among</w:t>
      </w:r>
      <w:r w:rsidRPr="00E96DF8">
        <w:rPr>
          <w:rStyle w:val="StyleUnderline"/>
        </w:rPr>
        <w:t xml:space="preserve"> those </w:t>
      </w:r>
      <w:r w:rsidRPr="00E96DF8">
        <w:rPr>
          <w:rStyle w:val="StyleUnderline"/>
          <w:highlight w:val="cyan"/>
        </w:rPr>
        <w:t>10 more flexible dams</w:t>
      </w:r>
      <w:r w:rsidRPr="00133E1D">
        <w:t xml:space="preserve">. </w:t>
      </w:r>
      <w:r w:rsidRPr="00E96DF8">
        <w:rPr>
          <w:rStyle w:val="StyleUnderline"/>
          <w:highlight w:val="cyan"/>
        </w:rPr>
        <w:t>Because of their location, size and ability to help meet peak power loads, these dams are a critical component for transmission grid reliability</w:t>
      </w:r>
      <w:r w:rsidRPr="00E96DF8">
        <w:rPr>
          <w:rStyle w:val="StyleUnderline"/>
        </w:rPr>
        <w:t>.</w:t>
      </w:r>
      <w:r w:rsidRPr="00133E1D">
        <w:t xml:space="preserve"> They are necessary to ensure the lights are on, every minute, every day. </w:t>
      </w:r>
      <w:r w:rsidRPr="00E96DF8">
        <w:rPr>
          <w:rStyle w:val="StyleUnderline"/>
          <w:highlight w:val="cyan"/>
        </w:rPr>
        <w:t xml:space="preserve">If the dams were </w:t>
      </w:r>
      <w:r w:rsidRPr="00E96DF8">
        <w:rPr>
          <w:rStyle w:val="StyleUnderline"/>
          <w:highlight w:val="cyan"/>
        </w:rPr>
        <w:lastRenderedPageBreak/>
        <w:t>to be removed, their on-demand grid balancing capabilities would need to be replaced, most likely with carbon-emitting natural gas plants</w:t>
      </w:r>
      <w:r w:rsidRPr="00E96DF8">
        <w:rPr>
          <w:rStyle w:val="StyleUnderline"/>
        </w:rPr>
        <w:t>.</w:t>
      </w:r>
    </w:p>
    <w:p w14:paraId="706749A8" w14:textId="77777777" w:rsidR="00266894" w:rsidRDefault="00266894" w:rsidP="00266894">
      <w:r w:rsidRPr="00133E1D">
        <w:t>In addition to reliable, low-cost, carbon-free hydropower</w:t>
      </w:r>
      <w:r w:rsidRPr="00E96DF8">
        <w:rPr>
          <w:rStyle w:val="StyleUnderline"/>
          <w:highlight w:val="cyan"/>
        </w:rPr>
        <w:t>, the Snake River dams</w:t>
      </w:r>
      <w:r w:rsidRPr="00E96DF8">
        <w:rPr>
          <w:highlight w:val="cyan"/>
        </w:rPr>
        <w:t xml:space="preserve"> </w:t>
      </w:r>
      <w:r w:rsidRPr="00E96DF8">
        <w:rPr>
          <w:rStyle w:val="StyleUnderline"/>
          <w:highlight w:val="cyan"/>
        </w:rPr>
        <w:t>have</w:t>
      </w:r>
      <w:r w:rsidRPr="00133E1D">
        <w:t xml:space="preserve"> other </w:t>
      </w:r>
      <w:r w:rsidRPr="00E96DF8">
        <w:rPr>
          <w:rStyle w:val="StyleUnderline"/>
          <w:highlight w:val="cyan"/>
        </w:rPr>
        <w:t>key attributes. The dams create a river highway for shipping, provide recreational and tourism opportunities, and enable irrigation for some of the most productive agricultural land in the country</w:t>
      </w:r>
      <w:r w:rsidRPr="00E96DF8">
        <w:rPr>
          <w:highlight w:val="cyan"/>
        </w:rPr>
        <w:t>.</w:t>
      </w:r>
    </w:p>
    <w:p w14:paraId="4581B023" w14:textId="1FFE6EA2" w:rsidR="00266894" w:rsidRDefault="00266894" w:rsidP="00266894">
      <w:pPr>
        <w:pStyle w:val="Heading3"/>
      </w:pPr>
      <w:r>
        <w:lastRenderedPageBreak/>
        <w:t>2NC Solvency — Dam Repairs</w:t>
      </w:r>
    </w:p>
    <w:p w14:paraId="1B4EFD2B" w14:textId="77777777" w:rsidR="00266894" w:rsidRDefault="00266894" w:rsidP="00266894">
      <w:pPr>
        <w:pStyle w:val="Heading4"/>
      </w:pPr>
      <w:r>
        <w:t>Expanded funding protects high risk dams from collapse</w:t>
      </w:r>
    </w:p>
    <w:p w14:paraId="405314EA" w14:textId="77777777" w:rsidR="00266894" w:rsidRDefault="00266894" w:rsidP="00266894">
      <w:r w:rsidRPr="00F07D8C">
        <w:rPr>
          <w:rStyle w:val="Style13ptBold"/>
        </w:rPr>
        <w:t>Lieb, 19</w:t>
      </w:r>
      <w:r>
        <w:t xml:space="preserve"> (November 10, 2019, DAVID A. LIEB, “New federal grant program allots $10M for dams in 26 states,” </w:t>
      </w:r>
      <w:hyperlink r:id="rId48" w:history="1">
        <w:r w:rsidRPr="001614BA">
          <w:rPr>
            <w:rStyle w:val="Hyperlink"/>
          </w:rPr>
          <w:t>https://apnews.com/article/nj-state-wire-wa-state-wire-id-state-wire-tx-state-wire-or-state-wire-259744ceaf9c4edba862b3d630592a66</w:t>
        </w:r>
      </w:hyperlink>
      <w:r>
        <w:t>)</w:t>
      </w:r>
    </w:p>
    <w:p w14:paraId="4E563AFC" w14:textId="77777777" w:rsidR="00266894" w:rsidRPr="00E96DF8" w:rsidRDefault="00266894" w:rsidP="00266894">
      <w:r w:rsidRPr="00E96DF8">
        <w:t>Built for irrigation in 1884, Smith Reservoir in Colorado no longer can hold as much water as it once did.</w:t>
      </w:r>
    </w:p>
    <w:p w14:paraId="5D21B78D" w14:textId="77777777" w:rsidR="00266894" w:rsidRPr="0065767F" w:rsidRDefault="00266894" w:rsidP="00266894">
      <w:pPr>
        <w:rPr>
          <w:rStyle w:val="StyleUnderline"/>
        </w:rPr>
      </w:pPr>
      <w:r w:rsidRPr="0065767F">
        <w:rPr>
          <w:rStyle w:val="StyleUnderline"/>
        </w:rPr>
        <w:t>To keep the dam from leaking, the water level at the suburban Denver reservoir is kept at least 2 feet below the level of the spillway — a critical safety precaution for the shopping center, preschool, assisted living facility and hundreds of homes now located in its potential inundation zone.</w:t>
      </w:r>
    </w:p>
    <w:p w14:paraId="718B8C8A" w14:textId="77777777" w:rsidR="00266894" w:rsidRPr="00E96DF8" w:rsidRDefault="00266894" w:rsidP="00266894">
      <w:r w:rsidRPr="00E96DF8">
        <w:t>Improvements could be coming.</w:t>
      </w:r>
    </w:p>
    <w:p w14:paraId="119B6EB1" w14:textId="77777777" w:rsidR="00266894" w:rsidRPr="00E96DF8" w:rsidRDefault="00266894" w:rsidP="00266894">
      <w:r w:rsidRPr="0065767F">
        <w:rPr>
          <w:rStyle w:val="StyleUnderline"/>
        </w:rPr>
        <w:t>Smith Reservoir is among the first batch of dams nationally to get a slice of a new $10 million grant program run by the Federal Emergency Management Agency for high hazard dams that have failed safety standards and pose an unacceptable risk to the public.</w:t>
      </w:r>
      <w:r w:rsidRPr="00E96DF8">
        <w:t xml:space="preserve"> About $130,000 will go toward Smith Reservoir.</w:t>
      </w:r>
    </w:p>
    <w:p w14:paraId="12F226CA" w14:textId="77777777" w:rsidR="00266894" w:rsidRPr="00E96DF8" w:rsidRDefault="00266894" w:rsidP="00266894">
      <w:r w:rsidRPr="0065767F">
        <w:rPr>
          <w:rStyle w:val="StyleUnderline"/>
          <w:highlight w:val="cyan"/>
        </w:rPr>
        <w:t>The grants announced this fall for 26 states will pay for preliminary steps such as risk assessments and engineering designs, not the actual repairs</w:t>
      </w:r>
      <w:r w:rsidRPr="0065767F">
        <w:rPr>
          <w:rStyle w:val="StyleUnderline"/>
        </w:rPr>
        <w:t>.</w:t>
      </w:r>
      <w:r w:rsidRPr="00E96DF8">
        <w:t xml:space="preserve"> State or local entities are to provide a 35% match.</w:t>
      </w:r>
    </w:p>
    <w:p w14:paraId="6EC6C67B" w14:textId="77777777" w:rsidR="00266894" w:rsidRPr="00E96DF8" w:rsidRDefault="00266894" w:rsidP="00266894">
      <w:r w:rsidRPr="00E96DF8">
        <w:t xml:space="preserve"> “I think </w:t>
      </w:r>
      <w:r w:rsidRPr="0065767F">
        <w:rPr>
          <w:rStyle w:val="StyleUnderline"/>
          <w:highlight w:val="cyan"/>
        </w:rPr>
        <w:t>this is a great start</w:t>
      </w:r>
      <w:r w:rsidRPr="00E96DF8">
        <w:t xml:space="preserve">,” said Bill McCormick, Colorado’s dam safety chief and president-elect of the Association of State Dam Safety Officials. “Certainly, </w:t>
      </w:r>
      <w:r w:rsidRPr="0065767F">
        <w:rPr>
          <w:rStyle w:val="Emphasis"/>
          <w:highlight w:val="cyan"/>
        </w:rPr>
        <w:t>we’ve got a long way to go</w:t>
      </w:r>
      <w:r w:rsidRPr="00E96DF8">
        <w:t>.”</w:t>
      </w:r>
    </w:p>
    <w:p w14:paraId="5AB9583D" w14:textId="77777777" w:rsidR="00266894" w:rsidRPr="00E96DF8" w:rsidRDefault="00266894" w:rsidP="00266894">
      <w:r w:rsidRPr="0065767F">
        <w:rPr>
          <w:rStyle w:val="Emphasis"/>
          <w:highlight w:val="cyan"/>
        </w:rPr>
        <w:t>The federal grants amount to a mere fraction of the $70 billion the dam safety organization estimates it would take to repair and modernize the nation’s tens of thousands of aging dams</w:t>
      </w:r>
      <w:r w:rsidRPr="0065767F">
        <w:rPr>
          <w:highlight w:val="cyan"/>
        </w:rPr>
        <w:t>.</w:t>
      </w:r>
    </w:p>
    <w:p w14:paraId="137B0A3C" w14:textId="77777777" w:rsidR="00266894" w:rsidRPr="00E96DF8" w:rsidRDefault="00266894" w:rsidP="00266894">
      <w:r w:rsidRPr="00E96DF8">
        <w:t>An Associated Press analysis identified at least 1,688 dams that could cause particular concern — those rated by inspectors as in poor or unsatisfactory condition and located in high hazard places where people could die if they failed.</w:t>
      </w:r>
    </w:p>
    <w:p w14:paraId="72444CC0" w14:textId="77777777" w:rsidR="00266894" w:rsidRPr="00E96DF8" w:rsidRDefault="00266894" w:rsidP="00266894">
      <w:r w:rsidRPr="00E96DF8">
        <w:t>Colorado’s Smith Reservoir is one of the dams on that list. So are several others slated to receive FEMA grants, including the leaking, 177-year-old dam at Pawtuckaway Lake in New Hampshire, Minnesota’s Lake Bronson near the Canadian border and Guist Creek Lake Dam, located about 15 miles west of the Kentucky capital of Frankfort.</w:t>
      </w:r>
    </w:p>
    <w:p w14:paraId="4141615A" w14:textId="77777777" w:rsidR="00266894" w:rsidRPr="00E96DF8" w:rsidRDefault="00266894" w:rsidP="00266894">
      <w:r w:rsidRPr="00E96DF8">
        <w:t>Some states have yet to determine which dams will benefit from the federal grants.</w:t>
      </w:r>
    </w:p>
    <w:p w14:paraId="0440A06D" w14:textId="77777777" w:rsidR="00266894" w:rsidRPr="00E96DF8" w:rsidRDefault="00266894" w:rsidP="00266894">
      <w:r w:rsidRPr="00E96DF8">
        <w:t>New York, which along with Ohio received the largest award of more than $1.2 million, plans to take applications from a pool of as many as 150 potentially eligible dams. Oregon plans to use its $260,484 grant to assess the risks posed to 16 dams from potential floods, earthquakes and landslides as a way to prioritize future safety improvements.</w:t>
      </w:r>
    </w:p>
    <w:p w14:paraId="3E572A33" w14:textId="77777777" w:rsidR="00266894" w:rsidRPr="00E96DF8" w:rsidRDefault="00266894" w:rsidP="00266894">
      <w:r w:rsidRPr="00E96DF8">
        <w:t>Fewer than half of all states have their own grant or loan programs for dams, according to the Association of State Dam Safety Officials.</w:t>
      </w:r>
    </w:p>
    <w:p w14:paraId="30FAADA3" w14:textId="77777777" w:rsidR="00266894" w:rsidRPr="0065767F" w:rsidRDefault="00266894" w:rsidP="00266894">
      <w:pPr>
        <w:rPr>
          <w:rStyle w:val="StyleUnderline"/>
        </w:rPr>
      </w:pPr>
      <w:r w:rsidRPr="00E96DF8">
        <w:t xml:space="preserve">Over the past decade, FEMA’s various programs have provided more than $400 million for projects involving dams, mostly to repair facilities damaged by natural disasters. </w:t>
      </w:r>
      <w:r w:rsidRPr="0065767F">
        <w:rPr>
          <w:rStyle w:val="StyleUnderline"/>
          <w:highlight w:val="cyan"/>
        </w:rPr>
        <w:t>Until now, there had been no national program focused solely on improving the thousands of dams overseen by states and local entities</w:t>
      </w:r>
      <w:r w:rsidRPr="0065767F">
        <w:rPr>
          <w:rStyle w:val="StyleUnderline"/>
        </w:rPr>
        <w:t>.</w:t>
      </w:r>
    </w:p>
    <w:p w14:paraId="1BE40827" w14:textId="77777777" w:rsidR="00266894" w:rsidRPr="00E96DF8" w:rsidRDefault="00266894" w:rsidP="00266894">
      <w:r w:rsidRPr="0065767F">
        <w:rPr>
          <w:rStyle w:val="StyleUnderline"/>
        </w:rPr>
        <w:t>The Rehabilitation of High Hazard Potential Dams Grant Program was authorized by a 2016 federal law to supply $445 million over 10 years to repair, improve or remove dams.</w:t>
      </w:r>
      <w:r w:rsidRPr="00E96DF8">
        <w:t xml:space="preserve"> But Congress didn’t fund the $10 million annual allotment for 2017 or 2018, and funded just $10 million of the $25 million authorized for 2019.</w:t>
      </w:r>
    </w:p>
    <w:p w14:paraId="16199404" w14:textId="77777777" w:rsidR="00266894" w:rsidRPr="00E96DF8" w:rsidRDefault="00266894" w:rsidP="00266894">
      <w:r w:rsidRPr="00E96DF8">
        <w:t>FEMA could provide less than half of what states sought — “a strong indicator that there’s high interest in the need for dam rehabilitation across this country,” said James Demby, senior and technical policy adviser for FEMA’s National Dam Safety Program.</w:t>
      </w:r>
    </w:p>
    <w:p w14:paraId="6E501ABE" w14:textId="77777777" w:rsidR="00266894" w:rsidRPr="00E96DF8" w:rsidRDefault="00266894" w:rsidP="00266894">
      <w:r w:rsidRPr="00E96DF8">
        <w:t>Congress has yet to agree on an appropriation for 2020, though the law authorizes up to $40 million.</w:t>
      </w:r>
    </w:p>
    <w:p w14:paraId="121EDB32" w14:textId="77777777" w:rsidR="00266894" w:rsidRPr="00E96DF8" w:rsidRDefault="00266894" w:rsidP="00266894">
      <w:r w:rsidRPr="00E96DF8">
        <w:t xml:space="preserve">“In general, </w:t>
      </w:r>
      <w:r w:rsidRPr="0065767F">
        <w:rPr>
          <w:rStyle w:val="Emphasis"/>
          <w:highlight w:val="cyan"/>
        </w:rPr>
        <w:t>funding is severely lacking nationwide</w:t>
      </w:r>
      <w:r w:rsidRPr="00E96DF8">
        <w:t xml:space="preserve"> for dam repairs,” said Wendy Howard-Cooper, Virginia’s director of dam safety and flood-plain management.</w:t>
      </w:r>
    </w:p>
    <w:p w14:paraId="44CBBD7E" w14:textId="77777777" w:rsidR="00266894" w:rsidRPr="00E96DF8" w:rsidRDefault="00266894" w:rsidP="00266894">
      <w:r w:rsidRPr="00E96DF8">
        <w:t>“</w:t>
      </w:r>
      <w:r w:rsidRPr="0065767F">
        <w:rPr>
          <w:rStyle w:val="StyleUnderline"/>
          <w:highlight w:val="cyan"/>
        </w:rPr>
        <w:t>To rehabilitate a high hazard dam could cost $10 million by itself</w:t>
      </w:r>
      <w:r w:rsidRPr="00E96DF8">
        <w:t xml:space="preserve"> — one dam,” she said. “</w:t>
      </w:r>
      <w:r w:rsidRPr="0065767F">
        <w:rPr>
          <w:rStyle w:val="Emphasis"/>
          <w:highlight w:val="cyan"/>
        </w:rPr>
        <w:t>So more definitely needs to be done from a national level</w:t>
      </w:r>
      <w:r w:rsidRPr="00E96DF8">
        <w:t>, because I don’t think states have the capacity to manage this nationwide infrastructure problem on their own.”</w:t>
      </w:r>
    </w:p>
    <w:p w14:paraId="57316AAE" w14:textId="77777777" w:rsidR="00266894" w:rsidRDefault="00266894" w:rsidP="00266894"/>
    <w:p w14:paraId="1DD6823C" w14:textId="77777777" w:rsidR="00266894" w:rsidRDefault="00266894" w:rsidP="00266894">
      <w:pPr>
        <w:pStyle w:val="Heading4"/>
      </w:pPr>
      <w:r>
        <w:t>Owners need federal help to repair local dams because they can’t afford it</w:t>
      </w:r>
    </w:p>
    <w:p w14:paraId="494EF649" w14:textId="77777777" w:rsidR="00266894" w:rsidRDefault="00266894" w:rsidP="00266894">
      <w:r w:rsidRPr="00E6341D">
        <w:rPr>
          <w:rStyle w:val="Style13ptBold"/>
        </w:rPr>
        <w:t>Belva, 19</w:t>
      </w:r>
      <w:r>
        <w:t xml:space="preserve"> --- Water Resources Program communications manager (Oct. 4, 2019, Keeley Belva, “Federal grants go toward repairing two Washington dams,” </w:t>
      </w:r>
      <w:hyperlink r:id="rId49" w:history="1">
        <w:r w:rsidRPr="001614BA">
          <w:rPr>
            <w:rStyle w:val="Hyperlink"/>
          </w:rPr>
          <w:t>https://ecology.wa.gov/Blog/Posts/October-2019/Federal-grants-go-toward-repairing-two-Washington</w:t>
        </w:r>
      </w:hyperlink>
      <w:r>
        <w:t>)</w:t>
      </w:r>
    </w:p>
    <w:p w14:paraId="754B3B16" w14:textId="77777777" w:rsidR="00266894" w:rsidRPr="00A57101" w:rsidRDefault="00266894" w:rsidP="00266894">
      <w:pPr>
        <w:rPr>
          <w:rStyle w:val="StyleUnderline"/>
        </w:rPr>
      </w:pPr>
      <w:r w:rsidRPr="00A57101">
        <w:t xml:space="preserve">Our </w:t>
      </w:r>
      <w:r w:rsidRPr="00A57101">
        <w:rPr>
          <w:rStyle w:val="StyleUnderline"/>
        </w:rPr>
        <w:t xml:space="preserve">Dam Safety Office regulates 1,055 dams in Washington. </w:t>
      </w:r>
      <w:r w:rsidRPr="00A57101">
        <w:t>Many of those are doing just fine, but</w:t>
      </w:r>
      <w:r w:rsidRPr="00A57101">
        <w:rPr>
          <w:rStyle w:val="StyleUnderline"/>
        </w:rPr>
        <w:t xml:space="preserve"> </w:t>
      </w:r>
      <w:r w:rsidRPr="00A57101">
        <w:rPr>
          <w:rStyle w:val="StyleUnderline"/>
          <w:highlight w:val="cyan"/>
        </w:rPr>
        <w:t>409 pose a potential risk</w:t>
      </w:r>
      <w:r w:rsidRPr="00A57101">
        <w:rPr>
          <w:rStyle w:val="StyleUnderline"/>
        </w:rPr>
        <w:t xml:space="preserve"> to people living and working below.</w:t>
      </w:r>
    </w:p>
    <w:p w14:paraId="6226C2C3" w14:textId="77777777" w:rsidR="00266894" w:rsidRPr="00A57101" w:rsidRDefault="00266894" w:rsidP="00266894">
      <w:r w:rsidRPr="00A57101">
        <w:lastRenderedPageBreak/>
        <w:t xml:space="preserve">Unfortunately, there’s no reality tv show that renovates dams, and </w:t>
      </w:r>
      <w:r w:rsidRPr="00A57101">
        <w:rPr>
          <w:rStyle w:val="StyleUnderline"/>
          <w:highlight w:val="cyan"/>
        </w:rPr>
        <w:t>most owners are left to cover repair costs themselves</w:t>
      </w:r>
      <w:r w:rsidRPr="00A57101">
        <w:t xml:space="preserve">. So, we were excited to hear this week that </w:t>
      </w:r>
      <w:r w:rsidRPr="00A57101">
        <w:rPr>
          <w:highlight w:val="cyan"/>
        </w:rPr>
        <w:t>we received $153,007 in grant funding to assist two dam owners in repairing their dams.</w:t>
      </w:r>
      <w:r w:rsidRPr="00A57101">
        <w:t xml:space="preserve"> </w:t>
      </w:r>
    </w:p>
    <w:p w14:paraId="040A91C7" w14:textId="77777777" w:rsidR="00266894" w:rsidRPr="00A57101" w:rsidRDefault="00266894" w:rsidP="00266894">
      <w:r w:rsidRPr="00A57101">
        <w:rPr>
          <w:rStyle w:val="StyleUnderline"/>
          <w:highlight w:val="cyan"/>
        </w:rPr>
        <w:t>The funds are part of a new grant program administered by the</w:t>
      </w:r>
      <w:r w:rsidRPr="00A57101">
        <w:rPr>
          <w:rStyle w:val="StyleUnderline"/>
        </w:rPr>
        <w:t xml:space="preserve"> </w:t>
      </w:r>
      <w:r w:rsidRPr="00A57101">
        <w:t>Federal Emergency Management Agency (</w:t>
      </w:r>
      <w:r w:rsidRPr="00A57101">
        <w:rPr>
          <w:rStyle w:val="StyleUnderline"/>
          <w:highlight w:val="cyan"/>
        </w:rPr>
        <w:t>FEMA</w:t>
      </w:r>
      <w:r w:rsidRPr="00A57101">
        <w:t xml:space="preserve">). FEMA had $10 million </w:t>
      </w:r>
      <w:r w:rsidRPr="00A57101">
        <w:rPr>
          <w:rStyle w:val="StyleUnderline"/>
          <w:highlight w:val="cyan"/>
        </w:rPr>
        <w:t>to provide assistance for planning and other pre-construction activities such as data collection, design and permittin</w:t>
      </w:r>
      <w:r w:rsidRPr="00A57101">
        <w:rPr>
          <w:rStyle w:val="StyleUnderline"/>
        </w:rPr>
        <w:t>g.</w:t>
      </w:r>
      <w:r w:rsidRPr="00A57101">
        <w:t xml:space="preserve"> We applied for funds to assist three dam owners, and two of these were accepted. </w:t>
      </w:r>
    </w:p>
    <w:p w14:paraId="24873817" w14:textId="77777777" w:rsidR="00266894" w:rsidRPr="00A57101" w:rsidRDefault="00266894" w:rsidP="00266894">
      <w:r w:rsidRPr="00A57101">
        <w:t xml:space="preserve">The funds will be split evenly between the city of Aberdeen to work on slope stability issues at their Fairview Reservoir #1 and the city of Newcastle to stabilize and remove the Newcastle Railroad Embankment Dam. For the next year, both </w:t>
      </w:r>
      <w:r w:rsidRPr="00A57101">
        <w:rPr>
          <w:rStyle w:val="StyleUnderline"/>
          <w:highlight w:val="cyan"/>
        </w:rPr>
        <w:t>owners will use dam engineer consultants to collect and analyze data and develop solutions and designs</w:t>
      </w:r>
      <w:r w:rsidRPr="00A57101">
        <w:t>.</w:t>
      </w:r>
    </w:p>
    <w:p w14:paraId="727F980E" w14:textId="77777777" w:rsidR="00266894" w:rsidRPr="00A57101" w:rsidRDefault="00266894" w:rsidP="00266894">
      <w:r w:rsidRPr="00A57101">
        <w:t>“</w:t>
      </w:r>
      <w:r w:rsidRPr="00A57101">
        <w:rPr>
          <w:rStyle w:val="StyleUnderline"/>
          <w:highlight w:val="cyan"/>
        </w:rPr>
        <w:t>Through our inspection program</w:t>
      </w:r>
      <w:r w:rsidRPr="00A57101">
        <w:rPr>
          <w:rStyle w:val="StyleUnderline"/>
        </w:rPr>
        <w:t xml:space="preserve">, we identified </w:t>
      </w:r>
      <w:r w:rsidRPr="00A57101">
        <w:rPr>
          <w:rStyle w:val="StyleUnderline"/>
          <w:highlight w:val="cyan"/>
        </w:rPr>
        <w:t>both of these projects as being in poor condition and needing engineer assessments and repairs</w:t>
      </w:r>
      <w:r w:rsidRPr="00A57101">
        <w:t>,” said Joe Witczak, Ecology’s Dam Safety Office manager. “</w:t>
      </w:r>
      <w:r w:rsidRPr="00A57101">
        <w:rPr>
          <w:rStyle w:val="StyleUnderline"/>
        </w:rPr>
        <w:t>This is the first year this grant funding was available and we intend to apply again next year in support of other high hazard dams in need of repair</w:t>
      </w:r>
      <w:r w:rsidRPr="00A57101">
        <w:t xml:space="preserve">.” </w:t>
      </w:r>
    </w:p>
    <w:p w14:paraId="23F938CA" w14:textId="77777777" w:rsidR="00266894" w:rsidRPr="00A57101" w:rsidRDefault="00266894" w:rsidP="00266894">
      <w:r w:rsidRPr="00A57101">
        <w:t xml:space="preserve">In addition to the funds that Ecology was awarded, the dam owners must provide a 35 percent match. </w:t>
      </w:r>
    </w:p>
    <w:p w14:paraId="2B045FD9" w14:textId="77777777" w:rsidR="00266894" w:rsidRPr="00A57101" w:rsidRDefault="00266894" w:rsidP="00266894">
      <w:r w:rsidRPr="00A57101">
        <w:rPr>
          <w:rStyle w:val="StyleUnderline"/>
          <w:highlight w:val="cyan"/>
        </w:rPr>
        <w:t>In Washington, a dam owner</w:t>
      </w:r>
      <w:r w:rsidRPr="00A57101">
        <w:t xml:space="preserve"> (such as private, local government or public utilities) </w:t>
      </w:r>
      <w:r w:rsidRPr="00A57101">
        <w:rPr>
          <w:rStyle w:val="StyleUnderline"/>
          <w:highlight w:val="cyan"/>
        </w:rPr>
        <w:t>is legally responsible to safely maintain, repair and operate their dam. The Dam Safety Office helps to ensure dams are properly designed and constructed</w:t>
      </w:r>
      <w:r w:rsidRPr="00A57101">
        <w:rPr>
          <w:highlight w:val="cyan"/>
        </w:rPr>
        <w:t xml:space="preserve">. </w:t>
      </w:r>
      <w:r w:rsidRPr="00A57101">
        <w:rPr>
          <w:rStyle w:val="StyleUnderline"/>
          <w:highlight w:val="cyan"/>
        </w:rPr>
        <w:t>We also inspect existing dams for proper</w:t>
      </w:r>
      <w:r w:rsidRPr="00A57101">
        <w:rPr>
          <w:rStyle w:val="StyleUnderline"/>
        </w:rPr>
        <w:t xml:space="preserve"> </w:t>
      </w:r>
      <w:r w:rsidRPr="00A57101">
        <w:t xml:space="preserve">operation and </w:t>
      </w:r>
      <w:r w:rsidRPr="00A57101">
        <w:rPr>
          <w:rStyle w:val="StyleUnderline"/>
          <w:highlight w:val="cyan"/>
        </w:rPr>
        <w:t>maintenance</w:t>
      </w:r>
      <w:r w:rsidRPr="00A57101">
        <w:t xml:space="preserve">. </w:t>
      </w:r>
    </w:p>
    <w:p w14:paraId="61DDBFBA" w14:textId="77777777" w:rsidR="00266894" w:rsidRDefault="00266894" w:rsidP="00266894">
      <w:pPr>
        <w:rPr>
          <w:rStyle w:val="StyleUnderline"/>
        </w:rPr>
      </w:pPr>
      <w:r w:rsidRPr="00A57101">
        <w:rPr>
          <w:rStyle w:val="StyleUnderline"/>
          <w:highlight w:val="cyan"/>
        </w:rPr>
        <w:t>There are an additional 134 dams in the state that are owned and/or regulated by federal agencies.</w:t>
      </w:r>
    </w:p>
    <w:p w14:paraId="13112FBE" w14:textId="46E30B3A" w:rsidR="00266894" w:rsidRDefault="008A5C87" w:rsidP="00266894">
      <w:pPr>
        <w:pStyle w:val="Heading3"/>
      </w:pPr>
      <w:r>
        <w:lastRenderedPageBreak/>
        <w:t>2NC</w:t>
      </w:r>
      <w:r w:rsidR="00266894">
        <w:t xml:space="preserve"> Solvency </w:t>
      </w:r>
      <w:r>
        <w:t xml:space="preserve">— </w:t>
      </w:r>
      <w:r w:rsidR="00266894">
        <w:t>Protects Ecosystems</w:t>
      </w:r>
    </w:p>
    <w:p w14:paraId="15615874" w14:textId="77777777" w:rsidR="00266894" w:rsidRDefault="00266894" w:rsidP="00266894"/>
    <w:p w14:paraId="528B181B" w14:textId="77777777" w:rsidR="00266894" w:rsidRPr="00A367B7" w:rsidRDefault="00266894" w:rsidP="00266894">
      <w:pPr>
        <w:pStyle w:val="Heading4"/>
      </w:pPr>
      <w:r>
        <w:t>***Note when prepping file --- the two cards under “2NC Agriculture Net Benefit” are also useful to substantiate this solvency claim.</w:t>
      </w:r>
    </w:p>
    <w:p w14:paraId="3D28A5F7" w14:textId="77777777" w:rsidR="00266894" w:rsidRDefault="00266894" w:rsidP="00266894">
      <w:pPr>
        <w:pStyle w:val="Heading4"/>
      </w:pPr>
      <w:r>
        <w:t>The CP is the best of both worlds — ensures human water security AND supports ecosystems even when water becomes more scarce.</w:t>
      </w:r>
    </w:p>
    <w:p w14:paraId="5B73CC9F" w14:textId="77777777" w:rsidR="00266894" w:rsidRDefault="00266894" w:rsidP="00266894">
      <w:r w:rsidRPr="00C11901">
        <w:rPr>
          <w:rStyle w:val="Style13ptBold"/>
        </w:rPr>
        <w:t>Chen and Olden 17</w:t>
      </w:r>
      <w:r w:rsidRPr="00F23D2B">
        <w:t xml:space="preserve"> — </w:t>
      </w:r>
      <w:r w:rsidRPr="005B292C">
        <w:rPr>
          <w:u w:val="single"/>
        </w:rPr>
        <w:t>William Chen</w:t>
      </w:r>
      <w:r w:rsidRPr="00F23D2B">
        <w:t xml:space="preserve">, communications manager at ECOSS, an environmental sustainability firm, ecologist, and environmental writer based in Seattle, M.S. in Quantitative Ecology and Resource Management from the University of Washington and </w:t>
      </w:r>
      <w:r w:rsidRPr="005B292C">
        <w:rPr>
          <w:u w:val="single"/>
        </w:rPr>
        <w:t>Julian D. Olden</w:t>
      </w:r>
      <w:r w:rsidRPr="00F23D2B">
        <w:t>, professor of Ecology and Conservation at the University of Washington, Post-Doctorate in Aquatic Invasive Species Ecology and Management from the University of Wisconsin, Ph.D. in Ecology from Colorado State, M.S. in Zoology from the University of Toronto, 2017 (“Designing flows to resolve human and environmental water needs in a dam-regulated river,” December, Available Online at https://www.nature.com/articles/s41467-017-02226-4, Accessed 07-17-2021</w:t>
      </w:r>
      <w:r>
        <w:t>)</w:t>
      </w:r>
    </w:p>
    <w:p w14:paraId="047DCC14" w14:textId="77777777" w:rsidR="00266894" w:rsidRDefault="00266894" w:rsidP="00266894">
      <w:r>
        <w:t>Discussion</w:t>
      </w:r>
    </w:p>
    <w:p w14:paraId="690AC659" w14:textId="77777777" w:rsidR="00266894" w:rsidRDefault="00266894" w:rsidP="00266894">
      <w:r w:rsidRPr="00E8734E">
        <w:rPr>
          <w:rStyle w:val="StyleUnderline"/>
          <w:highlight w:val="yellow"/>
        </w:rPr>
        <w:t>The past decade has seen</w:t>
      </w:r>
      <w:r w:rsidRPr="00F42A44">
        <w:rPr>
          <w:rStyle w:val="StyleUnderline"/>
        </w:rPr>
        <w:t xml:space="preserve"> </w:t>
      </w:r>
      <w:r w:rsidRPr="007B1C9D">
        <w:rPr>
          <w:rStyle w:val="Emphasis"/>
        </w:rPr>
        <w:t xml:space="preserve">considerable empirical and methodological </w:t>
      </w:r>
      <w:r w:rsidRPr="00E8734E">
        <w:rPr>
          <w:rStyle w:val="Emphasis"/>
          <w:highlight w:val="yellow"/>
        </w:rPr>
        <w:t>advancements</w:t>
      </w:r>
      <w:r w:rsidRPr="00E8734E">
        <w:rPr>
          <w:rStyle w:val="StyleUnderline"/>
          <w:highlight w:val="yellow"/>
        </w:rPr>
        <w:t xml:space="preserve"> in understanding the functional flows required to support ecosystems</w:t>
      </w:r>
      <w:r>
        <w:t xml:space="preserve"> (e.g., refs. 14, 21,]), </w:t>
      </w:r>
      <w:r w:rsidRPr="00F42A44">
        <w:rPr>
          <w:rStyle w:val="StyleUnderline"/>
        </w:rPr>
        <w:t>thus providing the foundation for the multi-objective optimization framework implemented here</w:t>
      </w:r>
      <w:r>
        <w:t xml:space="preserve">. </w:t>
      </w:r>
      <w:r w:rsidRPr="003D5EF4">
        <w:rPr>
          <w:rStyle w:val="StyleUnderline"/>
        </w:rPr>
        <w:t xml:space="preserve">We found that </w:t>
      </w:r>
      <w:r w:rsidRPr="00E8734E">
        <w:rPr>
          <w:rStyle w:val="StyleUnderline"/>
          <w:highlight w:val="yellow"/>
        </w:rPr>
        <w:t xml:space="preserve">designer flows </w:t>
      </w:r>
      <w:r w:rsidRPr="00A50ECE">
        <w:rPr>
          <w:rStyle w:val="StyleUnderline"/>
        </w:rPr>
        <w:t xml:space="preserve">could </w:t>
      </w:r>
      <w:r w:rsidRPr="00E8734E">
        <w:rPr>
          <w:rStyle w:val="StyleUnderline"/>
          <w:highlight w:val="yellow"/>
        </w:rPr>
        <w:t xml:space="preserve">provide </w:t>
      </w:r>
      <w:r w:rsidRPr="00A50ECE">
        <w:rPr>
          <w:rStyle w:val="StyleUnderline"/>
        </w:rPr>
        <w:t xml:space="preserve">greater </w:t>
      </w:r>
      <w:r w:rsidRPr="00E8734E">
        <w:rPr>
          <w:rStyle w:val="StyleUnderline"/>
          <w:highlight w:val="yellow"/>
        </w:rPr>
        <w:t>potential</w:t>
      </w:r>
      <w:r w:rsidRPr="003D5EF4">
        <w:rPr>
          <w:rStyle w:val="StyleUnderline"/>
        </w:rPr>
        <w:t xml:space="preserve"> </w:t>
      </w:r>
      <w:r w:rsidRPr="00E8734E">
        <w:rPr>
          <w:rStyle w:val="StyleUnderline"/>
          <w:highlight w:val="yellow"/>
        </w:rPr>
        <w:t>for disadvantaging nonnative species compared to natural flow</w:t>
      </w:r>
      <w:r w:rsidRPr="003D5EF4">
        <w:rPr>
          <w:rStyle w:val="StyleUnderline"/>
        </w:rPr>
        <w:t xml:space="preserve"> mimicry, and that </w:t>
      </w:r>
      <w:r w:rsidRPr="00CE2C1F">
        <w:rPr>
          <w:rStyle w:val="StyleUnderline"/>
          <w:highlight w:val="yellow"/>
        </w:rPr>
        <w:t xml:space="preserve">dam release schedules informed </w:t>
      </w:r>
      <w:r w:rsidRPr="003D0449">
        <w:rPr>
          <w:rStyle w:val="StyleUnderline"/>
        </w:rPr>
        <w:t xml:space="preserve">solely </w:t>
      </w:r>
      <w:r w:rsidRPr="00CE2C1F">
        <w:rPr>
          <w:rStyle w:val="StyleUnderline"/>
          <w:highlight w:val="yellow"/>
        </w:rPr>
        <w:t xml:space="preserve">by historical flow </w:t>
      </w:r>
      <w:r w:rsidRPr="003D0449">
        <w:rPr>
          <w:rStyle w:val="StyleUnderline"/>
        </w:rPr>
        <w:t xml:space="preserve">conditions </w:t>
      </w:r>
      <w:r w:rsidRPr="003D0449">
        <w:rPr>
          <w:rStyle w:val="StyleUnderline"/>
          <w:highlight w:val="yellow"/>
        </w:rPr>
        <w:t xml:space="preserve">may fail </w:t>
      </w:r>
      <w:r w:rsidRPr="00CE2C1F">
        <w:rPr>
          <w:rStyle w:val="StyleUnderline"/>
          <w:highlight w:val="yellow"/>
        </w:rPr>
        <w:t xml:space="preserve">to achieve native species conservation goals </w:t>
      </w:r>
      <w:r w:rsidRPr="004B37A9">
        <w:rPr>
          <w:rStyle w:val="StyleUnderline"/>
        </w:rPr>
        <w:t>fully</w:t>
      </w:r>
      <w:r>
        <w:t xml:space="preserve"> (Table 1). </w:t>
      </w:r>
      <w:r w:rsidRPr="007D108E">
        <w:rPr>
          <w:rStyle w:val="StyleUnderline"/>
        </w:rPr>
        <w:t>This trend in native fish responses is not predicted by the ecological literature</w:t>
      </w:r>
      <w:r>
        <w:t xml:space="preserve">8, 9, </w:t>
      </w:r>
      <w:r w:rsidRPr="007D108E">
        <w:rPr>
          <w:rStyle w:val="StyleUnderline"/>
        </w:rPr>
        <w:t>and</w:t>
      </w:r>
      <w:r>
        <w:t xml:space="preserve"> instead </w:t>
      </w:r>
      <w:r w:rsidRPr="007D108E">
        <w:rPr>
          <w:rStyle w:val="StyleUnderline"/>
        </w:rPr>
        <w:t>likely suggests that the response of native fishes to flow regimes within our study system may be mediated by the presence of nonnative fishes or influenced by other environmental drivers</w:t>
      </w:r>
      <w:r>
        <w:t xml:space="preserve">12. </w:t>
      </w:r>
      <w:r w:rsidRPr="00CA29F5">
        <w:rPr>
          <w:rStyle w:val="StyleUnderline"/>
        </w:rPr>
        <w:t>Previous studies have shown the potential of introduced fishes to affect native fishes’ behavior and habitat use</w:t>
      </w:r>
      <w:r>
        <w:t xml:space="preserve">22, </w:t>
      </w:r>
      <w:r w:rsidRPr="00CA29F5">
        <w:rPr>
          <w:rStyle w:val="StyleUnderline"/>
        </w:rPr>
        <w:t>which can modify native flow responses</w:t>
      </w:r>
      <w:r>
        <w:t>23. Building on theoretical frameworks that propose greater opportunities for ecosystem sustainability resulting from designer flows13, 14, we provide a quantitative illustration for these predictions in a human-altered river.</w:t>
      </w:r>
    </w:p>
    <w:p w14:paraId="5D682F2E" w14:textId="77777777" w:rsidR="00266894" w:rsidRPr="00CF000C" w:rsidRDefault="00266894" w:rsidP="00266894">
      <w:pPr>
        <w:rPr>
          <w:u w:val="single"/>
        </w:rPr>
      </w:pPr>
      <w:r w:rsidRPr="004B37A9">
        <w:rPr>
          <w:rStyle w:val="StyleUnderline"/>
        </w:rPr>
        <w:t>A suite of</w:t>
      </w:r>
      <w:r w:rsidRPr="004020BA">
        <w:rPr>
          <w:rStyle w:val="StyleUnderline"/>
        </w:rPr>
        <w:t xml:space="preserve"> dam operation </w:t>
      </w:r>
      <w:r w:rsidRPr="004B37A9">
        <w:rPr>
          <w:rStyle w:val="StyleUnderline"/>
        </w:rPr>
        <w:t>strategies</w:t>
      </w:r>
      <w:r w:rsidRPr="004020BA">
        <w:rPr>
          <w:rStyle w:val="StyleUnderline"/>
        </w:rPr>
        <w:t xml:space="preserve"> that simultaneously met both societal and environmental water needs underscored the potential benefits provided by designer flows</w:t>
      </w:r>
      <w:r>
        <w:t xml:space="preserve"> (Fig. 2). </w:t>
      </w:r>
      <w:r w:rsidRPr="000132BD">
        <w:rPr>
          <w:rStyle w:val="Emphasis"/>
        </w:rPr>
        <w:t>Ensuring human water security</w:t>
      </w:r>
      <w:r w:rsidRPr="004020BA">
        <w:rPr>
          <w:rStyle w:val="StyleUnderline"/>
        </w:rPr>
        <w:t xml:space="preserve"> versus supporting ecosystems services via natural hydrology have long been considered conflicting objectives in water-resource management</w:t>
      </w:r>
      <w:r>
        <w:t xml:space="preserve">24, a perspective that has been reinforced by previous optimization studies25, 26. </w:t>
      </w:r>
      <w:r w:rsidRPr="004B37A9">
        <w:rPr>
          <w:rStyle w:val="StyleUnderline"/>
          <w:highlight w:val="yellow"/>
        </w:rPr>
        <w:t>Most multi-objective</w:t>
      </w:r>
      <w:r w:rsidRPr="007D4415">
        <w:rPr>
          <w:rStyle w:val="StyleUnderline"/>
        </w:rPr>
        <w:t xml:space="preserve"> optimization </w:t>
      </w:r>
      <w:r w:rsidRPr="004B37A9">
        <w:rPr>
          <w:rStyle w:val="StyleUnderline"/>
          <w:highlight w:val="yellow"/>
        </w:rPr>
        <w:t xml:space="preserve">studies have focused on balancing human water needs with </w:t>
      </w:r>
      <w:r w:rsidRPr="000C41B1">
        <w:rPr>
          <w:rStyle w:val="StyleUnderline"/>
        </w:rPr>
        <w:t xml:space="preserve">the </w:t>
      </w:r>
      <w:r w:rsidRPr="004B37A9">
        <w:rPr>
          <w:rStyle w:val="StyleUnderline"/>
          <w:highlight w:val="yellow"/>
        </w:rPr>
        <w:t>goal of releasing environmental flows</w:t>
      </w:r>
      <w:r w:rsidRPr="007D4415">
        <w:rPr>
          <w:rStyle w:val="StyleUnderline"/>
        </w:rPr>
        <w:t xml:space="preserve"> to </w:t>
      </w:r>
      <w:r w:rsidRPr="00375563">
        <w:rPr>
          <w:rStyle w:val="Emphasis"/>
        </w:rPr>
        <w:t>mimic a natural flow regime</w:t>
      </w:r>
      <w:r w:rsidRPr="007D4415">
        <w:rPr>
          <w:rStyle w:val="StyleUnderline"/>
        </w:rPr>
        <w:t xml:space="preserve"> or of solely benefiting native fishes</w:t>
      </w:r>
      <w:r>
        <w:t xml:space="preserve">27, 28. By contrast, </w:t>
      </w:r>
      <w:r w:rsidRPr="004B37A9">
        <w:rPr>
          <w:rStyle w:val="StyleUnderline"/>
          <w:highlight w:val="yellow"/>
        </w:rPr>
        <w:t>our approach</w:t>
      </w:r>
      <w:r w:rsidRPr="00672B43">
        <w:rPr>
          <w:rStyle w:val="StyleUnderline"/>
        </w:rPr>
        <w:t xml:space="preserve"> </w:t>
      </w:r>
      <w:r w:rsidRPr="004B37A9">
        <w:rPr>
          <w:rStyle w:val="StyleUnderline"/>
          <w:highlight w:val="yellow"/>
        </w:rPr>
        <w:t>looks beyond</w:t>
      </w:r>
      <w:r w:rsidRPr="00672B43">
        <w:rPr>
          <w:rStyle w:val="StyleUnderline"/>
        </w:rPr>
        <w:t xml:space="preserve"> the </w:t>
      </w:r>
      <w:r w:rsidRPr="004B37A9">
        <w:rPr>
          <w:rStyle w:val="StyleUnderline"/>
          <w:highlight w:val="yellow"/>
        </w:rPr>
        <w:t>natural flow</w:t>
      </w:r>
      <w:r w:rsidRPr="00672B43">
        <w:rPr>
          <w:rStyle w:val="StyleUnderline"/>
        </w:rPr>
        <w:t xml:space="preserve"> paradigm </w:t>
      </w:r>
      <w:r w:rsidRPr="004B37A9">
        <w:rPr>
          <w:rStyle w:val="StyleUnderline"/>
          <w:highlight w:val="yellow"/>
        </w:rPr>
        <w:t>and considers multiple</w:t>
      </w:r>
      <w:r w:rsidRPr="00672B43">
        <w:rPr>
          <w:rStyle w:val="StyleUnderline"/>
        </w:rPr>
        <w:t xml:space="preserve"> native and nonnative </w:t>
      </w:r>
      <w:r w:rsidRPr="004B37A9">
        <w:rPr>
          <w:rStyle w:val="StyleUnderline"/>
          <w:highlight w:val="yellow"/>
        </w:rPr>
        <w:t>species explicitly in the design of environmental flows</w:t>
      </w:r>
      <w:r w:rsidRPr="007D4415">
        <w:rPr>
          <w:rStyle w:val="StyleUnderline"/>
        </w:rPr>
        <w:t xml:space="preserve">. The notions that societal water-use inherently precludes the ability to </w:t>
      </w:r>
      <w:r w:rsidRPr="00375563">
        <w:rPr>
          <w:rStyle w:val="Emphasis"/>
        </w:rPr>
        <w:t>achieve positive conservation outcomes</w:t>
      </w:r>
      <w:r w:rsidRPr="007D4415">
        <w:rPr>
          <w:rStyle w:val="StyleUnderline"/>
        </w:rPr>
        <w:t>, and that the severity of trade-offs between these two goals only intensifies as water availability continues to decrease, is pervasive</w:t>
      </w:r>
      <w:r>
        <w:t xml:space="preserve"> among scientists, practitioners, and the public4, 29. </w:t>
      </w:r>
      <w:r w:rsidRPr="007D4415">
        <w:rPr>
          <w:rStyle w:val="StyleUnderline"/>
        </w:rPr>
        <w:t>Our results suggest that th</w:t>
      </w:r>
      <w:r w:rsidRPr="00F679DC">
        <w:rPr>
          <w:rStyle w:val="StyleUnderline"/>
          <w:highlight w:val="yellow"/>
        </w:rPr>
        <w:t>ese trade-offs can be overcome through multi-objective optimization and careful planning</w:t>
      </w:r>
      <w:r w:rsidRPr="007D4415">
        <w:rPr>
          <w:rStyle w:val="StyleUnderline"/>
        </w:rPr>
        <w:t>.</w:t>
      </w:r>
    </w:p>
    <w:p w14:paraId="00E6D24E" w14:textId="77777777" w:rsidR="00266894" w:rsidRDefault="00266894" w:rsidP="00266894">
      <w:pPr>
        <w:pStyle w:val="Heading4"/>
      </w:pPr>
      <w:r>
        <w:t>The CP preserves human water needs AND protects river ecosystems.</w:t>
      </w:r>
    </w:p>
    <w:p w14:paraId="321E9E9A" w14:textId="77777777" w:rsidR="00266894" w:rsidRDefault="00266894" w:rsidP="00266894">
      <w:r w:rsidRPr="00D92FF6">
        <w:rPr>
          <w:rStyle w:val="Style13ptBold"/>
        </w:rPr>
        <w:t>Chen and Olden 17</w:t>
      </w:r>
      <w:r w:rsidRPr="00D92FF6">
        <w:t xml:space="preserve"> — </w:t>
      </w:r>
      <w:r w:rsidRPr="00F772C9">
        <w:rPr>
          <w:u w:val="single"/>
        </w:rPr>
        <w:t>William Chen</w:t>
      </w:r>
      <w:r w:rsidRPr="00D92FF6">
        <w:t xml:space="preserve">, communications manager at ECOSS, an environmental sustainability firm, ecologist, and environmental writer based in Seattle, M.S. in Quantitative Ecology and Resource Management from the University of Washington and </w:t>
      </w:r>
      <w:r w:rsidRPr="00F772C9">
        <w:rPr>
          <w:u w:val="single"/>
        </w:rPr>
        <w:t>Julian D. Olden</w:t>
      </w:r>
      <w:r w:rsidRPr="00D92FF6">
        <w:t>, professor of Ecology and Conservation at the University of Washington, Post-Doctorate in Aquatic Invasive Species Ecology and Management from the University of Wisconsin, Ph.D. in Ecology from Colorado State, M.S. in Zoology from the University of Toronto, 2017 (“Designing flows to resolve human and environmental water needs in a dam-regulated river,” December, Available Online at https://www.nature.com/articles/s41467-017-02226-4, Accessed 07-17-2021</w:t>
      </w:r>
      <w:r>
        <w:t>)</w:t>
      </w:r>
    </w:p>
    <w:p w14:paraId="5BB7507D" w14:textId="77777777" w:rsidR="00266894" w:rsidRPr="00D92FF6" w:rsidRDefault="00266894" w:rsidP="00266894">
      <w:r w:rsidRPr="00D92FF6">
        <w:t>Abstract</w:t>
      </w:r>
    </w:p>
    <w:p w14:paraId="2297A8E3" w14:textId="77777777" w:rsidR="00266894" w:rsidRDefault="00266894" w:rsidP="00266894">
      <w:r w:rsidRPr="00AA774B">
        <w:rPr>
          <w:rStyle w:val="Emphasis"/>
          <w:highlight w:val="yellow"/>
        </w:rPr>
        <w:lastRenderedPageBreak/>
        <w:t>Navigating trade-offs</w:t>
      </w:r>
      <w:r w:rsidRPr="00AA774B">
        <w:rPr>
          <w:highlight w:val="yellow"/>
        </w:rPr>
        <w:t xml:space="preserve"> </w:t>
      </w:r>
      <w:r w:rsidRPr="00AA774B">
        <w:rPr>
          <w:rStyle w:val="StyleUnderline"/>
          <w:highlight w:val="yellow"/>
        </w:rPr>
        <w:t>between</w:t>
      </w:r>
      <w:r w:rsidRPr="00EB0ADC">
        <w:rPr>
          <w:rStyle w:val="StyleUnderline"/>
        </w:rPr>
        <w:t xml:space="preserve"> meeting </w:t>
      </w:r>
      <w:r w:rsidRPr="00AA774B">
        <w:rPr>
          <w:rStyle w:val="StyleUnderline"/>
          <w:highlight w:val="yellow"/>
        </w:rPr>
        <w:t>societal water needs and supporting</w:t>
      </w:r>
      <w:r w:rsidRPr="00EB0ADC">
        <w:rPr>
          <w:rStyle w:val="StyleUnderline"/>
        </w:rPr>
        <w:t xml:space="preserve"> functioning </w:t>
      </w:r>
      <w:r w:rsidRPr="00AA774B">
        <w:rPr>
          <w:rStyle w:val="StyleUnderline"/>
          <w:highlight w:val="yellow"/>
        </w:rPr>
        <w:t>ecosystems is integral to river</w:t>
      </w:r>
      <w:r w:rsidRPr="00EB0ADC">
        <w:rPr>
          <w:rStyle w:val="StyleUnderline"/>
        </w:rPr>
        <w:t xml:space="preserve"> management </w:t>
      </w:r>
      <w:r w:rsidRPr="00AA774B">
        <w:rPr>
          <w:rStyle w:val="StyleUnderline"/>
          <w:highlight w:val="yellow"/>
        </w:rPr>
        <w:t>policy</w:t>
      </w:r>
      <w:r>
        <w:t xml:space="preserve">. Emerging frameworks provide the opportunity to consider multiple river uses explicitly, but balancing multiple priorities remains challenging. Here </w:t>
      </w:r>
      <w:r w:rsidRPr="002E7291">
        <w:rPr>
          <w:rStyle w:val="StyleUnderline"/>
        </w:rPr>
        <w:t>we quantify</w:t>
      </w:r>
      <w:r w:rsidRPr="009E6B1D">
        <w:rPr>
          <w:rStyle w:val="StyleUnderline"/>
        </w:rPr>
        <w:t xml:space="preserve"> relationships between hydrologic regimes and the abundance of multiple native and nonnative fish species over 18 years in a large, dryland river basin in southwestern</w:t>
      </w:r>
      <w:r>
        <w:t xml:space="preserve"> </w:t>
      </w:r>
      <w:r w:rsidRPr="009E6B1D">
        <w:rPr>
          <w:rStyle w:val="Emphasis"/>
        </w:rPr>
        <w:t>U</w:t>
      </w:r>
      <w:r>
        <w:t xml:space="preserve">nited </w:t>
      </w:r>
      <w:r w:rsidRPr="009E6B1D">
        <w:rPr>
          <w:rStyle w:val="Emphasis"/>
        </w:rPr>
        <w:t>S</w:t>
      </w:r>
      <w:r>
        <w:t xml:space="preserve">tates. </w:t>
      </w:r>
      <w:r w:rsidRPr="00AA774B">
        <w:rPr>
          <w:rStyle w:val="StyleUnderline"/>
          <w:highlight w:val="yellow"/>
        </w:rPr>
        <w:t>These models were incorporated into a multi-objective</w:t>
      </w:r>
      <w:r w:rsidRPr="0066338B">
        <w:rPr>
          <w:rStyle w:val="StyleUnderline"/>
        </w:rPr>
        <w:t xml:space="preserve"> optimization </w:t>
      </w:r>
      <w:r w:rsidRPr="00AA774B">
        <w:rPr>
          <w:rStyle w:val="StyleUnderline"/>
          <w:highlight w:val="yellow"/>
        </w:rPr>
        <w:t xml:space="preserve">framework to design dam operation </w:t>
      </w:r>
      <w:r w:rsidRPr="00AA774B">
        <w:rPr>
          <w:rStyle w:val="StyleUnderline"/>
        </w:rPr>
        <w:t xml:space="preserve">releases </w:t>
      </w:r>
      <w:r w:rsidRPr="00AA774B">
        <w:rPr>
          <w:rStyle w:val="StyleUnderline"/>
          <w:highlight w:val="yellow"/>
        </w:rPr>
        <w:t xml:space="preserve">that balance </w:t>
      </w:r>
      <w:r w:rsidRPr="00AA774B">
        <w:rPr>
          <w:rStyle w:val="StyleUnderline"/>
        </w:rPr>
        <w:t xml:space="preserve">human </w:t>
      </w:r>
      <w:r w:rsidRPr="00AA774B">
        <w:rPr>
          <w:rStyle w:val="StyleUnderline"/>
          <w:highlight w:val="yellow"/>
        </w:rPr>
        <w:t>water needs with the dual conservation targets of</w:t>
      </w:r>
      <w:r w:rsidRPr="00D73CB8">
        <w:rPr>
          <w:rStyle w:val="StyleUnderline"/>
        </w:rPr>
        <w:t xml:space="preserve"> benefiting </w:t>
      </w:r>
      <w:r w:rsidRPr="00AA774B">
        <w:rPr>
          <w:rStyle w:val="StyleUnderline"/>
          <w:highlight w:val="yellow"/>
        </w:rPr>
        <w:t xml:space="preserve">native </w:t>
      </w:r>
      <w:r w:rsidRPr="00E67532">
        <w:rPr>
          <w:rStyle w:val="StyleUnderline"/>
          <w:highlight w:val="yellow"/>
        </w:rPr>
        <w:t xml:space="preserve">fishes while </w:t>
      </w:r>
      <w:r w:rsidRPr="00AA774B">
        <w:rPr>
          <w:rStyle w:val="StyleUnderline"/>
          <w:highlight w:val="yellow"/>
        </w:rPr>
        <w:t>disadvantaging nonnative fis</w:t>
      </w:r>
      <w:r w:rsidRPr="00E67532">
        <w:rPr>
          <w:rStyle w:val="StyleUnderline"/>
          <w:highlight w:val="yellow"/>
        </w:rPr>
        <w:t>hes</w:t>
      </w:r>
      <w:r w:rsidRPr="00D73CB8">
        <w:rPr>
          <w:rStyle w:val="StyleUnderline"/>
        </w:rPr>
        <w:t xml:space="preserve">. Predicted designer flow prescriptions indicate significant opportunities to favor native over nonnative fishes while rarely, if ever, encroaching on human water needs. The predicted </w:t>
      </w:r>
      <w:r w:rsidRPr="00D73CB8">
        <w:rPr>
          <w:rStyle w:val="Emphasis"/>
        </w:rPr>
        <w:t>benefits surpass those generated by natural flow mimicry</w:t>
      </w:r>
      <w:r w:rsidRPr="00D73CB8">
        <w:rPr>
          <w:rStyle w:val="StyleUnderline"/>
        </w:rPr>
        <w:t>, and were retained across periods of heightened drought.</w:t>
      </w:r>
      <w:r>
        <w:t xml:space="preserve"> We provide a quantitative illustration of theoretical predictions that </w:t>
      </w:r>
      <w:r w:rsidRPr="004200AA">
        <w:rPr>
          <w:rStyle w:val="Emphasis"/>
        </w:rPr>
        <w:t>designer flows can offer multiple ecological and societal benefits</w:t>
      </w:r>
      <w:r w:rsidRPr="005C469D">
        <w:rPr>
          <w:rStyle w:val="StyleUnderline"/>
        </w:rPr>
        <w:t xml:space="preserve"> in human-altered rivers</w:t>
      </w:r>
      <w:r>
        <w:t>.</w:t>
      </w:r>
    </w:p>
    <w:p w14:paraId="2F36C39D" w14:textId="2A1DD69B" w:rsidR="00266894" w:rsidRDefault="008A5C87" w:rsidP="00266894">
      <w:pPr>
        <w:pStyle w:val="Heading3"/>
      </w:pPr>
      <w:r>
        <w:lastRenderedPageBreak/>
        <w:t>2NC Solvency —</w:t>
      </w:r>
      <w:r w:rsidR="00266894">
        <w:t xml:space="preserve"> Environmentally Friendly Hydropower / Greenhouse Emissions</w:t>
      </w:r>
    </w:p>
    <w:p w14:paraId="62FB2BE2" w14:textId="77777777" w:rsidR="00266894" w:rsidRPr="007247C3" w:rsidRDefault="00266894" w:rsidP="00266894"/>
    <w:p w14:paraId="58CF72BD" w14:textId="77777777" w:rsidR="00266894" w:rsidRPr="007247C3" w:rsidRDefault="00266894" w:rsidP="00266894">
      <w:pPr>
        <w:pStyle w:val="Heading4"/>
        <w:rPr>
          <w:rStyle w:val="Style13ptBold"/>
        </w:rPr>
      </w:pPr>
      <w:r>
        <w:t>The counterplan allows for environmentally friendly hydropower and mitigation of C02 and methane emissions from dams.</w:t>
      </w:r>
    </w:p>
    <w:p w14:paraId="29719D3F" w14:textId="77777777" w:rsidR="00266894" w:rsidRDefault="00266894" w:rsidP="00266894">
      <w:r w:rsidRPr="00086760">
        <w:rPr>
          <w:rStyle w:val="Style13ptBold"/>
        </w:rPr>
        <w:t>Chen and Olden 17</w:t>
      </w:r>
      <w:r w:rsidRPr="00086760">
        <w:t xml:space="preserve"> — </w:t>
      </w:r>
      <w:r w:rsidRPr="00190940">
        <w:rPr>
          <w:u w:val="single"/>
        </w:rPr>
        <w:t>William Chen</w:t>
      </w:r>
      <w:r w:rsidRPr="00086760">
        <w:t xml:space="preserve">, communications manager at ECOSS, an environmental sustainability firm, ecologist, and environmental writer based in Seattle, M.S. in Quantitative Ecology and Resource Management from the University of Washington and </w:t>
      </w:r>
      <w:r w:rsidRPr="00190940">
        <w:rPr>
          <w:u w:val="single"/>
        </w:rPr>
        <w:t>Julian D. Olden</w:t>
      </w:r>
      <w:r w:rsidRPr="00086760">
        <w:t>, professor of Ecology and Conservation at the University of Washington, Post-Doctorate in Aquatic Invasive Species Ecology and Management from the University of Wisconsin, Ph.D. in Ecology from Colorado State, M.S. in Zoology from the University of Toronto, 2017 (“Designing flows to resolve human and environmental water needs in a dam-regulated river,” December, Available Online at https://www.nature.com/articles/s41467-017-02226-4, Accessed 07-17-2021</w:t>
      </w:r>
      <w:r>
        <w:t>)</w:t>
      </w:r>
    </w:p>
    <w:p w14:paraId="06AA3289" w14:textId="77777777" w:rsidR="00266894" w:rsidRDefault="00266894" w:rsidP="00266894">
      <w:r w:rsidRPr="00D92AFA">
        <w:t>Considerable scope also exists for designing environmental flows that are informed by multiple social and economic objectives, while still supporting functioning freshwater ecosystems. For</w:t>
      </w:r>
      <w:r>
        <w:t xml:space="preserve"> example, </w:t>
      </w:r>
      <w:r w:rsidRPr="001721E0">
        <w:rPr>
          <w:rStyle w:val="StyleUnderline"/>
          <w:highlight w:val="yellow"/>
        </w:rPr>
        <w:t xml:space="preserve">designer flows are </w:t>
      </w:r>
      <w:r w:rsidRPr="007828E9">
        <w:rPr>
          <w:rStyle w:val="StyleUnderline"/>
        </w:rPr>
        <w:t xml:space="preserve">equally </w:t>
      </w:r>
      <w:r w:rsidRPr="001721E0">
        <w:rPr>
          <w:rStyle w:val="StyleUnderline"/>
          <w:highlight w:val="yellow"/>
        </w:rPr>
        <w:t>pertinent to managing</w:t>
      </w:r>
      <w:r w:rsidRPr="00FB34D2">
        <w:rPr>
          <w:rStyle w:val="StyleUnderline"/>
        </w:rPr>
        <w:t xml:space="preserve"> potential </w:t>
      </w:r>
      <w:r w:rsidRPr="001721E0">
        <w:rPr>
          <w:rStyle w:val="StyleUnderline"/>
          <w:highlight w:val="yellow"/>
        </w:rPr>
        <w:t xml:space="preserve">conflicts between hydropeaking operations and </w:t>
      </w:r>
      <w:r w:rsidRPr="007828E9">
        <w:rPr>
          <w:rStyle w:val="StyleUnderline"/>
        </w:rPr>
        <w:t>biodiversity</w:t>
      </w:r>
      <w:r w:rsidRPr="00FB34D2">
        <w:rPr>
          <w:rStyle w:val="StyleUnderline"/>
        </w:rPr>
        <w:t xml:space="preserve"> </w:t>
      </w:r>
      <w:r w:rsidRPr="001721E0">
        <w:rPr>
          <w:rStyle w:val="StyleUnderline"/>
          <w:highlight w:val="yellow"/>
        </w:rPr>
        <w:t>conservation</w:t>
      </w:r>
      <w:r w:rsidRPr="001721E0">
        <w:rPr>
          <w:highlight w:val="yellow"/>
        </w:rPr>
        <w:t>48</w:t>
      </w:r>
      <w:r>
        <w:t xml:space="preserve">, </w:t>
      </w:r>
      <w:r w:rsidRPr="003748CB">
        <w:t xml:space="preserve">a </w:t>
      </w:r>
      <w:r w:rsidRPr="00FB34D2">
        <w:rPr>
          <w:rStyle w:val="StyleUnderline"/>
        </w:rPr>
        <w:t>particularly relevant</w:t>
      </w:r>
      <w:r w:rsidRPr="003748CB">
        <w:t xml:space="preserve"> challenge </w:t>
      </w:r>
      <w:r w:rsidRPr="00FB34D2">
        <w:rPr>
          <w:rStyle w:val="StyleUnderline"/>
        </w:rPr>
        <w:t>given the thousands of existing and new hydropower dams planned for construction around the world</w:t>
      </w:r>
      <w:r>
        <w:t xml:space="preserve">49. </w:t>
      </w:r>
      <w:r w:rsidRPr="006A4996">
        <w:rPr>
          <w:rStyle w:val="StyleUnderline"/>
          <w:highlight w:val="yellow"/>
        </w:rPr>
        <w:t>Optimizing</w:t>
      </w:r>
      <w:r w:rsidRPr="007247C3">
        <w:rPr>
          <w:rStyle w:val="StyleUnderline"/>
        </w:rPr>
        <w:t xml:space="preserve"> flow </w:t>
      </w:r>
      <w:r w:rsidRPr="006A4996">
        <w:rPr>
          <w:rStyle w:val="StyleUnderline"/>
          <w:highlight w:val="yellow"/>
        </w:rPr>
        <w:t>designs around</w:t>
      </w:r>
      <w:r w:rsidRPr="007247C3">
        <w:rPr>
          <w:rStyle w:val="StyleUnderline"/>
        </w:rPr>
        <w:t xml:space="preserve"> </w:t>
      </w:r>
      <w:r w:rsidRPr="006A4996">
        <w:rPr>
          <w:rStyle w:val="StyleUnderline"/>
          <w:highlight w:val="yellow"/>
        </w:rPr>
        <w:t>minimizing</w:t>
      </w:r>
      <w:r w:rsidRPr="007247C3">
        <w:rPr>
          <w:rStyle w:val="StyleUnderline"/>
        </w:rPr>
        <w:t xml:space="preserve"> operational </w:t>
      </w:r>
      <w:r w:rsidRPr="006A4996">
        <w:rPr>
          <w:rStyle w:val="StyleUnderline"/>
          <w:highlight w:val="yellow"/>
        </w:rPr>
        <w:t xml:space="preserve">costs creates opportunities for evaluating </w:t>
      </w:r>
      <w:r w:rsidRPr="007828E9">
        <w:rPr>
          <w:rStyle w:val="StyleUnderline"/>
        </w:rPr>
        <w:t xml:space="preserve">the </w:t>
      </w:r>
      <w:r w:rsidRPr="006A4996">
        <w:rPr>
          <w:rStyle w:val="StyleUnderline"/>
          <w:highlight w:val="yellow"/>
        </w:rPr>
        <w:t>economic value of ecosystem goals</w:t>
      </w:r>
      <w:r w:rsidRPr="007247C3">
        <w:rPr>
          <w:rStyle w:val="StyleUnderline"/>
        </w:rPr>
        <w:t xml:space="preserve"> and </w:t>
      </w:r>
      <w:r w:rsidRPr="007247C3">
        <w:rPr>
          <w:rStyle w:val="Emphasis"/>
        </w:rPr>
        <w:t>increasing potential ecological benefits per dollar spent</w:t>
      </w:r>
      <w:r>
        <w:t xml:space="preserve">15. Furthermore, </w:t>
      </w:r>
      <w:r w:rsidRPr="006A4996">
        <w:rPr>
          <w:rStyle w:val="StyleUnderline"/>
          <w:highlight w:val="yellow"/>
        </w:rPr>
        <w:t>dams provide opportunities to</w:t>
      </w:r>
      <w:r w:rsidRPr="007247C3">
        <w:rPr>
          <w:rStyle w:val="StyleUnderline"/>
        </w:rPr>
        <w:t xml:space="preserve"> </w:t>
      </w:r>
      <w:r w:rsidRPr="00D90730">
        <w:rPr>
          <w:rStyle w:val="Emphasis"/>
        </w:rPr>
        <w:t xml:space="preserve">manage, and thus </w:t>
      </w:r>
      <w:r w:rsidRPr="006A4996">
        <w:rPr>
          <w:rStyle w:val="Emphasis"/>
          <w:highlight w:val="yellow"/>
        </w:rPr>
        <w:t>optimize</w:t>
      </w:r>
      <w:r w:rsidRPr="00D90730">
        <w:rPr>
          <w:rStyle w:val="Emphasis"/>
        </w:rPr>
        <w:t xml:space="preserve">, </w:t>
      </w:r>
      <w:r w:rsidRPr="006A4996">
        <w:rPr>
          <w:rStyle w:val="Emphasis"/>
          <w:highlight w:val="yellow"/>
        </w:rPr>
        <w:t>downstream water temperature</w:t>
      </w:r>
      <w:r w:rsidRPr="006A4996">
        <w:rPr>
          <w:rStyle w:val="StyleUnderline"/>
          <w:highlight w:val="yellow"/>
        </w:rPr>
        <w:t xml:space="preserve"> regimes</w:t>
      </w:r>
      <w:r w:rsidRPr="006A4996">
        <w:t>12</w:t>
      </w:r>
      <w:r>
        <w:t xml:space="preserve">, </w:t>
      </w:r>
      <w:r w:rsidRPr="007247C3">
        <w:rPr>
          <w:rStyle w:val="StyleUnderline"/>
        </w:rPr>
        <w:t xml:space="preserve">leading to discussions on whether dam operations can </w:t>
      </w:r>
      <w:r w:rsidRPr="00D90730">
        <w:rPr>
          <w:rStyle w:val="Emphasis"/>
        </w:rPr>
        <w:t>mitigate warming effects</w:t>
      </w:r>
      <w:r w:rsidRPr="007247C3">
        <w:rPr>
          <w:rStyle w:val="StyleUnderline"/>
        </w:rPr>
        <w:t xml:space="preserve"> from climate change</w:t>
      </w:r>
      <w:r>
        <w:t xml:space="preserve">50. Finally, </w:t>
      </w:r>
      <w:r w:rsidRPr="006A4996">
        <w:rPr>
          <w:rStyle w:val="StyleUnderline"/>
          <w:highlight w:val="yellow"/>
        </w:rPr>
        <w:t>the modular nature</w:t>
      </w:r>
      <w:r w:rsidRPr="00D92AFA">
        <w:rPr>
          <w:rStyle w:val="StyleUnderline"/>
        </w:rPr>
        <w:t xml:space="preserve"> of multi-objective optimization </w:t>
      </w:r>
      <w:r w:rsidRPr="006A4996">
        <w:rPr>
          <w:rStyle w:val="StyleUnderline"/>
          <w:highlight w:val="yellow"/>
        </w:rPr>
        <w:t>allows for</w:t>
      </w:r>
      <w:r w:rsidRPr="000F03DD">
        <w:t xml:space="preserve"> evaluating additional societal dimensions, such as</w:t>
      </w:r>
      <w:r w:rsidRPr="00D92AFA">
        <w:rPr>
          <w:rStyle w:val="StyleUnderline"/>
        </w:rPr>
        <w:t xml:space="preserve"> </w:t>
      </w:r>
      <w:r w:rsidRPr="006A4996">
        <w:rPr>
          <w:rStyle w:val="StyleUnderline"/>
          <w:highlight w:val="yellow"/>
        </w:rPr>
        <w:t>accounting for lake-level fluctuations and thermal structures that influence g</w:t>
      </w:r>
      <w:r w:rsidRPr="00D92AFA">
        <w:rPr>
          <w:rStyle w:val="StyleUnderline"/>
        </w:rPr>
        <w:t>reen</w:t>
      </w:r>
      <w:r w:rsidRPr="006A4996">
        <w:rPr>
          <w:rStyle w:val="StyleUnderline"/>
          <w:highlight w:val="yellow"/>
        </w:rPr>
        <w:t>h</w:t>
      </w:r>
      <w:r w:rsidRPr="00D92AFA">
        <w:rPr>
          <w:rStyle w:val="StyleUnderline"/>
        </w:rPr>
        <w:t xml:space="preserve">ouse </w:t>
      </w:r>
      <w:r w:rsidRPr="006A4996">
        <w:rPr>
          <w:rStyle w:val="StyleUnderline"/>
          <w:highlight w:val="yellow"/>
        </w:rPr>
        <w:t>g</w:t>
      </w:r>
      <w:r w:rsidRPr="00D92AFA">
        <w:rPr>
          <w:rStyle w:val="StyleUnderline"/>
        </w:rPr>
        <w:t xml:space="preserve">as (carbon dioxide and methane) </w:t>
      </w:r>
      <w:r w:rsidRPr="007828E9">
        <w:rPr>
          <w:rStyle w:val="StyleUnderline"/>
          <w:highlight w:val="yellow"/>
        </w:rPr>
        <w:t>emissions</w:t>
      </w:r>
      <w:r w:rsidRPr="00D92AFA">
        <w:rPr>
          <w:rStyle w:val="StyleUnderline"/>
        </w:rPr>
        <w:t xml:space="preserve"> from reservoirs</w:t>
      </w:r>
      <w:r>
        <w:t>51.</w:t>
      </w:r>
    </w:p>
    <w:p w14:paraId="4A617188" w14:textId="4E0B440F" w:rsidR="00266894" w:rsidRDefault="008A5C87" w:rsidP="00266894">
      <w:pPr>
        <w:pStyle w:val="Heading3"/>
      </w:pPr>
      <w:r>
        <w:lastRenderedPageBreak/>
        <w:t>2NC Solvency</w:t>
      </w:r>
      <w:r w:rsidR="00266894">
        <w:t xml:space="preserve"> </w:t>
      </w:r>
      <w:r>
        <w:t>—</w:t>
      </w:r>
      <w:r w:rsidR="00266894">
        <w:t xml:space="preserve"> Temperature Pollution and Sediment Transport</w:t>
      </w:r>
    </w:p>
    <w:p w14:paraId="174D5E5A" w14:textId="77777777" w:rsidR="00266894" w:rsidRPr="00B6189C" w:rsidRDefault="00266894" w:rsidP="00266894"/>
    <w:p w14:paraId="0E296469" w14:textId="77777777" w:rsidR="00266894" w:rsidRDefault="00266894" w:rsidP="00266894">
      <w:pPr>
        <w:pStyle w:val="Heading4"/>
      </w:pPr>
      <w:r>
        <w:t>The CP allows for targeted solutions that restore river ecosystems and reverse negative effects on thermal regimes and sediment transport.</w:t>
      </w:r>
    </w:p>
    <w:p w14:paraId="64FDCF15" w14:textId="77777777" w:rsidR="00266894" w:rsidRPr="00FC3690" w:rsidRDefault="00266894" w:rsidP="00266894">
      <w:r w:rsidRPr="00FC3690">
        <w:rPr>
          <w:rStyle w:val="Style13ptBold"/>
        </w:rPr>
        <w:t>Chen and Olden 17</w:t>
      </w:r>
      <w:r w:rsidRPr="00FC3690">
        <w:t xml:space="preserve"> — </w:t>
      </w:r>
      <w:r w:rsidRPr="00190940">
        <w:rPr>
          <w:u w:val="single"/>
        </w:rPr>
        <w:t>William Chen</w:t>
      </w:r>
      <w:r w:rsidRPr="00FC3690">
        <w:t xml:space="preserve">, communications manager at ECOSS, an environmental sustainability firm, ecologist, and environmental writer based in Seattle, M.S. in Quantitative Ecology and Resource Management from the University of Washington and </w:t>
      </w:r>
      <w:r w:rsidRPr="00190940">
        <w:rPr>
          <w:u w:val="single"/>
        </w:rPr>
        <w:t>Julian D. Olden</w:t>
      </w:r>
      <w:r w:rsidRPr="00FC3690">
        <w:t>, professor of Ecology and Conservation at the University of Washington, Post-Doctorate in Aquatic Invasive Species Ecology and Management from the University of Wisconsin, Ph.D. in Ecology from Colorado State, M.S. in Zoology from the University of Toronto, 2017 (“Designing flows to resolve human and environmental water needs in a dam-regulated river,” December, Available Online at https://www.nature.com/articles/s41467-017-02226-4, Accessed 07-17-2021</w:t>
      </w:r>
      <w:r>
        <w:t>)</w:t>
      </w:r>
    </w:p>
    <w:p w14:paraId="77FE48A5" w14:textId="77777777" w:rsidR="00266894" w:rsidRDefault="00266894" w:rsidP="00266894">
      <w:r w:rsidRPr="003E370F">
        <w:rPr>
          <w:rStyle w:val="StyleUnderline"/>
        </w:rPr>
        <w:t xml:space="preserve">Quantitative models that support more </w:t>
      </w:r>
      <w:r w:rsidRPr="00A65ED0">
        <w:rPr>
          <w:rStyle w:val="StyleUnderline"/>
          <w:highlight w:val="yellow"/>
        </w:rPr>
        <w:t>diversified options for</w:t>
      </w:r>
      <w:r w:rsidRPr="003E370F">
        <w:rPr>
          <w:rStyle w:val="StyleUnderline"/>
        </w:rPr>
        <w:t xml:space="preserve"> utilizing environmental flows to target multiple species and ecological processes provide exciting</w:t>
      </w:r>
      <w:r w:rsidRPr="00C83DC9">
        <w:rPr>
          <w:rStyle w:val="StyleUnderline"/>
        </w:rPr>
        <w:t xml:space="preserve"> </w:t>
      </w:r>
      <w:r w:rsidRPr="009868F9">
        <w:rPr>
          <w:rStyle w:val="StyleUnderline"/>
          <w:highlight w:val="yellow"/>
        </w:rPr>
        <w:t xml:space="preserve">opportunities to </w:t>
      </w:r>
      <w:r w:rsidRPr="009868F9">
        <w:rPr>
          <w:rStyle w:val="Emphasis"/>
          <w:highlight w:val="yellow"/>
        </w:rPr>
        <w:t>tailor</w:t>
      </w:r>
      <w:r w:rsidRPr="00C83DC9">
        <w:rPr>
          <w:rStyle w:val="Emphasis"/>
        </w:rPr>
        <w:t xml:space="preserve"> prescriptions </w:t>
      </w:r>
      <w:r w:rsidRPr="009868F9">
        <w:rPr>
          <w:rStyle w:val="Emphasis"/>
          <w:highlight w:val="yellow"/>
        </w:rPr>
        <w:t>for entire ecosystems</w:t>
      </w:r>
      <w:r w:rsidRPr="00C83DC9">
        <w:rPr>
          <w:rStyle w:val="StyleUnderline"/>
        </w:rPr>
        <w:t>.</w:t>
      </w:r>
      <w:r>
        <w:t xml:space="preserve"> For example, </w:t>
      </w:r>
      <w:r w:rsidRPr="008455CF">
        <w:rPr>
          <w:rStyle w:val="StyleUnderline"/>
        </w:rPr>
        <w:t xml:space="preserve">experimental </w:t>
      </w:r>
      <w:r w:rsidRPr="00B3227B">
        <w:rPr>
          <w:rStyle w:val="StyleUnderline"/>
          <w:highlight w:val="yellow"/>
        </w:rPr>
        <w:t xml:space="preserve">floods </w:t>
      </w:r>
      <w:r w:rsidRPr="00066826">
        <w:rPr>
          <w:rStyle w:val="StyleUnderline"/>
        </w:rPr>
        <w:t xml:space="preserve">have </w:t>
      </w:r>
      <w:r w:rsidRPr="00B3227B">
        <w:rPr>
          <w:rStyle w:val="StyleUnderline"/>
          <w:highlight w:val="yellow"/>
        </w:rPr>
        <w:t>successfully restored native riparian vegetation</w:t>
      </w:r>
      <w:r w:rsidRPr="00B3227B">
        <w:rPr>
          <w:highlight w:val="yellow"/>
        </w:rPr>
        <w:t>43</w:t>
      </w:r>
      <w:r>
        <w:t xml:space="preserve">, </w:t>
      </w:r>
      <w:r w:rsidRPr="00B3227B">
        <w:rPr>
          <w:rStyle w:val="StyleUnderline"/>
          <w:highlight w:val="yellow"/>
        </w:rPr>
        <w:t>returned aquatic</w:t>
      </w:r>
      <w:r w:rsidRPr="008455CF">
        <w:rPr>
          <w:rStyle w:val="StyleUnderline"/>
        </w:rPr>
        <w:t xml:space="preserve"> macroinvertebrate </w:t>
      </w:r>
      <w:r w:rsidRPr="00B3227B">
        <w:rPr>
          <w:rStyle w:val="StyleUnderline"/>
          <w:highlight w:val="yellow"/>
        </w:rPr>
        <w:t>communities to pre-dam conditions</w:t>
      </w:r>
      <w:r w:rsidRPr="00B3227B">
        <w:t>44</w:t>
      </w:r>
      <w:r>
        <w:t xml:space="preserve">, </w:t>
      </w:r>
      <w:r w:rsidRPr="00B3227B">
        <w:rPr>
          <w:rStyle w:val="StyleUnderline"/>
          <w:highlight w:val="yellow"/>
        </w:rPr>
        <w:t>and invoked food web responses in river ecosystems</w:t>
      </w:r>
      <w:r w:rsidRPr="00B3227B">
        <w:rPr>
          <w:highlight w:val="yellow"/>
        </w:rPr>
        <w:t>45</w:t>
      </w:r>
      <w:r>
        <w:t xml:space="preserve">. Moreover, </w:t>
      </w:r>
      <w:r w:rsidRPr="008455CF">
        <w:rPr>
          <w:rStyle w:val="StyleUnderline"/>
        </w:rPr>
        <w:t xml:space="preserve">environmental </w:t>
      </w:r>
      <w:r w:rsidRPr="00903E89">
        <w:rPr>
          <w:rStyle w:val="StyleUnderline"/>
          <w:highlight w:val="yellow"/>
        </w:rPr>
        <w:t>flows have the potential to</w:t>
      </w:r>
      <w:r w:rsidRPr="008455CF">
        <w:rPr>
          <w:rStyle w:val="StyleUnderline"/>
        </w:rPr>
        <w:t xml:space="preserve"> </w:t>
      </w:r>
      <w:r w:rsidRPr="00903E89">
        <w:rPr>
          <w:rStyle w:val="StyleUnderline"/>
          <w:highlight w:val="yellow"/>
        </w:rPr>
        <w:t>reverse</w:t>
      </w:r>
      <w:r w:rsidRPr="008455CF">
        <w:rPr>
          <w:rStyle w:val="StyleUnderline"/>
        </w:rPr>
        <w:t xml:space="preserve"> the </w:t>
      </w:r>
      <w:r w:rsidRPr="00903E89">
        <w:rPr>
          <w:rStyle w:val="StyleUnderline"/>
          <w:highlight w:val="yellow"/>
        </w:rPr>
        <w:t>detrimental effects</w:t>
      </w:r>
      <w:r w:rsidRPr="008455CF">
        <w:rPr>
          <w:rStyle w:val="StyleUnderline"/>
        </w:rPr>
        <w:t xml:space="preserve"> of dams on </w:t>
      </w:r>
      <w:r w:rsidRPr="00903E89">
        <w:rPr>
          <w:rStyle w:val="StyleUnderline"/>
          <w:highlight w:val="yellow"/>
        </w:rPr>
        <w:t>riverine thermal regimes</w:t>
      </w:r>
      <w:r w:rsidRPr="00903E89">
        <w:rPr>
          <w:highlight w:val="yellow"/>
        </w:rPr>
        <w:t>12</w:t>
      </w:r>
      <w:r>
        <w:t xml:space="preserve">, 46 </w:t>
      </w:r>
      <w:r w:rsidRPr="006F66CC">
        <w:rPr>
          <w:rStyle w:val="StyleUnderline"/>
          <w:highlight w:val="yellow"/>
        </w:rPr>
        <w:t>and sediment transport</w:t>
      </w:r>
      <w:r w:rsidRPr="006F66CC">
        <w:t xml:space="preserve">47. </w:t>
      </w:r>
      <w:r w:rsidRPr="006F66CC">
        <w:rPr>
          <w:rStyle w:val="StyleUnderline"/>
        </w:rPr>
        <w:t>A</w:t>
      </w:r>
      <w:r w:rsidRPr="008455CF">
        <w:rPr>
          <w:rStyle w:val="StyleUnderline"/>
        </w:rPr>
        <w:t xml:space="preserve"> central challenge for the adoption of designer flows will be the explicit consideration of desired physical and biological outcomes, leading to a truly holistic or ecosystem approach.</w:t>
      </w:r>
      <w:r>
        <w:t xml:space="preserve"> Not meeting this challenge will ultimately impede the translation of flow designs from theory to practice. Our study suggests how </w:t>
      </w:r>
      <w:r w:rsidRPr="006131EF">
        <w:rPr>
          <w:rStyle w:val="StyleUnderline"/>
        </w:rPr>
        <w:t xml:space="preserve">we might </w:t>
      </w:r>
      <w:r w:rsidRPr="00A97B10">
        <w:rPr>
          <w:rStyle w:val="StyleUnderline"/>
          <w:highlight w:val="yellow"/>
        </w:rPr>
        <w:t>accomplish this integration via multi-objective optimization to inform dam operation strategies</w:t>
      </w:r>
      <w:r w:rsidRPr="00A97B10">
        <w:rPr>
          <w:highlight w:val="yellow"/>
        </w:rPr>
        <w:t>.</w:t>
      </w:r>
    </w:p>
    <w:p w14:paraId="7135D0FC" w14:textId="73594120" w:rsidR="00266894" w:rsidRDefault="008A5C87" w:rsidP="00266894">
      <w:pPr>
        <w:pStyle w:val="Heading3"/>
      </w:pPr>
      <w:r>
        <w:lastRenderedPageBreak/>
        <w:t xml:space="preserve">2NC </w:t>
      </w:r>
      <w:r w:rsidR="00266894">
        <w:t>AT: Can’t Solve Modeling Scenarios</w:t>
      </w:r>
    </w:p>
    <w:p w14:paraId="389F34E1" w14:textId="77777777" w:rsidR="00266894" w:rsidRDefault="00266894" w:rsidP="00266894"/>
    <w:p w14:paraId="4EBC73C7" w14:textId="77777777" w:rsidR="00266894" w:rsidRDefault="00266894" w:rsidP="00266894">
      <w:pPr>
        <w:pStyle w:val="Heading4"/>
      </w:pPr>
      <w:r>
        <w:t xml:space="preserve">Can be used on river systems </w:t>
      </w:r>
      <w:r w:rsidRPr="00D6694C">
        <w:rPr>
          <w:u w:val="single"/>
        </w:rPr>
        <w:t>across the world</w:t>
      </w:r>
      <w:r>
        <w:t xml:space="preserve"> — designer flows incorporate </w:t>
      </w:r>
      <w:r w:rsidRPr="00C712DA">
        <w:rPr>
          <w:u w:val="single"/>
        </w:rPr>
        <w:t>multiple species associations</w:t>
      </w:r>
      <w:r>
        <w:t xml:space="preserve"> to control nonnative species that are </w:t>
      </w:r>
      <w:r w:rsidRPr="005622B7">
        <w:rPr>
          <w:u w:val="single"/>
        </w:rPr>
        <w:t>major threats</w:t>
      </w:r>
      <w:r>
        <w:t xml:space="preserve"> to native biodiversity.</w:t>
      </w:r>
    </w:p>
    <w:p w14:paraId="2EB2838B" w14:textId="77777777" w:rsidR="00266894" w:rsidRPr="00937B35" w:rsidRDefault="00266894" w:rsidP="00266894">
      <w:r w:rsidRPr="00937B35">
        <w:rPr>
          <w:rStyle w:val="Style13ptBold"/>
        </w:rPr>
        <w:t>Chen and Olden 17</w:t>
      </w:r>
      <w:r w:rsidRPr="00937B35">
        <w:t xml:space="preserve"> — William Chen, communications manager at ECOSS, an environmental sustainability firm, ecologist, and environmental writer based in Seattle, M.S. in Quantitative Ecology and Resource Management from the University of Washington and Julian D. Olden, professor of Ecology and Conservation at the University of Washington, Post-Doctorate in Aquatic Invasive Species Ecology and Management from the University of Wisconsin, Ph.D. in Ecology from Colorado State, M.S. in Zoology from the University of Toronto, 2017 (“Designing flows to resolve human and environmental water needs in a dam-regulated river,” December, Available Online at https://www.nature.com/articles/s41467-017-02226-4, Accessed 07-17-2021)</w:t>
      </w:r>
    </w:p>
    <w:p w14:paraId="116D34B4" w14:textId="77777777" w:rsidR="00266894" w:rsidRDefault="00266894" w:rsidP="00266894">
      <w:r>
        <w:t xml:space="preserve">Despite mounting pleas and accumulating science to define environmental flows for freshwater ecosystems, previous efforts have overwhelmingly focused on single species or ecosystem surrogates for river restoration30,31,32, with little consideration of explicit targets for biological communities33. </w:t>
      </w:r>
      <w:r w:rsidRPr="007D4415">
        <w:rPr>
          <w:rStyle w:val="StyleUnderline"/>
        </w:rPr>
        <w:t xml:space="preserve">By </w:t>
      </w:r>
      <w:r w:rsidRPr="00943152">
        <w:rPr>
          <w:rStyle w:val="StyleUnderline"/>
          <w:highlight w:val="yellow"/>
        </w:rPr>
        <w:t>incorporating multiple species</w:t>
      </w:r>
      <w:r w:rsidRPr="007D4415">
        <w:rPr>
          <w:rStyle w:val="StyleUnderline"/>
        </w:rPr>
        <w:t xml:space="preserve"> associations </w:t>
      </w:r>
      <w:r w:rsidRPr="00943152">
        <w:rPr>
          <w:rStyle w:val="StyleUnderline"/>
          <w:highlight w:val="yellow"/>
        </w:rPr>
        <w:t>with the</w:t>
      </w:r>
      <w:r w:rsidRPr="007D4415">
        <w:rPr>
          <w:rStyle w:val="StyleUnderline"/>
        </w:rPr>
        <w:t xml:space="preserve"> entire </w:t>
      </w:r>
      <w:r w:rsidRPr="00943152">
        <w:rPr>
          <w:rStyle w:val="StyleUnderline"/>
          <w:highlight w:val="yellow"/>
        </w:rPr>
        <w:t>hydrologic</w:t>
      </w:r>
      <w:r w:rsidRPr="007D4415">
        <w:rPr>
          <w:rStyle w:val="StyleUnderline"/>
        </w:rPr>
        <w:t xml:space="preserve"> </w:t>
      </w:r>
      <w:r w:rsidRPr="00943152">
        <w:rPr>
          <w:rStyle w:val="StyleUnderline"/>
          <w:highlight w:val="yellow"/>
        </w:rPr>
        <w:t>regime</w:t>
      </w:r>
      <w:r w:rsidRPr="001E583A">
        <w:t xml:space="preserve">, we suggest that </w:t>
      </w:r>
      <w:r w:rsidRPr="007D4415">
        <w:rPr>
          <w:rStyle w:val="StyleUnderline"/>
        </w:rPr>
        <w:t xml:space="preserve">designer </w:t>
      </w:r>
      <w:r w:rsidRPr="00943152">
        <w:rPr>
          <w:rStyle w:val="StyleUnderline"/>
          <w:highlight w:val="yellow"/>
        </w:rPr>
        <w:t>flows</w:t>
      </w:r>
      <w:r w:rsidRPr="00626490">
        <w:rPr>
          <w:rStyle w:val="StyleUnderline"/>
        </w:rPr>
        <w:t xml:space="preserve"> may be </w:t>
      </w:r>
      <w:r w:rsidRPr="00943152">
        <w:rPr>
          <w:rStyle w:val="StyleUnderline"/>
          <w:highlight w:val="yellow"/>
        </w:rPr>
        <w:t>engineered to meet human</w:t>
      </w:r>
      <w:r w:rsidRPr="007D4415">
        <w:rPr>
          <w:rStyle w:val="StyleUnderline"/>
        </w:rPr>
        <w:t xml:space="preserve"> water </w:t>
      </w:r>
      <w:r w:rsidRPr="00943152">
        <w:rPr>
          <w:rStyle w:val="StyleUnderline"/>
          <w:highlight w:val="yellow"/>
        </w:rPr>
        <w:t>demands and take advantage of mismatches between native and nonnative species</w:t>
      </w:r>
      <w:r w:rsidRPr="007D4415">
        <w:rPr>
          <w:rStyle w:val="StyleUnderline"/>
        </w:rPr>
        <w:t xml:space="preserve"> responses to flow. </w:t>
      </w:r>
      <w:r w:rsidRPr="00626490">
        <w:rPr>
          <w:rStyle w:val="StyleUnderline"/>
          <w:highlight w:val="yellow"/>
        </w:rPr>
        <w:t xml:space="preserve">These mismatches create </w:t>
      </w:r>
      <w:r w:rsidRPr="00626490">
        <w:rPr>
          <w:rStyle w:val="StyleUnderline"/>
        </w:rPr>
        <w:t>small</w:t>
      </w:r>
      <w:r w:rsidRPr="007D4415">
        <w:rPr>
          <w:rStyle w:val="StyleUnderline"/>
        </w:rPr>
        <w:t xml:space="preserve">, but </w:t>
      </w:r>
      <w:r w:rsidRPr="00626490">
        <w:rPr>
          <w:rStyle w:val="Emphasis"/>
          <w:highlight w:val="yellow"/>
        </w:rPr>
        <w:t>powerful</w:t>
      </w:r>
      <w:r w:rsidRPr="00F13C12">
        <w:rPr>
          <w:rStyle w:val="Emphasis"/>
        </w:rPr>
        <w:t xml:space="preserve">, </w:t>
      </w:r>
      <w:r w:rsidRPr="00626490">
        <w:rPr>
          <w:rStyle w:val="Emphasis"/>
          <w:highlight w:val="yellow"/>
        </w:rPr>
        <w:t>windows</w:t>
      </w:r>
      <w:r w:rsidRPr="00F13C12">
        <w:rPr>
          <w:rStyle w:val="Emphasis"/>
        </w:rPr>
        <w:t xml:space="preserve"> of opportunity</w:t>
      </w:r>
      <w:r w:rsidRPr="007D4415">
        <w:rPr>
          <w:rStyle w:val="StyleUnderline"/>
        </w:rPr>
        <w:t xml:space="preserve"> </w:t>
      </w:r>
      <w:r w:rsidRPr="00FA6D86">
        <w:rPr>
          <w:rStyle w:val="StyleUnderline"/>
          <w:highlight w:val="yellow"/>
        </w:rPr>
        <w:t>to allocate water for dam releases that deliver multiple</w:t>
      </w:r>
      <w:r w:rsidRPr="007D4415">
        <w:rPr>
          <w:rStyle w:val="StyleUnderline"/>
        </w:rPr>
        <w:t xml:space="preserve"> ecological </w:t>
      </w:r>
      <w:r w:rsidRPr="00FA6D86">
        <w:rPr>
          <w:rStyle w:val="StyleUnderline"/>
          <w:highlight w:val="yellow"/>
        </w:rPr>
        <w:t>outcomes</w:t>
      </w:r>
      <w:r>
        <w:t xml:space="preserve">; in this case, </w:t>
      </w:r>
      <w:r w:rsidRPr="00FA6D86">
        <w:rPr>
          <w:rStyle w:val="StyleUnderline"/>
          <w:highlight w:val="yellow"/>
        </w:rPr>
        <w:t xml:space="preserve">supporting </w:t>
      </w:r>
      <w:r w:rsidRPr="00F34A5D">
        <w:rPr>
          <w:rStyle w:val="StyleUnderline"/>
          <w:highlight w:val="yellow"/>
        </w:rPr>
        <w:t xml:space="preserve">native species conservation </w:t>
      </w:r>
      <w:r w:rsidRPr="00FA6D86">
        <w:rPr>
          <w:rStyle w:val="StyleUnderline"/>
          <w:highlight w:val="yellow"/>
        </w:rPr>
        <w:t xml:space="preserve">and </w:t>
      </w:r>
      <w:r w:rsidRPr="00FA6D86">
        <w:rPr>
          <w:rStyle w:val="Emphasis"/>
          <w:highlight w:val="yellow"/>
        </w:rPr>
        <w:t>nonnative</w:t>
      </w:r>
      <w:r w:rsidRPr="00493CE2">
        <w:rPr>
          <w:rStyle w:val="Emphasis"/>
        </w:rPr>
        <w:t xml:space="preserve"> species </w:t>
      </w:r>
      <w:r w:rsidRPr="00FA6D86">
        <w:rPr>
          <w:rStyle w:val="Emphasis"/>
          <w:highlight w:val="yellow"/>
        </w:rPr>
        <w:t>control</w:t>
      </w:r>
      <w:r>
        <w:t>. Capitalizing on such opportunities are admittedly challenging and require interdisciplinary collaborations among researchers, engineers, watershed planners, and policy makers, just to name a few.</w:t>
      </w:r>
    </w:p>
    <w:p w14:paraId="258BA2A0" w14:textId="77777777" w:rsidR="00266894" w:rsidRDefault="00266894" w:rsidP="00266894">
      <w:r w:rsidRPr="001A4E94">
        <w:rPr>
          <w:rStyle w:val="StyleUnderline"/>
        </w:rPr>
        <w:t>The sheer prevalence of nonnative fishes in dam-impacted rivers and the considerable similarities in life histories exhibited by native and nonnative fishes</w:t>
      </w:r>
      <w:r>
        <w:t xml:space="preserve">20 </w:t>
      </w:r>
      <w:r w:rsidRPr="00AA0EA4">
        <w:rPr>
          <w:rStyle w:val="StyleUnderline"/>
        </w:rPr>
        <w:t>necessitate a multi-species approach to water management. Native and nonnative fishes did not always demonstrate contrasting responses to high flows</w:t>
      </w:r>
      <w:r>
        <w:t xml:space="preserve"> (Figs. 3 and 4), which is indicative of ecological and flow-preference similarities19. Flow responses varied within nativity groupings, as seen with the channel catfish (Ictalurus punctatus), which responded to flow designs more similarly to native species compared to other nonnative species19. The fact that flow designs may have a net negative effect on nonnative fish communities, but that a spectrum of species-specific responses are possible, reinforces multi-faceted strategies to nonnative species management. For example, while populations of small-bodied fish species are infeasible to control physically in river systems, opportunities for active mechanical removal efforts for larger species exist34. </w:t>
      </w:r>
      <w:r w:rsidRPr="005F12B8">
        <w:rPr>
          <w:rStyle w:val="StyleUnderline"/>
        </w:rPr>
        <w:t xml:space="preserve">Given that predation and competition from introduced species are </w:t>
      </w:r>
      <w:r w:rsidRPr="005622B7">
        <w:rPr>
          <w:rStyle w:val="Emphasis"/>
        </w:rPr>
        <w:t>major threats to native biodiversity</w:t>
      </w:r>
      <w:r w:rsidRPr="005F12B8">
        <w:rPr>
          <w:rStyle w:val="StyleUnderline"/>
        </w:rPr>
        <w:t xml:space="preserve"> and are exacerbated by human alteration of rivers</w:t>
      </w:r>
      <w:r>
        <w:t xml:space="preserve">18, </w:t>
      </w:r>
      <w:r w:rsidRPr="00F34A5D">
        <w:rPr>
          <w:rStyle w:val="StyleUnderline"/>
          <w:highlight w:val="yellow"/>
        </w:rPr>
        <w:t>it is critical to quantify</w:t>
      </w:r>
      <w:r w:rsidRPr="005F12B8">
        <w:rPr>
          <w:rStyle w:val="StyleUnderline"/>
        </w:rPr>
        <w:t xml:space="preserve"> the </w:t>
      </w:r>
      <w:r w:rsidRPr="00F34A5D">
        <w:rPr>
          <w:rStyle w:val="StyleUnderline"/>
          <w:highlight w:val="yellow"/>
        </w:rPr>
        <w:t>trade-offs inherent in environmental flow prescriptions</w:t>
      </w:r>
      <w:r w:rsidRPr="005F12B8">
        <w:rPr>
          <w:rStyle w:val="StyleUnderline"/>
        </w:rPr>
        <w:t xml:space="preserve"> that seek </w:t>
      </w:r>
      <w:r w:rsidRPr="00F34A5D">
        <w:rPr>
          <w:rStyle w:val="StyleUnderline"/>
          <w:highlight w:val="yellow"/>
        </w:rPr>
        <w:t>to disfavor multiple nonnative species</w:t>
      </w:r>
      <w:r w:rsidRPr="00F34A5D">
        <w:rPr>
          <w:highlight w:val="yellow"/>
        </w:rPr>
        <w:t>.</w:t>
      </w:r>
    </w:p>
    <w:p w14:paraId="78EAA7AB" w14:textId="77777777" w:rsidR="00266894" w:rsidRDefault="00266894" w:rsidP="00266894">
      <w:r w:rsidRPr="00F34A5D">
        <w:rPr>
          <w:rStyle w:val="StyleUnderline"/>
          <w:highlight w:val="yellow"/>
        </w:rPr>
        <w:t>Most</w:t>
      </w:r>
      <w:r w:rsidRPr="007F3E18">
        <w:rPr>
          <w:rStyle w:val="StyleUnderline"/>
        </w:rPr>
        <w:t xml:space="preserve"> dam release </w:t>
      </w:r>
      <w:r w:rsidRPr="00F34A5D">
        <w:rPr>
          <w:rStyle w:val="StyleUnderline"/>
          <w:highlight w:val="yellow"/>
        </w:rPr>
        <w:t>experiments</w:t>
      </w:r>
      <w:r w:rsidRPr="007F3E18">
        <w:rPr>
          <w:rStyle w:val="StyleUnderline"/>
        </w:rPr>
        <w:t>—while founded on a robust understanding of species’ responses to natural flow conditions—</w:t>
      </w:r>
      <w:r w:rsidRPr="00F34A5D">
        <w:rPr>
          <w:rStyle w:val="StyleUnderline"/>
          <w:highlight w:val="yellow"/>
        </w:rPr>
        <w:t>have</w:t>
      </w:r>
      <w:r w:rsidRPr="007F3E18">
        <w:rPr>
          <w:rStyle w:val="StyleUnderline"/>
        </w:rPr>
        <w:t xml:space="preserve"> predominantly </w:t>
      </w:r>
      <w:r w:rsidRPr="00F34A5D">
        <w:rPr>
          <w:rStyle w:val="StyleUnderline"/>
          <w:highlight w:val="yellow"/>
        </w:rPr>
        <w:t>implemented only</w:t>
      </w:r>
      <w:r w:rsidRPr="007F3E18">
        <w:rPr>
          <w:rStyle w:val="StyleUnderline"/>
        </w:rPr>
        <w:t xml:space="preserve"> </w:t>
      </w:r>
      <w:r w:rsidRPr="00F34A5D">
        <w:rPr>
          <w:rStyle w:val="StyleUnderline"/>
          <w:highlight w:val="yellow"/>
        </w:rPr>
        <w:t>simple flow recommendations</w:t>
      </w:r>
      <w:r w:rsidRPr="007F3E18">
        <w:rPr>
          <w:rStyle w:val="StyleUnderline"/>
        </w:rPr>
        <w:t xml:space="preserve"> based </w:t>
      </w:r>
      <w:r w:rsidRPr="00F34A5D">
        <w:rPr>
          <w:rStyle w:val="StyleUnderline"/>
          <w:highlight w:val="yellow"/>
        </w:rPr>
        <w:t>on single flow events</w:t>
      </w:r>
      <w:r w:rsidRPr="00F34A5D">
        <w:t>33.</w:t>
      </w:r>
      <w:r>
        <w:t xml:space="preserve"> </w:t>
      </w:r>
      <w:r w:rsidRPr="00A25A70">
        <w:rPr>
          <w:rStyle w:val="StyleUnderline"/>
        </w:rPr>
        <w:t xml:space="preserve">We found that </w:t>
      </w:r>
      <w:r w:rsidRPr="002659AB">
        <w:rPr>
          <w:rStyle w:val="StyleUnderline"/>
          <w:highlight w:val="yellow"/>
        </w:rPr>
        <w:t>isolated flow events</w:t>
      </w:r>
      <w:r w:rsidRPr="00A25A70">
        <w:rPr>
          <w:rStyle w:val="StyleUnderline"/>
        </w:rPr>
        <w:t xml:space="preserve"> often </w:t>
      </w:r>
      <w:r w:rsidRPr="002659AB">
        <w:rPr>
          <w:rStyle w:val="StyleUnderline"/>
          <w:highlight w:val="yellow"/>
        </w:rPr>
        <w:t xml:space="preserve">failed to </w:t>
      </w:r>
      <w:r w:rsidRPr="002659AB">
        <w:rPr>
          <w:rStyle w:val="StyleUnderline"/>
        </w:rPr>
        <w:t xml:space="preserve">simultaneously </w:t>
      </w:r>
      <w:r w:rsidRPr="002659AB">
        <w:rPr>
          <w:rStyle w:val="StyleUnderline"/>
          <w:highlight w:val="yellow"/>
        </w:rPr>
        <w:t xml:space="preserve">bolster native species and </w:t>
      </w:r>
      <w:r w:rsidRPr="002659AB">
        <w:rPr>
          <w:rStyle w:val="Emphasis"/>
          <w:highlight w:val="yellow"/>
        </w:rPr>
        <w:t>deter</w:t>
      </w:r>
      <w:r w:rsidRPr="00A25A70">
        <w:rPr>
          <w:rStyle w:val="Emphasis"/>
        </w:rPr>
        <w:t xml:space="preserve"> </w:t>
      </w:r>
      <w:r w:rsidRPr="002659AB">
        <w:rPr>
          <w:rStyle w:val="Emphasis"/>
          <w:highlight w:val="yellow"/>
        </w:rPr>
        <w:t>nonnative species</w:t>
      </w:r>
      <w:r>
        <w:t xml:space="preserve"> (Fig. 3). Indeed, flood manipulations in other southwestern rivers of the United States have benefited some native fishes, but with limited to no effect on nonnative fishes35, 36. Increased flooding in the Murray–Darling River Basin, Australia, showed similar inconsistency in responses of native and nonnative fishes37. By contrast, </w:t>
      </w:r>
      <w:r w:rsidRPr="0034252B">
        <w:rPr>
          <w:rStyle w:val="StyleUnderline"/>
        </w:rPr>
        <w:t xml:space="preserve">environmental </w:t>
      </w:r>
      <w:r w:rsidRPr="00441D69">
        <w:rPr>
          <w:rStyle w:val="StyleUnderline"/>
          <w:highlight w:val="yellow"/>
        </w:rPr>
        <w:t>flow</w:t>
      </w:r>
      <w:r w:rsidRPr="0034252B">
        <w:rPr>
          <w:rStyle w:val="StyleUnderline"/>
        </w:rPr>
        <w:t xml:space="preserve"> prescriptions that were </w:t>
      </w:r>
      <w:r w:rsidRPr="00441D69">
        <w:rPr>
          <w:rStyle w:val="StyleUnderline"/>
          <w:highlight w:val="yellow"/>
        </w:rPr>
        <w:t>motivated by multiple ecological processes created more opportunities for native fishes to flourish</w:t>
      </w:r>
      <w:r w:rsidRPr="0034252B">
        <w:rPr>
          <w:rStyle w:val="StyleUnderline"/>
        </w:rPr>
        <w:t xml:space="preserve"> over nonnative fishes</w:t>
      </w:r>
      <w:r>
        <w:t xml:space="preserve">32. </w:t>
      </w:r>
      <w:r w:rsidRPr="00DD2899">
        <w:rPr>
          <w:rStyle w:val="StyleUnderline"/>
        </w:rPr>
        <w:t xml:space="preserve">Evaluating trade-offs and informing flow management in </w:t>
      </w:r>
      <w:r w:rsidRPr="00DD2899">
        <w:rPr>
          <w:rStyle w:val="Emphasis"/>
        </w:rPr>
        <w:t>human-altered rivers</w:t>
      </w:r>
      <w:r w:rsidRPr="00DD2899">
        <w:rPr>
          <w:rStyle w:val="StyleUnderline"/>
        </w:rPr>
        <w:t xml:space="preserve"> require identifying the manifold facets of the flow regime that support desired ecological structure and function</w:t>
      </w:r>
      <w:r>
        <w:t xml:space="preserve">14. </w:t>
      </w:r>
      <w:r w:rsidRPr="00066A88">
        <w:rPr>
          <w:rStyle w:val="StyleUnderline"/>
        </w:rPr>
        <w:t>Our study</w:t>
      </w:r>
      <w:r>
        <w:t xml:space="preserve"> quantifies this knowledge and </w:t>
      </w:r>
      <w:r w:rsidRPr="00066A88">
        <w:rPr>
          <w:rStyle w:val="StyleUnderline"/>
        </w:rPr>
        <w:t>integrates regime-wide flow ecology for multiple species into environmental flow prescriptions for the river basin under study</w:t>
      </w:r>
      <w:r>
        <w:t xml:space="preserve">; </w:t>
      </w:r>
      <w:r w:rsidRPr="00441D69">
        <w:rPr>
          <w:rStyle w:val="StyleUnderline"/>
          <w:highlight w:val="yellow"/>
        </w:rPr>
        <w:t xml:space="preserve">this analytical approach is readily </w:t>
      </w:r>
      <w:r w:rsidRPr="00441D69">
        <w:rPr>
          <w:rStyle w:val="Emphasis"/>
          <w:highlight w:val="yellow"/>
        </w:rPr>
        <w:t>transferable to other river systems</w:t>
      </w:r>
      <w:r w:rsidRPr="00DD2899">
        <w:rPr>
          <w:rStyle w:val="Emphasis"/>
        </w:rPr>
        <w:t xml:space="preserve"> across the world</w:t>
      </w:r>
      <w:r w:rsidRPr="000B012D">
        <w:rPr>
          <w:rStyle w:val="StyleUnderline"/>
        </w:rPr>
        <w:t xml:space="preserve"> </w:t>
      </w:r>
      <w:r w:rsidRPr="00441D69">
        <w:rPr>
          <w:rStyle w:val="StyleUnderline"/>
          <w:highlight w:val="yellow"/>
        </w:rPr>
        <w:t xml:space="preserve">and could be prioritized towards dams where benefits to river biodiversity are </w:t>
      </w:r>
      <w:r w:rsidRPr="00441D69">
        <w:rPr>
          <w:rStyle w:val="StyleUnderline"/>
        </w:rPr>
        <w:t xml:space="preserve">likely </w:t>
      </w:r>
      <w:r w:rsidRPr="00441D69">
        <w:rPr>
          <w:rStyle w:val="StyleUnderline"/>
          <w:highlight w:val="yellow"/>
        </w:rPr>
        <w:t>to be maximized</w:t>
      </w:r>
      <w:r>
        <w:t>38.</w:t>
      </w:r>
    </w:p>
    <w:p w14:paraId="5D2F3944" w14:textId="10D34E51" w:rsidR="00266894" w:rsidRDefault="008A5C87" w:rsidP="00266894">
      <w:pPr>
        <w:pStyle w:val="Heading3"/>
      </w:pPr>
      <w:r>
        <w:lastRenderedPageBreak/>
        <w:t xml:space="preserve">2NC </w:t>
      </w:r>
      <w:r w:rsidR="00266894">
        <w:t>AT: CP Fails In Drought Conditions</w:t>
      </w:r>
    </w:p>
    <w:p w14:paraId="77B4C023" w14:textId="77777777" w:rsidR="00266894" w:rsidRDefault="00266894" w:rsidP="00266894"/>
    <w:p w14:paraId="6C3C0822" w14:textId="77777777" w:rsidR="00266894" w:rsidRPr="009D7B6B" w:rsidRDefault="00266894" w:rsidP="00266894">
      <w:pPr>
        <w:pStyle w:val="Heading4"/>
      </w:pPr>
      <w:r>
        <w:t xml:space="preserve">Designer flow can be employed even during drought — creates opportunity for </w:t>
      </w:r>
      <w:r w:rsidRPr="00C9792C">
        <w:rPr>
          <w:u w:val="single"/>
        </w:rPr>
        <w:t>freshwater conservation</w:t>
      </w:r>
      <w:r>
        <w:rPr>
          <w:u w:val="single"/>
        </w:rPr>
        <w:t>.</w:t>
      </w:r>
    </w:p>
    <w:p w14:paraId="5610DF49" w14:textId="77777777" w:rsidR="00266894" w:rsidRPr="000C4441" w:rsidRDefault="00266894" w:rsidP="00266894">
      <w:r w:rsidRPr="00D42EE4">
        <w:rPr>
          <w:rStyle w:val="Style13ptBold"/>
        </w:rPr>
        <w:t>Chen and Olden 17</w:t>
      </w:r>
      <w:r w:rsidRPr="000C4441">
        <w:t xml:space="preserve"> — </w:t>
      </w:r>
      <w:r w:rsidRPr="00CC2631">
        <w:rPr>
          <w:u w:val="single"/>
        </w:rPr>
        <w:t>William Chen</w:t>
      </w:r>
      <w:r w:rsidRPr="000C4441">
        <w:t xml:space="preserve">, communications manager at ECOSS, an environmental sustainability firm, ecologist, and environmental writer based in Seattle, M.S. in Quantitative Ecology and Resource Management from the University of Washington and </w:t>
      </w:r>
      <w:r w:rsidRPr="00CC2631">
        <w:rPr>
          <w:u w:val="single"/>
        </w:rPr>
        <w:t>Julian D. Olden</w:t>
      </w:r>
      <w:r w:rsidRPr="000C4441">
        <w:t>, professor of Ecology and Conservation at the University of Washington, Post-Doctorate in Aquatic Invasive Species Ecology and Management from the University of Wisconsin, Ph.D. in Ecology from Colorado State, M.S. in Zoology from the University of Toronto, 2017 (“Designing flows to resolve human and environmental water needs in a dam-regulated river,” December, Available Online at https://www.nature.com/articles/s41467-017-02226-4, Accessed 07-17-2021</w:t>
      </w:r>
      <w:r>
        <w:t>)</w:t>
      </w:r>
    </w:p>
    <w:p w14:paraId="6052D2C0" w14:textId="77777777" w:rsidR="00266894" w:rsidRDefault="00266894" w:rsidP="00266894">
      <w:r w:rsidRPr="003462FF">
        <w:rPr>
          <w:rStyle w:val="StyleUnderline"/>
        </w:rPr>
        <w:t xml:space="preserve">Environmental </w:t>
      </w:r>
      <w:r w:rsidRPr="00C95939">
        <w:rPr>
          <w:rStyle w:val="StyleUnderline"/>
        </w:rPr>
        <w:t>flow management is often overlooked during years with below-average flow because of the perceived scarcity of water available to meet ecological objectives after human demands have been satisfied.</w:t>
      </w:r>
      <w:r w:rsidRPr="00C95939">
        <w:t xml:space="preserve"> We assert that </w:t>
      </w:r>
      <w:r w:rsidRPr="00C95939">
        <w:rPr>
          <w:rStyle w:val="StyleUnderline"/>
        </w:rPr>
        <w:t>this represents a potential lost opportunity</w:t>
      </w:r>
      <w:r w:rsidRPr="00C95939">
        <w:t xml:space="preserve">. </w:t>
      </w:r>
      <w:r w:rsidRPr="00C95939">
        <w:rPr>
          <w:rStyle w:val="StyleUnderline"/>
        </w:rPr>
        <w:t>Although</w:t>
      </w:r>
      <w:r w:rsidRPr="003462FF">
        <w:rPr>
          <w:rStyle w:val="StyleUnderline"/>
        </w:rPr>
        <w:t xml:space="preserve"> low water availability creates challenges for prescribing the flood pulses that often form the basis of natural flow mimicry, our results demonstrate considerable scope for achieving ecological outcomes using designer flows of all magnitudes and timing</w:t>
      </w:r>
      <w:r>
        <w:t xml:space="preserve">. Specifically, </w:t>
      </w:r>
      <w:r w:rsidRPr="001358FE">
        <w:rPr>
          <w:rStyle w:val="StyleUnderline"/>
          <w:highlight w:val="yellow"/>
        </w:rPr>
        <w:t>hypothetical flow designs that prioritized dam releases in late-winter, late-summer, and mid-autumn were predicted to favor native over nonnative fish populations</w:t>
      </w:r>
      <w:r w:rsidRPr="003462FF">
        <w:rPr>
          <w:rStyle w:val="StyleUnderline"/>
        </w:rPr>
        <w:t xml:space="preserve">, </w:t>
      </w:r>
      <w:r w:rsidRPr="003462FF">
        <w:rPr>
          <w:rStyle w:val="Emphasis"/>
        </w:rPr>
        <w:t>even in drought conditions</w:t>
      </w:r>
      <w:r>
        <w:t xml:space="preserve"> (Fig. 4). Here, flow designs depended on the unregulated inflow of water from the Animas River into the San Juan River. During high-flow years, Animas River inflow provided water for societal water diversions, whereas drought conditions placed greater weight on environmental flows relative to unregulated flow for meeting ecological and societal water needs. </w:t>
      </w:r>
      <w:r w:rsidRPr="003148F7">
        <w:rPr>
          <w:rStyle w:val="StyleUnderline"/>
          <w:highlight w:val="yellow"/>
        </w:rPr>
        <w:t xml:space="preserve">Low-flow hydrology is critical for fish movement, spawning, </w:t>
      </w:r>
      <w:r w:rsidRPr="009B7DB2">
        <w:rPr>
          <w:rStyle w:val="StyleUnderline"/>
        </w:rPr>
        <w:t xml:space="preserve">and </w:t>
      </w:r>
      <w:r w:rsidRPr="003148F7">
        <w:rPr>
          <w:rStyle w:val="StyleUnderline"/>
          <w:highlight w:val="yellow"/>
        </w:rPr>
        <w:t>recruitment</w:t>
      </w:r>
      <w:r w:rsidRPr="003148F7">
        <w:t>39</w:t>
      </w:r>
      <w:r>
        <w:t xml:space="preserve">, </w:t>
      </w:r>
      <w:r w:rsidRPr="00AC5E3C">
        <w:rPr>
          <w:rStyle w:val="StyleUnderline"/>
        </w:rPr>
        <w:t xml:space="preserve">and environmental </w:t>
      </w:r>
      <w:r w:rsidRPr="003148F7">
        <w:rPr>
          <w:rStyle w:val="StyleUnderline"/>
          <w:highlight w:val="yellow"/>
        </w:rPr>
        <w:t xml:space="preserve">flow management has shown some success in reversing </w:t>
      </w:r>
      <w:r w:rsidRPr="003148F7">
        <w:rPr>
          <w:rStyle w:val="StyleUnderline"/>
        </w:rPr>
        <w:t xml:space="preserve">the </w:t>
      </w:r>
      <w:r w:rsidRPr="003148F7">
        <w:rPr>
          <w:rStyle w:val="StyleUnderline"/>
          <w:highlight w:val="yellow"/>
        </w:rPr>
        <w:t>impact of human alteration</w:t>
      </w:r>
      <w:r w:rsidRPr="00AC5E3C">
        <w:rPr>
          <w:rStyle w:val="StyleUnderline"/>
        </w:rPr>
        <w:t xml:space="preserve"> on low-flow events</w:t>
      </w:r>
      <w:r>
        <w:t xml:space="preserve">40. </w:t>
      </w:r>
      <w:r w:rsidRPr="00C95939">
        <w:rPr>
          <w:rStyle w:val="StyleUnderline"/>
          <w:highlight w:val="yellow"/>
        </w:rPr>
        <w:t>Elevating the value of targeted</w:t>
      </w:r>
      <w:r w:rsidRPr="00300DA9">
        <w:rPr>
          <w:rStyle w:val="StyleUnderline"/>
        </w:rPr>
        <w:t xml:space="preserve"> environmental </w:t>
      </w:r>
      <w:r w:rsidRPr="00C95939">
        <w:rPr>
          <w:rStyle w:val="StyleUnderline"/>
          <w:highlight w:val="yellow"/>
        </w:rPr>
        <w:t>flow management under</w:t>
      </w:r>
      <w:r w:rsidRPr="00300DA9">
        <w:rPr>
          <w:rStyle w:val="StyleUnderline"/>
        </w:rPr>
        <w:t xml:space="preserve"> water </w:t>
      </w:r>
      <w:r w:rsidRPr="00C95939">
        <w:rPr>
          <w:rStyle w:val="StyleUnderline"/>
          <w:highlight w:val="yellow"/>
        </w:rPr>
        <w:t xml:space="preserve">scarcity will </w:t>
      </w:r>
      <w:r w:rsidRPr="00C95939">
        <w:rPr>
          <w:rStyle w:val="Emphasis"/>
          <w:highlight w:val="yellow"/>
        </w:rPr>
        <w:t>reveal new</w:t>
      </w:r>
      <w:r w:rsidRPr="00300DA9">
        <w:rPr>
          <w:rStyle w:val="Emphasis"/>
        </w:rPr>
        <w:t xml:space="preserve"> and unexpected </w:t>
      </w:r>
      <w:r w:rsidRPr="00C95939">
        <w:rPr>
          <w:rStyle w:val="Emphasis"/>
          <w:highlight w:val="yellow"/>
        </w:rPr>
        <w:t>opportunities for freshwater conservation</w:t>
      </w:r>
      <w:r w:rsidRPr="00C95939">
        <w:rPr>
          <w:rStyle w:val="StyleUnderline"/>
          <w:highlight w:val="yellow"/>
        </w:rPr>
        <w:t xml:space="preserve"> in a</w:t>
      </w:r>
      <w:r w:rsidRPr="00300DA9">
        <w:rPr>
          <w:rStyle w:val="StyleUnderline"/>
        </w:rPr>
        <w:t xml:space="preserve">n increasingly </w:t>
      </w:r>
      <w:r w:rsidRPr="00C95939">
        <w:rPr>
          <w:rStyle w:val="StyleUnderline"/>
          <w:highlight w:val="yellow"/>
        </w:rPr>
        <w:t>drought-stricken future</w:t>
      </w:r>
      <w:r w:rsidRPr="00C95939">
        <w:rPr>
          <w:highlight w:val="yellow"/>
        </w:rPr>
        <w:t>41</w:t>
      </w:r>
      <w:r>
        <w:t>, 42.</w:t>
      </w:r>
    </w:p>
    <w:p w14:paraId="1FE67E3D" w14:textId="7DA6F418" w:rsidR="00266894" w:rsidRDefault="008A5C87" w:rsidP="00266894">
      <w:pPr>
        <w:pStyle w:val="Heading3"/>
      </w:pPr>
      <w:r>
        <w:lastRenderedPageBreak/>
        <w:t xml:space="preserve">2NC </w:t>
      </w:r>
      <w:r w:rsidR="00266894">
        <w:t>AT: P</w:t>
      </w:r>
      <w:r>
        <w:t xml:space="preserve">ermute – </w:t>
      </w:r>
      <w:r w:rsidR="00266894">
        <w:t>D</w:t>
      </w:r>
      <w:r>
        <w:t xml:space="preserve">o </w:t>
      </w:r>
      <w:r w:rsidR="00266894">
        <w:t>B</w:t>
      </w:r>
      <w:r>
        <w:t>oth</w:t>
      </w:r>
    </w:p>
    <w:p w14:paraId="6885ACFE" w14:textId="77777777" w:rsidR="00266894" w:rsidRDefault="00266894" w:rsidP="00266894">
      <w:pPr>
        <w:pStyle w:val="Heading4"/>
      </w:pPr>
      <w:r>
        <w:t>The perm still links to the net benefit there is no articulation of how we can decommission dams and reform them at the same time, not logical</w:t>
      </w:r>
    </w:p>
    <w:p w14:paraId="6B4A8D5F" w14:textId="020BDD9E" w:rsidR="00266894" w:rsidRDefault="008A5C87" w:rsidP="00266894">
      <w:pPr>
        <w:pStyle w:val="Heading3"/>
      </w:pPr>
      <w:r>
        <w:lastRenderedPageBreak/>
        <w:t xml:space="preserve">2NC </w:t>
      </w:r>
      <w:r w:rsidR="00266894">
        <w:t xml:space="preserve">AT: </w:t>
      </w:r>
      <w:r>
        <w:t>Permute – Do the CP</w:t>
      </w:r>
    </w:p>
    <w:p w14:paraId="261E7471" w14:textId="77777777" w:rsidR="00266894" w:rsidRDefault="00266894" w:rsidP="00266894">
      <w:pPr>
        <w:pStyle w:val="Heading4"/>
      </w:pPr>
      <w:r>
        <w:t>We reform, they attempt to decommission, functionally severance, severs out of the fundamental justifications for the plan</w:t>
      </w:r>
    </w:p>
    <w:p w14:paraId="7965E17F" w14:textId="77777777" w:rsidR="00266894" w:rsidRPr="00CF000C" w:rsidRDefault="00266894" w:rsidP="00266894"/>
    <w:p w14:paraId="5488CC28" w14:textId="77777777" w:rsidR="00266894" w:rsidRDefault="00266894" w:rsidP="00266894">
      <w:pPr>
        <w:pStyle w:val="Heading4"/>
      </w:pPr>
      <w:r w:rsidRPr="003720CC">
        <w:t>Voting issue---lets them dodge all ground</w:t>
      </w:r>
    </w:p>
    <w:p w14:paraId="1F0D00A9" w14:textId="77777777" w:rsidR="00266894" w:rsidRPr="00CF000C" w:rsidRDefault="00266894" w:rsidP="00266894"/>
    <w:p w14:paraId="50DF1CF9" w14:textId="77777777" w:rsidR="00266894" w:rsidRPr="00CF000C" w:rsidRDefault="00266894" w:rsidP="00266894"/>
    <w:p w14:paraId="1A676489" w14:textId="77777777" w:rsidR="00266894" w:rsidRDefault="00266894" w:rsidP="00266894">
      <w:pPr>
        <w:pStyle w:val="Heading4"/>
      </w:pPr>
      <w:r w:rsidRPr="003720CC">
        <w:t>No offense---bad counterplans can be beaten on theory---text comp isn’t necessary to eliminate them</w:t>
      </w:r>
    </w:p>
    <w:p w14:paraId="0B889AB6" w14:textId="77777777" w:rsidR="00266894" w:rsidRPr="003720CC" w:rsidRDefault="00266894" w:rsidP="00266894">
      <w:pPr>
        <w:pStyle w:val="Heading4"/>
      </w:pPr>
      <w:r w:rsidRPr="003720CC">
        <w:t xml:space="preserve">Even if Aff doesn’t commit to certainty – they must commit to possibility of fiated increase – key to neg ground – all disads and offense assume it – key to aff ground – otherwise aff would always lose on politics and rollback – </w:t>
      </w:r>
      <w:r>
        <w:br/>
      </w:r>
    </w:p>
    <w:p w14:paraId="12A401C6" w14:textId="77777777" w:rsidR="00266894" w:rsidRDefault="00266894" w:rsidP="00266894">
      <w:pPr>
        <w:pStyle w:val="Heading4"/>
      </w:pPr>
      <w:r w:rsidRPr="003720CC">
        <w:t>Thats fair and reciprocal - consult and condition CPs still don’t compete, aff certainly gets advantages off fiated implementation – anything else is moving target and functional severance – voter for reasons above</w:t>
      </w:r>
    </w:p>
    <w:p w14:paraId="38E4D19C" w14:textId="77777777" w:rsidR="00266894" w:rsidRPr="00D746DE" w:rsidRDefault="00266894" w:rsidP="00266894"/>
    <w:p w14:paraId="3D4A2EDB" w14:textId="77777777" w:rsidR="00266894" w:rsidRPr="00181E95" w:rsidRDefault="00266894" w:rsidP="00266894">
      <w:pPr>
        <w:pStyle w:val="Heading4"/>
      </w:pPr>
      <w:r w:rsidRPr="00181E95">
        <w:t>‘Resolved’ means to enact a policy by law</w:t>
      </w:r>
    </w:p>
    <w:p w14:paraId="61F45196" w14:textId="77777777" w:rsidR="00266894" w:rsidRPr="00181E95" w:rsidRDefault="00266894" w:rsidP="00266894">
      <w:r w:rsidRPr="00181E95">
        <w:rPr>
          <w:rStyle w:val="Style13ptBold"/>
        </w:rPr>
        <w:t>Words and Phrases 64</w:t>
      </w:r>
      <w:r w:rsidRPr="00181E95">
        <w:t xml:space="preserve"> (Permanent Edition)</w:t>
      </w:r>
    </w:p>
    <w:p w14:paraId="74EAD303" w14:textId="77777777" w:rsidR="00266894" w:rsidRPr="00CF000C" w:rsidRDefault="00266894" w:rsidP="00266894">
      <w:r w:rsidRPr="00CF000C">
        <w:rPr>
          <w:u w:val="single"/>
        </w:rPr>
        <w:t xml:space="preserve">Definition of the word </w:t>
      </w:r>
      <w:r w:rsidRPr="00CF000C">
        <w:rPr>
          <w:highlight w:val="cyan"/>
          <w:u w:val="single"/>
        </w:rPr>
        <w:t>“resolve,”</w:t>
      </w:r>
      <w:r w:rsidRPr="00CF000C">
        <w:t xml:space="preserve"> given by Webster is “to express an opinion or determination by resolution or vote; as ‘it was resolved by the legislature;” It </w:t>
      </w:r>
      <w:r w:rsidRPr="00CF000C">
        <w:rPr>
          <w:u w:val="single"/>
        </w:rPr>
        <w:t>is</w:t>
      </w:r>
      <w:r w:rsidRPr="00CF000C">
        <w:t xml:space="preserve"> of </w:t>
      </w:r>
      <w:r w:rsidRPr="00CF000C">
        <w:rPr>
          <w:u w:val="single"/>
        </w:rPr>
        <w:t>similar</w:t>
      </w:r>
      <w:r w:rsidRPr="00CF000C">
        <w:t xml:space="preserve"> force </w:t>
      </w:r>
      <w:r w:rsidRPr="00CF000C">
        <w:rPr>
          <w:u w:val="single"/>
        </w:rPr>
        <w:t xml:space="preserve">to the word “enact,” which </w:t>
      </w:r>
      <w:r w:rsidRPr="00CF000C">
        <w:rPr>
          <w:highlight w:val="cyan"/>
          <w:u w:val="single"/>
        </w:rPr>
        <w:t>is defined</w:t>
      </w:r>
      <w:r w:rsidRPr="00CF000C">
        <w:t xml:space="preserve"> by Bouvier </w:t>
      </w:r>
      <w:r w:rsidRPr="00CF000C">
        <w:rPr>
          <w:rFonts w:eastAsia="SimSun"/>
          <w:highlight w:val="cyan"/>
          <w:u w:val="single"/>
          <w:lang w:eastAsia="zh-CN"/>
        </w:rPr>
        <w:t>as</w:t>
      </w:r>
      <w:r w:rsidRPr="00CF000C">
        <w:rPr>
          <w:u w:val="single"/>
        </w:rPr>
        <w:t xml:space="preserve"> meaning </w:t>
      </w:r>
      <w:r w:rsidRPr="00CF000C">
        <w:rPr>
          <w:highlight w:val="cyan"/>
          <w:u w:val="single"/>
        </w:rPr>
        <w:t>“to establish by law”</w:t>
      </w:r>
      <w:r w:rsidRPr="00CF000C">
        <w:t>.</w:t>
      </w:r>
    </w:p>
    <w:p w14:paraId="6FAE0D07" w14:textId="77777777" w:rsidR="00266894" w:rsidRDefault="00266894" w:rsidP="00266894">
      <w:pPr>
        <w:pStyle w:val="Heading4"/>
      </w:pPr>
      <w:r w:rsidRPr="00BB48F1">
        <w:t>Voting issue---wholly non-topical perms prove the Aff has shifted and resolution is false.</w:t>
      </w:r>
    </w:p>
    <w:p w14:paraId="0336B7F6" w14:textId="4A849F62" w:rsidR="00266894" w:rsidRDefault="008A5C87" w:rsidP="00266894">
      <w:pPr>
        <w:pStyle w:val="Heading3"/>
      </w:pPr>
      <w:r>
        <w:lastRenderedPageBreak/>
        <w:t>2NC AT: Permute –</w:t>
      </w:r>
      <w:r w:rsidR="00266894">
        <w:t xml:space="preserve"> Do the Plan then the CP</w:t>
      </w:r>
    </w:p>
    <w:p w14:paraId="653C19ED" w14:textId="77777777" w:rsidR="00266894" w:rsidRDefault="00266894" w:rsidP="00266894">
      <w:pPr>
        <w:pStyle w:val="Heading4"/>
      </w:pPr>
      <w:r>
        <w:t xml:space="preserve">It severs – </w:t>
      </w:r>
    </w:p>
    <w:p w14:paraId="4DBB96D4" w14:textId="77777777" w:rsidR="00266894" w:rsidRPr="00D746DE" w:rsidRDefault="00266894" w:rsidP="00266894">
      <w:pPr>
        <w:pStyle w:val="Heading4"/>
        <w:rPr>
          <w:rFonts w:cs="Times New Roman"/>
          <w:u w:val="single"/>
        </w:rPr>
      </w:pPr>
      <w:r w:rsidRPr="00D746DE">
        <w:rPr>
          <w:rFonts w:cs="Times New Roman"/>
        </w:rPr>
        <w:t xml:space="preserve">‘Should’ means ‘must’ and requires </w:t>
      </w:r>
      <w:r w:rsidRPr="00D746DE">
        <w:rPr>
          <w:rFonts w:cs="Times New Roman"/>
          <w:u w:val="single"/>
        </w:rPr>
        <w:t>immediate legal effect</w:t>
      </w:r>
    </w:p>
    <w:p w14:paraId="30962BEB" w14:textId="77777777" w:rsidR="00266894" w:rsidRPr="00D746DE" w:rsidRDefault="00266894" w:rsidP="00266894">
      <w:r w:rsidRPr="00D746DE">
        <w:t xml:space="preserve">Justice </w:t>
      </w:r>
      <w:r w:rsidRPr="00D746DE">
        <w:rPr>
          <w:rStyle w:val="Style13ptBold"/>
        </w:rPr>
        <w:t>Summers 94</w:t>
      </w:r>
      <w:r w:rsidRPr="00D746DE">
        <w:t>, Oklahoma Supreme Court, “Kelsey v. Dollarsaver Food Warehouse of Durant”, 1994 OK 123, 11-8, http://www.oscn.net/applications/oscn/DeliverDocument.asp?CiteID=20287#marker3fn13</w:t>
      </w:r>
    </w:p>
    <w:p w14:paraId="0C1F953D" w14:textId="77777777" w:rsidR="00266894" w:rsidRPr="00D746DE" w:rsidRDefault="00266894" w:rsidP="00266894">
      <w:r w:rsidRPr="00D746DE">
        <w:rPr>
          <w:rStyle w:val="StyleUnderline"/>
        </w:rPr>
        <w:t>The legal question to be resolved by the court is whether the word "should"</w:t>
      </w:r>
      <w:hyperlink r:id="rId50" w:anchor="marker3fn13" w:history="1">
        <w:r w:rsidRPr="00D746DE">
          <w:t>13</w:t>
        </w:r>
      </w:hyperlink>
      <w:r w:rsidRPr="00D746DE">
        <w:t xml:space="preserve"> in the May 18 order connotes futurity or </w:t>
      </w:r>
      <w:r w:rsidRPr="00D746DE">
        <w:rPr>
          <w:rStyle w:val="StyleUnderline"/>
        </w:rPr>
        <w:t>may be deemed</w:t>
      </w:r>
      <w:r w:rsidRPr="00D746DE">
        <w:rPr>
          <w:u w:val="single"/>
        </w:rPr>
        <w:t xml:space="preserve"> a ruling </w:t>
      </w:r>
      <w:r w:rsidRPr="00D746DE">
        <w:rPr>
          <w:i/>
          <w:u w:val="single"/>
        </w:rPr>
        <w:t>in praesenti</w:t>
      </w:r>
      <w:r w:rsidRPr="00D746DE">
        <w:t>.</w:t>
      </w:r>
      <w:hyperlink r:id="rId51" w:anchor="marker3fn14" w:history="1">
        <w:r w:rsidRPr="00D746DE">
          <w:t>14</w:t>
        </w:r>
      </w:hyperlink>
      <w:r w:rsidRPr="00D746DE">
        <w:t xml:space="preserve"> The answer to this query is not to be divined from rules of grammar;</w:t>
      </w:r>
      <w:hyperlink r:id="rId52" w:anchor="marker3fn15" w:history="1">
        <w:r w:rsidRPr="00D746DE">
          <w:t>15</w:t>
        </w:r>
      </w:hyperlink>
      <w:r w:rsidRPr="00D746DE">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53" w:anchor="marker3fn16" w:history="1">
        <w:r w:rsidRPr="00D746DE">
          <w:t xml:space="preserve">16 </w:t>
        </w:r>
      </w:hyperlink>
    </w:p>
    <w:p w14:paraId="32AD07D9" w14:textId="77777777" w:rsidR="00266894" w:rsidRPr="00D746DE" w:rsidRDefault="00266894" w:rsidP="00266894">
      <w:r w:rsidRPr="00D746DE">
        <w:t>[CONTINUES – TO FOOTNOTE]</w:t>
      </w:r>
    </w:p>
    <w:p w14:paraId="3312DCA2" w14:textId="77777777" w:rsidR="00266894" w:rsidRPr="00D746DE" w:rsidRDefault="002B35E1" w:rsidP="00266894">
      <w:hyperlink r:id="rId54" w:anchor="marker2fn13" w:history="1">
        <w:r w:rsidR="00266894" w:rsidRPr="00D746DE">
          <w:t>13</w:t>
        </w:r>
      </w:hyperlink>
      <w:r w:rsidR="00266894" w:rsidRPr="00D746DE">
        <w:t xml:space="preserve"> "</w:t>
      </w:r>
      <w:r w:rsidR="00266894" w:rsidRPr="00D746DE">
        <w:rPr>
          <w:i/>
          <w:iCs/>
        </w:rPr>
        <w:t>Should</w:t>
      </w:r>
      <w:r w:rsidR="00266894" w:rsidRPr="00D746DE">
        <w:t xml:space="preserve">" not only is used as a "present indicative" synonymous with </w:t>
      </w:r>
      <w:r w:rsidR="00266894" w:rsidRPr="00D746DE">
        <w:rPr>
          <w:i/>
          <w:iCs/>
        </w:rPr>
        <w:t>ought</w:t>
      </w:r>
      <w:r w:rsidR="00266894" w:rsidRPr="00D746DE">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266894" w:rsidRPr="00D746DE">
        <w:rPr>
          <w:rStyle w:val="StyleUnderline"/>
        </w:rPr>
        <w:t xml:space="preserve">Certain </w:t>
      </w:r>
      <w:r w:rsidR="00266894" w:rsidRPr="00D746DE">
        <w:rPr>
          <w:rStyle w:val="StyleUnderline"/>
          <w:highlight w:val="cyan"/>
        </w:rPr>
        <w:t>contexts mandate</w:t>
      </w:r>
      <w:r w:rsidR="00266894" w:rsidRPr="00D746DE">
        <w:rPr>
          <w:rStyle w:val="StyleUnderline"/>
        </w:rPr>
        <w:t xml:space="preserve"> a </w:t>
      </w:r>
      <w:r w:rsidR="00266894" w:rsidRPr="00D746DE">
        <w:rPr>
          <w:rStyle w:val="StyleUnderline"/>
          <w:highlight w:val="cyan"/>
        </w:rPr>
        <w:t>construction of</w:t>
      </w:r>
      <w:r w:rsidR="00266894" w:rsidRPr="00D746DE">
        <w:rPr>
          <w:rStyle w:val="StyleUnderline"/>
        </w:rPr>
        <w:t xml:space="preserve"> the term </w:t>
      </w:r>
      <w:r w:rsidR="00266894" w:rsidRPr="00D746DE">
        <w:rPr>
          <w:rStyle w:val="StyleUnderline"/>
          <w:highlight w:val="cyan"/>
        </w:rPr>
        <w:t xml:space="preserve">"should" as </w:t>
      </w:r>
      <w:r w:rsidR="00266894" w:rsidRPr="00D746DE">
        <w:rPr>
          <w:rStyle w:val="Emphasis"/>
          <w:highlight w:val="cyan"/>
        </w:rPr>
        <w:t>more</w:t>
      </w:r>
      <w:r w:rsidR="00266894" w:rsidRPr="00D746DE">
        <w:rPr>
          <w:rStyle w:val="StyleUnderline"/>
          <w:highlight w:val="cyan"/>
        </w:rPr>
        <w:t xml:space="preserve"> than</w:t>
      </w:r>
      <w:r w:rsidR="00266894" w:rsidRPr="00D746DE">
        <w:rPr>
          <w:rStyle w:val="StyleUnderline"/>
        </w:rPr>
        <w:t xml:space="preserve"> merely indicating</w:t>
      </w:r>
      <w:r w:rsidR="00266894" w:rsidRPr="00D746DE">
        <w:t xml:space="preserve"> preference or </w:t>
      </w:r>
      <w:r w:rsidR="00266894" w:rsidRPr="00D746DE">
        <w:rPr>
          <w:rStyle w:val="StyleUnderline"/>
          <w:highlight w:val="cyan"/>
        </w:rPr>
        <w:t>desirability</w:t>
      </w:r>
      <w:r w:rsidR="00266894" w:rsidRPr="00D746DE">
        <w:t xml:space="preserve">. Brown, supra at 1080-81 (jury instructions stating that jurors "should" reduce the amount of damages in proportion to the amount of contributory negligence of the plaintiff was held to imply an </w:t>
      </w:r>
      <w:r w:rsidR="00266894" w:rsidRPr="00D746DE">
        <w:rPr>
          <w:i/>
          <w:iCs/>
        </w:rPr>
        <w:t>obligation</w:t>
      </w:r>
      <w:r w:rsidR="00266894" w:rsidRPr="00D746DE">
        <w:t xml:space="preserve"> </w:t>
      </w:r>
      <w:r w:rsidR="00266894" w:rsidRPr="00D746DE">
        <w:rPr>
          <w:i/>
          <w:iCs/>
        </w:rPr>
        <w:t>and to be more than advisory</w:t>
      </w:r>
      <w:r w:rsidR="00266894" w:rsidRPr="00D746DE">
        <w:t xml:space="preserve">); Carrigan v. California Horse Racing Board, 60 Wash. App. 79, </w:t>
      </w:r>
      <w:hyperlink r:id="rId55" w:history="1">
        <w:r w:rsidR="00266894" w:rsidRPr="00D746DE">
          <w:t>802 P.2d 813</w:t>
        </w:r>
      </w:hyperlink>
      <w:r w:rsidR="00266894" w:rsidRPr="00D746DE">
        <w:t xml:space="preserve"> (1990) (one of the Rules of Appellate Procedure requiring that a party "should devote a section of the brief to the request for the fee or expenses" was interpreted to mean that a party is under an </w:t>
      </w:r>
      <w:r w:rsidR="00266894" w:rsidRPr="00D746DE">
        <w:rPr>
          <w:i/>
          <w:iCs/>
        </w:rPr>
        <w:t>obligation</w:t>
      </w:r>
      <w:r w:rsidR="00266894" w:rsidRPr="00D746DE">
        <w:t xml:space="preserve"> to include the requested segment); State v. Rack, 318 S.W.2d 211, 215 (Mo. 1958) </w:t>
      </w:r>
      <w:r w:rsidR="00266894" w:rsidRPr="00D746DE">
        <w:rPr>
          <w:rStyle w:val="StyleUnderline"/>
        </w:rPr>
        <w:t>(</w:t>
      </w:r>
      <w:r w:rsidR="00266894" w:rsidRPr="00D746DE">
        <w:rPr>
          <w:rStyle w:val="StyleUnderline"/>
          <w:highlight w:val="cyan"/>
        </w:rPr>
        <w:t>"should" would mean</w:t>
      </w:r>
      <w:r w:rsidR="00266894" w:rsidRPr="00D746DE">
        <w:rPr>
          <w:rStyle w:val="StyleUnderline"/>
        </w:rPr>
        <w:t xml:space="preserve"> the same as</w:t>
      </w:r>
      <w:r w:rsidR="00266894" w:rsidRPr="00D746DE">
        <w:t xml:space="preserve"> "shall" or </w:t>
      </w:r>
      <w:r w:rsidR="00266894" w:rsidRPr="00D746DE">
        <w:rPr>
          <w:rStyle w:val="Emphasis"/>
          <w:highlight w:val="cyan"/>
        </w:rPr>
        <w:t>"must"</w:t>
      </w:r>
      <w:r w:rsidR="00266894" w:rsidRPr="00D746DE">
        <w:t xml:space="preserve"> when used in an instruction to the jury which tells the triers they "should disregard false testimony"). </w:t>
      </w:r>
      <w:hyperlink r:id="rId56" w:anchor="marker2fn14" w:history="1">
        <w:r w:rsidR="00266894" w:rsidRPr="00D746DE">
          <w:t>14</w:t>
        </w:r>
      </w:hyperlink>
      <w:r w:rsidR="00266894" w:rsidRPr="00D746DE">
        <w:t xml:space="preserve"> </w:t>
      </w:r>
      <w:r w:rsidR="00266894" w:rsidRPr="00D746DE">
        <w:rPr>
          <w:rStyle w:val="StyleUnderline"/>
          <w:i/>
        </w:rPr>
        <w:t>In praesenti</w:t>
      </w:r>
      <w:r w:rsidR="00266894" w:rsidRPr="00D746DE">
        <w:rPr>
          <w:rStyle w:val="StyleUnderline"/>
        </w:rPr>
        <w:t xml:space="preserve"> means literally "at the present time."</w:t>
      </w:r>
      <w:r w:rsidR="00266894" w:rsidRPr="00D746DE">
        <w:t xml:space="preserve"> BLACK'S LAW DICTIONARY 792 (6th Ed. 1990). In legal parlance </w:t>
      </w:r>
      <w:r w:rsidR="00266894" w:rsidRPr="00D746DE">
        <w:rPr>
          <w:rStyle w:val="StyleUnderline"/>
        </w:rPr>
        <w:t>the phrase denotes</w:t>
      </w:r>
      <w:r w:rsidR="00266894" w:rsidRPr="00D746DE">
        <w:t xml:space="preserve"> that which in </w:t>
      </w:r>
      <w:r w:rsidR="00266894" w:rsidRPr="00D746DE">
        <w:rPr>
          <w:rStyle w:val="StyleUnderline"/>
          <w:highlight w:val="cyan"/>
        </w:rPr>
        <w:t>law is</w:t>
      </w:r>
      <w:r w:rsidR="00266894" w:rsidRPr="00D746DE">
        <w:t xml:space="preserve"> </w:t>
      </w:r>
      <w:r w:rsidR="00266894" w:rsidRPr="00D746DE">
        <w:rPr>
          <w:i/>
          <w:iCs/>
        </w:rPr>
        <w:t>presently</w:t>
      </w:r>
      <w:r w:rsidR="00266894" w:rsidRPr="00D746DE">
        <w:t xml:space="preserve"> or </w:t>
      </w:r>
      <w:r w:rsidR="00266894" w:rsidRPr="00D746DE">
        <w:rPr>
          <w:rStyle w:val="Emphasis"/>
          <w:i/>
          <w:highlight w:val="cyan"/>
        </w:rPr>
        <w:t>immediately effective</w:t>
      </w:r>
      <w:r w:rsidR="00266894" w:rsidRPr="00D746DE">
        <w:rPr>
          <w:rStyle w:val="StyleUnderline"/>
        </w:rPr>
        <w:t xml:space="preserve">, as </w:t>
      </w:r>
      <w:r w:rsidR="00266894" w:rsidRPr="00D746DE">
        <w:rPr>
          <w:rStyle w:val="StyleUnderline"/>
          <w:highlight w:val="cyan"/>
        </w:rPr>
        <w:t>opposed to</w:t>
      </w:r>
      <w:r w:rsidR="00266894" w:rsidRPr="00D746DE">
        <w:rPr>
          <w:rStyle w:val="StyleUnderline"/>
        </w:rPr>
        <w:t xml:space="preserve"> something that </w:t>
      </w:r>
      <w:r w:rsidR="00266894" w:rsidRPr="00D746DE">
        <w:rPr>
          <w:rStyle w:val="StyleUnderline"/>
          <w:i/>
        </w:rPr>
        <w:t>will</w:t>
      </w:r>
      <w:r w:rsidR="00266894" w:rsidRPr="00D746DE">
        <w:t xml:space="preserve"> or </w:t>
      </w:r>
      <w:r w:rsidR="00266894" w:rsidRPr="00D746DE">
        <w:rPr>
          <w:i/>
          <w:iCs/>
          <w:u w:val="single"/>
        </w:rPr>
        <w:t>would</w:t>
      </w:r>
      <w:r w:rsidR="00266894" w:rsidRPr="00D746DE">
        <w:rPr>
          <w:u w:val="single"/>
        </w:rPr>
        <w:t xml:space="preserve"> </w:t>
      </w:r>
      <w:r w:rsidR="00266894" w:rsidRPr="00D746DE">
        <w:rPr>
          <w:rStyle w:val="StyleUnderline"/>
        </w:rPr>
        <w:t xml:space="preserve">become effective </w:t>
      </w:r>
      <w:r w:rsidR="00266894" w:rsidRPr="00D746DE">
        <w:rPr>
          <w:rStyle w:val="StyleUnderline"/>
          <w:i/>
          <w:highlight w:val="cyan"/>
        </w:rPr>
        <w:t xml:space="preserve">in the </w:t>
      </w:r>
      <w:r w:rsidR="00266894" w:rsidRPr="00D746DE">
        <w:rPr>
          <w:rStyle w:val="Emphasis"/>
          <w:i/>
          <w:highlight w:val="cyan"/>
        </w:rPr>
        <w:t>future</w:t>
      </w:r>
      <w:r w:rsidR="00266894" w:rsidRPr="00D746DE">
        <w:rPr>
          <w:i/>
          <w:iCs/>
        </w:rPr>
        <w:t xml:space="preserve"> [in futurol</w:t>
      </w:r>
      <w:r w:rsidR="00266894" w:rsidRPr="00D746DE">
        <w:t xml:space="preserve">]. See Van Wyck v. Knevals, </w:t>
      </w:r>
      <w:hyperlink r:id="rId57" w:history="1">
        <w:r w:rsidR="00266894" w:rsidRPr="00D746DE">
          <w:t>106 U.S. 360</w:t>
        </w:r>
      </w:hyperlink>
      <w:r w:rsidR="00266894" w:rsidRPr="00D746DE">
        <w:t>, 365, 1 S.Ct. 336, 337, 27 L.Ed. 201 (1882).</w:t>
      </w:r>
    </w:p>
    <w:p w14:paraId="75A713A8" w14:textId="77777777" w:rsidR="00266894" w:rsidRPr="001D35C3" w:rsidRDefault="00266894" w:rsidP="00266894">
      <w:pPr>
        <w:pStyle w:val="Heading4"/>
      </w:pPr>
      <w:r w:rsidRPr="001D35C3">
        <w:t>Voting issue---lets them dodge all ground</w:t>
      </w:r>
    </w:p>
    <w:p w14:paraId="25AA07F2" w14:textId="74345D4A" w:rsidR="00266894" w:rsidRPr="00D746DE" w:rsidRDefault="008A5C87" w:rsidP="00266894">
      <w:pPr>
        <w:pStyle w:val="Heading3"/>
        <w:rPr>
          <w:rFonts w:cs="Times New Roman"/>
        </w:rPr>
      </w:pPr>
      <w:r>
        <w:rPr>
          <w:rFonts w:cs="Times New Roman"/>
        </w:rPr>
        <w:lastRenderedPageBreak/>
        <w:t>2NC AT: Conditionality Bad</w:t>
      </w:r>
      <w:r w:rsidR="00266894">
        <w:rPr>
          <w:rFonts w:cs="Times New Roman"/>
        </w:rPr>
        <w:t xml:space="preserve"> — Short</w:t>
      </w:r>
    </w:p>
    <w:p w14:paraId="06FFA8C2" w14:textId="77777777" w:rsidR="00266894" w:rsidRDefault="00266894" w:rsidP="00266894">
      <w:pPr>
        <w:pStyle w:val="Heading4"/>
        <w:rPr>
          <w:rFonts w:cs="Times New Roman"/>
        </w:rPr>
      </w:pPr>
      <w:r w:rsidRPr="00D746DE">
        <w:rPr>
          <w:rFonts w:cs="Times New Roman"/>
        </w:rPr>
        <w:t>Conditionality’s good---we get ______ key to flex, tests multiple angles, and real world---breadth over depth increases education---skew’s inevitable because of T---perms and 2NR check---err Neg---Aff bias---first and last speech, case selection and the topic’s huge---hard debate forces strategic thinking---reasonability: high threshold encourages substance over theory---their interp’s arbitrary and condo in disguise</w:t>
      </w:r>
    </w:p>
    <w:p w14:paraId="41258969" w14:textId="1A7664F8" w:rsidR="00266894" w:rsidRPr="00D746DE" w:rsidRDefault="008A5C87" w:rsidP="00266894">
      <w:pPr>
        <w:pStyle w:val="Heading3"/>
        <w:rPr>
          <w:rFonts w:cs="Times New Roman"/>
        </w:rPr>
      </w:pPr>
      <w:r>
        <w:rPr>
          <w:rFonts w:cs="Times New Roman"/>
        </w:rPr>
        <w:lastRenderedPageBreak/>
        <w:t>2NC AT: Conditionality</w:t>
      </w:r>
      <w:r w:rsidR="00266894">
        <w:rPr>
          <w:rFonts w:cs="Times New Roman"/>
        </w:rPr>
        <w:t xml:space="preserve"> Bad — Long</w:t>
      </w:r>
    </w:p>
    <w:p w14:paraId="58154F5E" w14:textId="77777777" w:rsidR="00266894" w:rsidRPr="00D746DE" w:rsidRDefault="00266894" w:rsidP="00266894"/>
    <w:p w14:paraId="4492BB44" w14:textId="77777777" w:rsidR="00266894" w:rsidRPr="00D746DE" w:rsidRDefault="00266894" w:rsidP="00266894">
      <w:pPr>
        <w:pStyle w:val="Heading4"/>
        <w:rPr>
          <w:rFonts w:cs="Times New Roman"/>
        </w:rPr>
      </w:pPr>
      <w:r w:rsidRPr="00D746DE">
        <w:rPr>
          <w:rFonts w:cs="Times New Roman"/>
        </w:rPr>
        <w:t>We get: ____</w:t>
      </w:r>
    </w:p>
    <w:p w14:paraId="4C26EBAE" w14:textId="77777777" w:rsidR="00266894" w:rsidRPr="00D746DE" w:rsidRDefault="00266894" w:rsidP="00266894"/>
    <w:p w14:paraId="0C2C5319" w14:textId="77777777" w:rsidR="00266894" w:rsidRPr="00D746DE" w:rsidRDefault="00266894" w:rsidP="00266894">
      <w:pPr>
        <w:pStyle w:val="Heading4"/>
        <w:rPr>
          <w:rFonts w:cs="Times New Roman"/>
        </w:rPr>
      </w:pPr>
      <w:r w:rsidRPr="00D746DE">
        <w:rPr>
          <w:rFonts w:cs="Times New Roman"/>
        </w:rPr>
        <w:t>Their interp can’t solve – ad hoc and condo in disguise</w:t>
      </w:r>
    </w:p>
    <w:p w14:paraId="1B7C943E" w14:textId="77777777" w:rsidR="00266894" w:rsidRPr="00D746DE" w:rsidRDefault="00266894" w:rsidP="00266894"/>
    <w:p w14:paraId="154FBDCE" w14:textId="77777777" w:rsidR="00266894" w:rsidRPr="00D746DE" w:rsidRDefault="00266894" w:rsidP="00266894">
      <w:pPr>
        <w:pStyle w:val="Heading4"/>
        <w:rPr>
          <w:rFonts w:cs="Times New Roman"/>
        </w:rPr>
      </w:pPr>
      <w:r w:rsidRPr="00D746DE">
        <w:rPr>
          <w:rFonts w:cs="Times New Roman"/>
        </w:rPr>
        <w:t>A) Flex – It allows testing the left and right – key to education. Key to respond 2AC twists – key for fairness</w:t>
      </w:r>
    </w:p>
    <w:p w14:paraId="2F3152EA" w14:textId="77777777" w:rsidR="00266894" w:rsidRPr="00D746DE" w:rsidRDefault="00266894" w:rsidP="00266894"/>
    <w:p w14:paraId="1246B500" w14:textId="77777777" w:rsidR="00266894" w:rsidRPr="00D746DE" w:rsidRDefault="00266894" w:rsidP="00266894">
      <w:pPr>
        <w:pStyle w:val="Heading4"/>
        <w:rPr>
          <w:rFonts w:cs="Times New Roman"/>
        </w:rPr>
      </w:pPr>
      <w:r w:rsidRPr="00D746DE">
        <w:rPr>
          <w:rFonts w:cs="Times New Roman"/>
        </w:rPr>
        <w:t>B) Strategic thinking – forces choice that teaches cost-benefit analysis and multiple world views</w:t>
      </w:r>
    </w:p>
    <w:p w14:paraId="3D9A7A3F" w14:textId="77777777" w:rsidR="00266894" w:rsidRPr="00D746DE" w:rsidRDefault="00266894" w:rsidP="00266894"/>
    <w:p w14:paraId="6A509408" w14:textId="77777777" w:rsidR="00266894" w:rsidRPr="00D746DE" w:rsidRDefault="00266894" w:rsidP="00266894">
      <w:pPr>
        <w:pStyle w:val="Heading4"/>
        <w:rPr>
          <w:rFonts w:cs="Times New Roman"/>
        </w:rPr>
      </w:pPr>
      <w:r w:rsidRPr="00D746DE">
        <w:rPr>
          <w:rFonts w:cs="Times New Roman"/>
        </w:rPr>
        <w:t>C) Real World – policy makers aren’t stuck with the status quo. They “kick” arguments, so should we. Their model is artificially constrained.</w:t>
      </w:r>
    </w:p>
    <w:p w14:paraId="304BEC3F" w14:textId="77777777" w:rsidR="00266894" w:rsidRPr="00D746DE" w:rsidRDefault="00266894" w:rsidP="00266894"/>
    <w:p w14:paraId="6BB2F198" w14:textId="77777777" w:rsidR="00266894" w:rsidRPr="00D746DE" w:rsidRDefault="00266894" w:rsidP="00266894">
      <w:pPr>
        <w:pStyle w:val="Heading4"/>
        <w:rPr>
          <w:rFonts w:cs="Times New Roman"/>
        </w:rPr>
      </w:pPr>
      <w:r w:rsidRPr="00D746DE">
        <w:rPr>
          <w:rFonts w:cs="Times New Roman"/>
        </w:rPr>
        <w:t xml:space="preserve">D) Education – breadth over depth – studies prove students learn better </w:t>
      </w:r>
    </w:p>
    <w:p w14:paraId="4AEB43B6" w14:textId="77777777" w:rsidR="00266894" w:rsidRPr="00D746DE" w:rsidRDefault="00266894" w:rsidP="00266894"/>
    <w:p w14:paraId="3E9181BF" w14:textId="77777777" w:rsidR="00266894" w:rsidRPr="00D746DE" w:rsidRDefault="00266894" w:rsidP="00266894">
      <w:pPr>
        <w:pStyle w:val="Heading4"/>
        <w:rPr>
          <w:rFonts w:cs="Times New Roman"/>
        </w:rPr>
      </w:pPr>
      <w:r w:rsidRPr="00D746DE">
        <w:rPr>
          <w:rFonts w:cs="Times New Roman"/>
        </w:rPr>
        <w:t xml:space="preserve">E) Competitive equity – they speak first and last and chose the topic. Even if condo’s bad, you should balance the debate. </w:t>
      </w:r>
    </w:p>
    <w:p w14:paraId="6F2B540D" w14:textId="77777777" w:rsidR="00266894" w:rsidRPr="00D746DE" w:rsidRDefault="00266894" w:rsidP="00266894"/>
    <w:p w14:paraId="6C44647D" w14:textId="77777777" w:rsidR="00266894" w:rsidRPr="00D746DE" w:rsidRDefault="00266894" w:rsidP="00266894">
      <w:pPr>
        <w:pStyle w:val="Heading4"/>
        <w:rPr>
          <w:rFonts w:cs="Times New Roman"/>
        </w:rPr>
      </w:pPr>
      <w:r w:rsidRPr="00D746DE">
        <w:rPr>
          <w:rFonts w:cs="Times New Roman"/>
        </w:rPr>
        <w:t>Defense:</w:t>
      </w:r>
    </w:p>
    <w:p w14:paraId="16D013A9" w14:textId="77777777" w:rsidR="00266894" w:rsidRPr="00D746DE" w:rsidRDefault="00266894" w:rsidP="00266894"/>
    <w:p w14:paraId="478F04CC" w14:textId="77777777" w:rsidR="00266894" w:rsidRPr="00D746DE" w:rsidRDefault="00266894" w:rsidP="00266894">
      <w:pPr>
        <w:pStyle w:val="Heading4"/>
        <w:rPr>
          <w:rFonts w:cs="Times New Roman"/>
        </w:rPr>
      </w:pPr>
      <w:r w:rsidRPr="00D746DE">
        <w:rPr>
          <w:rFonts w:cs="Times New Roman"/>
        </w:rPr>
        <w:t>-Perms and 2NR check abuse</w:t>
      </w:r>
    </w:p>
    <w:p w14:paraId="54B7EE1C" w14:textId="77777777" w:rsidR="00266894" w:rsidRPr="00D746DE" w:rsidRDefault="00266894" w:rsidP="00266894"/>
    <w:p w14:paraId="2F368682" w14:textId="77777777" w:rsidR="00266894" w:rsidRPr="00D746DE" w:rsidRDefault="00266894" w:rsidP="00266894">
      <w:pPr>
        <w:pStyle w:val="Heading4"/>
        <w:rPr>
          <w:rFonts w:cs="Times New Roman"/>
        </w:rPr>
      </w:pPr>
      <w:r w:rsidRPr="00D746DE">
        <w:rPr>
          <w:rFonts w:cs="Times New Roman"/>
        </w:rPr>
        <w:t>-Every argument is condo</w:t>
      </w:r>
    </w:p>
    <w:p w14:paraId="59D2F700" w14:textId="77777777" w:rsidR="00266894" w:rsidRPr="00D746DE" w:rsidRDefault="00266894" w:rsidP="00266894"/>
    <w:p w14:paraId="0D5AA9AC" w14:textId="77777777" w:rsidR="00266894" w:rsidRPr="00D746DE" w:rsidRDefault="00266894" w:rsidP="00266894">
      <w:pPr>
        <w:pStyle w:val="Heading4"/>
        <w:rPr>
          <w:rFonts w:cs="Times New Roman"/>
        </w:rPr>
      </w:pPr>
      <w:r w:rsidRPr="00D746DE">
        <w:rPr>
          <w:rFonts w:cs="Times New Roman"/>
        </w:rPr>
        <w:t>-Reciprocity – we waste time when we kick a counterplan – balances 2AC losses.</w:t>
      </w:r>
    </w:p>
    <w:p w14:paraId="6A2BE9D3" w14:textId="77777777" w:rsidR="00266894" w:rsidRPr="00D746DE" w:rsidRDefault="00266894" w:rsidP="00266894"/>
    <w:p w14:paraId="31B6224A" w14:textId="77777777" w:rsidR="00266894" w:rsidRPr="00D746DE" w:rsidRDefault="00266894" w:rsidP="00266894">
      <w:pPr>
        <w:pStyle w:val="Heading4"/>
        <w:rPr>
          <w:rFonts w:cs="Times New Roman"/>
        </w:rPr>
      </w:pPr>
      <w:r w:rsidRPr="00D746DE">
        <w:rPr>
          <w:rFonts w:cs="Times New Roman"/>
        </w:rPr>
        <w:t>-Reasonability – allows more substantive debates while checking most egregious abuse</w:t>
      </w:r>
    </w:p>
    <w:p w14:paraId="334E342B" w14:textId="77777777" w:rsidR="00266894" w:rsidRPr="00D746DE" w:rsidRDefault="00266894" w:rsidP="00266894"/>
    <w:p w14:paraId="5A3433CE" w14:textId="77777777" w:rsidR="00266894" w:rsidRDefault="00266894" w:rsidP="00266894">
      <w:pPr>
        <w:pStyle w:val="Heading4"/>
        <w:rPr>
          <w:rFonts w:cs="Times New Roman"/>
        </w:rPr>
      </w:pPr>
      <w:r w:rsidRPr="00D746DE">
        <w:rPr>
          <w:rFonts w:cs="Times New Roman"/>
        </w:rPr>
        <w:t xml:space="preserve">If we lose this, stick us with all worlds – balances debate and solves deterrence </w:t>
      </w:r>
    </w:p>
    <w:p w14:paraId="1FB44C0A" w14:textId="77777777" w:rsidR="00266894" w:rsidRPr="001C6025" w:rsidRDefault="00266894" w:rsidP="00266894"/>
    <w:p w14:paraId="62D5EC2E" w14:textId="77777777" w:rsidR="00266894" w:rsidRDefault="00266894" w:rsidP="00266894"/>
    <w:p w14:paraId="43D284AA" w14:textId="4138C66C" w:rsidR="00266894" w:rsidRDefault="008A5C87" w:rsidP="00266894">
      <w:pPr>
        <w:pStyle w:val="Heading3"/>
      </w:pPr>
      <w:r>
        <w:lastRenderedPageBreak/>
        <w:t xml:space="preserve">2NC AT: </w:t>
      </w:r>
      <w:r w:rsidR="00266894">
        <w:t>No Negative Fiat</w:t>
      </w:r>
      <w:r>
        <w:t xml:space="preserve"> </w:t>
      </w:r>
      <w:r w:rsidR="00266894">
        <w:t xml:space="preserve">— Short </w:t>
      </w:r>
    </w:p>
    <w:p w14:paraId="7E38536F" w14:textId="77777777" w:rsidR="00266894" w:rsidRDefault="00266894" w:rsidP="00266894">
      <w:pPr>
        <w:pStyle w:val="Heading4"/>
      </w:pPr>
      <w:r w:rsidRPr="00D5245C">
        <w:rPr>
          <w:u w:val="single"/>
        </w:rPr>
        <w:t>Yes neg fiat</w:t>
      </w:r>
      <w:r>
        <w:t xml:space="preserve"> — counterplans are a </w:t>
      </w:r>
      <w:r w:rsidRPr="00D5245C">
        <w:rPr>
          <w:u w:val="single"/>
        </w:rPr>
        <w:t>logical opportunity cost</w:t>
      </w:r>
      <w:r>
        <w:t xml:space="preserve">, they promote </w:t>
      </w:r>
      <w:r w:rsidRPr="00D5245C">
        <w:rPr>
          <w:u w:val="single"/>
        </w:rPr>
        <w:t>critical thinking</w:t>
      </w:r>
      <w:r>
        <w:t xml:space="preserve"> and </w:t>
      </w:r>
      <w:r w:rsidRPr="00D5245C">
        <w:rPr>
          <w:u w:val="single"/>
        </w:rPr>
        <w:t>comparative decision-making</w:t>
      </w:r>
      <w:r>
        <w:t xml:space="preserve">, and they’re key to </w:t>
      </w:r>
      <w:r w:rsidRPr="00D5245C">
        <w:rPr>
          <w:u w:val="single"/>
        </w:rPr>
        <w:t>neg ground</w:t>
      </w:r>
      <w:r>
        <w:t xml:space="preserve">. </w:t>
      </w:r>
    </w:p>
    <w:p w14:paraId="51E5B5D2" w14:textId="77777777" w:rsidR="00266894" w:rsidRPr="00D5245C" w:rsidRDefault="00266894" w:rsidP="00266894">
      <w:r>
        <w:t xml:space="preserve"> </w:t>
      </w:r>
    </w:p>
    <w:p w14:paraId="747D13BA" w14:textId="4160726B" w:rsidR="00266894" w:rsidRDefault="008A5C87" w:rsidP="00266894">
      <w:pPr>
        <w:pStyle w:val="Heading3"/>
      </w:pPr>
      <w:r>
        <w:lastRenderedPageBreak/>
        <w:t xml:space="preserve">2NC AT: </w:t>
      </w:r>
      <w:r w:rsidR="00266894">
        <w:t>No Negative Fiat</w:t>
      </w:r>
    </w:p>
    <w:p w14:paraId="7D6AA99F" w14:textId="77777777" w:rsidR="00266894" w:rsidRDefault="00266894" w:rsidP="00266894">
      <w:pPr>
        <w:pStyle w:val="Heading4"/>
      </w:pPr>
      <w:r w:rsidRPr="007D10CD">
        <w:rPr>
          <w:u w:val="single"/>
        </w:rPr>
        <w:t>Yes neg fiat</w:t>
      </w:r>
      <w:r>
        <w:t xml:space="preserve"> — counterplans are </w:t>
      </w:r>
      <w:r w:rsidRPr="007D10CD">
        <w:rPr>
          <w:u w:val="single"/>
        </w:rPr>
        <w:t>logical</w:t>
      </w:r>
      <w:r>
        <w:t xml:space="preserve"> because they identify </w:t>
      </w:r>
      <w:r w:rsidRPr="007D10CD">
        <w:rPr>
          <w:u w:val="single"/>
        </w:rPr>
        <w:t>opportunity costs</w:t>
      </w:r>
      <w:r>
        <w:t xml:space="preserve"> foreclosed by the plan. This best trains students to make </w:t>
      </w:r>
      <w:r>
        <w:rPr>
          <w:u w:val="single"/>
        </w:rPr>
        <w:t>reasoned decisions</w:t>
      </w:r>
      <w:r>
        <w:t xml:space="preserve"> — life is full of choices between competing alternatives. Counterplans are also crucial to </w:t>
      </w:r>
      <w:r>
        <w:rPr>
          <w:u w:val="single"/>
        </w:rPr>
        <w:t>neg ground</w:t>
      </w:r>
      <w:r>
        <w:t xml:space="preserve"> and </w:t>
      </w:r>
      <w:r>
        <w:rPr>
          <w:u w:val="single"/>
        </w:rPr>
        <w:t>comparative cost-benefit analysis</w:t>
      </w:r>
      <w:r>
        <w:t xml:space="preserve"> — agreeing with the harms but disagreeing with the solution </w:t>
      </w:r>
      <w:r w:rsidRPr="007D10CD">
        <w:rPr>
          <w:u w:val="single"/>
        </w:rPr>
        <w:t>deepens</w:t>
      </w:r>
      <w:r>
        <w:t xml:space="preserve"> and </w:t>
      </w:r>
      <w:r w:rsidRPr="007D10CD">
        <w:rPr>
          <w:u w:val="single"/>
        </w:rPr>
        <w:t>focuses</w:t>
      </w:r>
      <w:r>
        <w:t xml:space="preserve"> debates. </w:t>
      </w:r>
    </w:p>
    <w:p w14:paraId="7FFA3E0E" w14:textId="77777777" w:rsidR="00266894" w:rsidRPr="007D10CD" w:rsidRDefault="00266894" w:rsidP="00266894">
      <w:pPr>
        <w:pStyle w:val="Heading4"/>
      </w:pPr>
      <w:r>
        <w:t xml:space="preserve">Neg fiat stems from </w:t>
      </w:r>
      <w:r>
        <w:rPr>
          <w:u w:val="single"/>
        </w:rPr>
        <w:t>opportunity cost theory</w:t>
      </w:r>
      <w:r>
        <w:t xml:space="preserve">, not a “neg resolution.” The counterplan meets the burden of rejoinder because it proves the plan </w:t>
      </w:r>
      <w:r w:rsidRPr="007D10CD">
        <w:rPr>
          <w:i/>
          <w:u w:val="single"/>
        </w:rPr>
        <w:t>should not</w:t>
      </w:r>
      <w:r>
        <w:t xml:space="preserve"> be enacted. </w:t>
      </w:r>
    </w:p>
    <w:p w14:paraId="5044A40A" w14:textId="4596001B" w:rsidR="00E42E4C" w:rsidRDefault="00E42E4C" w:rsidP="00F601E6"/>
    <w:p w14:paraId="268EE9C5" w14:textId="52A0CA13" w:rsidR="00FA50EC" w:rsidRDefault="00FA50EC" w:rsidP="00FA50EC">
      <w:pPr>
        <w:pStyle w:val="Heading2"/>
      </w:pPr>
      <w:r>
        <w:lastRenderedPageBreak/>
        <w:t>States CP</w:t>
      </w:r>
    </w:p>
    <w:p w14:paraId="12754E7F" w14:textId="34D54BA9" w:rsidR="00FA50EC" w:rsidRDefault="00FA50EC" w:rsidP="00FA50EC">
      <w:pPr>
        <w:pStyle w:val="Heading3"/>
      </w:pPr>
      <w:r>
        <w:lastRenderedPageBreak/>
        <w:t>1NC — States CP</w:t>
      </w:r>
    </w:p>
    <w:p w14:paraId="39511AE8" w14:textId="77777777" w:rsidR="00FA50EC" w:rsidRDefault="00FA50EC" w:rsidP="00FA50EC">
      <w:pPr>
        <w:pStyle w:val="Heading4"/>
      </w:pPr>
      <w:r>
        <w:t xml:space="preserve">In compliance with its treaty obligations and in recognition of the Snake River’s right to exist, the State of Washington should breach the </w:t>
      </w:r>
      <w:r w:rsidRPr="00D760F4">
        <w:t>Ice Harbor, Lower Monumental, Little Goose, and Lower Granite</w:t>
      </w:r>
      <w:r>
        <w:t xml:space="preserve"> dams.</w:t>
      </w:r>
    </w:p>
    <w:p w14:paraId="7781F5AB" w14:textId="77777777" w:rsidR="00FA50EC" w:rsidRDefault="00FA50EC" w:rsidP="00FA50EC"/>
    <w:p w14:paraId="4FBA9496" w14:textId="77777777" w:rsidR="00FA50EC" w:rsidRPr="006B0BE4" w:rsidRDefault="00FA50EC" w:rsidP="00FA50EC">
      <w:pPr>
        <w:pStyle w:val="Heading4"/>
      </w:pPr>
      <w:bookmarkStart w:id="0" w:name="_Hlk76569070"/>
      <w:r>
        <w:t xml:space="preserve">States </w:t>
      </w:r>
      <w:r>
        <w:rPr>
          <w:u w:val="single"/>
        </w:rPr>
        <w:t>can and have</w:t>
      </w:r>
      <w:r>
        <w:t xml:space="preserve"> breached dams – specifically in Washington</w:t>
      </w:r>
    </w:p>
    <w:p w14:paraId="43E314E2" w14:textId="77777777" w:rsidR="00FA50EC" w:rsidRPr="00D311AF" w:rsidRDefault="00FA50EC" w:rsidP="00FA50EC">
      <w:r w:rsidRPr="00D311AF">
        <w:rPr>
          <w:b/>
          <w:bCs/>
          <w:sz w:val="26"/>
          <w:szCs w:val="26"/>
        </w:rPr>
        <w:t>Thomas-Blate 21</w:t>
      </w:r>
      <w:r w:rsidRPr="00D311AF">
        <w:rPr>
          <w:sz w:val="28"/>
          <w:szCs w:val="28"/>
        </w:rPr>
        <w:t xml:space="preserve"> </w:t>
      </w:r>
      <w:r w:rsidRPr="00D311AF">
        <w:rPr>
          <w:sz w:val="20"/>
          <w:szCs w:val="20"/>
        </w:rPr>
        <w:t xml:space="preserve">-- </w:t>
      </w:r>
      <w:r w:rsidRPr="00D311AF">
        <w:rPr>
          <w:sz w:val="20"/>
          <w:szCs w:val="20"/>
          <w:shd w:val="clear" w:color="auto" w:fill="FFFFFF"/>
        </w:rPr>
        <w:t xml:space="preserve">Jessie works with staff across the country on a variety of river restoration and </w:t>
      </w:r>
      <w:r w:rsidRPr="00D311AF">
        <w:rPr>
          <w:sz w:val="20"/>
          <w:szCs w:val="20"/>
        </w:rPr>
        <w:t xml:space="preserve">protection work— from advocacy and outreach to coordination with local communities to restore and protect their rivers and streams. Since 2010, Jessie has also been managing our Most Endangered Rivers Program. </w:t>
      </w:r>
      <w:r w:rsidRPr="00D311AF">
        <w:t xml:space="preserve">(“69 Dams Removed in 2020” February 18, 2021 American Rivers https://www.americanrivers.org/2021/02/69-dams-removed-in-2020/) </w:t>
      </w:r>
      <w:r w:rsidRPr="00D311AF">
        <w:rPr>
          <w:sz w:val="18"/>
          <w:szCs w:val="18"/>
        </w:rPr>
        <w:t>//RSG</w:t>
      </w:r>
      <w:r w:rsidRPr="00D311AF">
        <w:rPr>
          <w:rFonts w:ascii="Segoe UI Emoji" w:hAnsi="Segoe UI Emoji" w:cs="Segoe UI Emoji"/>
          <w:sz w:val="18"/>
          <w:szCs w:val="18"/>
        </w:rPr>
        <w:t>🌳</w:t>
      </w:r>
    </w:p>
    <w:bookmarkEnd w:id="0"/>
    <w:p w14:paraId="79A50C7F" w14:textId="77777777" w:rsidR="00FA50EC" w:rsidRPr="006B0BE4" w:rsidRDefault="00FA50EC" w:rsidP="00FA50EC">
      <w:r w:rsidRPr="006B0BE4">
        <w:t xml:space="preserve">Despite the challenges of working through a pandemic, </w:t>
      </w:r>
      <w:r w:rsidRPr="006B0BE4">
        <w:rPr>
          <w:rStyle w:val="StyleUnderline"/>
          <w:sz w:val="24"/>
        </w:rPr>
        <w:t>river restoration practitioners continued to pursue dam removal projects in 2020</w:t>
      </w:r>
      <w:r w:rsidRPr="006B0BE4">
        <w:rPr>
          <w:sz w:val="24"/>
        </w:rPr>
        <w:t xml:space="preserve"> </w:t>
      </w:r>
      <w:r w:rsidRPr="006B0BE4">
        <w:t xml:space="preserve">to revitalize local economies and communities and reconnect 624 upstream river miles for fish, wildlife and river health. </w:t>
      </w:r>
      <w:r w:rsidRPr="006B0BE4">
        <w:rPr>
          <w:sz w:val="24"/>
          <w:highlight w:val="yellow"/>
          <w:u w:val="single"/>
        </w:rPr>
        <w:t>Sixty-nine dams were removed in 2020</w:t>
      </w:r>
      <w:r w:rsidRPr="006B0BE4">
        <w:rPr>
          <w:sz w:val="24"/>
          <w:u w:val="single"/>
        </w:rPr>
        <w:t xml:space="preserve"> </w:t>
      </w:r>
      <w:r w:rsidRPr="006B0BE4">
        <w:rPr>
          <w:sz w:val="24"/>
          <w:highlight w:val="yellow"/>
          <w:u w:val="single"/>
        </w:rPr>
        <w:t>across 23 states</w:t>
      </w:r>
      <w:r w:rsidRPr="006B0BE4">
        <w:t>, including: California, Connecticut, Illinois, Indiana, Iowa, Massachusetts, Michigan, Minnesota, Montana, New Hampshire, New Jersey, New York, North Carolina, Ohio, Oklahoma, Oregon, Pennsylvania, South Carolina, Texas, Vermont, Virginia, Washington and Wisconsin.</w:t>
      </w:r>
    </w:p>
    <w:p w14:paraId="4BDD61A4" w14:textId="77777777" w:rsidR="00FA50EC" w:rsidRPr="006B0BE4" w:rsidRDefault="00FA50EC" w:rsidP="00FA50EC">
      <w:r w:rsidRPr="006B0BE4">
        <w:t>A total of 1,797 dams have been removed in the U.S. since 1912. The states with the most dam removals in 2020 were Ohio (11), Massachusetts (6) and New York (6).</w:t>
      </w:r>
    </w:p>
    <w:p w14:paraId="06F7B403" w14:textId="77777777" w:rsidR="00FA50EC" w:rsidRPr="006B0BE4" w:rsidRDefault="00FA50EC" w:rsidP="00FA50EC">
      <w:r w:rsidRPr="006B0BE4">
        <w:rPr>
          <w:b/>
          <w:bCs/>
          <w:sz w:val="24"/>
          <w:highlight w:val="yellow"/>
          <w:u w:val="single"/>
        </w:rPr>
        <w:t>Local partners, engineers and construction crews</w:t>
      </w:r>
      <w:r w:rsidRPr="006B0BE4">
        <w:rPr>
          <w:sz w:val="24"/>
          <w:u w:val="single"/>
        </w:rPr>
        <w:t xml:space="preserve"> worked under extraordinary circumstances to </w:t>
      </w:r>
      <w:r w:rsidRPr="006B0BE4">
        <w:rPr>
          <w:sz w:val="24"/>
          <w:highlight w:val="yellow"/>
          <w:u w:val="single"/>
        </w:rPr>
        <w:t>complete these projects</w:t>
      </w:r>
      <w:r w:rsidRPr="006B0BE4">
        <w:t>, delivering a wide range of benefits to their rivers and communities. For example, on the Middle Fork Nooksack River near Bellingham, Washington, removing a water diversion dam and installing a new water intake opened 16 miles of habitat for salmon, restored cultural resources, and ensured a sustainable supply of clean water for the city. The project, an effort of American Rivers, the Nooksack Indian Tribe, Lummi Nation, City of Bellingham, Paul G. Allen Family Foundation and others demonstrates the power of public-private partnership and innovative solutions to infrastructure challenges.</w:t>
      </w:r>
    </w:p>
    <w:p w14:paraId="67C18BFD" w14:textId="77777777" w:rsidR="00FA50EC" w:rsidRPr="00EA3491" w:rsidRDefault="00FA50EC" w:rsidP="00FA50EC">
      <w:pPr>
        <w:rPr>
          <w:sz w:val="18"/>
          <w:szCs w:val="18"/>
        </w:rPr>
      </w:pPr>
      <w:r w:rsidRPr="00EA3491">
        <w:rPr>
          <w:sz w:val="18"/>
          <w:szCs w:val="18"/>
        </w:rPr>
        <w:t>More than 90,000 dams block rivers in the U.S. Dams harm fish and wildlife habitat and ecosystem health and can pose safety risks to communities. The failure of Michigan’s </w:t>
      </w:r>
      <w:hyperlink r:id="rId58" w:history="1">
        <w:r w:rsidRPr="00EA3491">
          <w:rPr>
            <w:rStyle w:val="Hyperlink"/>
            <w:sz w:val="18"/>
            <w:szCs w:val="18"/>
          </w:rPr>
          <w:t>Edenville Dam</w:t>
        </w:r>
      </w:hyperlink>
      <w:r w:rsidRPr="00EA3491">
        <w:rPr>
          <w:sz w:val="18"/>
          <w:szCs w:val="18"/>
        </w:rPr>
        <w:t> in May 2020 was the latest high profile example of the threat aging, outdated dams pose to public safety. A </w:t>
      </w:r>
      <w:hyperlink r:id="rId59" w:history="1">
        <w:r w:rsidRPr="00EA3491">
          <w:rPr>
            <w:rStyle w:val="Hyperlink"/>
            <w:sz w:val="18"/>
            <w:szCs w:val="18"/>
          </w:rPr>
          <w:t>recent UN report</w:t>
        </w:r>
      </w:hyperlink>
      <w:r w:rsidRPr="00EA3491">
        <w:rPr>
          <w:sz w:val="18"/>
          <w:szCs w:val="18"/>
        </w:rPr>
        <w:t> highlighted the growing risk of aging water infrastructure.</w:t>
      </w:r>
    </w:p>
    <w:p w14:paraId="07244BE5" w14:textId="77777777" w:rsidR="00FA50EC" w:rsidRPr="00EA3491" w:rsidRDefault="00FA50EC" w:rsidP="00FA50EC">
      <w:pPr>
        <w:rPr>
          <w:sz w:val="18"/>
          <w:szCs w:val="18"/>
        </w:rPr>
      </w:pPr>
      <w:r w:rsidRPr="00EA3491">
        <w:rPr>
          <w:sz w:val="18"/>
          <w:szCs w:val="18"/>
        </w:rPr>
        <w:t>American Rivers’ report, </w:t>
      </w:r>
      <w:hyperlink r:id="rId60" w:history="1">
        <w:r w:rsidRPr="00EA3491">
          <w:rPr>
            <w:rStyle w:val="Hyperlink"/>
            <w:sz w:val="18"/>
            <w:szCs w:val="18"/>
          </w:rPr>
          <w:t>Rivers as Economic Engines</w:t>
        </w:r>
      </w:hyperlink>
      <w:r w:rsidRPr="00EA3491">
        <w:rPr>
          <w:sz w:val="18"/>
          <w:szCs w:val="18"/>
        </w:rPr>
        <w:t>, outlines how investing in water infrastructure and river restoration creates jobs and benefits the economy. For example, according to a study by the University of North Carolina, the ecological restoration sector directly employs approximately 126,000 workers nationally, and supports another 100,000 jobs indirectly, contributing a combined $25 billion to the economy annually.</w:t>
      </w:r>
    </w:p>
    <w:p w14:paraId="168041A6" w14:textId="77777777" w:rsidR="00FA50EC" w:rsidRPr="006B0BE4" w:rsidRDefault="00FA50EC" w:rsidP="00FA50EC">
      <w:r w:rsidRPr="006B0BE4">
        <w:t xml:space="preserve">On a much larger scale than the projects featured on the 2020 list, </w:t>
      </w:r>
      <w:r w:rsidRPr="006B0BE4">
        <w:rPr>
          <w:sz w:val="24"/>
          <w:u w:val="single"/>
        </w:rPr>
        <w:t>Congressman Mike Simpson (R-ID) recently shared a </w:t>
      </w:r>
      <w:hyperlink r:id="rId61" w:history="1">
        <w:r w:rsidRPr="006B0BE4">
          <w:rPr>
            <w:rStyle w:val="Hyperlink"/>
            <w:sz w:val="24"/>
            <w:u w:val="single"/>
          </w:rPr>
          <w:t>vision for infrastructure investments in the Pacific Northwest</w:t>
        </w:r>
      </w:hyperlink>
      <w:r w:rsidRPr="006B0BE4">
        <w:rPr>
          <w:sz w:val="24"/>
          <w:u w:val="single"/>
        </w:rPr>
        <w:t> that includes removal of four dams on the lower Snake River, which would be the biggest river restoration effort in history</w:t>
      </w:r>
      <w:r w:rsidRPr="006B0BE4">
        <w:t>. While details need to be addressed before legislation can be enacted, Congressman Simpson’s proposal illustrates how river restoration can be part of transformational solutions that include clean energy, agriculture, job creation and economic revitalization.  </w:t>
      </w:r>
    </w:p>
    <w:p w14:paraId="51632C49" w14:textId="77777777" w:rsidR="00FA50EC" w:rsidRPr="006B0BE4" w:rsidRDefault="00FA50EC" w:rsidP="00FA50EC">
      <w:r w:rsidRPr="006B0BE4">
        <w:t>Some other interesting projects from around the country in 2020 include:</w:t>
      </w:r>
    </w:p>
    <w:p w14:paraId="64A6C216" w14:textId="77777777" w:rsidR="00FA50EC" w:rsidRPr="006B0BE4" w:rsidRDefault="00FA50EC" w:rsidP="00FA50EC">
      <w:r w:rsidRPr="006B0BE4">
        <w:t xml:space="preserve">NORTHEAST: South Branch Gale River Dam, South Branch Gale River, </w:t>
      </w:r>
      <w:r w:rsidRPr="006B0BE4">
        <w:rPr>
          <w:sz w:val="24"/>
          <w:u w:val="single"/>
        </w:rPr>
        <w:t>New Hampshire</w:t>
      </w:r>
    </w:p>
    <w:p w14:paraId="6C70B077" w14:textId="77777777" w:rsidR="00FA50EC" w:rsidRPr="00EA3491" w:rsidRDefault="00FA50EC" w:rsidP="00FA50EC">
      <w:r w:rsidRPr="00EA3491">
        <w:t xml:space="preserve">The South Branch of the Gale River was blocked by a 21-foot high concrete and earthen dam in Bethlehem, New Hampshire, in White Mountain National Forest. The dam was a complete barrier for fish and disrupted natural riverine processes. The Littleton Water and Light Department (LWLD) constructed the dam and associated infrastructure in 1955 for water supply; however, it was no longer in use and had become a maintenance burden. In keeping with the original Special Use Permit from the Forest Service, the dam had to be removed if it was not in use. </w:t>
      </w:r>
      <w:r w:rsidRPr="006B0BE4">
        <w:rPr>
          <w:sz w:val="24"/>
          <w:u w:val="single"/>
        </w:rPr>
        <w:t>Removal of the dam</w:t>
      </w:r>
      <w:r w:rsidRPr="00EA3491">
        <w:t xml:space="preserve"> was a priority as measured under several river connectivity prioritization methodologies and </w:t>
      </w:r>
      <w:r w:rsidRPr="006B0BE4">
        <w:rPr>
          <w:sz w:val="24"/>
          <w:u w:val="single"/>
        </w:rPr>
        <w:t>will restore connectivity</w:t>
      </w:r>
      <w:r w:rsidRPr="00EA3491">
        <w:t xml:space="preserve"> to approximately 15 miles of river above the dam and approximately 21 miles of river downstream of the dam. Working together on this project, the partners included the LWLD, American Rivers, New Hampshire Department of Ecological Resources, New Hampshire Fish and Game, U.S. Fish and Wildlife Service, The Nature Conservancy, and the U.S. Forest Service.</w:t>
      </w:r>
    </w:p>
    <w:p w14:paraId="3A2EA357" w14:textId="77777777" w:rsidR="00FA50EC" w:rsidRPr="006B0BE4" w:rsidRDefault="00FA50EC" w:rsidP="00FA50EC">
      <w:r w:rsidRPr="006B0BE4">
        <w:t xml:space="preserve">SOUTHEAST: Burson Lake Dam, Reedy Creek, </w:t>
      </w:r>
      <w:r w:rsidRPr="006B0BE4">
        <w:rPr>
          <w:sz w:val="24"/>
          <w:u w:val="single"/>
        </w:rPr>
        <w:t>South Carolina</w:t>
      </w:r>
    </w:p>
    <w:p w14:paraId="2A3D1FD7" w14:textId="77777777" w:rsidR="00FA50EC" w:rsidRPr="00EA3491" w:rsidRDefault="00FA50EC" w:rsidP="00FA50EC">
      <w:pPr>
        <w:rPr>
          <w:sz w:val="18"/>
          <w:szCs w:val="18"/>
        </w:rPr>
      </w:pPr>
      <w:r w:rsidRPr="00EA3491">
        <w:rPr>
          <w:sz w:val="18"/>
          <w:szCs w:val="18"/>
        </w:rPr>
        <w:t>This project, led by staff at the Francis Marion-Sumter National Forest, removed a dam that had created a recreation lake because the spillway was undermined. This earthen dam was built in 1990, and its spillway was damaged by spring 2020 rain events. The U.S. Forest Service (USFS) decided to remove the dam due to increased risk of failure during 2020 hurricane season (before scheduled repairs could be completed). USFS repurposed part of funds intended for culvert replacement by U.S. Fish and Wildlife Service (USFWS) to pay for dam removal. A USFWS restoration team did the construction. USFS intends to use this as a demonstration site to show dam owners in the Piedmont/foothills what a restored site looks like. This project restored the aquatic community and potential rare species habitat for Bartram’s bass, removed a safety hazard, eliminated ongoing maintenance costs to taxpayers, and promoted greater climate change resilience.</w:t>
      </w:r>
    </w:p>
    <w:p w14:paraId="05FB4FC7" w14:textId="77777777" w:rsidR="00FA50EC" w:rsidRPr="006B0BE4" w:rsidRDefault="00FA50EC" w:rsidP="00FA50EC">
      <w:r w:rsidRPr="006B0BE4">
        <w:t xml:space="preserve">MIDWEST: Elkhart River Dam, Elkhart River, </w:t>
      </w:r>
      <w:r w:rsidRPr="006B0BE4">
        <w:rPr>
          <w:sz w:val="24"/>
          <w:u w:val="single"/>
        </w:rPr>
        <w:t>Indiana</w:t>
      </w:r>
    </w:p>
    <w:p w14:paraId="15304283" w14:textId="77777777" w:rsidR="00FA50EC" w:rsidRPr="00EA3491" w:rsidRDefault="00FA50EC" w:rsidP="00FA50EC">
      <w:pPr>
        <w:rPr>
          <w:sz w:val="18"/>
          <w:szCs w:val="18"/>
        </w:rPr>
      </w:pPr>
      <w:r w:rsidRPr="00EA3491">
        <w:rPr>
          <w:sz w:val="18"/>
          <w:szCs w:val="18"/>
        </w:rPr>
        <w:lastRenderedPageBreak/>
        <w:t>The Elkhart River Dam, an approximately 8-foot-tall low-head dam, was built around 1890 to increase the elevation of the river to divert water into raceways that were used to power industry in downtown Elkhart, Indiana. Over time as development occurred, these raceways filled and the dam no longer served a purpose. The dam gave rise to the name of Waterfall Drive, the street located adjacent to the former dam. The former dam was located approximately one-half mile upstream of the Elkhart River’s confluence with the St. Joseph River. With the Elkhart River being the largest tributary of the St. Joseph River, this dam served as a significant barrier to fish migrating out of the St. Joseph River. The dam’s removal reconnected 40 miles of upstream habitat, allowed for the recolonization of 16 species of fish in the Elkhart River and population integration for approximately 50 fish species, including endangered or threatened species (e.g., greater redhorse, longnose dace, and northern brook lamprey).</w:t>
      </w:r>
    </w:p>
    <w:p w14:paraId="77745E6C" w14:textId="77777777" w:rsidR="00FA50EC" w:rsidRPr="006B0BE4" w:rsidRDefault="00FA50EC" w:rsidP="00FA50EC">
      <w:r w:rsidRPr="006B0BE4">
        <w:t>NORTHERN ROCKIES: Rattlesnake Creek Dam, Rattlesnake Creek, Montana</w:t>
      </w:r>
    </w:p>
    <w:p w14:paraId="46575656" w14:textId="77777777" w:rsidR="00FA50EC" w:rsidRPr="006B0BE4" w:rsidRDefault="00FA50EC" w:rsidP="00FA50EC">
      <w:r w:rsidRPr="006B0BE4">
        <w:t>﻿</w:t>
      </w:r>
      <w:r w:rsidRPr="00EA3491">
        <w:rPr>
          <w:sz w:val="18"/>
          <w:szCs w:val="18"/>
        </w:rPr>
        <w:t>This dam removal reestablished the connection between the Rattlesnake Wilderness at the headwaters and the Clark Fork River for the first time in more than 100 years. Ultimately, all manmade structures will be removed, 1,000 feet of stream channel will be restored, and 5 acres of wetland and floodplain will be created. A public-private partnership was formed to accomplish this project between the City of Missoula, Missoula Water, Trout Unlimited, the Watershed Education Network, and the Montana Department of Fish, Wildlife and Parks.</w:t>
      </w:r>
    </w:p>
    <w:p w14:paraId="1F97F9E2" w14:textId="77777777" w:rsidR="00FA50EC" w:rsidRPr="006B0BE4" w:rsidRDefault="00FA50EC" w:rsidP="00FA50EC">
      <w:r w:rsidRPr="006B0BE4">
        <w:t xml:space="preserve">NORTHWEST: Pilchuck River Diversion Dam, Pilchuck River, </w:t>
      </w:r>
      <w:r w:rsidRPr="006B0BE4">
        <w:rPr>
          <w:b/>
          <w:bCs/>
          <w:sz w:val="24"/>
          <w:highlight w:val="yellow"/>
          <w:u w:val="single"/>
        </w:rPr>
        <w:t>Washington</w:t>
      </w:r>
    </w:p>
    <w:p w14:paraId="245A285F" w14:textId="77777777" w:rsidR="00FA50EC" w:rsidRPr="006B0BE4" w:rsidRDefault="00FA50EC" w:rsidP="00FA50EC">
      <w:r w:rsidRPr="006B0BE4">
        <w:t xml:space="preserve">The Tulalip Tribes </w:t>
      </w:r>
      <w:r w:rsidRPr="006B0BE4">
        <w:rPr>
          <w:sz w:val="24"/>
          <w:highlight w:val="yellow"/>
          <w:u w:val="single"/>
        </w:rPr>
        <w:t>worked</w:t>
      </w:r>
      <w:r w:rsidRPr="006B0BE4">
        <w:t xml:space="preserve"> with the City of Snohomish and many project funders </w:t>
      </w:r>
      <w:r w:rsidRPr="006B0BE4">
        <w:rPr>
          <w:sz w:val="24"/>
          <w:highlight w:val="yellow"/>
          <w:u w:val="single"/>
        </w:rPr>
        <w:t xml:space="preserve">to </w:t>
      </w:r>
      <w:r w:rsidRPr="006B0BE4">
        <w:rPr>
          <w:b/>
          <w:bCs/>
          <w:sz w:val="24"/>
          <w:highlight w:val="yellow"/>
          <w:u w:val="single"/>
        </w:rPr>
        <w:t>completely remove two</w:t>
      </w:r>
      <w:r w:rsidRPr="006B0BE4">
        <w:rPr>
          <w:sz w:val="24"/>
          <w:highlight w:val="yellow"/>
          <w:u w:val="single"/>
        </w:rPr>
        <w:t xml:space="preserve"> adjacent </w:t>
      </w:r>
      <w:r w:rsidRPr="000C46FC">
        <w:rPr>
          <w:b/>
          <w:bCs/>
          <w:sz w:val="24"/>
          <w:highlight w:val="yellow"/>
          <w:u w:val="single"/>
        </w:rPr>
        <w:t>dams</w:t>
      </w:r>
      <w:r w:rsidRPr="000C46FC">
        <w:rPr>
          <w:b/>
          <w:bCs/>
          <w:highlight w:val="yellow"/>
        </w:rPr>
        <w:t xml:space="preserve"> </w:t>
      </w:r>
      <w:r w:rsidRPr="000C46FC">
        <w:rPr>
          <w:sz w:val="24"/>
          <w:highlight w:val="yellow"/>
          <w:u w:val="single"/>
        </w:rPr>
        <w:t xml:space="preserve">on the Pilchuck River </w:t>
      </w:r>
      <w:r w:rsidRPr="000C46FC">
        <w:rPr>
          <w:b/>
          <w:bCs/>
          <w:sz w:val="24"/>
          <w:highlight w:val="yellow"/>
          <w:u w:val="single"/>
        </w:rPr>
        <w:t xml:space="preserve">in </w:t>
      </w:r>
      <w:r w:rsidRPr="006B0BE4">
        <w:rPr>
          <w:b/>
          <w:bCs/>
          <w:sz w:val="24"/>
          <w:highlight w:val="yellow"/>
          <w:u w:val="single"/>
        </w:rPr>
        <w:t>Washington State</w:t>
      </w:r>
      <w:r w:rsidRPr="006B0BE4">
        <w:rPr>
          <w:sz w:val="24"/>
          <w:u w:val="single"/>
        </w:rPr>
        <w:t xml:space="preserve"> primarily to provide unimpeded threatened and endangered species fish passage</w:t>
      </w:r>
      <w:r w:rsidRPr="006B0BE4">
        <w:rPr>
          <w:sz w:val="24"/>
        </w:rPr>
        <w:t xml:space="preserve"> </w:t>
      </w:r>
      <w:r w:rsidRPr="006B0BE4">
        <w:t>to over 36 miles of pristine upstream habitat for the benefit of Chinook, coho, chum, and pink salmon, steelhead trout, bull trout, cutthroat trout, and a variety of other aquatic species. The project is expected to increase fish stocks, increase safety, reduce risk from potential dam failure, and increase recreational opportunities.</w:t>
      </w:r>
    </w:p>
    <w:p w14:paraId="31CB931D" w14:textId="77777777" w:rsidR="00FA50EC" w:rsidRPr="006B0BE4" w:rsidRDefault="00FA50EC" w:rsidP="00FA50EC"/>
    <w:p w14:paraId="69D787C4" w14:textId="77777777" w:rsidR="00FA50EC" w:rsidRDefault="00FA50EC" w:rsidP="00FA50EC">
      <w:pPr>
        <w:pStyle w:val="Heading4"/>
      </w:pPr>
      <w:r>
        <w:t>Avoids the link to ptx – state spending is separate, but solves the entirety of the aff</w:t>
      </w:r>
    </w:p>
    <w:p w14:paraId="7D752765" w14:textId="64559A40" w:rsidR="00FA50EC" w:rsidRDefault="00FA50EC" w:rsidP="00FA50EC"/>
    <w:p w14:paraId="29EA783E" w14:textId="77777777" w:rsidR="00696A5C" w:rsidRDefault="00696A5C" w:rsidP="00696A5C">
      <w:pPr>
        <w:pStyle w:val="Heading3"/>
      </w:pPr>
      <w:r>
        <w:lastRenderedPageBreak/>
        <w:t>Solvency</w:t>
      </w:r>
    </w:p>
    <w:p w14:paraId="23139986" w14:textId="77777777" w:rsidR="00696A5C" w:rsidRDefault="00696A5C" w:rsidP="00696A5C">
      <w:pPr>
        <w:pStyle w:val="Heading4"/>
      </w:pPr>
      <w:r>
        <w:t>States have the capacity to breach dams, empirics prove, prefer Thomas-Blate which describes Washington previously being able to remove dams on the Pilchuk river.</w:t>
      </w:r>
    </w:p>
    <w:p w14:paraId="41F56998" w14:textId="77777777" w:rsidR="00696A5C" w:rsidRDefault="00696A5C" w:rsidP="00696A5C">
      <w:pPr>
        <w:pStyle w:val="Heading3"/>
      </w:pPr>
      <w:r>
        <w:lastRenderedPageBreak/>
        <w:t>AT: Fed Key</w:t>
      </w:r>
    </w:p>
    <w:p w14:paraId="7EE0C3BB" w14:textId="77777777" w:rsidR="00696A5C" w:rsidRDefault="00696A5C" w:rsidP="00696A5C">
      <w:pPr>
        <w:pStyle w:val="Heading4"/>
      </w:pPr>
      <w:r>
        <w:t>Thomas-Blate proves states can and have breached dams.</w:t>
      </w:r>
    </w:p>
    <w:p w14:paraId="0FC1E322" w14:textId="77777777" w:rsidR="00696A5C" w:rsidRDefault="00696A5C" w:rsidP="00696A5C"/>
    <w:p w14:paraId="1C334F1E" w14:textId="77777777" w:rsidR="00696A5C" w:rsidRPr="000C46FC" w:rsidRDefault="00696A5C" w:rsidP="00696A5C">
      <w:r>
        <w:t>Specific Responses:</w:t>
      </w:r>
    </w:p>
    <w:p w14:paraId="776EFB7A" w14:textId="77777777" w:rsidR="00696A5C" w:rsidRDefault="00696A5C" w:rsidP="00696A5C">
      <w:pPr>
        <w:pStyle w:val="Heading4"/>
      </w:pPr>
      <w:r>
        <w:t>Their Blumm and Deroy card just says that Congress should be the one to breach the dams, not that states don’t have authority.</w:t>
      </w:r>
    </w:p>
    <w:p w14:paraId="77B25F65" w14:textId="77777777" w:rsidR="00696A5C" w:rsidRDefault="00696A5C" w:rsidP="00696A5C">
      <w:pPr>
        <w:pStyle w:val="Heading4"/>
      </w:pPr>
      <w:r>
        <w:t>Their Kinsey 99 card is outdated, doesn’t account for recent removal of dams in Washington</w:t>
      </w:r>
    </w:p>
    <w:p w14:paraId="11028B13" w14:textId="77777777" w:rsidR="00696A5C" w:rsidRDefault="00696A5C" w:rsidP="00696A5C">
      <w:pPr>
        <w:pStyle w:val="Heading4"/>
      </w:pPr>
      <w:r>
        <w:t>Their Crossley card talks about the USACE not the state of Washington – don’t let them cross apply it.</w:t>
      </w:r>
    </w:p>
    <w:p w14:paraId="299E023D" w14:textId="77777777" w:rsidR="00696A5C" w:rsidRDefault="00696A5C" w:rsidP="00696A5C">
      <w:pPr>
        <w:pStyle w:val="Heading3"/>
      </w:pPr>
      <w:r>
        <w:lastRenderedPageBreak/>
        <w:t>AT: PDCP</w:t>
      </w:r>
    </w:p>
    <w:p w14:paraId="2DC8A9B0" w14:textId="77777777" w:rsidR="00696A5C" w:rsidRDefault="00696A5C" w:rsidP="00696A5C">
      <w:pPr>
        <w:pStyle w:val="Heading4"/>
      </w:pPr>
      <w:r>
        <w:t>State of Washington isn’t the federal government – it’s severance, federal government consists of three branches, exec, judicial, legislative. The CP includes 0 of those 3 branches.</w:t>
      </w:r>
    </w:p>
    <w:p w14:paraId="0622A260" w14:textId="77777777" w:rsidR="00696A5C" w:rsidRDefault="00696A5C" w:rsidP="00696A5C">
      <w:pPr>
        <w:pStyle w:val="Heading3"/>
      </w:pPr>
      <w:r>
        <w:lastRenderedPageBreak/>
        <w:t>AT: PDB</w:t>
      </w:r>
    </w:p>
    <w:p w14:paraId="79BC03C1" w14:textId="77777777" w:rsidR="00696A5C" w:rsidRDefault="00696A5C" w:rsidP="00696A5C">
      <w:pPr>
        <w:pStyle w:val="Heading4"/>
      </w:pPr>
      <w:r w:rsidRPr="0041796E">
        <w:t>Links to net benefits- still includes federal action- no developed shielding argument sufficient to solve the link in the short term</w:t>
      </w:r>
      <w:r>
        <w:t xml:space="preserve"> – spending is KEY.</w:t>
      </w:r>
    </w:p>
    <w:p w14:paraId="3CE8FCDF" w14:textId="77777777" w:rsidR="00696A5C" w:rsidRDefault="00696A5C" w:rsidP="00696A5C">
      <w:pPr>
        <w:pStyle w:val="Heading3"/>
      </w:pPr>
      <w:r>
        <w:lastRenderedPageBreak/>
        <w:t>AT: Theory</w:t>
      </w:r>
    </w:p>
    <w:p w14:paraId="5139D74B" w14:textId="77777777" w:rsidR="00696A5C" w:rsidRDefault="00696A5C" w:rsidP="00696A5C">
      <w:pPr>
        <w:pStyle w:val="Heading4"/>
      </w:pPr>
      <w:r>
        <w:t>One actor – the state of Washington, solves all of their offense.</w:t>
      </w:r>
    </w:p>
    <w:p w14:paraId="430B773F" w14:textId="77777777" w:rsidR="00696A5C" w:rsidRPr="00FA50EC" w:rsidRDefault="00696A5C" w:rsidP="00FA50EC"/>
    <w:p w14:paraId="47D4EA2E" w14:textId="0EBCE253" w:rsidR="00AB0AE8" w:rsidRDefault="00AB0AE8" w:rsidP="00AB0AE8">
      <w:pPr>
        <w:pStyle w:val="Heading2"/>
      </w:pPr>
      <w:r>
        <w:lastRenderedPageBreak/>
        <w:t>Framing Answers</w:t>
      </w:r>
    </w:p>
    <w:p w14:paraId="2CDBFBBC" w14:textId="4C8906D8" w:rsidR="00AB0AE8" w:rsidRDefault="00AB0AE8" w:rsidP="00AB0AE8">
      <w:pPr>
        <w:pStyle w:val="Heading3"/>
      </w:pPr>
      <w:r>
        <w:lastRenderedPageBreak/>
        <w:t>1NC — Framing</w:t>
      </w:r>
    </w:p>
    <w:p w14:paraId="0E5534FD" w14:textId="77777777" w:rsidR="00AB0AE8" w:rsidRDefault="00AB0AE8" w:rsidP="00AB0AE8">
      <w:pPr>
        <w:pStyle w:val="Heading4"/>
      </w:pPr>
      <w:r>
        <w:t>You have an ethical obligation to prioritize extinction — losing all future generations is an infinitely larger than the possible extinction of a single species of fish</w:t>
      </w:r>
    </w:p>
    <w:p w14:paraId="75DE91A4" w14:textId="77777777" w:rsidR="00AB0AE8" w:rsidRPr="005F3AD0" w:rsidRDefault="00AB0AE8" w:rsidP="00AB0AE8"/>
    <w:p w14:paraId="76864892" w14:textId="77777777" w:rsidR="00AB0AE8" w:rsidRPr="00ED75F9" w:rsidRDefault="00AB0AE8" w:rsidP="00AB0AE8">
      <w:pPr>
        <w:pStyle w:val="Heading4"/>
        <w:rPr>
          <w:rFonts w:cs="Times New Roman"/>
        </w:rPr>
      </w:pPr>
      <w:r w:rsidRPr="00ED75F9">
        <w:rPr>
          <w:rFonts w:cs="Times New Roman"/>
        </w:rPr>
        <w:t xml:space="preserve">Existential threats outweigh </w:t>
      </w:r>
    </w:p>
    <w:p w14:paraId="189AFCF5" w14:textId="77777777" w:rsidR="00AB0AE8" w:rsidRPr="00ED75F9" w:rsidRDefault="00AB0AE8" w:rsidP="00AB0AE8">
      <w:r w:rsidRPr="00ED75F9">
        <w:rPr>
          <w:rStyle w:val="Style13ptBold"/>
        </w:rPr>
        <w:t>GPP 17</w:t>
      </w:r>
      <w:r w:rsidRPr="00ED75F9">
        <w:t xml:space="preserve"> (Global Priorities Project, Future of Humanity Institute at the University of Oxford, Ministry for Foreign Affairs of Finland, “Existential Risk: Diplomacy and Governance,” Global Priorities Project, 2017, </w:t>
      </w:r>
      <w:hyperlink r:id="rId62" w:history="1">
        <w:r w:rsidRPr="00ED75F9">
          <w:rPr>
            <w:rStyle w:val="Hyperlink"/>
          </w:rPr>
          <w:t>https://www.fhi.ox.ac.uk/wp-content/uploads/Existential-Risks-2017-01-23.pdf</w:t>
        </w:r>
      </w:hyperlink>
      <w:r w:rsidRPr="00ED75F9">
        <w:t xml:space="preserve"> , thanks Eyan]</w:t>
      </w:r>
    </w:p>
    <w:p w14:paraId="0CE6F67C" w14:textId="77777777" w:rsidR="00AB0AE8" w:rsidRPr="00ED75F9" w:rsidRDefault="00AB0AE8" w:rsidP="00AB0AE8">
      <w:r w:rsidRPr="00ED75F9">
        <w:t>1.2. THE ETHICS OF EXISTENTIAL RISK</w:t>
      </w:r>
    </w:p>
    <w:p w14:paraId="138A9E5C" w14:textId="77777777" w:rsidR="00AB0AE8" w:rsidRPr="00ED75F9" w:rsidRDefault="00AB0AE8" w:rsidP="00AB0AE8">
      <w:r w:rsidRPr="00ED75F9">
        <w:t>In his book Reasons and Persons, Oxford philosopher Derek Parfit advanced an influential argument about the importance of avoiding extinction:</w:t>
      </w:r>
    </w:p>
    <w:p w14:paraId="47E9E273" w14:textId="77777777" w:rsidR="00AB0AE8" w:rsidRPr="00ED75F9" w:rsidRDefault="00AB0AE8" w:rsidP="00AB0AE8">
      <w:pPr>
        <w:rPr>
          <w:rStyle w:val="StyleUnderline"/>
        </w:rPr>
      </w:pPr>
      <w:r w:rsidRPr="00ED75F9">
        <w:t xml:space="preserve">I believe that if we destroy mankind, as we now can, this outcome will be much worse than most people think. </w:t>
      </w:r>
      <w:r w:rsidRPr="00ED75F9">
        <w:rPr>
          <w:rStyle w:val="StyleUnderline"/>
          <w:highlight w:val="yellow"/>
        </w:rPr>
        <w:t>Compare</w:t>
      </w:r>
      <w:r w:rsidRPr="00ED75F9">
        <w:rPr>
          <w:rStyle w:val="StyleUnderline"/>
        </w:rPr>
        <w:t xml:space="preserve"> three outcomes:</w:t>
      </w:r>
    </w:p>
    <w:p w14:paraId="72A12400" w14:textId="77777777" w:rsidR="00AB0AE8" w:rsidRPr="00ED75F9" w:rsidRDefault="00AB0AE8" w:rsidP="00AB0AE8">
      <w:pPr>
        <w:rPr>
          <w:rStyle w:val="StyleUnderline"/>
        </w:rPr>
      </w:pPr>
      <w:r w:rsidRPr="00ED75F9">
        <w:rPr>
          <w:rStyle w:val="StyleUnderline"/>
        </w:rPr>
        <w:t xml:space="preserve">(1) </w:t>
      </w:r>
      <w:r w:rsidRPr="00ED75F9">
        <w:rPr>
          <w:rStyle w:val="StyleUnderline"/>
          <w:highlight w:val="yellow"/>
        </w:rPr>
        <w:t>Peace</w:t>
      </w:r>
      <w:r w:rsidRPr="00ED75F9">
        <w:rPr>
          <w:rStyle w:val="StyleUnderline"/>
        </w:rPr>
        <w:t>.</w:t>
      </w:r>
    </w:p>
    <w:p w14:paraId="2AEF061E" w14:textId="77777777" w:rsidR="00AB0AE8" w:rsidRPr="00ED75F9" w:rsidRDefault="00AB0AE8" w:rsidP="00AB0AE8">
      <w:pPr>
        <w:rPr>
          <w:rStyle w:val="StyleUnderline"/>
        </w:rPr>
      </w:pPr>
      <w:r w:rsidRPr="00ED75F9">
        <w:rPr>
          <w:rStyle w:val="StyleUnderline"/>
        </w:rPr>
        <w:t>(2) A nuclear war that kills 99% of the world’s existing population.</w:t>
      </w:r>
    </w:p>
    <w:p w14:paraId="2ECA78F4" w14:textId="77777777" w:rsidR="00AB0AE8" w:rsidRPr="00ED75F9" w:rsidRDefault="00AB0AE8" w:rsidP="00AB0AE8">
      <w:pPr>
        <w:rPr>
          <w:rStyle w:val="StyleUnderline"/>
        </w:rPr>
      </w:pPr>
      <w:r w:rsidRPr="00ED75F9">
        <w:rPr>
          <w:rStyle w:val="StyleUnderline"/>
        </w:rPr>
        <w:t xml:space="preserve">(3) </w:t>
      </w:r>
      <w:r w:rsidRPr="00ED75F9">
        <w:rPr>
          <w:rStyle w:val="StyleUnderline"/>
          <w:highlight w:val="yellow"/>
        </w:rPr>
        <w:t>A nuclear war that kills 100</w:t>
      </w:r>
      <w:r w:rsidRPr="00ED75F9">
        <w:rPr>
          <w:rStyle w:val="StyleUnderline"/>
        </w:rPr>
        <w:t>%.</w:t>
      </w:r>
    </w:p>
    <w:p w14:paraId="288EEA21" w14:textId="77777777" w:rsidR="00AB0AE8" w:rsidRPr="00ED75F9" w:rsidRDefault="00AB0AE8" w:rsidP="00AB0AE8">
      <w:r w:rsidRPr="00ED75F9">
        <w:t xml:space="preserve">(2) would be worse than (1), and (3) would be worse than (2). Which is the greater of these two differences? </w:t>
      </w:r>
      <w:r w:rsidRPr="00ED75F9">
        <w:rPr>
          <w:rStyle w:val="StyleUnderline"/>
        </w:rPr>
        <w:t>Most people believe that the greater difference is between (1) and (2).</w:t>
      </w:r>
      <w:r w:rsidRPr="00ED75F9">
        <w:t xml:space="preserve"> </w:t>
      </w:r>
      <w:r w:rsidRPr="00ED75F9">
        <w:rPr>
          <w:rStyle w:val="StyleUnderline"/>
        </w:rPr>
        <w:t>I believe that the difference between (2) and (3) is very much greater</w:t>
      </w:r>
      <w:r w:rsidRPr="00ED75F9">
        <w:t xml:space="preserve">. ... </w:t>
      </w:r>
      <w:r w:rsidRPr="00ED75F9">
        <w:rPr>
          <w:rStyle w:val="StyleUnderline"/>
          <w:highlight w:val="yellow"/>
        </w:rPr>
        <w:t xml:space="preserve">The Earth will remain habitable for </w:t>
      </w:r>
      <w:r w:rsidRPr="00ED75F9">
        <w:rPr>
          <w:rStyle w:val="Emphasis"/>
          <w:highlight w:val="yellow"/>
        </w:rPr>
        <w:t>at least another billion years</w:t>
      </w:r>
      <w:r w:rsidRPr="00ED75F9">
        <w:rPr>
          <w:rStyle w:val="StyleUnderline"/>
        </w:rPr>
        <w:t>.</w:t>
      </w:r>
      <w:r w:rsidRPr="00ED75F9">
        <w:t xml:space="preserve"> </w:t>
      </w:r>
      <w:r w:rsidRPr="00ED75F9">
        <w:rPr>
          <w:rStyle w:val="StyleUnderline"/>
        </w:rPr>
        <w:t>Civilization began only a few thousand years ago.</w:t>
      </w:r>
      <w:r w:rsidRPr="00ED75F9">
        <w:t xml:space="preserve"> </w:t>
      </w:r>
      <w:r w:rsidRPr="00ED75F9">
        <w:rPr>
          <w:rStyle w:val="StyleUnderline"/>
        </w:rPr>
        <w:t>I</w:t>
      </w:r>
      <w:r w:rsidRPr="00ED75F9">
        <w:rPr>
          <w:rStyle w:val="StyleUnderline"/>
          <w:highlight w:val="yellow"/>
        </w:rPr>
        <w:t xml:space="preserve">f we do not destroy mankind, these few thousand years may be only </w:t>
      </w:r>
      <w:r w:rsidRPr="00ED75F9">
        <w:rPr>
          <w:rStyle w:val="Emphasis"/>
          <w:highlight w:val="yellow"/>
        </w:rPr>
        <w:t>a tiny fraction</w:t>
      </w:r>
      <w:r w:rsidRPr="00ED75F9">
        <w:rPr>
          <w:rStyle w:val="StyleUnderline"/>
          <w:highlight w:val="yellow"/>
        </w:rPr>
        <w:t xml:space="preserve"> of t</w:t>
      </w:r>
      <w:r w:rsidRPr="00ED75F9">
        <w:rPr>
          <w:rStyle w:val="StyleUnderline"/>
        </w:rPr>
        <w:t xml:space="preserve">he whole of civilized human </w:t>
      </w:r>
      <w:r w:rsidRPr="00ED75F9">
        <w:rPr>
          <w:rStyle w:val="StyleUnderline"/>
          <w:highlight w:val="yellow"/>
        </w:rPr>
        <w:t>history</w:t>
      </w:r>
      <w:r w:rsidRPr="00ED75F9">
        <w:rPr>
          <w:rStyle w:val="StyleUnderline"/>
        </w:rPr>
        <w:t>.</w:t>
      </w:r>
      <w:r w:rsidRPr="00ED75F9">
        <w:t xml:space="preserve"> </w:t>
      </w:r>
      <w:r w:rsidRPr="00ED75F9">
        <w:rPr>
          <w:rStyle w:val="StyleUnderline"/>
        </w:rPr>
        <w:t>The difference between (2) and (3) may thus be the difference between this tiny fraction and all of the rest of this history.</w:t>
      </w:r>
      <w:r w:rsidRPr="00ED75F9">
        <w:t xml:space="preserve"> </w:t>
      </w:r>
      <w:r w:rsidRPr="00ED75F9">
        <w:rPr>
          <w:rStyle w:val="StyleUnderline"/>
        </w:rPr>
        <w:t xml:space="preserve">If we compare this possible history to a day, what has occurred so far is only a </w:t>
      </w:r>
      <w:r w:rsidRPr="00ED75F9">
        <w:rPr>
          <w:rStyle w:val="Emphasis"/>
        </w:rPr>
        <w:t>fraction of a second</w:t>
      </w:r>
      <w:r w:rsidRPr="00ED75F9">
        <w:rPr>
          <w:rStyle w:val="StyleUnderline"/>
        </w:rPr>
        <w:t>.65</w:t>
      </w:r>
    </w:p>
    <w:p w14:paraId="0DB8C464" w14:textId="77777777" w:rsidR="00AB0AE8" w:rsidRPr="00ED75F9" w:rsidRDefault="00AB0AE8" w:rsidP="00AB0AE8">
      <w:r w:rsidRPr="00ED75F9">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ED75F9">
        <w:rPr>
          <w:rStyle w:val="StyleUnderline"/>
        </w:rPr>
        <w:t xml:space="preserve">What makes </w:t>
      </w:r>
      <w:r w:rsidRPr="00ED75F9">
        <w:rPr>
          <w:rStyle w:val="StyleUnderline"/>
          <w:highlight w:val="yellow"/>
        </w:rPr>
        <w:t>existential catastrophes</w:t>
      </w:r>
      <w:r w:rsidRPr="00ED75F9">
        <w:rPr>
          <w:rStyle w:val="StyleUnderline"/>
        </w:rPr>
        <w:t xml:space="preserve"> especially bad is that they </w:t>
      </w:r>
      <w:r w:rsidRPr="00ED75F9">
        <w:rPr>
          <w:rStyle w:val="StyleUnderline"/>
          <w:highlight w:val="yellow"/>
        </w:rPr>
        <w:t>would “</w:t>
      </w:r>
      <w:r w:rsidRPr="00ED75F9">
        <w:rPr>
          <w:rStyle w:val="Emphasis"/>
          <w:highlight w:val="yellow"/>
        </w:rPr>
        <w:t>destroy the futur</w:t>
      </w:r>
      <w:r w:rsidRPr="00ED75F9">
        <w:rPr>
          <w:rStyle w:val="Emphasis"/>
        </w:rPr>
        <w:t>e</w:t>
      </w:r>
      <w:r w:rsidRPr="00ED75F9">
        <w:rPr>
          <w:rStyle w:val="StyleUnderline"/>
        </w:rPr>
        <w:t>,” as</w:t>
      </w:r>
      <w:r w:rsidRPr="00ED75F9">
        <w:t xml:space="preserve"> another Oxford philosopher, Nick </w:t>
      </w:r>
      <w:r w:rsidRPr="00ED75F9">
        <w:rPr>
          <w:rStyle w:val="StyleUnderline"/>
        </w:rPr>
        <w:t>Bostrom, puts it.</w:t>
      </w:r>
      <w:r w:rsidRPr="00ED75F9">
        <w:t xml:space="preserve">66 </w:t>
      </w:r>
      <w:r w:rsidRPr="00ED75F9">
        <w:rPr>
          <w:rStyle w:val="StyleUnderline"/>
        </w:rPr>
        <w:t>This future could potentially be extremely long and full of flourishing, and would therefore have extremely large value.</w:t>
      </w:r>
      <w:r w:rsidRPr="00ED75F9">
        <w:t xml:space="preserve"> In standard risk analysis, when working out how to respond to risk, we work out the expected value of risk reduction, by weighing the probability that an action will prevent an adverse event against the severity of the event. </w:t>
      </w:r>
      <w:r w:rsidRPr="00ED75F9">
        <w:rPr>
          <w:rStyle w:val="StyleUnderline"/>
        </w:rPr>
        <w:t>Because the value of preventing existential catastrophe is so vast, even a tiny probability of prevention has huge expected value.</w:t>
      </w:r>
      <w:r w:rsidRPr="00ED75F9">
        <w:t>67</w:t>
      </w:r>
    </w:p>
    <w:p w14:paraId="0452DFFD" w14:textId="77777777" w:rsidR="00AB0AE8" w:rsidRPr="00ED75F9" w:rsidRDefault="00AB0AE8" w:rsidP="00AB0AE8">
      <w:r w:rsidRPr="00ED75F9">
        <w:t>Of course, there is persisting reasonable disagreement about ethics and there are a number of ways one might resist this conclusion.68 Therefore, it would be unjustified to be overconfident in Parfit and Bostrom’s argument.</w:t>
      </w:r>
    </w:p>
    <w:p w14:paraId="7A678E1A" w14:textId="77777777" w:rsidR="00AB0AE8" w:rsidRPr="00ED75F9" w:rsidRDefault="00AB0AE8" w:rsidP="00AB0AE8">
      <w:r w:rsidRPr="00ED75F9">
        <w:rPr>
          <w:rStyle w:val="StyleUnderline"/>
        </w:rPr>
        <w:t>In some areas, government policy does give significant weight to future generations.</w:t>
      </w:r>
      <w:r w:rsidRPr="00ED75F9">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w:t>
      </w:r>
    </w:p>
    <w:p w14:paraId="71C36731" w14:textId="77777777" w:rsidR="00AB0AE8" w:rsidRPr="00ED75F9" w:rsidRDefault="00AB0AE8" w:rsidP="00AB0AE8">
      <w:pPr>
        <w:rPr>
          <w:rStyle w:val="StyleUnderline"/>
        </w:rPr>
      </w:pPr>
      <w:r w:rsidRPr="00ED75F9">
        <w:rPr>
          <w:rStyle w:val="StyleUnderline"/>
        </w:rPr>
        <w:t>However, when it comes to existential risk, it would seem that we fail to live up to principles of intergenerational equity.</w:t>
      </w:r>
      <w:r w:rsidRPr="00ED75F9">
        <w:t xml:space="preserve"> </w:t>
      </w:r>
      <w:r w:rsidRPr="00ED75F9">
        <w:rPr>
          <w:rStyle w:val="StyleUnderline"/>
        </w:rPr>
        <w:t xml:space="preserve">Existential catastrophe would not only give future generations less than the current generations; </w:t>
      </w:r>
      <w:r w:rsidRPr="00ED75F9">
        <w:rPr>
          <w:rStyle w:val="Emphasis"/>
        </w:rPr>
        <w:t>it would give them nothing</w:t>
      </w:r>
      <w:r w:rsidRPr="00ED75F9">
        <w:rPr>
          <w:rStyle w:val="StyleUnderline"/>
        </w:rPr>
        <w:t>.</w:t>
      </w:r>
      <w:r w:rsidRPr="00ED75F9">
        <w:t xml:space="preserve"> Indeed, </w:t>
      </w:r>
      <w:r w:rsidRPr="00ED75F9">
        <w:rPr>
          <w:rStyle w:val="StyleUnderline"/>
        </w:rPr>
        <w:t>reducing existential risk plausibly has a quite low cost for us in comparison with the huge expected value it has for future generations.</w:t>
      </w:r>
      <w:r w:rsidRPr="00ED75F9">
        <w:t xml:space="preserve"> In spite of this, relatively little is done to reduce existential risk. </w:t>
      </w:r>
      <w:r w:rsidRPr="00ED75F9">
        <w:rPr>
          <w:rStyle w:val="StyleUnderline"/>
        </w:rPr>
        <w:t>Unless we give up on norms of intergenerational equity, they give us a strong case for significantly increasing our efforts to reduce existential risks.</w:t>
      </w:r>
    </w:p>
    <w:p w14:paraId="705AA46E" w14:textId="77777777" w:rsidR="00AB0AE8" w:rsidRPr="00ED75F9" w:rsidRDefault="00AB0AE8" w:rsidP="00AB0AE8">
      <w:r w:rsidRPr="00ED75F9">
        <w:t>1.3</w:t>
      </w:r>
      <w:r w:rsidRPr="00ED75F9">
        <w:rPr>
          <w:u w:val="single"/>
        </w:rPr>
        <w:t xml:space="preserve">. WHY </w:t>
      </w:r>
      <w:r w:rsidRPr="00ED75F9">
        <w:rPr>
          <w:highlight w:val="yellow"/>
          <w:u w:val="single"/>
        </w:rPr>
        <w:t>EXISTENTIAL RISKS</w:t>
      </w:r>
      <w:r w:rsidRPr="00ED75F9">
        <w:rPr>
          <w:u w:val="single"/>
        </w:rPr>
        <w:t xml:space="preserve"> </w:t>
      </w:r>
      <w:r w:rsidRPr="00ED75F9">
        <w:rPr>
          <w:highlight w:val="yellow"/>
          <w:u w:val="single"/>
        </w:rPr>
        <w:t>MAY BE SYSTEMATICALLY UNDERINVESTED IN</w:t>
      </w:r>
      <w:r w:rsidRPr="00ED75F9">
        <w:rPr>
          <w:u w:val="single"/>
        </w:rPr>
        <w:t>, AND THE ROLE OF THE INTERNATIONAL COMMUNITY</w:t>
      </w:r>
      <w:r w:rsidRPr="00ED75F9">
        <w:t xml:space="preserve"> </w:t>
      </w:r>
    </w:p>
    <w:p w14:paraId="606303E0" w14:textId="77777777" w:rsidR="00AB0AE8" w:rsidRPr="00ED75F9" w:rsidRDefault="00AB0AE8" w:rsidP="00AB0AE8">
      <w:r w:rsidRPr="00ED75F9">
        <w:rPr>
          <w:rStyle w:val="StyleUnderline"/>
        </w:rPr>
        <w:lastRenderedPageBreak/>
        <w:t>In spite of the importance of existential risk reduction, it probably receives less attention than is warranted.</w:t>
      </w:r>
      <w:r w:rsidRPr="00ED75F9">
        <w:t xml:space="preserve"> As a result, concerted international cooperation is required if we are to receive adequate protection from existential risks.</w:t>
      </w:r>
    </w:p>
    <w:p w14:paraId="51988237" w14:textId="77777777" w:rsidR="00AB0AE8" w:rsidRPr="00ED75F9" w:rsidRDefault="00AB0AE8" w:rsidP="00AB0AE8">
      <w:r w:rsidRPr="00ED75F9">
        <w:t>1.3.1. Why existential risks are likely to be underinvested in</w:t>
      </w:r>
    </w:p>
    <w:p w14:paraId="62C849A7" w14:textId="77777777" w:rsidR="00AB0AE8" w:rsidRPr="00ED75F9" w:rsidRDefault="00AB0AE8" w:rsidP="00AB0AE8">
      <w:r w:rsidRPr="00ED75F9">
        <w:rPr>
          <w:rStyle w:val="StyleUnderline"/>
        </w:rPr>
        <w:t xml:space="preserve">There are several reasons why </w:t>
      </w:r>
      <w:r w:rsidRPr="00ED75F9">
        <w:rPr>
          <w:rStyle w:val="StyleUnderline"/>
          <w:highlight w:val="yellow"/>
        </w:rPr>
        <w:t>existential risk reduction</w:t>
      </w:r>
      <w:r w:rsidRPr="00ED75F9">
        <w:rPr>
          <w:rStyle w:val="StyleUnderline"/>
        </w:rPr>
        <w:t xml:space="preserve"> is likely to be underinvested in.</w:t>
      </w:r>
      <w:r w:rsidRPr="00ED75F9">
        <w:t xml:space="preserve"> </w:t>
      </w:r>
      <w:r w:rsidRPr="00ED75F9">
        <w:rPr>
          <w:rStyle w:val="StyleUnderline"/>
        </w:rPr>
        <w:t xml:space="preserve">Firstly, it </w:t>
      </w:r>
      <w:r w:rsidRPr="00ED75F9">
        <w:rPr>
          <w:rStyle w:val="StyleUnderline"/>
          <w:highlight w:val="yellow"/>
        </w:rPr>
        <w:t>is a global public good.</w:t>
      </w:r>
      <w:r w:rsidRPr="00ED75F9">
        <w:t xml:space="preserve"> </w:t>
      </w:r>
      <w:r w:rsidRPr="00ED75F9">
        <w:rPr>
          <w:rStyle w:val="StyleUnderline"/>
        </w:rPr>
        <w:t>Economic theory predicts that such goods tend to be underprovided.</w:t>
      </w:r>
      <w:r w:rsidRPr="00ED75F9">
        <w:t xml:space="preserve"> </w:t>
      </w:r>
      <w:r w:rsidRPr="00ED75F9">
        <w:rPr>
          <w:rStyle w:val="StyleUnderline"/>
        </w:rPr>
        <w:t>The benefits of existential risk reduction are widely and indivisibly dispersed around the globe from the countries responsible for taking action.</w:t>
      </w:r>
      <w:r w:rsidRPr="00ED75F9">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w:t>
      </w:r>
    </w:p>
    <w:p w14:paraId="38BE650F" w14:textId="77777777" w:rsidR="00AB0AE8" w:rsidRPr="00ED75F9" w:rsidRDefault="00AB0AE8" w:rsidP="00AB0AE8">
      <w:pPr>
        <w:rPr>
          <w:rStyle w:val="StyleUnderline"/>
        </w:rPr>
      </w:pPr>
      <w:r w:rsidRPr="00ED75F9">
        <w:rPr>
          <w:rStyle w:val="StyleUnderline"/>
        </w:rPr>
        <w:t>Secondly</w:t>
      </w:r>
      <w:r w:rsidRPr="00ED75F9">
        <w:t xml:space="preserve">, as already suggested above, </w:t>
      </w:r>
      <w:r w:rsidRPr="00ED75F9">
        <w:rPr>
          <w:rStyle w:val="StyleUnderline"/>
          <w:highlight w:val="yellow"/>
        </w:rPr>
        <w:t>existential risk reduction is an intergenerational public good:</w:t>
      </w:r>
      <w:r w:rsidRPr="00ED75F9">
        <w:rPr>
          <w:rStyle w:val="StyleUnderline"/>
        </w:rPr>
        <w:t xml:space="preserve"> most of the benefits are enjoyed by future generations who have no say in the political process.</w:t>
      </w:r>
      <w:r w:rsidRPr="00ED75F9">
        <w:t xml:space="preserve"> </w:t>
      </w:r>
      <w:r w:rsidRPr="00ED75F9">
        <w:rPr>
          <w:rStyle w:val="StyleUnderline"/>
        </w:rPr>
        <w:t>For these goods, the problem is temporal free riding: the current generation enjoys the benefits of inaction while future generations bear the costs.</w:t>
      </w:r>
    </w:p>
    <w:p w14:paraId="7B37BEAC" w14:textId="77777777" w:rsidR="00AB0AE8" w:rsidRPr="00ED75F9" w:rsidRDefault="00AB0AE8" w:rsidP="00AB0AE8">
      <w:r w:rsidRPr="00ED75F9">
        <w:rPr>
          <w:rStyle w:val="StyleUnderline"/>
        </w:rPr>
        <w:t>Thirdly</w:t>
      </w:r>
      <w:r w:rsidRPr="00ED75F9">
        <w:t xml:space="preserve">, many </w:t>
      </w:r>
      <w:r w:rsidRPr="00ED75F9">
        <w:rPr>
          <w:rStyle w:val="StyleUnderline"/>
        </w:rPr>
        <w:t>existential risks</w:t>
      </w:r>
      <w:r w:rsidRPr="00ED75F9">
        <w:t xml:space="preserve">, such as machine superintelligence, engineered pandemics, and solar geoengineering, </w:t>
      </w:r>
      <w:r w:rsidRPr="00ED75F9">
        <w:rPr>
          <w:rStyle w:val="StyleUnderline"/>
        </w:rPr>
        <w:t>pose an unprecedented and uncertain future threat.</w:t>
      </w:r>
      <w:r w:rsidRPr="00ED75F9">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w:t>
      </w:r>
    </w:p>
    <w:p w14:paraId="249ABE9A" w14:textId="77777777" w:rsidR="00AB0AE8" w:rsidRPr="00ED75F9" w:rsidRDefault="00AB0AE8" w:rsidP="00AB0AE8">
      <w:pPr>
        <w:rPr>
          <w:rStyle w:val="StyleUnderline"/>
        </w:rPr>
      </w:pPr>
      <w:r w:rsidRPr="00ED75F9">
        <w:rPr>
          <w:rStyle w:val="StyleUnderline"/>
          <w:highlight w:val="yellow"/>
        </w:rPr>
        <w:t>Cognitive biases also lead people to underestimate existential risks</w:t>
      </w:r>
      <w:r w:rsidRPr="00ED75F9">
        <w:rPr>
          <w:rStyle w:val="StyleUnderline"/>
        </w:rPr>
        <w:t>.</w:t>
      </w:r>
      <w:r w:rsidRPr="00ED75F9">
        <w:t xml:space="preserve"> </w:t>
      </w:r>
      <w:r w:rsidRPr="00ED75F9">
        <w:rPr>
          <w:rStyle w:val="StyleUnderline"/>
        </w:rPr>
        <w:t>Since there have not been any catastrophes of this magnitude, these risks are not salient to politicians and the public.</w:t>
      </w:r>
      <w:r w:rsidRPr="00ED75F9">
        <w:t xml:space="preserve">72 </w:t>
      </w:r>
      <w:r w:rsidRPr="00ED75F9">
        <w:rPr>
          <w:rStyle w:val="StyleUnderline"/>
        </w:rPr>
        <w:t>This is an example of the misapplication of the availability heuristic, a mental shortcut which assumes that something is important only if it can be readily recalled.</w:t>
      </w:r>
    </w:p>
    <w:p w14:paraId="5F8EE5FF" w14:textId="77777777" w:rsidR="00AB0AE8" w:rsidRPr="00ED75F9" w:rsidRDefault="00AB0AE8" w:rsidP="00AB0AE8">
      <w:r w:rsidRPr="00ED75F9">
        <w:rPr>
          <w:rStyle w:val="StyleUnderline"/>
          <w:highlight w:val="yellow"/>
        </w:rPr>
        <w:t>Another cognitive bias affecting perceptions of existential risk is scope neglect</w:t>
      </w:r>
      <w:r w:rsidRPr="00ED75F9">
        <w:rPr>
          <w:rStyle w:val="StyleUnderline"/>
        </w:rPr>
        <w:t>.</w:t>
      </w:r>
      <w:r w:rsidRPr="00ED75F9">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ED75F9">
        <w:rPr>
          <w:rStyle w:val="StyleUnderline"/>
        </w:rPr>
        <w:t>People become numbed to the effect of saving lives when the numbers get too large.</w:t>
      </w:r>
      <w:r w:rsidRPr="00ED75F9">
        <w:t xml:space="preserve"> 74 </w:t>
      </w:r>
      <w:r w:rsidRPr="00ED75F9">
        <w:rPr>
          <w:rStyle w:val="StyleUnderline"/>
        </w:rPr>
        <w:t>Scope neglect is a particularly acute problem for existential risk because the numbers at stake are so large.</w:t>
      </w:r>
      <w:r w:rsidRPr="00ED75F9">
        <w:t xml:space="preserve"> </w:t>
      </w:r>
      <w:r w:rsidRPr="00ED75F9">
        <w:rPr>
          <w:rStyle w:val="StyleUnderline"/>
        </w:rPr>
        <w:t xml:space="preserve">Due to scope neglect, </w:t>
      </w:r>
      <w:r w:rsidRPr="00ED75F9">
        <w:rPr>
          <w:rStyle w:val="StyleUnderline"/>
          <w:highlight w:val="yellow"/>
        </w:rPr>
        <w:t>decision-makers are prone to treat existential risks in a similar way to problems which are less severe by many orders of magnitude</w:t>
      </w:r>
      <w:r w:rsidRPr="00ED75F9">
        <w:rPr>
          <w:rStyle w:val="StyleUnderline"/>
        </w:rPr>
        <w:t>.</w:t>
      </w:r>
      <w:r w:rsidRPr="00ED75F9">
        <w:t xml:space="preserve"> A wide range of other cognitive biases are likely to affect the evaluation of existential risks.75</w:t>
      </w:r>
    </w:p>
    <w:p w14:paraId="081A4F7E" w14:textId="77777777" w:rsidR="00AB0AE8" w:rsidRDefault="00AB0AE8" w:rsidP="00AB0AE8"/>
    <w:p w14:paraId="74683ECE" w14:textId="77777777" w:rsidR="00AB0AE8" w:rsidRDefault="00AB0AE8" w:rsidP="00AB0AE8">
      <w:pPr>
        <w:pStyle w:val="Heading4"/>
      </w:pPr>
      <w:r>
        <w:t>Reject their anti-human framework — the judge should obviously prioritize the lives of sentient beings first — risking humanity for salmon is absurd — if anything, their framing itself is racist because it compares marginalized groups to animals.</w:t>
      </w:r>
    </w:p>
    <w:p w14:paraId="5E3E6137" w14:textId="77777777" w:rsidR="00AB0AE8" w:rsidRDefault="00AB0AE8" w:rsidP="00AB0AE8"/>
    <w:p w14:paraId="1A2468E7" w14:textId="77777777" w:rsidR="00AB0AE8" w:rsidRDefault="00AB0AE8" w:rsidP="00AB0AE8">
      <w:pPr>
        <w:pStyle w:val="Heading4"/>
      </w:pPr>
      <w:r>
        <w:t>Their impact is non unique — species go extinct often — our terminal impact massively outweighs.</w:t>
      </w:r>
    </w:p>
    <w:p w14:paraId="01D92B4E" w14:textId="77777777" w:rsidR="00AB0AE8" w:rsidRDefault="00AB0AE8" w:rsidP="00AB0AE8"/>
    <w:p w14:paraId="035F0A75" w14:textId="77777777" w:rsidR="00AB0AE8" w:rsidRDefault="00AB0AE8" w:rsidP="00AB0AE8">
      <w:pPr>
        <w:pStyle w:val="Heading4"/>
      </w:pPr>
      <w:r>
        <w:t>The aff presentation itself is enough — introducing the framework arguments is enough to spark discussion but the judge shouldn’t use it as an excuse to prioritize animals over sentient humans.</w:t>
      </w:r>
    </w:p>
    <w:p w14:paraId="7020EA0B" w14:textId="6B2114B6" w:rsidR="00AB0AE8" w:rsidRDefault="00AB0AE8" w:rsidP="00AB0AE8"/>
    <w:p w14:paraId="6F247EEE" w14:textId="1DEC7F00" w:rsidR="00AB0AE8" w:rsidRDefault="00AB0AE8" w:rsidP="00AB0AE8">
      <w:pPr>
        <w:pStyle w:val="Heading3"/>
      </w:pPr>
      <w:r>
        <w:lastRenderedPageBreak/>
        <w:t>2NC — Extinction Outweighs</w:t>
      </w:r>
    </w:p>
    <w:p w14:paraId="5E47F1FC" w14:textId="77777777" w:rsidR="00AB0AE8" w:rsidRPr="00ED75F9" w:rsidRDefault="00AB0AE8" w:rsidP="00AB0AE8">
      <w:pPr>
        <w:pStyle w:val="Heading4"/>
        <w:rPr>
          <w:rFonts w:cs="Times New Roman"/>
        </w:rPr>
      </w:pPr>
      <w:r w:rsidRPr="00ED75F9">
        <w:rPr>
          <w:rFonts w:cs="Times New Roman"/>
        </w:rPr>
        <w:t xml:space="preserve">Extinction outweighs – any risk is a reason to err neg.  </w:t>
      </w:r>
    </w:p>
    <w:p w14:paraId="091B2D76" w14:textId="77777777" w:rsidR="00AB0AE8" w:rsidRPr="00ED75F9" w:rsidRDefault="00AB0AE8" w:rsidP="00AB0AE8">
      <w:r w:rsidRPr="00ED75F9">
        <w:t xml:space="preserve">Seth D. </w:t>
      </w:r>
      <w:r w:rsidRPr="00ED75F9">
        <w:rPr>
          <w:rStyle w:val="Style13ptBold"/>
        </w:rPr>
        <w:t>Baum and</w:t>
      </w:r>
      <w:r w:rsidRPr="00ED75F9">
        <w:t xml:space="preserve"> Anthony M. </w:t>
      </w:r>
      <w:r w:rsidRPr="00ED75F9">
        <w:rPr>
          <w:rStyle w:val="Style13ptBold"/>
        </w:rPr>
        <w:t>Barrett 18</w:t>
      </w:r>
      <w:r w:rsidRPr="00ED75F9">
        <w:t>. Global Catastrophic Risk Institute. 2018. “Global Catastrophes: The Most Extreme Risks.” Risk in Extreme Environments: Preparing, Avoiding, Mitigating, and Managing, edited by Vicki Bier, Routledge, pp. 174–184, thanks Eyan</w:t>
      </w:r>
    </w:p>
    <w:p w14:paraId="72ABC455" w14:textId="77777777" w:rsidR="00AB0AE8" w:rsidRPr="00ED75F9" w:rsidRDefault="00AB0AE8" w:rsidP="00AB0AE8">
      <w:pPr>
        <w:rPr>
          <w:rStyle w:val="StyleUnderline"/>
        </w:rPr>
      </w:pPr>
      <w:r w:rsidRPr="00ED75F9">
        <w:rPr>
          <w:sz w:val="14"/>
        </w:rPr>
        <w:t xml:space="preserve">2. What Is GCR And Why Is It Important? </w:t>
      </w:r>
      <w:r w:rsidRPr="00ED75F9">
        <w:rPr>
          <w:rStyle w:val="StyleUnderline"/>
        </w:rPr>
        <w:t xml:space="preserve">Taken </w:t>
      </w:r>
      <w:r w:rsidRPr="00ED75F9">
        <w:rPr>
          <w:rStyle w:val="Emphasis"/>
        </w:rPr>
        <w:t>literally</w:t>
      </w:r>
      <w:r w:rsidRPr="00ED75F9">
        <w:rPr>
          <w:rStyle w:val="StyleUnderline"/>
        </w:rPr>
        <w:t>, a global catastrophe can be any event that is in some way catastrophic across the globe</w:t>
      </w:r>
      <w:r w:rsidRPr="00ED75F9">
        <w:rPr>
          <w:sz w:val="14"/>
        </w:rPr>
        <w:t xml:space="preserve">. </w:t>
      </w:r>
      <w:r w:rsidRPr="00ED75F9">
        <w:rPr>
          <w:rStyle w:val="StyleUnderline"/>
        </w:rPr>
        <w:t>This suggests a rather low threshold</w:t>
      </w:r>
      <w:r w:rsidRPr="00ED75F9">
        <w:rPr>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ED75F9">
        <w:rPr>
          <w:rStyle w:val="StyleUnderline"/>
        </w:rPr>
        <w:t xml:space="preserve">However, in common usage, a global catastrophe would be </w:t>
      </w:r>
      <w:r w:rsidRPr="00ED75F9">
        <w:rPr>
          <w:rStyle w:val="Emphasis"/>
        </w:rPr>
        <w:t>catastrophic</w:t>
      </w:r>
      <w:r w:rsidRPr="00ED75F9">
        <w:rPr>
          <w:rStyle w:val="StyleUnderline"/>
        </w:rPr>
        <w:t xml:space="preserve"> for a significant portion of the globe</w:t>
      </w:r>
      <w:r w:rsidRPr="00ED75F9">
        <w:rPr>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ED75F9">
        <w:rPr>
          <w:rStyle w:val="StyleUnderline"/>
        </w:rPr>
        <w:t xml:space="preserve">Others have emphasized catastrophes that cause </w:t>
      </w:r>
      <w:r w:rsidRPr="00ED75F9">
        <w:rPr>
          <w:rStyle w:val="Emphasis"/>
        </w:rPr>
        <w:t>long-term declines in the trajectory of human civilization</w:t>
      </w:r>
      <w:r w:rsidRPr="00ED75F9">
        <w:rPr>
          <w:sz w:val="14"/>
        </w:rPr>
        <w:t xml:space="preserve"> (Beckstead 2013), </w:t>
      </w:r>
      <w:r w:rsidRPr="00ED75F9">
        <w:rPr>
          <w:rStyle w:val="StyleUnderline"/>
        </w:rPr>
        <w:t xml:space="preserve">that human civilization </w:t>
      </w:r>
      <w:r w:rsidRPr="00ED75F9">
        <w:rPr>
          <w:rStyle w:val="Emphasis"/>
        </w:rPr>
        <w:t>does not recover from</w:t>
      </w:r>
      <w:r w:rsidRPr="00ED75F9">
        <w:rPr>
          <w:sz w:val="14"/>
        </w:rPr>
        <w:t xml:space="preserve"> (Maher and Baum 2013), </w:t>
      </w:r>
      <w:r w:rsidRPr="00ED75F9">
        <w:rPr>
          <w:rStyle w:val="StyleUnderline"/>
        </w:rPr>
        <w:t>that drastically reduce humanity’s potential for future achievements</w:t>
      </w:r>
      <w:r w:rsidRPr="00ED75F9">
        <w:rPr>
          <w:sz w:val="14"/>
        </w:rPr>
        <w:t xml:space="preserve"> (</w:t>
      </w:r>
      <w:r w:rsidRPr="00ED75F9">
        <w:rPr>
          <w:rStyle w:val="StyleUnderline"/>
        </w:rPr>
        <w:t>Bostrom</w:t>
      </w:r>
      <w:r w:rsidRPr="00ED75F9">
        <w:rPr>
          <w:sz w:val="14"/>
        </w:rPr>
        <w:t xml:space="preserve"> 2002, </w:t>
      </w:r>
      <w:r w:rsidRPr="00ED75F9">
        <w:rPr>
          <w:rStyle w:val="StyleUnderline"/>
        </w:rPr>
        <w:t>using the term “</w:t>
      </w:r>
      <w:r w:rsidRPr="00ED75F9">
        <w:rPr>
          <w:rStyle w:val="Emphasis"/>
        </w:rPr>
        <w:t>existential risk</w:t>
      </w:r>
      <w:r w:rsidRPr="00ED75F9">
        <w:rPr>
          <w:rStyle w:val="StyleUnderline"/>
        </w:rPr>
        <w:t xml:space="preserve">”), or that result in </w:t>
      </w:r>
      <w:r w:rsidRPr="00ED75F9">
        <w:rPr>
          <w:rStyle w:val="Emphasis"/>
        </w:rPr>
        <w:t>human extinction</w:t>
      </w:r>
      <w:r w:rsidRPr="00ED75F9">
        <w:rPr>
          <w:sz w:val="14"/>
        </w:rPr>
        <w:t xml:space="preserve"> (Matheny 2007; Posner 2004). </w:t>
      </w:r>
      <w:r w:rsidRPr="00ED75F9">
        <w:rPr>
          <w:rStyle w:val="StyleUnderline"/>
        </w:rPr>
        <w:t xml:space="preserve">A common theme across all these treatments of GCR is that </w:t>
      </w:r>
      <w:r w:rsidRPr="00ED75F9">
        <w:rPr>
          <w:rStyle w:val="Emphasis"/>
          <w:highlight w:val="yellow"/>
        </w:rPr>
        <w:t>some catastrophes are vastly more important than others</w:t>
      </w:r>
      <w:r w:rsidRPr="00ED75F9">
        <w:rPr>
          <w:sz w:val="14"/>
        </w:rPr>
        <w:t xml:space="preserve">. Carl Sagan was perhaps the first to recognize this, in his commentary on nuclear winter (Sagan 1983). </w:t>
      </w:r>
      <w:r w:rsidRPr="00ED75F9">
        <w:rPr>
          <w:rStyle w:val="StyleUnderline"/>
        </w:rPr>
        <w:t xml:space="preserve">Without nuclear winter, a global nuclear war might kill several hundred million people. This is obviously a major catastrophe, but humanity would presumably carry on. However, with </w:t>
      </w:r>
      <w:r w:rsidRPr="00ED75F9">
        <w:rPr>
          <w:rStyle w:val="Emphasis"/>
        </w:rPr>
        <w:t>nuclear winter</w:t>
      </w:r>
      <w:r w:rsidRPr="00ED75F9">
        <w:rPr>
          <w:sz w:val="14"/>
        </w:rPr>
        <w:t xml:space="preserve">, per Sagan, </w:t>
      </w:r>
      <w:r w:rsidRPr="00ED75F9">
        <w:rPr>
          <w:rStyle w:val="Emphasis"/>
          <w:highlight w:val="yellow"/>
        </w:rPr>
        <w:t>humanity could go extinct</w:t>
      </w:r>
      <w:r w:rsidRPr="00ED75F9">
        <w:rPr>
          <w:rStyle w:val="StyleUnderline"/>
        </w:rPr>
        <w:t xml:space="preserve">. The </w:t>
      </w:r>
      <w:r w:rsidRPr="00ED75F9">
        <w:rPr>
          <w:rStyle w:val="StyleUnderline"/>
          <w:highlight w:val="yellow"/>
        </w:rPr>
        <w:t>loss would be</w:t>
      </w:r>
      <w:r w:rsidRPr="00ED75F9">
        <w:rPr>
          <w:rStyle w:val="StyleUnderline"/>
        </w:rPr>
        <w:t xml:space="preserve"> not just an additional four billion or so deaths, but the loss of </w:t>
      </w:r>
      <w:r w:rsidRPr="00ED75F9">
        <w:rPr>
          <w:rStyle w:val="Emphasis"/>
          <w:highlight w:val="yellow"/>
        </w:rPr>
        <w:t>all future generations</w:t>
      </w:r>
      <w:r w:rsidRPr="00ED75F9">
        <w:rPr>
          <w:sz w:val="14"/>
          <w:highlight w:val="yellow"/>
        </w:rPr>
        <w:t>.</w:t>
      </w:r>
      <w:r w:rsidRPr="00ED75F9">
        <w:rPr>
          <w:sz w:val="14"/>
        </w:rPr>
        <w:t xml:space="preserve"> To paraphrase Sagan, </w:t>
      </w:r>
      <w:r w:rsidRPr="00ED75F9">
        <w:rPr>
          <w:rStyle w:val="StyleUnderline"/>
        </w:rPr>
        <w:t xml:space="preserve">the loss would be billions and billions of lives, or even </w:t>
      </w:r>
      <w:r w:rsidRPr="00ED75F9">
        <w:rPr>
          <w:rStyle w:val="Emphasis"/>
        </w:rPr>
        <w:t>more</w:t>
      </w:r>
      <w:r w:rsidRPr="00ED75F9">
        <w:rPr>
          <w:sz w:val="14"/>
        </w:rPr>
        <w:t xml:space="preserve">. </w:t>
      </w:r>
      <w:r w:rsidRPr="00ED75F9">
        <w:rPr>
          <w:rStyle w:val="StyleUnderline"/>
        </w:rPr>
        <w:t xml:space="preserve">Sagan estimated </w:t>
      </w:r>
      <w:r w:rsidRPr="00ED75F9">
        <w:rPr>
          <w:rStyle w:val="Emphasis"/>
          <w:highlight w:val="yellow"/>
        </w:rPr>
        <w:t xml:space="preserve">500 trillion </w:t>
      </w:r>
      <w:r w:rsidRPr="00ED75F9">
        <w:rPr>
          <w:rStyle w:val="Emphasis"/>
        </w:rPr>
        <w:t>lives</w:t>
      </w:r>
      <w:r w:rsidRPr="00ED75F9">
        <w:rPr>
          <w:rStyle w:val="StyleUnderline"/>
        </w:rPr>
        <w:t xml:space="preserve">, assuming humanity would continue for ten million more years, which he cited as typical for a successful species. Sagan’s 500 trillion number </w:t>
      </w:r>
      <w:r w:rsidRPr="00ED75F9">
        <w:rPr>
          <w:rStyle w:val="StyleUnderline"/>
          <w:highlight w:val="yellow"/>
        </w:rPr>
        <w:t>may</w:t>
      </w:r>
      <w:r w:rsidRPr="00ED75F9">
        <w:rPr>
          <w:rStyle w:val="StyleUnderline"/>
        </w:rPr>
        <w:t xml:space="preserve"> even </w:t>
      </w:r>
      <w:r w:rsidRPr="00ED75F9">
        <w:rPr>
          <w:rStyle w:val="StyleUnderline"/>
          <w:highlight w:val="yellow"/>
        </w:rPr>
        <w:t xml:space="preserve">be </w:t>
      </w:r>
      <w:r w:rsidRPr="00ED75F9">
        <w:rPr>
          <w:rStyle w:val="StyleUnderline"/>
        </w:rPr>
        <w:t xml:space="preserve">an </w:t>
      </w:r>
      <w:r w:rsidRPr="00ED75F9">
        <w:rPr>
          <w:rStyle w:val="Emphasis"/>
          <w:highlight w:val="yellow"/>
        </w:rPr>
        <w:t>underestimate</w:t>
      </w:r>
      <w:r w:rsidRPr="00ED75F9">
        <w:rPr>
          <w:sz w:val="14"/>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ED75F9">
        <w:rPr>
          <w:rStyle w:val="StyleUnderline"/>
        </w:rPr>
        <w:t xml:space="preserve">An open question in astronomy is whether it is possible for the descendants of humanity to continue living for an </w:t>
      </w:r>
      <w:r w:rsidRPr="00ED75F9">
        <w:rPr>
          <w:rStyle w:val="Emphasis"/>
        </w:rPr>
        <w:t>infinite length of time</w:t>
      </w:r>
      <w:r w:rsidRPr="00ED75F9">
        <w:rPr>
          <w:rStyle w:val="StyleUnderline"/>
        </w:rPr>
        <w:t xml:space="preserve"> or instead merely an </w:t>
      </w:r>
      <w:r w:rsidRPr="00ED75F9">
        <w:rPr>
          <w:rStyle w:val="Emphasis"/>
        </w:rPr>
        <w:t>astronomically large but finite</w:t>
      </w:r>
      <w:r w:rsidRPr="00ED75F9">
        <w:rPr>
          <w:rStyle w:val="StyleUnderline"/>
        </w:rPr>
        <w:t xml:space="preserve"> length of time</w:t>
      </w:r>
      <w:r w:rsidRPr="00ED75F9">
        <w:rPr>
          <w:sz w:val="14"/>
        </w:rPr>
        <w:t xml:space="preserve"> (see e.g. Ćirković 2002; Kaku 2005). Either way,</w:t>
      </w:r>
      <w:r w:rsidRPr="00ED75F9">
        <w:rPr>
          <w:rStyle w:val="StyleUnderline"/>
        </w:rPr>
        <w:t xml:space="preserve"> the stakes with global catastrophes </w:t>
      </w:r>
      <w:r w:rsidRPr="00ED75F9">
        <w:rPr>
          <w:rStyle w:val="Emphasis"/>
        </w:rPr>
        <w:t>could</w:t>
      </w:r>
      <w:r w:rsidRPr="00ED75F9">
        <w:rPr>
          <w:rStyle w:val="StyleUnderline"/>
        </w:rPr>
        <w:t xml:space="preserve"> be </w:t>
      </w:r>
      <w:r w:rsidRPr="00ED75F9">
        <w:rPr>
          <w:rStyle w:val="Emphasis"/>
        </w:rPr>
        <w:t xml:space="preserve">much larger than the loss of 500 trillion lives. </w:t>
      </w:r>
      <w:r w:rsidRPr="00ED75F9">
        <w:rPr>
          <w:rStyle w:val="StyleUnderline"/>
        </w:rPr>
        <w:t>Debates about the infinite vs. the merely astronomical are of theoretical interest</w:t>
      </w:r>
      <w:r w:rsidRPr="00ED75F9">
        <w:rPr>
          <w:sz w:val="14"/>
        </w:rPr>
        <w:t xml:space="preserve"> (Ng 1991; Bossert et al. 2007), </w:t>
      </w:r>
      <w:r w:rsidRPr="00ED75F9">
        <w:rPr>
          <w:rStyle w:val="StyleUnderline"/>
        </w:rPr>
        <w:t xml:space="preserve">but they have </w:t>
      </w:r>
      <w:r w:rsidRPr="00ED75F9">
        <w:rPr>
          <w:rStyle w:val="Emphasis"/>
        </w:rPr>
        <w:t>limited practical significance</w:t>
      </w:r>
      <w:r w:rsidRPr="00ED75F9">
        <w:rPr>
          <w:rStyle w:val="StyleUnderline"/>
        </w:rPr>
        <w:t xml:space="preserve">. This can be seen when </w:t>
      </w:r>
      <w:r w:rsidRPr="00ED75F9">
        <w:rPr>
          <w:rStyle w:val="Emphasis"/>
          <w:highlight w:val="yellow"/>
        </w:rPr>
        <w:t>evaluating GCRs from</w:t>
      </w:r>
      <w:r w:rsidRPr="00ED75F9">
        <w:rPr>
          <w:rStyle w:val="Emphasis"/>
        </w:rPr>
        <w:t xml:space="preserve"> a standard </w:t>
      </w:r>
      <w:r w:rsidRPr="00ED75F9">
        <w:rPr>
          <w:rStyle w:val="Emphasis"/>
          <w:highlight w:val="yellow"/>
        </w:rPr>
        <w:t>risk-equals-probability-times-magnitude</w:t>
      </w:r>
      <w:r w:rsidRPr="00ED75F9">
        <w:rPr>
          <w:rStyle w:val="Emphasis"/>
        </w:rPr>
        <w:t xml:space="preserve"> framework</w:t>
      </w:r>
      <w:r w:rsidRPr="00ED75F9">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ED75F9">
        <w:rPr>
          <w:rStyle w:val="StyleUnderline"/>
          <w:highlight w:val="yellow"/>
        </w:rPr>
        <w:t xml:space="preserve">society should </w:t>
      </w:r>
      <w:r w:rsidRPr="00ED75F9">
        <w:rPr>
          <w:rStyle w:val="Emphasis"/>
          <w:highlight w:val="yellow"/>
        </w:rPr>
        <w:t>try 500 trillion times harder to prevent</w:t>
      </w:r>
      <w:r w:rsidRPr="00ED75F9">
        <w:rPr>
          <w:rStyle w:val="Emphasis"/>
        </w:rPr>
        <w:t xml:space="preserve"> a </w:t>
      </w:r>
      <w:r w:rsidRPr="00ED75F9">
        <w:rPr>
          <w:rStyle w:val="Emphasis"/>
          <w:highlight w:val="yellow"/>
        </w:rPr>
        <w:t>global catastrophe than</w:t>
      </w:r>
      <w:r w:rsidRPr="00ED75F9">
        <w:rPr>
          <w:rStyle w:val="Emphasis"/>
        </w:rPr>
        <w:t xml:space="preserve"> it should </w:t>
      </w:r>
      <w:r w:rsidRPr="00ED75F9">
        <w:rPr>
          <w:rStyle w:val="Emphasis"/>
          <w:highlight w:val="yellow"/>
        </w:rPr>
        <w:t>to save a person’s life</w:t>
      </w:r>
      <w:r w:rsidRPr="00ED75F9">
        <w:rPr>
          <w:rStyle w:val="StyleUnderline"/>
        </w:rPr>
        <w:t xml:space="preserve">. Or, preventing one million deaths is equivalent to a one-in500-million reduction in the probability of global catastrophe. This suggests society should </w:t>
      </w:r>
      <w:r w:rsidRPr="00ED75F9">
        <w:rPr>
          <w:rStyle w:val="Emphasis"/>
        </w:rPr>
        <w:t xml:space="preserve">make extremely large investment in GCR reduction, at the expense of virtually all other objectives. </w:t>
      </w:r>
      <w:r w:rsidRPr="00ED75F9">
        <w:rPr>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ED75F9">
        <w:rPr>
          <w:rStyle w:val="StyleUnderline"/>
        </w:rPr>
        <w:t>society should be willing to spend</w:t>
      </w:r>
      <w:r w:rsidRPr="00ED75F9">
        <w:rPr>
          <w:sz w:val="14"/>
        </w:rPr>
        <w:t xml:space="preserve"> at least that much to prevent a global catastrophe, which converts to being willing to spend at least </w:t>
      </w:r>
      <w:r w:rsidRPr="00ED75F9">
        <w:rPr>
          <w:rStyle w:val="StyleUnderline"/>
        </w:rPr>
        <w:t>$1 million for a one-in-500-million reduction in the probability of global catastrophe</w:t>
      </w:r>
      <w:r w:rsidRPr="00ED75F9">
        <w:rPr>
          <w:sz w:val="14"/>
        </w:rPr>
        <w:t xml:space="preserve">. Thus </w:t>
      </w:r>
      <w:r w:rsidRPr="00ED75F9">
        <w:rPr>
          <w:rStyle w:val="StyleUnderline"/>
        </w:rPr>
        <w:t xml:space="preserve">while reasonable disagreement exists on how large of a VSL to use and how </w:t>
      </w:r>
      <w:r w:rsidRPr="00ED75F9">
        <w:rPr>
          <w:rStyle w:val="StyleUnderline"/>
        </w:rPr>
        <w:lastRenderedPageBreak/>
        <w:t xml:space="preserve">much to count future generations, even low-end positions suggest </w:t>
      </w:r>
      <w:r w:rsidRPr="00ED75F9">
        <w:rPr>
          <w:rStyle w:val="Emphasis"/>
        </w:rPr>
        <w:t>vast resource allocations</w:t>
      </w:r>
      <w:r w:rsidRPr="00ED75F9">
        <w:rPr>
          <w:rStyle w:val="StyleUnderline"/>
        </w:rPr>
        <w:t xml:space="preserve"> should be redirected to reducing GCR. This conclusion is only </w:t>
      </w:r>
      <w:r w:rsidRPr="00ED75F9">
        <w:rPr>
          <w:rStyle w:val="Emphasis"/>
        </w:rPr>
        <w:t>strengthened</w:t>
      </w:r>
      <w:r w:rsidRPr="00ED75F9">
        <w:rPr>
          <w:rStyle w:val="StyleUnderline"/>
        </w:rPr>
        <w:t xml:space="preserve"> when considering the </w:t>
      </w:r>
      <w:r w:rsidRPr="00ED75F9">
        <w:rPr>
          <w:rStyle w:val="Emphasis"/>
        </w:rPr>
        <w:t>astronomical size of the stakes</w:t>
      </w:r>
      <w:r w:rsidRPr="00ED75F9">
        <w:rPr>
          <w:sz w:val="14"/>
        </w:rPr>
        <w:t xml:space="preserve">, but the same point holds either way. The bottom line is that, </w:t>
      </w:r>
      <w:r w:rsidRPr="00ED75F9">
        <w:rPr>
          <w:rStyle w:val="StyleUnderline"/>
        </w:rPr>
        <w:t xml:space="preserve">as long as something along the lines of the standard riskequals-probability-times-magnitude framework is being used, then </w:t>
      </w:r>
      <w:r w:rsidRPr="00ED75F9">
        <w:rPr>
          <w:rStyle w:val="Emphasis"/>
        </w:rPr>
        <w:t>even tiny GCR reductions</w:t>
      </w:r>
      <w:r w:rsidRPr="00ED75F9">
        <w:rPr>
          <w:rStyle w:val="StyleUnderline"/>
        </w:rPr>
        <w:t xml:space="preserve"> merit significant effort. This point holds especially strongly for risks of catastrophes that would cause </w:t>
      </w:r>
      <w:r w:rsidRPr="00ED75F9">
        <w:rPr>
          <w:rStyle w:val="Emphasis"/>
        </w:rPr>
        <w:t>permanent harm to global human civilization</w:t>
      </w:r>
      <w:r w:rsidRPr="00ED75F9">
        <w:rPr>
          <w:rStyle w:val="StyleUnderline"/>
        </w:rPr>
        <w:t xml:space="preserve">. The discussion thus far has assumed that all human lives are valued equally. This assumption is </w:t>
      </w:r>
      <w:r w:rsidRPr="00ED75F9">
        <w:rPr>
          <w:rStyle w:val="Emphasis"/>
        </w:rPr>
        <w:t>not universally held</w:t>
      </w:r>
      <w:r w:rsidRPr="00ED75F9">
        <w:rPr>
          <w:sz w:val="14"/>
        </w:rPr>
        <w:t xml:space="preserve">. </w:t>
      </w:r>
      <w:r w:rsidRPr="00ED75F9">
        <w:rPr>
          <w:rStyle w:val="StyleUnderline"/>
        </w:rPr>
        <w:t>People often value some people more than others</w:t>
      </w:r>
      <w:r w:rsidRPr="00ED75F9">
        <w:rPr>
          <w:sz w:val="14"/>
        </w:rPr>
        <w:t xml:space="preserve">, favoring themselves, their family and friends, their compatriots, their generation, or others whom they identify with. </w:t>
      </w:r>
      <w:r w:rsidRPr="00ED75F9">
        <w:rPr>
          <w:rStyle w:val="StyleUnderline"/>
        </w:rPr>
        <w:t>Great debates rage on across moral philosophy, economics, and other fields about how much people should value others</w:t>
      </w:r>
      <w:r w:rsidRPr="00ED75F9">
        <w:rPr>
          <w:sz w:val="14"/>
        </w:rPr>
        <w:t xml:space="preserve"> who are distant in space, time, or social relation, as well as the unborn members of future generations. </w:t>
      </w:r>
      <w:r w:rsidRPr="00ED75F9">
        <w:rPr>
          <w:rStyle w:val="StyleUnderline"/>
        </w:rPr>
        <w:t>This debate is crucial</w:t>
      </w:r>
      <w:r w:rsidRPr="00ED75F9">
        <w:rPr>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ED75F9">
        <w:rPr>
          <w:rStyle w:val="StyleUnderline"/>
        </w:rPr>
        <w:t xml:space="preserve">While everyone has the right to their </w:t>
      </w:r>
      <w:r w:rsidRPr="00ED75F9">
        <w:rPr>
          <w:rStyle w:val="Emphasis"/>
        </w:rPr>
        <w:t>own views and feelings</w:t>
      </w:r>
      <w:r w:rsidRPr="00ED75F9">
        <w:rPr>
          <w:sz w:val="14"/>
        </w:rPr>
        <w:t xml:space="preserve">, we find that </w:t>
      </w:r>
      <w:r w:rsidRPr="00ED75F9">
        <w:rPr>
          <w:rStyle w:val="StyleUnderline"/>
        </w:rPr>
        <w:t xml:space="preserve">the strongest arguments are for the </w:t>
      </w:r>
      <w:r w:rsidRPr="00ED75F9">
        <w:rPr>
          <w:rStyle w:val="Emphasis"/>
        </w:rPr>
        <w:t>widely held position</w:t>
      </w:r>
      <w:r w:rsidRPr="00ED75F9">
        <w:rPr>
          <w:rStyle w:val="StyleUnderline"/>
        </w:rPr>
        <w:t xml:space="preserve"> that </w:t>
      </w:r>
      <w:r w:rsidRPr="00ED75F9">
        <w:rPr>
          <w:rStyle w:val="Emphasis"/>
        </w:rPr>
        <w:t>all human lives should be valued equally</w:t>
      </w:r>
      <w:r w:rsidRPr="00ED75F9">
        <w:rPr>
          <w:rStyle w:val="StyleUnderline"/>
        </w:rPr>
        <w:t>.</w:t>
      </w:r>
      <w:r w:rsidRPr="00ED75F9">
        <w:rPr>
          <w:sz w:val="14"/>
        </w:rPr>
        <w:t xml:space="preserve"> This position is succinctly stated in the United States Declaration of Independence, updated in the 1848 Declaration of Sentiments: “We hold these truths to be self-evident: that all men and 3 women are created equal”. </w:t>
      </w:r>
      <w:r w:rsidRPr="00ED75F9">
        <w:rPr>
          <w:rStyle w:val="StyleUnderline"/>
        </w:rPr>
        <w:t>Philosophers speak of an agent-neutral, objective “view from nowhere”</w:t>
      </w:r>
      <w:r w:rsidRPr="00ED75F9">
        <w:rPr>
          <w:sz w:val="14"/>
        </w:rPr>
        <w:t xml:space="preserve"> (Nagel 1986) </w:t>
      </w:r>
      <w:r w:rsidRPr="00ED75F9">
        <w:rPr>
          <w:rStyle w:val="StyleUnderline"/>
        </w:rPr>
        <w:t>or a “veil of ignorance”</w:t>
      </w:r>
      <w:r w:rsidRPr="00ED75F9">
        <w:rPr>
          <w:sz w:val="14"/>
        </w:rPr>
        <w:t xml:space="preserve"> (Rawls 1971) </w:t>
      </w:r>
      <w:r w:rsidRPr="00ED75F9">
        <w:rPr>
          <w:rStyle w:val="StyleUnderline"/>
        </w:rPr>
        <w:t xml:space="preserve">in which each person considers what is best for society </w:t>
      </w:r>
      <w:r w:rsidRPr="00ED75F9">
        <w:rPr>
          <w:rStyle w:val="Emphasis"/>
        </w:rPr>
        <w:t>irrespective of which member of society they happen to be</w:t>
      </w:r>
      <w:r w:rsidRPr="00ED75F9">
        <w:rPr>
          <w:sz w:val="14"/>
        </w:rPr>
        <w:t xml:space="preserve">. </w:t>
      </w:r>
      <w:r w:rsidRPr="00ED75F9">
        <w:rPr>
          <w:rStyle w:val="StyleUnderline"/>
        </w:rPr>
        <w:t xml:space="preserve">Such a perspective </w:t>
      </w:r>
      <w:r w:rsidRPr="00ED75F9">
        <w:rPr>
          <w:rStyle w:val="Emphasis"/>
        </w:rPr>
        <w:t xml:space="preserve">suggests </w:t>
      </w:r>
      <w:r w:rsidRPr="00ED75F9">
        <w:rPr>
          <w:rStyle w:val="Emphasis"/>
          <w:highlight w:val="yellow"/>
        </w:rPr>
        <w:t>valuing everyone equally</w:t>
      </w:r>
      <w:r w:rsidRPr="00ED75F9">
        <w:rPr>
          <w:rStyle w:val="StyleUnderline"/>
        </w:rPr>
        <w:t xml:space="preserve">, regardless of who they are or where or when they live. This in turn </w:t>
      </w:r>
      <w:r w:rsidRPr="00ED75F9">
        <w:rPr>
          <w:rStyle w:val="StyleUnderline"/>
          <w:highlight w:val="yellow"/>
        </w:rPr>
        <w:t xml:space="preserve">suggests a </w:t>
      </w:r>
      <w:r w:rsidRPr="00ED75F9">
        <w:rPr>
          <w:rStyle w:val="Emphasis"/>
          <w:highlight w:val="yellow"/>
        </w:rPr>
        <w:t>very high value for reducing GCR</w:t>
      </w:r>
      <w:r w:rsidRPr="00ED75F9">
        <w:rPr>
          <w:rStyle w:val="StyleUnderline"/>
        </w:rPr>
        <w:t xml:space="preserve">, or a high degree of priority for GCR reduction efforts. </w:t>
      </w:r>
    </w:p>
    <w:p w14:paraId="4297E11F" w14:textId="77777777" w:rsidR="00AB0AE8" w:rsidRPr="00ED75F9" w:rsidRDefault="00AB0AE8" w:rsidP="00AB0AE8">
      <w:pPr>
        <w:rPr>
          <w:rStyle w:val="StyleUnderline"/>
        </w:rPr>
      </w:pPr>
    </w:p>
    <w:p w14:paraId="57A43FFF" w14:textId="77777777" w:rsidR="00AB0AE8" w:rsidRPr="00ED75F9" w:rsidRDefault="00AB0AE8" w:rsidP="00AB0AE8">
      <w:pPr>
        <w:pStyle w:val="Heading4"/>
        <w:rPr>
          <w:rFonts w:cs="Times New Roman"/>
        </w:rPr>
      </w:pPr>
      <w:r w:rsidRPr="00ED75F9">
        <w:rPr>
          <w:rFonts w:cs="Times New Roman"/>
        </w:rPr>
        <w:t xml:space="preserve">Reject probability framing---Extinction is </w:t>
      </w:r>
      <w:r w:rsidRPr="00ED75F9">
        <w:rPr>
          <w:rFonts w:cs="Times New Roman"/>
          <w:u w:val="single"/>
        </w:rPr>
        <w:t>underestimated</w:t>
      </w:r>
      <w:r w:rsidRPr="00ED75F9">
        <w:rPr>
          <w:rFonts w:cs="Times New Roman"/>
        </w:rPr>
        <w:t>.</w:t>
      </w:r>
    </w:p>
    <w:p w14:paraId="5337FC64" w14:textId="77777777" w:rsidR="00AB0AE8" w:rsidRPr="00ED75F9" w:rsidRDefault="00AB0AE8" w:rsidP="00AB0AE8">
      <w:r w:rsidRPr="00ED75F9">
        <w:rPr>
          <w:rStyle w:val="Style13ptBold"/>
        </w:rPr>
        <w:t xml:space="preserve">Wiener 16 </w:t>
      </w:r>
      <w:r w:rsidRPr="00ED75F9">
        <w:t>Jonathan B. Wiener, Law Prof @ Duke, former President of the Society for Risk Analysis, member of Scientific and Technical Council of International Risk Governance Council [The Tragedy of the Uncommons: On the Politics of Apocalypse, Global Policy 7(S1), Special Issue: Too Big to Handle: Interdisciplinary Perspectives on the Question of Why Societies Ignore Looming Disasters, p. 67-80]//BPS</w:t>
      </w:r>
    </w:p>
    <w:p w14:paraId="25DA719B" w14:textId="77777777" w:rsidR="00AB0AE8" w:rsidRPr="00ED75F9" w:rsidRDefault="00AB0AE8" w:rsidP="00AB0AE8">
      <w:r w:rsidRPr="00ED75F9">
        <w:t xml:space="preserve">My point is not </w:t>
      </w:r>
      <w:r w:rsidRPr="00ED75F9">
        <w:rPr>
          <w:rStyle w:val="StyleUnderline"/>
        </w:rPr>
        <w:t>that rare</w:t>
      </w:r>
      <w:r w:rsidRPr="00ED75F9">
        <w:t xml:space="preserve"> global catastrophic ‘uncommons’ </w:t>
      </w:r>
      <w:r w:rsidRPr="00ED75F9">
        <w:rPr>
          <w:rStyle w:val="StyleUnderline"/>
        </w:rPr>
        <w:t>risks outweigh other risks</w:t>
      </w:r>
      <w:r w:rsidRPr="00ED75F9">
        <w:t xml:space="preserve">. That </w:t>
      </w:r>
      <w:r w:rsidRPr="00ED75F9">
        <w:rPr>
          <w:rStyle w:val="StyleUnderline"/>
        </w:rPr>
        <w:t xml:space="preserve">depends on </w:t>
      </w:r>
      <w:r w:rsidRPr="00ED75F9">
        <w:rPr>
          <w:rStyle w:val="Emphasis"/>
        </w:rPr>
        <w:t>their probability and consequence</w:t>
      </w:r>
      <w:r w:rsidRPr="00ED75F9">
        <w:rPr>
          <w:rStyle w:val="StyleUnderline"/>
        </w:rPr>
        <w:t xml:space="preserve"> compared to </w:t>
      </w:r>
      <w:r w:rsidRPr="00ED75F9">
        <w:rPr>
          <w:rStyle w:val="Emphasis"/>
        </w:rPr>
        <w:t>other risks</w:t>
      </w:r>
      <w:r w:rsidRPr="00ED75F9">
        <w:t xml:space="preserve">, and </w:t>
      </w:r>
      <w:r w:rsidRPr="00ED75F9">
        <w:rPr>
          <w:rStyle w:val="StyleUnderline"/>
        </w:rPr>
        <w:t>the appropriate response</w:t>
      </w:r>
      <w:r w:rsidRPr="00ED75F9">
        <w:t xml:space="preserve"> to each </w:t>
      </w:r>
      <w:r w:rsidRPr="00ED75F9">
        <w:rPr>
          <w:rStyle w:val="StyleUnderline"/>
        </w:rPr>
        <w:t>will depend on</w:t>
      </w:r>
      <w:r w:rsidRPr="00ED75F9">
        <w:t xml:space="preserve"> the merits of the </w:t>
      </w:r>
      <w:r w:rsidRPr="00ED75F9">
        <w:rPr>
          <w:rStyle w:val="Emphasis"/>
        </w:rPr>
        <w:t>policy options</w:t>
      </w:r>
      <w:r w:rsidRPr="00ED75F9">
        <w:t xml:space="preserve">. And I do not mean to say that uncommons risks are now (or should be) replacing or superseding commons risks, or that the two types necessarily proceed in sequence through time. Both types of tragedies may be occurring at the same time in different settings, or combined in the same setting. For example, extreme climate change may exhibit both a tragedy of the commons (free‐riding by multiple actors who would share the benefits of abatement, hence a need for collective action) and a tragedy of the uncommons (rare extreme risk of global catastrophe that remains underappreciated, regardless of the number of actors). Nor are uncommons risks an inevitable result of new technology. The main point here is that tragedies of the uncommons are a distinct problem from tragedies of the commons, with distinct causes and potential solutions. 2 The tragedy of neglect Tragedies of the commons arise when multiple rational actors, perceiving their options and individual payoffs, choose actions that are collectively undesirable (Hardin, 1968, p. 1244; Barrett, 2007). Tragedies of the uncommons, by contrast, can arise when even one actor neglects to appreciate a looming risk or mass damage, and mismanages the risk. </w:t>
      </w:r>
      <w:r w:rsidRPr="00ED75F9">
        <w:rPr>
          <w:rStyle w:val="StyleUnderline"/>
          <w:highlight w:val="yellow"/>
        </w:rPr>
        <w:t xml:space="preserve">Research in </w:t>
      </w:r>
      <w:r w:rsidRPr="00ED75F9">
        <w:rPr>
          <w:rStyle w:val="Emphasis"/>
          <w:highlight w:val="yellow"/>
        </w:rPr>
        <w:t>psychology</w:t>
      </w:r>
      <w:r w:rsidRPr="00ED75F9">
        <w:rPr>
          <w:rStyle w:val="StyleUnderline"/>
        </w:rPr>
        <w:t xml:space="preserve"> and </w:t>
      </w:r>
      <w:r w:rsidRPr="00ED75F9">
        <w:rPr>
          <w:rStyle w:val="Emphasis"/>
        </w:rPr>
        <w:t>political economy</w:t>
      </w:r>
      <w:r w:rsidRPr="00ED75F9">
        <w:t xml:space="preserve"> </w:t>
      </w:r>
      <w:r w:rsidRPr="00ED75F9">
        <w:rPr>
          <w:rStyle w:val="StyleUnderline"/>
          <w:highlight w:val="yellow"/>
        </w:rPr>
        <w:t>indicates</w:t>
      </w:r>
      <w:r w:rsidRPr="00ED75F9">
        <w:t xml:space="preserve"> several reasons why </w:t>
      </w:r>
      <w:r w:rsidRPr="00ED75F9">
        <w:rPr>
          <w:rStyle w:val="Emphasis"/>
        </w:rPr>
        <w:t>extreme mega‐</w:t>
      </w:r>
      <w:r w:rsidRPr="00ED75F9">
        <w:rPr>
          <w:rStyle w:val="Emphasis"/>
          <w:highlight w:val="yellow"/>
        </w:rPr>
        <w:t>catastrophic risks</w:t>
      </w:r>
      <w:r w:rsidRPr="00ED75F9">
        <w:rPr>
          <w:highlight w:val="yellow"/>
        </w:rPr>
        <w:t xml:space="preserve"> </w:t>
      </w:r>
      <w:r w:rsidRPr="00ED75F9">
        <w:rPr>
          <w:rStyle w:val="StyleUnderline"/>
          <w:highlight w:val="yellow"/>
        </w:rPr>
        <w:t>are</w:t>
      </w:r>
      <w:r w:rsidRPr="00ED75F9">
        <w:rPr>
          <w:rStyle w:val="StyleUnderline"/>
        </w:rPr>
        <w:t xml:space="preserve"> </w:t>
      </w:r>
      <w:r w:rsidRPr="00ED75F9">
        <w:rPr>
          <w:rStyle w:val="Emphasis"/>
        </w:rPr>
        <w:t xml:space="preserve">systematically </w:t>
      </w:r>
      <w:r w:rsidRPr="00ED75F9">
        <w:rPr>
          <w:rStyle w:val="Emphasis"/>
          <w:highlight w:val="yellow"/>
        </w:rPr>
        <w:t>neglected</w:t>
      </w:r>
      <w:r w:rsidRPr="00ED75F9">
        <w:rPr>
          <w:rStyle w:val="Emphasis"/>
        </w:rPr>
        <w:t>.</w:t>
      </w:r>
      <w:r w:rsidRPr="00ED75F9">
        <w:rPr>
          <w:rStyle w:val="StyleUnderline"/>
        </w:rPr>
        <w:t xml:space="preserve"> </w:t>
      </w:r>
      <w:r w:rsidRPr="00ED75F9">
        <w:t>Here I seek to bring greater clarity to the causes of rare catastrophic uncommons risks by identifying three main sources.</w:t>
      </w:r>
      <w:r w:rsidRPr="00ED75F9">
        <w:rPr>
          <w:rStyle w:val="StyleUnderline"/>
        </w:rPr>
        <w:t xml:space="preserve"> Unavailability </w:t>
      </w:r>
      <w:r w:rsidRPr="00ED75F9">
        <w:t xml:space="preserve">One important source of the neglect of uncommons risks is their very rare or ultra‐low‐frequency character. Extensive </w:t>
      </w:r>
      <w:r w:rsidRPr="00ED75F9">
        <w:rPr>
          <w:rStyle w:val="StyleUnderline"/>
        </w:rPr>
        <w:t>research shows</w:t>
      </w:r>
      <w:r w:rsidRPr="00ED75F9">
        <w:t xml:space="preserve"> that people exhibit heightened concern about risks that are ‘available’ to the mind, both in the sense of awareness and affect – the ability to envision and feel the importance of the event. These are often recent, visible, salient events that trigger strong visual images (Kahneman, Slovic and Tversky, 1982; Kuran and Sunstein, 1999; Weber, 2006; Pinker, 2011, p. 220). Such </w:t>
      </w:r>
      <w:r w:rsidRPr="00ED75F9">
        <w:rPr>
          <w:rStyle w:val="StyleUnderline"/>
        </w:rPr>
        <w:t>‘available’ risks are</w:t>
      </w:r>
      <w:r w:rsidRPr="00ED75F9">
        <w:t xml:space="preserve"> then </w:t>
      </w:r>
      <w:r w:rsidRPr="00ED75F9">
        <w:rPr>
          <w:rStyle w:val="StyleUnderline"/>
        </w:rPr>
        <w:t>seen as more worrisome</w:t>
      </w:r>
      <w:r w:rsidRPr="00ED75F9">
        <w:t xml:space="preserve"> for the future. The ‘availability heuristic’ helps explain why so much regulation is crisis‐driven, adopted only after a crisis event spurs public outcry and mobilizes collective political action to overcome interest group opposition (Percival, 1998; Kuran and Sunstein, 1999; Birkland, 2006; Repetto, 2006; Wiener and Richman, 2010; Wuthnow, 2010; Barrett, 2016; Balleisen et al., 2016). A standard depiction of this phenomenon is that the public is more concerned about unusual dramatic risks, and less concerned about familiar routine risks, than are experts who take a quantitative approach combining likelihood and consequence (Breyer, 1993; Sunstein, 2005). This relationship is illustrated </w:t>
      </w:r>
      <w:r w:rsidRPr="00ED75F9">
        <w:lastRenderedPageBreak/>
        <w:t xml:space="preserve">conceptually in Figure 1. The ‘availability heuristic’ helps explain why people appear to express greater concern about airplane accidents than automobile accidents, even though the statistical risk of airplane accidents (per km traveled, and possibly per trip) is lower: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ebola than the (larger) toll from malaria. This difference in perspectives, depicted in Figure 1, also corresponds to many debates over the proper role of expert vs public appraisal of risk. Early studies showed significant differences between public vs expert appraisals of risk (Slovic, 1987; EPA, 1987; EPA, 1990). Some argued that these differences occur because the public makes errors about risks, such as exaggerating concern over unusual risks, while experts are more accurate, and that therefore policy should be based more on experts’ views in order to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(Shrader‐Frechette, 1991). Still others argued that public values about risk might reflect prejudice and bias and should not necessarily be the direct basis for public policy (Cross, 1997). A typical assumption in these debates was that the public favored more regulation (at least of unusual risks) and the experts favored less. Thus this relationship might suggest that the public would also be more worried than experts about rare ‘uncommons’ risks. Indeed, some commenters have suggested that the public exhibits exaggerated paranoia about remote risks, overstating the likelihood and calling for precautionary policies that would be (in experts’ views) an overreaction (Efron, 1984; Wildavsky, 1997; Mazur, 2004). This may be the case for unusual but experienced events that are ‘available’ in the public mind and induce strong feelings such as dread;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But with regard to ultra‐low‐frequency catastrophic risks, events that perhaps only occur once in eons, and hence are not experienced, it is not the case that the public is calling for overreaction while experts urge calm (Weber, 2006). Rather, </w:t>
      </w:r>
      <w:r w:rsidRPr="00ED75F9">
        <w:rPr>
          <w:rStyle w:val="StyleUnderline"/>
        </w:rPr>
        <w:t>it is experts,</w:t>
      </w:r>
      <w:r w:rsidRPr="00ED75F9">
        <w:t xml:space="preserve"> </w:t>
      </w:r>
      <w:r w:rsidRPr="00ED75F9">
        <w:rPr>
          <w:rStyle w:val="Emphasis"/>
        </w:rPr>
        <w:t>applying</w:t>
      </w:r>
      <w:r w:rsidRPr="00ED75F9">
        <w:t xml:space="preserve"> their </w:t>
      </w:r>
      <w:r w:rsidRPr="00ED75F9">
        <w:rPr>
          <w:rStyle w:val="Emphasis"/>
        </w:rPr>
        <w:t>quantitative methods</w:t>
      </w:r>
      <w:r w:rsidRPr="00ED75F9">
        <w:rPr>
          <w:rStyle w:val="StyleUnderline"/>
        </w:rPr>
        <w:t>, who</w:t>
      </w:r>
      <w:r w:rsidRPr="00ED75F9">
        <w:t xml:space="preserve"> are </w:t>
      </w:r>
      <w:r w:rsidRPr="00ED75F9">
        <w:rPr>
          <w:rStyle w:val="StyleUnderline"/>
        </w:rPr>
        <w:t>warn</w:t>
      </w:r>
      <w:r w:rsidRPr="00ED75F9">
        <w:t xml:space="preserve">ing </w:t>
      </w:r>
      <w:r w:rsidRPr="00ED75F9">
        <w:rPr>
          <w:rStyle w:val="StyleUnderline"/>
        </w:rPr>
        <w:t>about future rare extreme risks</w:t>
      </w:r>
      <w:r w:rsidRPr="00ED75F9">
        <w:t xml:space="preserve"> such as abrupt climate change, artificial intelligence and large asteroid collisions (Posner, 2004; Bostrom and Cirkovic, 2008; Weitzman, 2009), </w:t>
      </w:r>
      <w:r w:rsidRPr="00ED75F9">
        <w:rPr>
          <w:rStyle w:val="StyleUnderline"/>
        </w:rPr>
        <w:t xml:space="preserve">while the public seems </w:t>
      </w:r>
      <w:r w:rsidRPr="00ED75F9">
        <w:rPr>
          <w:rStyle w:val="Emphasis"/>
        </w:rPr>
        <w:t>less interested</w:t>
      </w:r>
      <w:r w:rsidRPr="00ED75F9">
        <w:t xml:space="preserve"> if it takes these extreme risks seriously at all. My conjecture, supported by the evidence cited above (but worth further study and refinement), is that ‘tragedies of the uncommons’ add a twist to the typical debate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 The reason for this reversal in relative appraisal at the very low end of the frequency spectrum is again related to </w:t>
      </w:r>
      <w:r w:rsidRPr="00ED75F9">
        <w:rPr>
          <w:rStyle w:val="StyleUnderline"/>
        </w:rPr>
        <w:t>the ‘</w:t>
      </w:r>
      <w:r w:rsidRPr="00ED75F9">
        <w:rPr>
          <w:rStyle w:val="StyleUnderline"/>
          <w:highlight w:val="yellow"/>
        </w:rPr>
        <w:t>availability’ heuristic</w:t>
      </w:r>
      <w:r w:rsidRPr="00ED75F9">
        <w:rPr>
          <w:rStyle w:val="StyleUnderline"/>
        </w:rPr>
        <w:t>.</w:t>
      </w:r>
      <w:r w:rsidRPr="00ED75F9">
        <w:t xml:space="preserve"> It </w:t>
      </w:r>
      <w:r w:rsidRPr="00ED75F9">
        <w:rPr>
          <w:rStyle w:val="StyleUnderline"/>
          <w:highlight w:val="yellow"/>
        </w:rPr>
        <w:t>predicts</w:t>
      </w:r>
      <w:r w:rsidRPr="00ED75F9">
        <w:t xml:space="preserve"> that </w:t>
      </w:r>
      <w:r w:rsidRPr="00ED75F9">
        <w:rPr>
          <w:rStyle w:val="StyleUnderline"/>
          <w:highlight w:val="yellow"/>
        </w:rPr>
        <w:t xml:space="preserve">people become concerned about recent, </w:t>
      </w:r>
      <w:r w:rsidRPr="00ED75F9">
        <w:rPr>
          <w:rStyle w:val="StyleUnderline"/>
        </w:rPr>
        <w:t xml:space="preserve">visible, salient </w:t>
      </w:r>
      <w:r w:rsidRPr="00ED75F9">
        <w:rPr>
          <w:rStyle w:val="StyleUnderline"/>
          <w:highlight w:val="yellow"/>
        </w:rPr>
        <w:t>events that trigger strong feelings</w:t>
      </w:r>
      <w:r w:rsidRPr="00ED75F9">
        <w:rPr>
          <w:rStyle w:val="StyleUnderline"/>
        </w:rPr>
        <w:t xml:space="preserve">. But the </w:t>
      </w:r>
      <w:r w:rsidRPr="00ED75F9">
        <w:rPr>
          <w:rStyle w:val="StyleUnderline"/>
          <w:highlight w:val="yellow"/>
        </w:rPr>
        <w:t>rare</w:t>
      </w:r>
      <w:r w:rsidRPr="00ED75F9">
        <w:rPr>
          <w:rStyle w:val="StyleUnderline"/>
        </w:rPr>
        <w:t xml:space="preserve"> mega‐catastrophic </w:t>
      </w:r>
      <w:r w:rsidRPr="00ED75F9">
        <w:rPr>
          <w:rStyle w:val="StyleUnderline"/>
          <w:highlight w:val="yellow"/>
        </w:rPr>
        <w:t xml:space="preserve">risks </w:t>
      </w:r>
      <w:r w:rsidRPr="00ED75F9">
        <w:rPr>
          <w:rStyle w:val="StyleUnderline"/>
        </w:rPr>
        <w:t xml:space="preserve">are </w:t>
      </w:r>
      <w:r w:rsidRPr="00ED75F9">
        <w:rPr>
          <w:rStyle w:val="StyleUnderline"/>
          <w:highlight w:val="yellow"/>
        </w:rPr>
        <w:t>not</w:t>
      </w:r>
      <w:r w:rsidRPr="00ED75F9">
        <w:rPr>
          <w:rStyle w:val="StyleUnderline"/>
        </w:rPr>
        <w:t xml:space="preserve"> recent, visible or salient. They have not been </w:t>
      </w:r>
      <w:r w:rsidRPr="00ED75F9">
        <w:rPr>
          <w:rStyle w:val="StyleUnderline"/>
          <w:highlight w:val="yellow"/>
        </w:rPr>
        <w:t xml:space="preserve">experienced, so </w:t>
      </w:r>
      <w:r w:rsidRPr="00ED75F9">
        <w:rPr>
          <w:rStyle w:val="StyleUnderline"/>
        </w:rPr>
        <w:t xml:space="preserve">the </w:t>
      </w:r>
      <w:r w:rsidRPr="00ED75F9">
        <w:rPr>
          <w:rStyle w:val="StyleUnderline"/>
          <w:highlight w:val="yellow"/>
        </w:rPr>
        <w:t xml:space="preserve">trigger </w:t>
      </w:r>
      <w:r w:rsidRPr="00ED75F9">
        <w:rPr>
          <w:rStyle w:val="StyleUnderline"/>
        </w:rPr>
        <w:t xml:space="preserve">for mental availability </w:t>
      </w:r>
      <w:r w:rsidRPr="00ED75F9">
        <w:rPr>
          <w:rStyle w:val="StyleUnderline"/>
          <w:highlight w:val="yellow"/>
        </w:rPr>
        <w:t>is lacking</w:t>
      </w:r>
      <w:r w:rsidRPr="00ED75F9">
        <w:t xml:space="preserve"> (Weber, 2006). </w:t>
      </w:r>
      <w:r w:rsidRPr="00ED75F9">
        <w:rPr>
          <w:rStyle w:val="StyleUnderline"/>
        </w:rPr>
        <w:t>Describing</w:t>
      </w:r>
      <w:r w:rsidRPr="00ED75F9">
        <w:t xml:space="preserve"> </w:t>
      </w:r>
      <w:r w:rsidRPr="00ED75F9">
        <w:rPr>
          <w:rStyle w:val="Emphasis"/>
        </w:rPr>
        <w:t>such rare risks</w:t>
      </w:r>
      <w:r w:rsidRPr="00ED75F9">
        <w:t xml:space="preserve">, such as </w:t>
      </w:r>
      <w:r w:rsidRPr="00ED75F9">
        <w:rPr>
          <w:rStyle w:val="Emphasis"/>
        </w:rPr>
        <w:t>in a speech</w:t>
      </w:r>
      <w:r w:rsidRPr="00ED75F9">
        <w:t xml:space="preserve"> or in an opinion survey, </w:t>
      </w:r>
      <w:r w:rsidRPr="00ED75F9">
        <w:rPr>
          <w:rStyle w:val="StyleUnderline"/>
        </w:rPr>
        <w:t>is less effective</w:t>
      </w:r>
      <w:r w:rsidRPr="00ED75F9">
        <w:t xml:space="preserve"> in stimulating public reaction </w:t>
      </w:r>
      <w:r w:rsidRPr="00ED75F9">
        <w:rPr>
          <w:rStyle w:val="StyleUnderline"/>
        </w:rPr>
        <w:t>than an experienced risk</w:t>
      </w:r>
      <w:r w:rsidRPr="00ED75F9">
        <w:t xml:space="preserve"> (Weber, 2006). Relatedly, a longer time interval without experiencing a recurrence of a damaging event can lead to complacency (neglect due to unavailability) and increased vulnerability to a recurrence (which can then trigger new availability and alarm) (Turner, 1976). Although </w:t>
      </w:r>
      <w:r w:rsidRPr="00ED75F9">
        <w:rPr>
          <w:rStyle w:val="StyleUnderline"/>
        </w:rPr>
        <w:t>people</w:t>
      </w:r>
      <w:r w:rsidRPr="00ED75F9">
        <w:t xml:space="preserve"> may </w:t>
      </w:r>
      <w:r w:rsidRPr="00ED75F9">
        <w:rPr>
          <w:rStyle w:val="StyleUnderline"/>
        </w:rPr>
        <w:t>envision humans going extinct</w:t>
      </w:r>
      <w:r w:rsidRPr="00ED75F9">
        <w:t xml:space="preserve"> at some point </w:t>
      </w:r>
      <w:r w:rsidRPr="00ED75F9">
        <w:rPr>
          <w:rStyle w:val="Emphasis"/>
        </w:rPr>
        <w:t>centuries in the future</w:t>
      </w:r>
      <w:r w:rsidRPr="00ED75F9">
        <w:t xml:space="preserve"> (Tonn, 2009), and express pessimism about the future direction of humanity (Randle and Eckersley, 2015), that </w:t>
      </w:r>
      <w:r w:rsidRPr="00ED75F9">
        <w:rPr>
          <w:rStyle w:val="StyleUnderline"/>
        </w:rPr>
        <w:t>viewpoint may not translate</w:t>
      </w:r>
      <w:r w:rsidRPr="00ED75F9">
        <w:t xml:space="preserve"> in</w:t>
      </w:r>
      <w:r w:rsidRPr="00ED75F9">
        <w:rPr>
          <w:rStyle w:val="StyleUnderline"/>
        </w:rPr>
        <w:t>to</w:t>
      </w:r>
      <w:r w:rsidRPr="00ED75F9">
        <w:t xml:space="preserve"> concern about specific risks warranting </w:t>
      </w:r>
      <w:r w:rsidRPr="00ED75F9">
        <w:rPr>
          <w:rStyle w:val="Emphasis"/>
        </w:rPr>
        <w:t>policy responses</w:t>
      </w:r>
      <w:r w:rsidRPr="00ED75F9">
        <w:t xml:space="preserve"> in the present (nor did these studies compare public with expert perceptions). Movies depicting rare unexperienced risks (e.g. the large asteroid collision in Deep Impact or Armageddon; alien pathogens in The Andromeda Strain; the rise of the machines in The Matrix)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 The role of experience in triggering the availability heuristic, and raising concern about available events in public appraisals of future risks, may be rooted in the ways the brain processes information. Humans process immediate risk stimuli in part </w:t>
      </w:r>
      <w:r w:rsidRPr="00ED75F9">
        <w:rPr>
          <w:rStyle w:val="StyleUnderline"/>
        </w:rPr>
        <w:t>through the amygdala</w:t>
      </w:r>
      <w:r w:rsidRPr="00ED75F9">
        <w:t xml:space="preserve">, which manages fear </w:t>
      </w:r>
      <w:r w:rsidRPr="00ED75F9">
        <w:rPr>
          <w:rStyle w:val="StyleUnderline"/>
        </w:rPr>
        <w:t>and</w:t>
      </w:r>
      <w:r w:rsidRPr="00ED75F9">
        <w:t xml:space="preserve"> the instant choice to flee or fight (Ledoux, 2007). At the same time, using </w:t>
      </w:r>
      <w:r w:rsidRPr="00ED75F9">
        <w:rPr>
          <w:rStyle w:val="StyleUnderline"/>
        </w:rPr>
        <w:t>the prefrontal cortex</w:t>
      </w:r>
      <w:r w:rsidRPr="00ED75F9">
        <w:t xml:space="preserve">,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 Even if system 2 analysis is applied, the prefrontal cortex, when it envisions hypothetical scenarios of the future, appears to draw on experienced events (from the brain's memory centers) in order to construct a collage or pastiche of the future – a ‘prospection’ (Gilbert and Wilson, 2007; Schachter et al., 2008). Thus </w:t>
      </w:r>
      <w:r w:rsidRPr="00ED75F9">
        <w:rPr>
          <w:rStyle w:val="StyleUnderline"/>
        </w:rPr>
        <w:t xml:space="preserve">the </w:t>
      </w:r>
      <w:r w:rsidRPr="00ED75F9">
        <w:rPr>
          <w:rStyle w:val="StyleUnderline"/>
          <w:highlight w:val="yellow"/>
        </w:rPr>
        <w:t>human brain</w:t>
      </w:r>
      <w:r w:rsidRPr="00ED75F9">
        <w:t xml:space="preserve"> typically </w:t>
      </w:r>
      <w:r w:rsidRPr="00ED75F9">
        <w:rPr>
          <w:rStyle w:val="StyleUnderline"/>
          <w:highlight w:val="yellow"/>
        </w:rPr>
        <w:t xml:space="preserve">relies on ‘available’ experienced events </w:t>
      </w:r>
      <w:r w:rsidRPr="00ED75F9">
        <w:rPr>
          <w:rStyle w:val="Emphasis"/>
        </w:rPr>
        <w:t xml:space="preserve">even </w:t>
      </w:r>
      <w:r w:rsidRPr="00ED75F9">
        <w:rPr>
          <w:rStyle w:val="Emphasis"/>
          <w:highlight w:val="yellow"/>
        </w:rPr>
        <w:t>for</w:t>
      </w:r>
      <w:r w:rsidRPr="00ED75F9">
        <w:rPr>
          <w:rStyle w:val="StyleUnderline"/>
          <w:highlight w:val="yellow"/>
        </w:rPr>
        <w:t xml:space="preserve"> </w:t>
      </w:r>
      <w:r w:rsidRPr="00ED75F9">
        <w:rPr>
          <w:rStyle w:val="StyleUnderline"/>
        </w:rPr>
        <w:t xml:space="preserve">its </w:t>
      </w:r>
      <w:r w:rsidRPr="00ED75F9">
        <w:rPr>
          <w:rStyle w:val="Emphasis"/>
          <w:highlight w:val="yellow"/>
        </w:rPr>
        <w:t>analytic prospection</w:t>
      </w:r>
      <w:r w:rsidRPr="00ED75F9">
        <w:rPr>
          <w:rStyle w:val="StyleUnderline"/>
          <w:highlight w:val="yellow"/>
        </w:rPr>
        <w:t xml:space="preserve"> about </w:t>
      </w:r>
      <w:r w:rsidRPr="00ED75F9">
        <w:rPr>
          <w:rStyle w:val="Emphasis"/>
          <w:highlight w:val="yellow"/>
        </w:rPr>
        <w:t>future scenarios</w:t>
      </w:r>
      <w:r w:rsidRPr="00ED75F9">
        <w:rPr>
          <w:rStyle w:val="Emphasis"/>
        </w:rPr>
        <w:t>.</w:t>
      </w:r>
      <w:r w:rsidRPr="00ED75F9">
        <w:t xml:space="preserve">3 If so, the ‘unavailability’ of rare extreme risks contributes importantly to their being neglected in public concern.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w:t>
      </w:r>
      <w:r w:rsidRPr="00ED75F9">
        <w:lastRenderedPageBreak/>
        <w:t xml:space="preserve">detection efforts. Early detection enables a longer lead time to devise new deflection methods. Improved probabilistic analysis indicates that rare asteroid impacts, even &lt; 1000 m diameter, may be more risky than commonly thought (Reinhardt et al., 2016). The </w:t>
      </w:r>
      <w:r w:rsidRPr="00ED75F9">
        <w:rPr>
          <w:rStyle w:val="StyleUnderline"/>
        </w:rPr>
        <w:t>neglect of rare uncommons risks in public psychology</w:t>
      </w:r>
      <w:r w:rsidRPr="00ED75F9">
        <w:t xml:space="preserve"> may in turn </w:t>
      </w:r>
      <w:r w:rsidRPr="00ED75F9">
        <w:rPr>
          <w:rStyle w:val="StyleUnderline"/>
        </w:rPr>
        <w:t xml:space="preserve">yield neglect in politics. </w:t>
      </w:r>
      <w:r w:rsidRPr="00ED75F9">
        <w:t xml:space="preserve">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Individual neglect of rare global catastrophic risk may be compounded by societal disdain for such warnings; despite the prevalence of apocalyptic scenarios in religion and literature (Lisboa, 2011), the person warning that ‘the end is near’ is often viewed as insane (and might be). That most doomsday stories are unfounded, though, does not mean that all rare catastrophic risks are illusory. To be sure, the public may have good reasons to focus on present needs. And experts may make mistakes too. Ideally, experts and the public would communicate with each other to improve both kinds of understanding (e.g. Tetlock and Gardner, 2015). Moreover, neither ‘the public’ nor ‘experts’ is a homogeneous group; views vary among the public and among experts. Public opinion about catastrophic risks may vary with cultural identity (Kahan, 2010). Some subgroups may worry about global catastrophe, while others welcome the ‘end times’ and others dismiss alarmism. Further research could assess the influence of the ‘unavailability’ across these varying subgroups. Mass numbing A second source of the neglect of uncommons risks is their large magnitude of impact. It might seem that larger impacts should prompt more, not less, concern. For experts applying quantitative analytic methods, this appears to be the case. But </w:t>
      </w:r>
      <w:r w:rsidRPr="00ED75F9">
        <w:rPr>
          <w:rStyle w:val="StyleUnderline"/>
        </w:rPr>
        <w:t>for the</w:t>
      </w:r>
      <w:r w:rsidRPr="00ED75F9">
        <w:t xml:space="preserve"> general </w:t>
      </w:r>
      <w:r w:rsidRPr="00ED75F9">
        <w:rPr>
          <w:rStyle w:val="StyleUnderline"/>
        </w:rPr>
        <w:t>public</w:t>
      </w:r>
      <w:r w:rsidRPr="00ED75F9">
        <w:t xml:space="preserve">, a surprising finding of </w:t>
      </w:r>
      <w:r w:rsidRPr="00ED75F9">
        <w:rPr>
          <w:rStyle w:val="StyleUnderline"/>
        </w:rPr>
        <w:t>recent psychology research</w:t>
      </w:r>
      <w:r w:rsidRPr="00ED75F9">
        <w:t xml:space="preserve"> is that </w:t>
      </w:r>
      <w:r w:rsidRPr="00ED75F9">
        <w:rPr>
          <w:rStyle w:val="StyleUnderline"/>
        </w:rPr>
        <w:t xml:space="preserve">a large or ‘mass’ impact yields ‘numbing’ </w:t>
      </w:r>
      <w:r w:rsidRPr="00ED75F9">
        <w:t xml:space="preserve">(Slovic,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 image Note: The graph is illustrative and hand‐drawn by the author. Surprisingly, Slovic recounts several studies </w:t>
      </w:r>
      <w:r w:rsidRPr="00ED75F9">
        <w:rPr>
          <w:rStyle w:val="StyleUnderline"/>
        </w:rPr>
        <w:t>find</w:t>
      </w:r>
      <w:r w:rsidRPr="00ED75F9">
        <w:t xml:space="preserve">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 Slovic (2007) terms this </w:t>
      </w:r>
      <w:r w:rsidRPr="00ED75F9">
        <w:rPr>
          <w:rStyle w:val="StyleUnderline"/>
        </w:rPr>
        <w:t>‘</w:t>
      </w:r>
      <w:r w:rsidRPr="00ED75F9">
        <w:rPr>
          <w:rStyle w:val="StyleUnderline"/>
          <w:highlight w:val="yellow"/>
        </w:rPr>
        <w:t>psychic numbing</w:t>
      </w:r>
      <w:r w:rsidRPr="00ED75F9">
        <w:rPr>
          <w:rStyle w:val="StyleUnderline"/>
        </w:rPr>
        <w:t>’</w:t>
      </w:r>
      <w:r w:rsidRPr="00ED75F9">
        <w:t xml:space="preserve"> or ‘mass numbing’, and argues that it </w:t>
      </w:r>
      <w:r w:rsidRPr="00ED75F9">
        <w:rPr>
          <w:rStyle w:val="StyleUnderline"/>
        </w:rPr>
        <w:t xml:space="preserve">helps </w:t>
      </w:r>
      <w:r w:rsidRPr="00ED75F9">
        <w:rPr>
          <w:rStyle w:val="StyleUnderline"/>
          <w:highlight w:val="yellow"/>
        </w:rPr>
        <w:t xml:space="preserve">explain public neglect </w:t>
      </w:r>
      <w:r w:rsidRPr="00ED75F9">
        <w:rPr>
          <w:rStyle w:val="StyleUnderline"/>
        </w:rPr>
        <w:t>of</w:t>
      </w:r>
      <w:r w:rsidRPr="00ED75F9">
        <w:t xml:space="preserve"> genocide and other </w:t>
      </w:r>
      <w:r w:rsidRPr="00ED75F9">
        <w:rPr>
          <w:rStyle w:val="StyleUnderline"/>
        </w:rPr>
        <w:t>mass calamities</w:t>
      </w:r>
      <w:r w:rsidRPr="00ED75F9">
        <w:t xml:space="preserve"> (for further evidence, see Rheinberger and Treich, 2015). There is also evidence that it occurs for valuing nonhuman life (environmental conservation) (Markowitz et al., 2013). Hence the </w:t>
      </w:r>
      <w:r w:rsidRPr="00ED75F9">
        <w:rPr>
          <w:rStyle w:val="StyleUnderline"/>
        </w:rPr>
        <w:t>mass catastrophic impacts</w:t>
      </w:r>
      <w:r w:rsidRPr="00ED75F9">
        <w:t xml:space="preserve"> of uncommons risks may </w:t>
      </w:r>
      <w:r w:rsidRPr="00ED75F9">
        <w:rPr>
          <w:rStyle w:val="StyleUnderline"/>
        </w:rPr>
        <w:t xml:space="preserve">face </w:t>
      </w:r>
      <w:r w:rsidRPr="00ED75F9">
        <w:rPr>
          <w:rStyle w:val="Emphasis"/>
        </w:rPr>
        <w:t>undervaluation.</w:t>
      </w:r>
      <w:r w:rsidRPr="00ED75F9">
        <w:rPr>
          <w:rStyle w:val="StyleUnderline"/>
        </w:rPr>
        <w:t xml:space="preserve"> </w:t>
      </w:r>
      <w:r w:rsidRPr="00ED75F9">
        <w:t xml:space="preserve">One reason for this response may be feelings of personal inefficacy (Vastfjall et al., 2015): </w:t>
      </w:r>
      <w:r w:rsidRPr="00ED75F9">
        <w:rPr>
          <w:rStyle w:val="StyleUnderline"/>
          <w:highlight w:val="yellow"/>
        </w:rPr>
        <w:t>as</w:t>
      </w:r>
      <w:r w:rsidRPr="00ED75F9">
        <w:rPr>
          <w:rStyle w:val="StyleUnderline"/>
        </w:rPr>
        <w:t xml:space="preserve"> the </w:t>
      </w:r>
      <w:r w:rsidRPr="00ED75F9">
        <w:rPr>
          <w:rStyle w:val="StyleUnderline"/>
          <w:highlight w:val="yellow"/>
        </w:rPr>
        <w:t>number of lives rises, respondents</w:t>
      </w:r>
      <w:r w:rsidRPr="00ED75F9">
        <w:rPr>
          <w:rStyle w:val="StyleUnderline"/>
        </w:rPr>
        <w:t xml:space="preserve"> may </w:t>
      </w:r>
      <w:r w:rsidRPr="00ED75F9">
        <w:rPr>
          <w:rStyle w:val="StyleUnderline"/>
          <w:highlight w:val="yellow"/>
        </w:rPr>
        <w:t xml:space="preserve">feel </w:t>
      </w:r>
      <w:r w:rsidRPr="00ED75F9">
        <w:rPr>
          <w:rStyle w:val="Emphasis"/>
          <w:highlight w:val="yellow"/>
        </w:rPr>
        <w:t>overwhelmed</w:t>
      </w:r>
      <w:r w:rsidRPr="00ED75F9">
        <w:rPr>
          <w:highlight w:val="yellow"/>
        </w:rPr>
        <w:t xml:space="preserve"> </w:t>
      </w:r>
      <w:r w:rsidRPr="00ED75F9">
        <w:rPr>
          <w:rStyle w:val="StyleUnderline"/>
        </w:rPr>
        <w:t>and doubt</w:t>
      </w:r>
      <w:r w:rsidRPr="00ED75F9">
        <w:t xml:space="preserve"> that </w:t>
      </w:r>
      <w:r w:rsidRPr="00ED75F9">
        <w:rPr>
          <w:rStyle w:val="StyleUnderline"/>
        </w:rPr>
        <w:t>their contribution can</w:t>
      </w:r>
      <w:r w:rsidRPr="00ED75F9">
        <w:t xml:space="preserve"> really </w:t>
      </w:r>
      <w:r w:rsidRPr="00ED75F9">
        <w:rPr>
          <w:rStyle w:val="StyleUnderline"/>
        </w:rPr>
        <w:t>make a difference</w:t>
      </w:r>
      <w:r w:rsidRPr="00ED75F9">
        <w:t xml:space="preserve"> to such a large problem. </w:t>
      </w:r>
      <w:r w:rsidRPr="00ED75F9">
        <w:rPr>
          <w:rStyle w:val="Emphasis"/>
        </w:rPr>
        <w:t>The ‘end of the world’</w:t>
      </w:r>
      <w:r w:rsidRPr="00ED75F9">
        <w:t xml:space="preserve"> </w:t>
      </w:r>
      <w:r w:rsidRPr="00ED75F9">
        <w:rPr>
          <w:rStyle w:val="StyleUnderline"/>
        </w:rPr>
        <w:t xml:space="preserve">may be too much for people to act on; it may feel </w:t>
      </w:r>
      <w:r w:rsidRPr="00ED75F9">
        <w:rPr>
          <w:rStyle w:val="Emphasis"/>
        </w:rPr>
        <w:t>disabling rather than mobilizing.</w:t>
      </w:r>
      <w:r w:rsidRPr="00ED75F9">
        <w:t xml:space="preserve"> Relatedly, people may have a limited capacity to worry (Weber, 2006), and thus may deflect problems so large that they would consume all of that capacity. A second reason for mass numbing may be the stronger public response to an identified individual – such as an identified victim or an identified villain. </w:t>
      </w:r>
      <w:r w:rsidRPr="00ED75F9">
        <w:rPr>
          <w:rStyle w:val="StyleUnderline"/>
        </w:rPr>
        <w:t xml:space="preserve">The </w:t>
      </w:r>
      <w:r w:rsidRPr="00ED75F9">
        <w:rPr>
          <w:rStyle w:val="StyleUnderline"/>
          <w:highlight w:val="yellow"/>
        </w:rPr>
        <w:t xml:space="preserve">public may be </w:t>
      </w:r>
      <w:r w:rsidRPr="00ED75F9">
        <w:rPr>
          <w:rStyle w:val="Emphasis"/>
          <w:highlight w:val="yellow"/>
        </w:rPr>
        <w:t>eager</w:t>
      </w:r>
      <w:r w:rsidRPr="00ED75F9">
        <w:rPr>
          <w:rStyle w:val="StyleUnderline"/>
          <w:highlight w:val="yellow"/>
        </w:rPr>
        <w:t xml:space="preserve"> to save</w:t>
      </w:r>
      <w:r w:rsidRPr="00ED75F9">
        <w:t xml:space="preserve"> the baby who fell down the well, or </w:t>
      </w:r>
      <w:r w:rsidRPr="00ED75F9">
        <w:rPr>
          <w:rStyle w:val="Emphasis"/>
          <w:highlight w:val="yellow"/>
        </w:rPr>
        <w:t>the refugee</w:t>
      </w:r>
      <w:r w:rsidRPr="00ED75F9">
        <w:rPr>
          <w:rStyle w:val="Emphasis"/>
        </w:rPr>
        <w:t xml:space="preserve"> child</w:t>
      </w:r>
      <w:r w:rsidRPr="00ED75F9">
        <w:rPr>
          <w:rStyle w:val="StyleUnderline"/>
        </w:rPr>
        <w:t xml:space="preserve"> drowned on the beach</w:t>
      </w:r>
      <w:r w:rsidRPr="00ED75F9">
        <w:t xml:space="preserve">, or the three whales stuck in the ice, </w:t>
      </w:r>
      <w:r w:rsidRPr="00ED75F9">
        <w:rPr>
          <w:rStyle w:val="StyleUnderline"/>
        </w:rPr>
        <w:t xml:space="preserve">but </w:t>
      </w:r>
      <w:r w:rsidRPr="00ED75F9">
        <w:rPr>
          <w:rStyle w:val="StyleUnderline"/>
          <w:highlight w:val="yellow"/>
        </w:rPr>
        <w:t xml:space="preserve">less willing to save </w:t>
      </w:r>
      <w:r w:rsidRPr="00ED75F9">
        <w:rPr>
          <w:rStyle w:val="Emphasis"/>
          <w:highlight w:val="yellow"/>
        </w:rPr>
        <w:t>a large</w:t>
      </w:r>
      <w:r w:rsidRPr="00ED75F9">
        <w:rPr>
          <w:rStyle w:val="Emphasis"/>
        </w:rPr>
        <w:t xml:space="preserve"> and </w:t>
      </w:r>
      <w:r w:rsidRPr="00ED75F9">
        <w:rPr>
          <w:rStyle w:val="Emphasis"/>
          <w:highlight w:val="yellow"/>
        </w:rPr>
        <w:t>unidentified population</w:t>
      </w:r>
      <w:r w:rsidRPr="00ED75F9">
        <w:rPr>
          <w:rStyle w:val="Emphasis"/>
        </w:rPr>
        <w:t xml:space="preserve"> of victims</w:t>
      </w:r>
      <w:r w:rsidRPr="00ED75F9">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ED75F9">
        <w:rPr>
          <w:rStyle w:val="Emphasis"/>
        </w:rPr>
        <w:t>extreme mega‐catastrophic risks</w:t>
      </w:r>
      <w:r w:rsidRPr="00ED75F9">
        <w:t xml:space="preserve"> typically </w:t>
      </w:r>
      <w:r w:rsidRPr="00ED75F9">
        <w:rPr>
          <w:rStyle w:val="StyleUnderline"/>
        </w:rPr>
        <w:t xml:space="preserve">lack </w:t>
      </w:r>
      <w:r w:rsidRPr="00ED75F9">
        <w:rPr>
          <w:rStyle w:val="Emphasis"/>
        </w:rPr>
        <w:t>a single identified individual</w:t>
      </w:r>
      <w:r w:rsidRPr="00ED75F9">
        <w:t xml:space="preserve">, unless rendered in fiction (e.g. a movie). </w:t>
      </w:r>
      <w:r w:rsidRPr="00ED75F9">
        <w:rPr>
          <w:rStyle w:val="StyleUnderline"/>
        </w:rPr>
        <w:t>The public may</w:t>
      </w:r>
      <w:r w:rsidRPr="00ED75F9">
        <w:t xml:space="preserve"> also </w:t>
      </w:r>
      <w:r w:rsidRPr="00ED75F9">
        <w:rPr>
          <w:rStyle w:val="StyleUnderline"/>
        </w:rPr>
        <w:t xml:space="preserve">be </w:t>
      </w:r>
      <w:r w:rsidRPr="00ED75F9">
        <w:rPr>
          <w:rStyle w:val="Emphasis"/>
        </w:rPr>
        <w:t>more eager</w:t>
      </w:r>
      <w:r w:rsidRPr="00ED75F9">
        <w:rPr>
          <w:rStyle w:val="StyleUnderline"/>
        </w:rPr>
        <w:t xml:space="preserve"> to combat </w:t>
      </w:r>
      <w:r w:rsidRPr="00ED75F9">
        <w:rPr>
          <w:rStyle w:val="Emphasis"/>
        </w:rPr>
        <w:t>an identified villain</w:t>
      </w:r>
      <w:r w:rsidRPr="00ED75F9">
        <w:rPr>
          <w:rStyle w:val="StyleUnderline"/>
        </w:rPr>
        <w:t xml:space="preserve"> than a </w:t>
      </w:r>
      <w:r w:rsidRPr="00ED75F9">
        <w:rPr>
          <w:rStyle w:val="Emphasis"/>
        </w:rPr>
        <w:t>faceless natural disaster</w:t>
      </w:r>
      <w:r w:rsidRPr="00ED75F9">
        <w:t xml:space="preserve"> or a ubiquitous social problem (Sunstein, 2007, p. 63, on the ‘Goldstein effect’). </w:t>
      </w:r>
      <w:r w:rsidRPr="00ED75F9">
        <w:rPr>
          <w:rStyle w:val="StyleUnderline"/>
        </w:rPr>
        <w:t>This may</w:t>
      </w:r>
      <w:r w:rsidRPr="00ED75F9">
        <w:t xml:space="preserve"> help </w:t>
      </w:r>
      <w:r w:rsidRPr="00ED75F9">
        <w:rPr>
          <w:rStyle w:val="StyleUnderline"/>
        </w:rPr>
        <w:t>explain public outcry at</w:t>
      </w:r>
      <w:r w:rsidRPr="00ED75F9">
        <w:t xml:space="preserve"> villains highlighted in the news media, such as </w:t>
      </w:r>
      <w:r w:rsidRPr="00ED75F9">
        <w:rPr>
          <w:rStyle w:val="StyleUnderline"/>
        </w:rPr>
        <w:t>Osama Bin Laden</w:t>
      </w:r>
      <w:r w:rsidRPr="00ED75F9">
        <w:t xml:space="preserve"> and Saddam Hussein, </w:t>
      </w:r>
      <w:r w:rsidRPr="00ED75F9">
        <w:rPr>
          <w:rStyle w:val="StyleUnderline"/>
        </w:rPr>
        <w:t>compared with</w:t>
      </w:r>
      <w:r w:rsidRPr="00ED75F9">
        <w:t xml:space="preserve"> the apparently lesser public outcry regarding tsunamis (Indian Ocean 2006, killing 200,000 people; Japan 2011, killing 20,000 people), </w:t>
      </w:r>
      <w:r w:rsidRPr="00ED75F9">
        <w:rPr>
          <w:rStyle w:val="Emphasis"/>
        </w:rPr>
        <w:t>global climate change</w:t>
      </w:r>
      <w:r w:rsidRPr="00ED75F9">
        <w:t xml:space="preserve"> harming large populations, </w:t>
      </w:r>
      <w:r w:rsidRPr="00ED75F9">
        <w:rPr>
          <w:rStyle w:val="StyleUnderline"/>
        </w:rPr>
        <w:t xml:space="preserve">or </w:t>
      </w:r>
      <w:r w:rsidRPr="00ED75F9">
        <w:rPr>
          <w:rStyle w:val="Emphasis"/>
        </w:rPr>
        <w:t>large asteroids</w:t>
      </w:r>
      <w:r w:rsidRPr="00ED75F9">
        <w:rPr>
          <w:rStyle w:val="StyleUnderline"/>
        </w:rPr>
        <w:t xml:space="preserve"> hitting the earth</w:t>
      </w:r>
      <w:r w:rsidRPr="00ED75F9">
        <w:t>.</w:t>
      </w:r>
    </w:p>
    <w:p w14:paraId="484502A7" w14:textId="77777777" w:rsidR="00AB0AE8" w:rsidRPr="00ED75F9" w:rsidRDefault="00AB0AE8" w:rsidP="00AB0AE8">
      <w:pPr>
        <w:pStyle w:val="Heading4"/>
        <w:rPr>
          <w:rFonts w:cs="Times New Roman"/>
          <w:u w:val="single"/>
        </w:rPr>
      </w:pPr>
      <w:r w:rsidRPr="00ED75F9">
        <w:rPr>
          <w:rFonts w:cs="Times New Roman"/>
        </w:rPr>
        <w:t xml:space="preserve">Refusing to assume responsibility enables political </w:t>
      </w:r>
      <w:r w:rsidRPr="00ED75F9">
        <w:rPr>
          <w:rFonts w:cs="Times New Roman"/>
          <w:u w:val="single"/>
        </w:rPr>
        <w:t>disaster</w:t>
      </w:r>
      <w:r w:rsidRPr="00ED75F9">
        <w:rPr>
          <w:rFonts w:cs="Times New Roman"/>
        </w:rPr>
        <w:t xml:space="preserve">—prefer an ontology of </w:t>
      </w:r>
      <w:r w:rsidRPr="00ED75F9">
        <w:rPr>
          <w:rFonts w:cs="Times New Roman"/>
          <w:u w:val="single"/>
        </w:rPr>
        <w:t>entanglement</w:t>
      </w:r>
      <w:r w:rsidRPr="00ED75F9">
        <w:rPr>
          <w:rFonts w:cs="Times New Roman"/>
        </w:rPr>
        <w:t xml:space="preserve"> that </w:t>
      </w:r>
      <w:r w:rsidRPr="00ED75F9">
        <w:rPr>
          <w:rFonts w:cs="Times New Roman"/>
          <w:u w:val="single"/>
        </w:rPr>
        <w:t>considers unintended effects</w:t>
      </w:r>
      <w:r w:rsidRPr="00ED75F9">
        <w:rPr>
          <w:rFonts w:cs="Times New Roman"/>
        </w:rPr>
        <w:t xml:space="preserve"> and </w:t>
      </w:r>
      <w:r w:rsidRPr="00ED75F9">
        <w:rPr>
          <w:rFonts w:cs="Times New Roman"/>
          <w:u w:val="single"/>
        </w:rPr>
        <w:t>better enables political action</w:t>
      </w:r>
    </w:p>
    <w:p w14:paraId="1A83951D" w14:textId="77777777" w:rsidR="00AB0AE8" w:rsidRPr="00ED75F9" w:rsidRDefault="00AB0AE8" w:rsidP="00AB0AE8">
      <w:r w:rsidRPr="00ED75F9">
        <w:rPr>
          <w:rStyle w:val="Style13ptBold"/>
        </w:rPr>
        <w:t>Zanotti, 17</w:t>
      </w:r>
      <w:r w:rsidRPr="00ED75F9">
        <w:t>—Associate Professor Department of Political Science, Virginia Tech (Laura, “Reorienting IR: Ontological Entanglement, Agency, and Ethics,” International Studies Review, January 13, 2017, dml)</w:t>
      </w:r>
    </w:p>
    <w:p w14:paraId="44FC4836" w14:textId="77777777" w:rsidR="00AB0AE8" w:rsidRPr="00ED75F9" w:rsidRDefault="00AB0AE8" w:rsidP="00AB0AE8">
      <w:r w:rsidRPr="00ED75F9">
        <w:rPr>
          <w:sz w:val="12"/>
        </w:rPr>
        <w:t xml:space="preserve">In this article, I have argued that in order for IR to remain politically relevant and critical, we must rethink and reflect on the ontological, epistemological, and methodological assumptions of the discipline. I then explored how </w:t>
      </w:r>
      <w:r w:rsidRPr="00ED75F9">
        <w:rPr>
          <w:rStyle w:val="StyleUnderline"/>
        </w:rPr>
        <w:t xml:space="preserve">onto-epistemologies, ethics, and political agency are </w:t>
      </w:r>
      <w:r w:rsidRPr="00ED75F9">
        <w:rPr>
          <w:rStyle w:val="Emphasis"/>
        </w:rPr>
        <w:t>interlinked</w:t>
      </w:r>
      <w:r w:rsidRPr="00ED75F9">
        <w:rPr>
          <w:sz w:val="12"/>
        </w:rPr>
        <w:t xml:space="preserve">. Ontologies of entanglement tend to embrace complex conceptualizations of causality and the morphogenetic properties of what exist. In a quantum world, ontological cuts happen in practices. </w:t>
      </w:r>
      <w:r w:rsidRPr="00ED75F9">
        <w:rPr>
          <w:rStyle w:val="StyleUnderline"/>
        </w:rPr>
        <w:t>This</w:t>
      </w:r>
      <w:r w:rsidRPr="00ED75F9">
        <w:rPr>
          <w:sz w:val="12"/>
        </w:rPr>
        <w:t xml:space="preserve"> worldview </w:t>
      </w:r>
      <w:r w:rsidRPr="00ED75F9">
        <w:rPr>
          <w:rStyle w:val="StyleUnderline"/>
        </w:rPr>
        <w:t xml:space="preserve">invites </w:t>
      </w:r>
      <w:r w:rsidRPr="00ED75F9">
        <w:rPr>
          <w:rStyle w:val="StyleUnderline"/>
        </w:rPr>
        <w:lastRenderedPageBreak/>
        <w:t xml:space="preserve">a </w:t>
      </w:r>
      <w:r w:rsidRPr="00ED75F9">
        <w:rPr>
          <w:rStyle w:val="Emphasis"/>
        </w:rPr>
        <w:t>reconsideration</w:t>
      </w:r>
      <w:r w:rsidRPr="00ED75F9">
        <w:rPr>
          <w:rStyle w:val="StyleUnderline"/>
        </w:rPr>
        <w:t xml:space="preserve"> of the way </w:t>
      </w:r>
      <w:r w:rsidRPr="00ED75F9">
        <w:rPr>
          <w:rStyle w:val="StyleUnderline"/>
          <w:highlight w:val="yellow"/>
        </w:rPr>
        <w:t xml:space="preserve">we </w:t>
      </w:r>
      <w:r w:rsidRPr="00ED75F9">
        <w:rPr>
          <w:rStyle w:val="Emphasis"/>
          <w:highlight w:val="yellow"/>
        </w:rPr>
        <w:t>justify</w:t>
      </w:r>
      <w:r w:rsidRPr="00ED75F9">
        <w:rPr>
          <w:sz w:val="12"/>
        </w:rPr>
        <w:t xml:space="preserve"> and address </w:t>
      </w:r>
      <w:r w:rsidRPr="00ED75F9">
        <w:rPr>
          <w:rStyle w:val="Emphasis"/>
          <w:highlight w:val="yellow"/>
        </w:rPr>
        <w:t>political decisions</w:t>
      </w:r>
      <w:r w:rsidRPr="00ED75F9">
        <w:rPr>
          <w:rStyle w:val="StyleUnderline"/>
          <w:highlight w:val="yellow"/>
        </w:rPr>
        <w:t xml:space="preserve"> and </w:t>
      </w:r>
      <w:r w:rsidRPr="00ED75F9">
        <w:rPr>
          <w:rStyle w:val="Emphasis"/>
          <w:highlight w:val="yellow"/>
        </w:rPr>
        <w:t>ethical action</w:t>
      </w:r>
      <w:r w:rsidRPr="00ED75F9">
        <w:rPr>
          <w:rStyle w:val="StyleUnderline"/>
          <w:highlight w:val="yellow"/>
        </w:rPr>
        <w:t xml:space="preserve"> beyond</w:t>
      </w:r>
      <w:r w:rsidRPr="00ED75F9">
        <w:rPr>
          <w:rStyle w:val="StyleUnderline"/>
        </w:rPr>
        <w:t xml:space="preserve"> the </w:t>
      </w:r>
      <w:r w:rsidRPr="00ED75F9">
        <w:rPr>
          <w:rStyle w:val="Emphasis"/>
          <w:highlight w:val="yellow"/>
        </w:rPr>
        <w:t>universalism</w:t>
      </w:r>
      <w:r w:rsidRPr="00ED75F9">
        <w:rPr>
          <w:rStyle w:val="StyleUnderline"/>
        </w:rPr>
        <w:t xml:space="preserve"> supported by atomistic ontologies and the </w:t>
      </w:r>
      <w:r w:rsidRPr="00ED75F9">
        <w:rPr>
          <w:rStyle w:val="Emphasis"/>
        </w:rPr>
        <w:t>stifling limits</w:t>
      </w:r>
      <w:r w:rsidRPr="00ED75F9">
        <w:rPr>
          <w:rStyle w:val="StyleUnderline"/>
        </w:rPr>
        <w:t xml:space="preserve"> imposed by substantialist-structuralism</w:t>
      </w:r>
      <w:r w:rsidRPr="00ED75F9">
        <w:rPr>
          <w:sz w:val="12"/>
        </w:rPr>
        <w:t xml:space="preserve">. As Nick Onuf has argued, “In a straightened world, as </w:t>
      </w:r>
      <w:r w:rsidRPr="00ED75F9">
        <w:rPr>
          <w:rStyle w:val="StyleUnderline"/>
        </w:rPr>
        <w:t xml:space="preserve">in a world in turmoil, </w:t>
      </w:r>
      <w:r w:rsidRPr="00ED75F9">
        <w:rPr>
          <w:rStyle w:val="StyleUnderline"/>
          <w:highlight w:val="yellow"/>
        </w:rPr>
        <w:t xml:space="preserve">talk of universal principles </w:t>
      </w:r>
      <w:r w:rsidRPr="00ED75F9">
        <w:rPr>
          <w:rStyle w:val="Emphasis"/>
          <w:highlight w:val="yellow"/>
        </w:rPr>
        <w:t>rings hollow</w:t>
      </w:r>
      <w:r w:rsidRPr="00ED75F9">
        <w:rPr>
          <w:sz w:val="12"/>
        </w:rPr>
        <w:t xml:space="preserve">… </w:t>
      </w:r>
      <w:r w:rsidRPr="00ED75F9">
        <w:rPr>
          <w:rStyle w:val="StyleUnderline"/>
        </w:rPr>
        <w:t xml:space="preserve">In such a world, positional ethics is the </w:t>
      </w:r>
      <w:r w:rsidRPr="00ED75F9">
        <w:rPr>
          <w:rStyle w:val="Emphasis"/>
        </w:rPr>
        <w:t>best we can hope for</w:t>
      </w:r>
      <w:r w:rsidRPr="00ED75F9">
        <w:rPr>
          <w:sz w:val="12"/>
        </w:rPr>
        <w:t xml:space="preserve">” (Onuf forthcoming, quoted with permission). </w:t>
      </w:r>
      <w:r w:rsidRPr="00ED75F9">
        <w:rPr>
          <w:rStyle w:val="StyleUnderline"/>
        </w:rPr>
        <w:t xml:space="preserve">A quantum reconceptualization of our being in the world and our relation to matter calls for a </w:t>
      </w:r>
      <w:r w:rsidRPr="00ED75F9">
        <w:rPr>
          <w:rStyle w:val="Emphasis"/>
        </w:rPr>
        <w:t>profound sense of modesty</w:t>
      </w:r>
      <w:r w:rsidRPr="00ED75F9">
        <w:rPr>
          <w:rStyle w:val="StyleUnderline"/>
        </w:rPr>
        <w:t xml:space="preserve">, as well as for the </w:t>
      </w:r>
      <w:r w:rsidRPr="00ED75F9">
        <w:rPr>
          <w:rStyle w:val="Emphasis"/>
        </w:rPr>
        <w:t>central role of responsibility</w:t>
      </w:r>
      <w:r w:rsidRPr="00ED75F9">
        <w:rPr>
          <w:rStyle w:val="StyleUnderline"/>
        </w:rPr>
        <w:t xml:space="preserve"> for taking political decisions. In an entangled world that is </w:t>
      </w:r>
      <w:r w:rsidRPr="00ED75F9">
        <w:rPr>
          <w:rStyle w:val="Emphasis"/>
        </w:rPr>
        <w:t>not governed</w:t>
      </w:r>
      <w:r w:rsidRPr="00ED75F9">
        <w:rPr>
          <w:rStyle w:val="StyleUnderline"/>
        </w:rPr>
        <w:t xml:space="preserve"> by </w:t>
      </w:r>
      <w:r w:rsidRPr="00ED75F9">
        <w:rPr>
          <w:rStyle w:val="Emphasis"/>
        </w:rPr>
        <w:t>theoretically detectable</w:t>
      </w:r>
      <w:r w:rsidRPr="00ED75F9">
        <w:rPr>
          <w:rStyle w:val="StyleUnderline"/>
        </w:rPr>
        <w:t xml:space="preserve">, </w:t>
      </w:r>
      <w:r w:rsidRPr="00ED75F9">
        <w:rPr>
          <w:rStyle w:val="Emphasis"/>
        </w:rPr>
        <w:t>linear</w:t>
      </w:r>
      <w:r w:rsidRPr="00ED75F9">
        <w:rPr>
          <w:rStyle w:val="StyleUnderline"/>
        </w:rPr>
        <w:t xml:space="preserve">, and </w:t>
      </w:r>
      <w:r w:rsidRPr="00ED75F9">
        <w:rPr>
          <w:rStyle w:val="Emphasis"/>
        </w:rPr>
        <w:t>immutable laws</w:t>
      </w:r>
      <w:r w:rsidRPr="00ED75F9">
        <w:rPr>
          <w:rStyle w:val="StyleUnderline"/>
        </w:rPr>
        <w:t xml:space="preserve"> of history, but instead by </w:t>
      </w:r>
      <w:r w:rsidRPr="00ED75F9">
        <w:rPr>
          <w:rStyle w:val="Emphasis"/>
        </w:rPr>
        <w:t>intra-agential processes</w:t>
      </w:r>
      <w:r w:rsidRPr="00ED75F9">
        <w:rPr>
          <w:rStyle w:val="StyleUnderline"/>
        </w:rPr>
        <w:t>, the conditions of possibility for political agency are rooted in</w:t>
      </w:r>
      <w:r w:rsidRPr="00ED75F9">
        <w:rPr>
          <w:sz w:val="12"/>
        </w:rPr>
        <w:t xml:space="preserve"> the morphogenetic properties of </w:t>
      </w:r>
      <w:r w:rsidRPr="00ED75F9">
        <w:rPr>
          <w:rStyle w:val="Emphasis"/>
        </w:rPr>
        <w:t>practices</w:t>
      </w:r>
      <w:r w:rsidRPr="00ED75F9">
        <w:rPr>
          <w:sz w:val="12"/>
        </w:rPr>
        <w:t xml:space="preserve">. Taking responsibility for critically questioning what exists without the hubris of assuming our ability to ordain outcomes displays an affinity with Foucault’s methodological and political project. In this vein, </w:t>
      </w:r>
      <w:r w:rsidRPr="00ED75F9">
        <w:rPr>
          <w:rStyle w:val="StyleUnderline"/>
        </w:rPr>
        <w:t xml:space="preserve">ethical guidelines </w:t>
      </w:r>
      <w:r w:rsidRPr="00ED75F9">
        <w:rPr>
          <w:rStyle w:val="Emphasis"/>
        </w:rPr>
        <w:t>may not be grounded on abstractions</w:t>
      </w:r>
      <w:r w:rsidRPr="00ED75F9">
        <w:rPr>
          <w:rStyle w:val="StyleUnderline"/>
        </w:rPr>
        <w:t xml:space="preserve"> stemming from the solitary ruminations of an individual’s mind</w:t>
      </w:r>
      <w:r w:rsidRPr="00ED75F9">
        <w:rPr>
          <w:sz w:val="12"/>
        </w:rPr>
        <w:t xml:space="preserve">. </w:t>
      </w:r>
      <w:r w:rsidRPr="00ED75F9">
        <w:rPr>
          <w:rStyle w:val="StyleUnderline"/>
        </w:rPr>
        <w:t xml:space="preserve">Prudence, </w:t>
      </w:r>
      <w:r w:rsidRPr="00ED75F9">
        <w:rPr>
          <w:rStyle w:val="StyleUnderline"/>
          <w:highlight w:val="yellow"/>
        </w:rPr>
        <w:t>responsibility</w:t>
      </w:r>
      <w:r w:rsidRPr="00ED75F9">
        <w:rPr>
          <w:sz w:val="12"/>
        </w:rPr>
        <w:t xml:space="preserve">, and practices of cultivation of the self </w:t>
      </w:r>
      <w:r w:rsidRPr="00ED75F9">
        <w:rPr>
          <w:rStyle w:val="StyleUnderline"/>
          <w:highlight w:val="yellow"/>
        </w:rPr>
        <w:t xml:space="preserve">offer pathways to </w:t>
      </w:r>
      <w:r w:rsidRPr="00ED75F9">
        <w:rPr>
          <w:rStyle w:val="Emphasis"/>
          <w:highlight w:val="yellow"/>
        </w:rPr>
        <w:t>overcome</w:t>
      </w:r>
      <w:r w:rsidRPr="00ED75F9">
        <w:rPr>
          <w:rStyle w:val="Emphasis"/>
        </w:rPr>
        <w:t xml:space="preserve"> the </w:t>
      </w:r>
      <w:r w:rsidRPr="00ED75F9">
        <w:rPr>
          <w:rStyle w:val="Emphasis"/>
          <w:highlight w:val="yellow"/>
        </w:rPr>
        <w:t>limitations</w:t>
      </w:r>
      <w:r w:rsidRPr="00ED75F9">
        <w:rPr>
          <w:rStyle w:val="StyleUnderline"/>
          <w:highlight w:val="yellow"/>
        </w:rPr>
        <w:t xml:space="preserve"> of</w:t>
      </w:r>
      <w:r w:rsidRPr="00ED75F9">
        <w:rPr>
          <w:rStyle w:val="StyleUnderline"/>
        </w:rPr>
        <w:t xml:space="preserve"> </w:t>
      </w:r>
      <w:r w:rsidRPr="00ED75F9">
        <w:rPr>
          <w:sz w:val="12"/>
        </w:rPr>
        <w:t xml:space="preserve">the Kantian categorical imperative by which </w:t>
      </w:r>
      <w:r w:rsidRPr="00ED75F9">
        <w:rPr>
          <w:rStyle w:val="Emphasis"/>
          <w:highlight w:val="yellow"/>
        </w:rPr>
        <w:t>universal</w:t>
      </w:r>
      <w:r w:rsidRPr="00ED75F9">
        <w:rPr>
          <w:rStyle w:val="Emphasis"/>
        </w:rPr>
        <w:t xml:space="preserve"> </w:t>
      </w:r>
      <w:r w:rsidRPr="00ED75F9">
        <w:rPr>
          <w:rStyle w:val="Emphasis"/>
          <w:highlight w:val="yellow"/>
        </w:rPr>
        <w:t>prescriptions</w:t>
      </w:r>
      <w:r w:rsidRPr="00ED75F9">
        <w:rPr>
          <w:sz w:val="12"/>
        </w:rPr>
        <w:t xml:space="preserve"> are the main way of validating ethical choices. As Patomäki has shown, </w:t>
      </w:r>
      <w:r w:rsidRPr="00ED75F9">
        <w:rPr>
          <w:rStyle w:val="StyleUnderline"/>
        </w:rPr>
        <w:t xml:space="preserve">universalism may elicit </w:t>
      </w:r>
      <w:r w:rsidRPr="00ED75F9">
        <w:rPr>
          <w:rStyle w:val="Emphasis"/>
        </w:rPr>
        <w:t>exclusionary</w:t>
      </w:r>
      <w:r w:rsidRPr="00ED75F9">
        <w:rPr>
          <w:rStyle w:val="StyleUnderline"/>
        </w:rPr>
        <w:t xml:space="preserve"> and </w:t>
      </w:r>
      <w:r w:rsidRPr="00ED75F9">
        <w:rPr>
          <w:rStyle w:val="Emphasis"/>
        </w:rPr>
        <w:t>violent practices</w:t>
      </w:r>
      <w:r w:rsidRPr="00ED75F9">
        <w:rPr>
          <w:sz w:val="12"/>
        </w:rPr>
        <w:t xml:space="preserve">. Moreover, as Connolly has argued, </w:t>
      </w:r>
      <w:r w:rsidRPr="00ED75F9">
        <w:rPr>
          <w:rStyle w:val="StyleUnderline"/>
        </w:rPr>
        <w:t xml:space="preserve">the nostalgia for a slowly moving world regulated by </w:t>
      </w:r>
      <w:r w:rsidRPr="00ED75F9">
        <w:rPr>
          <w:rStyle w:val="Emphasis"/>
        </w:rPr>
        <w:t>linear relations of causality</w:t>
      </w:r>
      <w:r w:rsidRPr="00ED75F9">
        <w:rPr>
          <w:rStyle w:val="StyleUnderline"/>
        </w:rPr>
        <w:t xml:space="preserve"> and characterized by </w:t>
      </w:r>
      <w:r w:rsidRPr="00ED75F9">
        <w:rPr>
          <w:rStyle w:val="Emphasis"/>
        </w:rPr>
        <w:t>certainty</w:t>
      </w:r>
      <w:r w:rsidRPr="00ED75F9">
        <w:rPr>
          <w:rStyle w:val="StyleUnderline"/>
        </w:rPr>
        <w:t xml:space="preserve"> and </w:t>
      </w:r>
      <w:r w:rsidRPr="00ED75F9">
        <w:rPr>
          <w:rStyle w:val="Emphasis"/>
        </w:rPr>
        <w:t>stability</w:t>
      </w:r>
      <w:r w:rsidRPr="00ED75F9">
        <w:rPr>
          <w:rStyle w:val="StyleUnderline"/>
        </w:rPr>
        <w:t xml:space="preserve"> may be the </w:t>
      </w:r>
      <w:r w:rsidRPr="00ED75F9">
        <w:rPr>
          <w:rStyle w:val="Emphasis"/>
        </w:rPr>
        <w:t>root of fundamentalism</w:t>
      </w:r>
      <w:r w:rsidRPr="00ED75F9">
        <w:rPr>
          <w:rStyle w:val="StyleUnderline"/>
        </w:rPr>
        <w:t xml:space="preserve">. </w:t>
      </w:r>
      <w:r w:rsidRPr="00ED75F9">
        <w:rPr>
          <w:sz w:val="12"/>
        </w:rPr>
        <w:t xml:space="preserve">Furthermore, </w:t>
      </w:r>
      <w:r w:rsidRPr="00ED75F9">
        <w:rPr>
          <w:rStyle w:val="StyleUnderline"/>
        </w:rPr>
        <w:t>if we accept</w:t>
      </w:r>
      <w:r w:rsidRPr="00ED75F9">
        <w:rPr>
          <w:sz w:val="12"/>
        </w:rPr>
        <w:t xml:space="preserve"> Barad’s position </w:t>
      </w:r>
      <w:r w:rsidRPr="00ED75F9">
        <w:rPr>
          <w:rStyle w:val="StyleUnderline"/>
        </w:rPr>
        <w:t>that we are “</w:t>
      </w:r>
      <w:r w:rsidRPr="00ED75F9">
        <w:rPr>
          <w:rStyle w:val="Emphasis"/>
        </w:rPr>
        <w:t>of the world</w:t>
      </w:r>
      <w:r w:rsidRPr="00ED75F9">
        <w:rPr>
          <w:rStyle w:val="StyleUnderline"/>
        </w:rPr>
        <w:t xml:space="preserve">” and not </w:t>
      </w:r>
      <w:r w:rsidRPr="00ED75F9">
        <w:rPr>
          <w:rStyle w:val="Emphasis"/>
        </w:rPr>
        <w:t>above the world</w:t>
      </w:r>
      <w:r w:rsidRPr="00ED75F9">
        <w:rPr>
          <w:rStyle w:val="StyleUnderline"/>
        </w:rPr>
        <w:t xml:space="preserve">, theorizing looks more like a practice endowed with </w:t>
      </w:r>
      <w:r w:rsidRPr="00ED75F9">
        <w:rPr>
          <w:rStyle w:val="Emphasis"/>
        </w:rPr>
        <w:t>performative political effects</w:t>
      </w:r>
      <w:r w:rsidRPr="00ED75F9">
        <w:rPr>
          <w:rStyle w:val="StyleUnderline"/>
        </w:rPr>
        <w:t xml:space="preserve"> than a </w:t>
      </w:r>
      <w:r w:rsidRPr="00ED75F9">
        <w:rPr>
          <w:rStyle w:val="Emphasis"/>
        </w:rPr>
        <w:t>quest</w:t>
      </w:r>
      <w:r w:rsidRPr="00ED75F9">
        <w:rPr>
          <w:rStyle w:val="StyleUnderline"/>
        </w:rPr>
        <w:t xml:space="preserve"> for the discovery of the “</w:t>
      </w:r>
      <w:r w:rsidRPr="00ED75F9">
        <w:rPr>
          <w:rStyle w:val="Emphasis"/>
        </w:rPr>
        <w:t>true nature</w:t>
      </w:r>
      <w:r w:rsidRPr="00ED75F9">
        <w:rPr>
          <w:rStyle w:val="StyleUnderline"/>
        </w:rPr>
        <w:t>” of what exists</w:t>
      </w:r>
      <w:r w:rsidRPr="00ED75F9">
        <w:rPr>
          <w:sz w:val="12"/>
        </w:rPr>
        <w:t xml:space="preserve">. Therefore, </w:t>
      </w:r>
      <w:r w:rsidRPr="00ED75F9">
        <w:rPr>
          <w:rStyle w:val="StyleUnderline"/>
        </w:rPr>
        <w:t xml:space="preserve">intellectual undertakings are a </w:t>
      </w:r>
      <w:r w:rsidRPr="00ED75F9">
        <w:rPr>
          <w:rStyle w:val="Emphasis"/>
        </w:rPr>
        <w:t>form of political agency</w:t>
      </w:r>
      <w:r w:rsidRPr="00ED75F9">
        <w:rPr>
          <w:rStyle w:val="StyleUnderline"/>
        </w:rPr>
        <w:t xml:space="preserve"> and come with </w:t>
      </w:r>
      <w:r w:rsidRPr="00ED75F9">
        <w:rPr>
          <w:rStyle w:val="Emphasis"/>
        </w:rPr>
        <w:t>great responsibility</w:t>
      </w:r>
      <w:r w:rsidRPr="00ED75F9">
        <w:rPr>
          <w:rStyle w:val="StyleUnderline"/>
        </w:rPr>
        <w:t xml:space="preserve">. Such responsibility </w:t>
      </w:r>
      <w:r w:rsidRPr="00ED75F9">
        <w:rPr>
          <w:rStyle w:val="Emphasis"/>
        </w:rPr>
        <w:t>requires</w:t>
      </w:r>
      <w:r w:rsidRPr="00ED75F9">
        <w:rPr>
          <w:rStyle w:val="StyleUnderline"/>
        </w:rPr>
        <w:t xml:space="preserve"> the need for </w:t>
      </w:r>
      <w:r w:rsidRPr="00ED75F9">
        <w:rPr>
          <w:rStyle w:val="Emphasis"/>
        </w:rPr>
        <w:t>exercising prudence</w:t>
      </w:r>
      <w:r w:rsidRPr="00ED75F9">
        <w:rPr>
          <w:rStyle w:val="StyleUnderline"/>
        </w:rPr>
        <w:t xml:space="preserve"> in making truth statements about what is </w:t>
      </w:r>
      <w:r w:rsidRPr="00ED75F9">
        <w:rPr>
          <w:rStyle w:val="Emphasis"/>
        </w:rPr>
        <w:t>universally good</w:t>
      </w:r>
      <w:r w:rsidRPr="00ED75F9">
        <w:rPr>
          <w:rStyle w:val="StyleUnderline"/>
        </w:rPr>
        <w:t xml:space="preserve"> or </w:t>
      </w:r>
      <w:r w:rsidRPr="00ED75F9">
        <w:rPr>
          <w:rStyle w:val="Emphasis"/>
        </w:rPr>
        <w:t>naturally inevitable</w:t>
      </w:r>
      <w:r w:rsidRPr="00ED75F9">
        <w:rPr>
          <w:rStyle w:val="StyleUnderline"/>
        </w:rPr>
        <w:t>. Assumptions about</w:t>
      </w:r>
      <w:r w:rsidRPr="00ED75F9">
        <w:rPr>
          <w:sz w:val="12"/>
        </w:rPr>
        <w:t xml:space="preserve"> linearity of causal relations, </w:t>
      </w:r>
      <w:r w:rsidRPr="00ED75F9">
        <w:rPr>
          <w:rStyle w:val="Emphasis"/>
        </w:rPr>
        <w:t>universal</w:t>
      </w:r>
      <w:r w:rsidRPr="00ED75F9">
        <w:rPr>
          <w:sz w:val="12"/>
        </w:rPr>
        <w:t xml:space="preserve"> laws of history, or </w:t>
      </w:r>
      <w:r w:rsidRPr="00ED75F9">
        <w:rPr>
          <w:rStyle w:val="Emphasis"/>
        </w:rPr>
        <w:t>ontological properties</w:t>
      </w:r>
      <w:r w:rsidRPr="00ED75F9">
        <w:rPr>
          <w:sz w:val="12"/>
        </w:rPr>
        <w:t xml:space="preserve"> of entities </w:t>
      </w:r>
      <w:r w:rsidRPr="00ED75F9">
        <w:rPr>
          <w:rStyle w:val="StyleUnderline"/>
        </w:rPr>
        <w:t>yield</w:t>
      </w:r>
      <w:r w:rsidRPr="00ED75F9">
        <w:rPr>
          <w:sz w:val="12"/>
        </w:rPr>
        <w:t xml:space="preserve"> two </w:t>
      </w:r>
      <w:r w:rsidRPr="00ED75F9">
        <w:rPr>
          <w:rStyle w:val="Emphasis"/>
        </w:rPr>
        <w:t>problematic effects</w:t>
      </w:r>
      <w:r w:rsidRPr="00ED75F9">
        <w:rPr>
          <w:rStyle w:val="StyleUnderline"/>
        </w:rPr>
        <w:t xml:space="preserve">. On the one hand, they may </w:t>
      </w:r>
      <w:r w:rsidRPr="00ED75F9">
        <w:rPr>
          <w:rStyle w:val="Emphasis"/>
        </w:rPr>
        <w:t>stifle political imagination</w:t>
      </w:r>
      <w:r w:rsidRPr="00ED75F9">
        <w:rPr>
          <w:rStyle w:val="StyleUnderline"/>
        </w:rPr>
        <w:t xml:space="preserve">; on the other hand, they could encourage actions based upon </w:t>
      </w:r>
      <w:r w:rsidRPr="00ED75F9">
        <w:rPr>
          <w:rStyle w:val="Emphasis"/>
        </w:rPr>
        <w:t>abstract prescriptions</w:t>
      </w:r>
      <w:r w:rsidRPr="00ED75F9">
        <w:rPr>
          <w:rStyle w:val="StyleUnderline"/>
        </w:rPr>
        <w:t xml:space="preserve"> rather than upon </w:t>
      </w:r>
      <w:r w:rsidRPr="00ED75F9">
        <w:rPr>
          <w:rStyle w:val="Emphasis"/>
        </w:rPr>
        <w:t>careful diagnosis</w:t>
      </w:r>
      <w:r w:rsidRPr="00ED75F9">
        <w:rPr>
          <w:rStyle w:val="StyleUnderline"/>
        </w:rPr>
        <w:t xml:space="preserve"> of the forces that obtain in the situation at hand. In an entangled world, </w:t>
      </w:r>
      <w:r w:rsidRPr="00ED75F9">
        <w:rPr>
          <w:rStyle w:val="Emphasis"/>
        </w:rPr>
        <w:t>there are no externalities</w:t>
      </w:r>
      <w:r w:rsidRPr="00ED75F9">
        <w:rPr>
          <w:rStyle w:val="StyleUnderline"/>
        </w:rPr>
        <w:t xml:space="preserve">. </w:t>
      </w:r>
      <w:r w:rsidRPr="00ED75F9">
        <w:rPr>
          <w:rStyle w:val="StyleUnderline"/>
          <w:highlight w:val="yellow"/>
        </w:rPr>
        <w:t xml:space="preserve">Arguments that </w:t>
      </w:r>
      <w:r w:rsidRPr="00ED75F9">
        <w:rPr>
          <w:rStyle w:val="Emphasis"/>
          <w:highlight w:val="yellow"/>
        </w:rPr>
        <w:t>divert responsibility</w:t>
      </w:r>
      <w:r w:rsidRPr="00ED75F9">
        <w:rPr>
          <w:rStyle w:val="StyleUnderline"/>
        </w:rPr>
        <w:t xml:space="preserve"> by basing political choices upon </w:t>
      </w:r>
      <w:r w:rsidRPr="00ED75F9">
        <w:rPr>
          <w:rStyle w:val="Emphasis"/>
        </w:rPr>
        <w:t>abstract principles</w:t>
      </w:r>
      <w:r w:rsidRPr="00ED75F9">
        <w:rPr>
          <w:rStyle w:val="StyleUnderline"/>
        </w:rPr>
        <w:t xml:space="preserve"> or </w:t>
      </w:r>
      <w:r w:rsidRPr="00ED75F9">
        <w:rPr>
          <w:rStyle w:val="Emphasis"/>
        </w:rPr>
        <w:t>aspirations</w:t>
      </w:r>
      <w:r w:rsidRPr="00ED75F9">
        <w:rPr>
          <w:rStyle w:val="StyleUnderline"/>
        </w:rPr>
        <w:t xml:space="preserve"> and</w:t>
      </w:r>
      <w:r w:rsidRPr="00ED75F9">
        <w:rPr>
          <w:sz w:val="12"/>
        </w:rPr>
        <w:t xml:space="preserve">, as a result, </w:t>
      </w:r>
      <w:r w:rsidRPr="00ED75F9">
        <w:rPr>
          <w:rStyle w:val="StyleUnderline"/>
        </w:rPr>
        <w:t xml:space="preserve">that treat </w:t>
      </w:r>
      <w:r w:rsidRPr="00ED75F9">
        <w:rPr>
          <w:rStyle w:val="Emphasis"/>
        </w:rPr>
        <w:t>what happens on the ground</w:t>
      </w:r>
      <w:r w:rsidRPr="00ED75F9">
        <w:rPr>
          <w:rStyle w:val="StyleUnderline"/>
        </w:rPr>
        <w:t xml:space="preserve"> as “</w:t>
      </w:r>
      <w:r w:rsidRPr="00ED75F9">
        <w:rPr>
          <w:rStyle w:val="Emphasis"/>
        </w:rPr>
        <w:t>unintended consequences</w:t>
      </w:r>
      <w:r w:rsidRPr="00ED75F9">
        <w:rPr>
          <w:rStyle w:val="StyleUnderline"/>
        </w:rPr>
        <w:t>” or “</w:t>
      </w:r>
      <w:r w:rsidRPr="00ED75F9">
        <w:rPr>
          <w:rStyle w:val="Emphasis"/>
        </w:rPr>
        <w:t>collateral damage</w:t>
      </w:r>
      <w:r w:rsidRPr="00ED75F9">
        <w:rPr>
          <w:rStyle w:val="StyleUnderline"/>
        </w:rPr>
        <w:t xml:space="preserve">,” </w:t>
      </w:r>
      <w:r w:rsidRPr="00ED75F9">
        <w:rPr>
          <w:rStyle w:val="StyleUnderline"/>
          <w:highlight w:val="yellow"/>
        </w:rPr>
        <w:t xml:space="preserve">are </w:t>
      </w:r>
      <w:r w:rsidRPr="00ED75F9">
        <w:rPr>
          <w:rStyle w:val="Emphasis"/>
          <w:highlight w:val="yellow"/>
        </w:rPr>
        <w:t>ethically thin</w:t>
      </w:r>
      <w:r w:rsidRPr="00ED75F9">
        <w:rPr>
          <w:rStyle w:val="StyleUnderline"/>
          <w:highlight w:val="yellow"/>
        </w:rPr>
        <w:t xml:space="preserve"> and </w:t>
      </w:r>
      <w:r w:rsidRPr="00ED75F9">
        <w:rPr>
          <w:rStyle w:val="Emphasis"/>
          <w:highlight w:val="yellow"/>
        </w:rPr>
        <w:t>politically dangerous</w:t>
      </w:r>
      <w:r w:rsidRPr="00ED75F9">
        <w:rPr>
          <w:rStyle w:val="StyleUnderline"/>
        </w:rPr>
        <w:t xml:space="preserve">. </w:t>
      </w:r>
      <w:r w:rsidRPr="00ED75F9">
        <w:rPr>
          <w:sz w:val="12"/>
        </w:rPr>
        <w:t xml:space="preserve">In fact, </w:t>
      </w:r>
      <w:r w:rsidRPr="00ED75F9">
        <w:rPr>
          <w:rStyle w:val="Emphasis"/>
          <w:highlight w:val="yellow"/>
        </w:rPr>
        <w:t>unintended consequences</w:t>
      </w:r>
      <w:r w:rsidRPr="00ED75F9">
        <w:rPr>
          <w:rStyle w:val="StyleUnderline"/>
          <w:highlight w:val="yellow"/>
        </w:rPr>
        <w:t xml:space="preserve"> may</w:t>
      </w:r>
      <w:r w:rsidRPr="00ED75F9">
        <w:rPr>
          <w:rStyle w:val="StyleUnderline"/>
        </w:rPr>
        <w:t xml:space="preserve"> well </w:t>
      </w:r>
      <w:r w:rsidRPr="00ED75F9">
        <w:rPr>
          <w:rStyle w:val="StyleUnderline"/>
          <w:highlight w:val="yellow"/>
        </w:rPr>
        <w:t xml:space="preserve">be the result of </w:t>
      </w:r>
      <w:r w:rsidRPr="00ED75F9">
        <w:rPr>
          <w:rStyle w:val="Emphasis"/>
          <w:highlight w:val="yellow"/>
        </w:rPr>
        <w:t>irresponsible political decision-making</w:t>
      </w:r>
      <w:r w:rsidRPr="00ED75F9">
        <w:rPr>
          <w:rStyle w:val="StyleUnderline"/>
          <w:highlight w:val="yellow"/>
        </w:rPr>
        <w:t xml:space="preserve"> that does not include a </w:t>
      </w:r>
      <w:r w:rsidRPr="00ED75F9">
        <w:rPr>
          <w:rStyle w:val="Emphasis"/>
          <w:highlight w:val="yellow"/>
        </w:rPr>
        <w:t>competent assessment</w:t>
      </w:r>
      <w:r w:rsidRPr="00ED75F9">
        <w:rPr>
          <w:rStyle w:val="StyleUnderline"/>
        </w:rPr>
        <w:t xml:space="preserve"> of the </w:t>
      </w:r>
      <w:r w:rsidRPr="00ED75F9">
        <w:rPr>
          <w:rStyle w:val="Emphasis"/>
        </w:rPr>
        <w:t>practical configurations</w:t>
      </w:r>
      <w:r w:rsidRPr="00ED75F9">
        <w:rPr>
          <w:rStyle w:val="StyleUnderline"/>
        </w:rPr>
        <w:t xml:space="preserve"> that constitute the </w:t>
      </w:r>
      <w:r w:rsidRPr="00ED75F9">
        <w:rPr>
          <w:rStyle w:val="Emphasis"/>
        </w:rPr>
        <w:t>context of action</w:t>
      </w:r>
      <w:r w:rsidRPr="00ED75F9">
        <w:rPr>
          <w:rStyle w:val="StyleUnderline"/>
        </w:rPr>
        <w:t xml:space="preserve"> and the </w:t>
      </w:r>
      <w:r w:rsidRPr="00ED75F9">
        <w:rPr>
          <w:rStyle w:val="Emphasis"/>
        </w:rPr>
        <w:t>means necessary</w:t>
      </w:r>
      <w:r w:rsidRPr="00ED75F9">
        <w:rPr>
          <w:rStyle w:val="StyleUnderline"/>
        </w:rPr>
        <w:t xml:space="preserve"> to achieve stated goals. </w:t>
      </w:r>
      <w:r w:rsidRPr="00ED75F9">
        <w:rPr>
          <w:rStyle w:val="StyleUnderline"/>
          <w:highlight w:val="yellow"/>
        </w:rPr>
        <w:t>Such attitudes</w:t>
      </w:r>
      <w:r w:rsidRPr="00ED75F9">
        <w:rPr>
          <w:sz w:val="12"/>
        </w:rPr>
        <w:t xml:space="preserve">, Amoureux and Steele (2014) have suggested, </w:t>
      </w:r>
      <w:r w:rsidRPr="00ED75F9">
        <w:rPr>
          <w:rStyle w:val="StyleUnderline"/>
          <w:highlight w:val="yellow"/>
        </w:rPr>
        <w:t xml:space="preserve">have led to </w:t>
      </w:r>
      <w:r w:rsidRPr="00ED75F9">
        <w:rPr>
          <w:rStyle w:val="Emphasis"/>
          <w:highlight w:val="yellow"/>
        </w:rPr>
        <w:t>disastrous initiatives</w:t>
      </w:r>
      <w:r w:rsidRPr="00ED75F9">
        <w:rPr>
          <w:rStyle w:val="StyleUnderline"/>
        </w:rPr>
        <w:t xml:space="preserve">, </w:t>
      </w:r>
      <w:r w:rsidRPr="00ED75F9">
        <w:rPr>
          <w:rStyle w:val="StyleUnderline"/>
          <w:highlight w:val="yellow"/>
        </w:rPr>
        <w:t>such as the</w:t>
      </w:r>
      <w:r w:rsidRPr="00ED75F9">
        <w:rPr>
          <w:rStyle w:val="StyleUnderline"/>
        </w:rPr>
        <w:t xml:space="preserve"> </w:t>
      </w:r>
      <w:r w:rsidRPr="00ED75F9">
        <w:rPr>
          <w:rStyle w:val="Emphasis"/>
        </w:rPr>
        <w:t xml:space="preserve">Bush administration’s </w:t>
      </w:r>
      <w:r w:rsidRPr="00ED75F9">
        <w:rPr>
          <w:rStyle w:val="Emphasis"/>
          <w:highlight w:val="yellow"/>
        </w:rPr>
        <w:t>invasion of Iraq</w:t>
      </w:r>
      <w:r w:rsidRPr="00ED75F9">
        <w:rPr>
          <w:sz w:val="12"/>
        </w:rPr>
        <w:t xml:space="preserve">. Likewise, Kennedy (2006) has shown that </w:t>
      </w:r>
      <w:r w:rsidRPr="00ED75F9">
        <w:rPr>
          <w:rStyle w:val="StyleUnderline"/>
          <w:highlight w:val="yellow"/>
        </w:rPr>
        <w:t>the</w:t>
      </w:r>
      <w:r w:rsidRPr="00ED75F9">
        <w:rPr>
          <w:sz w:val="12"/>
        </w:rPr>
        <w:t xml:space="preserve"> bland </w:t>
      </w:r>
      <w:r w:rsidRPr="00ED75F9">
        <w:rPr>
          <w:rStyle w:val="StyleUnderline"/>
          <w:highlight w:val="yellow"/>
        </w:rPr>
        <w:t>rhetoric</w:t>
      </w:r>
      <w:r w:rsidRPr="00ED75F9">
        <w:rPr>
          <w:sz w:val="12"/>
        </w:rPr>
        <w:t xml:space="preserve"> of jus in bello that provides standardized criteria regarding the number of acceptable civilian casualties (conveniently called collateral damage) </w:t>
      </w:r>
      <w:r w:rsidRPr="00ED75F9">
        <w:rPr>
          <w:rStyle w:val="StyleUnderline"/>
          <w:highlight w:val="yellow"/>
        </w:rPr>
        <w:t>produces the effect of</w:t>
      </w:r>
      <w:r w:rsidRPr="00ED75F9">
        <w:rPr>
          <w:rStyle w:val="StyleUnderline"/>
        </w:rPr>
        <w:t xml:space="preserve"> </w:t>
      </w:r>
      <w:r w:rsidRPr="00ED75F9">
        <w:rPr>
          <w:rStyle w:val="Emphasis"/>
          <w:highlight w:val="yellow"/>
        </w:rPr>
        <w:t>diverting responsibility</w:t>
      </w:r>
      <w:r w:rsidRPr="00ED75F9">
        <w:rPr>
          <w:rStyle w:val="StyleUnderline"/>
          <w:highlight w:val="yellow"/>
        </w:rPr>
        <w:t xml:space="preserve"> from those who conduct war while </w:t>
      </w:r>
      <w:r w:rsidRPr="00ED75F9">
        <w:rPr>
          <w:rStyle w:val="Emphasis"/>
          <w:highlight w:val="yellow"/>
        </w:rPr>
        <w:t>assuaging their consciences</w:t>
      </w:r>
      <w:r w:rsidRPr="00ED75F9">
        <w:rPr>
          <w:rStyle w:val="StyleUnderline"/>
        </w:rPr>
        <w:t xml:space="preserve"> concerning the injuries and deaths their choices are inflicting</w:t>
      </w:r>
      <w:r w:rsidRPr="00ED75F9">
        <w:rPr>
          <w:sz w:val="12"/>
        </w:rPr>
        <w:t xml:space="preserve">. Kennedy (2004) has also shown that </w:t>
      </w:r>
      <w:r w:rsidRPr="00ED75F9">
        <w:rPr>
          <w:rStyle w:val="StyleUnderline"/>
        </w:rPr>
        <w:t xml:space="preserve">as a result of the preference for </w:t>
      </w:r>
      <w:r w:rsidRPr="00ED75F9">
        <w:rPr>
          <w:rStyle w:val="Emphasis"/>
        </w:rPr>
        <w:t>universal normativity</w:t>
      </w:r>
      <w:r w:rsidRPr="00ED75F9">
        <w:rPr>
          <w:rStyle w:val="StyleUnderline"/>
        </w:rPr>
        <w:t>, the</w:t>
      </w:r>
      <w:r w:rsidRPr="00ED75F9">
        <w:rPr>
          <w:sz w:val="12"/>
        </w:rPr>
        <w:t xml:space="preserve"> human rights </w:t>
      </w:r>
      <w:r w:rsidRPr="00ED75F9">
        <w:rPr>
          <w:rStyle w:val="StyleUnderline"/>
        </w:rPr>
        <w:t>profession</w:t>
      </w:r>
      <w:r w:rsidRPr="00ED75F9">
        <w:rPr>
          <w:sz w:val="12"/>
        </w:rPr>
        <w:t xml:space="preserve"> (which he calls “the invisible college”) </w:t>
      </w:r>
      <w:r w:rsidRPr="00ED75F9">
        <w:rPr>
          <w:rStyle w:val="StyleUnderline"/>
        </w:rPr>
        <w:t xml:space="preserve">is more concerned with </w:t>
      </w:r>
      <w:r w:rsidRPr="00ED75F9">
        <w:rPr>
          <w:rStyle w:val="Emphasis"/>
        </w:rPr>
        <w:t>protecting abstract norms</w:t>
      </w:r>
      <w:r w:rsidRPr="00ED75F9">
        <w:rPr>
          <w:rStyle w:val="StyleUnderline"/>
        </w:rPr>
        <w:t xml:space="preserve"> than with </w:t>
      </w:r>
      <w:r w:rsidRPr="00ED75F9">
        <w:rPr>
          <w:rStyle w:val="Emphasis"/>
        </w:rPr>
        <w:t>acting politically</w:t>
      </w:r>
      <w:r w:rsidRPr="00ED75F9">
        <w:rPr>
          <w:rStyle w:val="StyleUnderline"/>
        </w:rPr>
        <w:t xml:space="preserve"> so as to </w:t>
      </w:r>
      <w:r w:rsidRPr="00ED75F9">
        <w:rPr>
          <w:rStyle w:val="Emphasis"/>
        </w:rPr>
        <w:t>devise viable solutions</w:t>
      </w:r>
      <w:r w:rsidRPr="00ED75F9">
        <w:rPr>
          <w:rStyle w:val="StyleUnderline"/>
        </w:rPr>
        <w:t xml:space="preserve"> to </w:t>
      </w:r>
      <w:r w:rsidRPr="00ED75F9">
        <w:rPr>
          <w:rStyle w:val="Emphasis"/>
        </w:rPr>
        <w:t>specific problems</w:t>
      </w:r>
      <w:r w:rsidRPr="00ED75F9">
        <w:rPr>
          <w:rStyle w:val="StyleUnderline"/>
        </w:rPr>
        <w:t xml:space="preserve">. </w:t>
      </w:r>
      <w:r w:rsidRPr="00ED75F9">
        <w:rPr>
          <w:sz w:val="12"/>
        </w:rPr>
        <w:t xml:space="preserve">Universal norms and bureaucratic routines play a major role in prescribing and justifying UN peacekeeping interventions. As Jean Marie Guehénno argued more than a decade ago, strategies of international intervention based upon assumptions of causal linearity and invariance may amount to hubris. Norms and rules can also offer grounds for appeasement. The massacres that occurred in Rwanda and Srebrenica in the 1990s provide examples of how, by uncritically following institutionalized rules, United Nations peacekeepers permitted atrocities. UN employees are not cold-blooded monsters or extremely callous individuals. They follow norms and rules, key examples of which include the principle of “impartiality,” Security Council mandates, and “rules of engagement.” By doing so, however, they have often fallen short of considering the possible consequences of decisions in specific situations. The United Nations’ failure to take action to prevent the Rwanda and Srebrenica genocide testifies to the fact that following universal norms (i.e., the imperative to preserve impartiality) and bureaucratic reasoning (i.e., the rules of engagement prescribing not to intervene to disarm any party of the conflict) set the stage for avoiding a careful assessment of what was at stake on the eve of the massacres. These ways of reasoning also appeased consciences for not making decisions accountable to the people in danger (Zanotti 2014). Significantly, </w:t>
      </w:r>
      <w:r w:rsidRPr="00ED75F9">
        <w:rPr>
          <w:rStyle w:val="StyleUnderline"/>
        </w:rPr>
        <w:t xml:space="preserve">the </w:t>
      </w:r>
      <w:r w:rsidRPr="00ED75F9">
        <w:rPr>
          <w:rStyle w:val="Emphasis"/>
        </w:rPr>
        <w:t xml:space="preserve">lack </w:t>
      </w:r>
      <w:r w:rsidRPr="00ED75F9">
        <w:rPr>
          <w:rStyle w:val="Emphasis"/>
        </w:rPr>
        <w:lastRenderedPageBreak/>
        <w:t>of prudence</w:t>
      </w:r>
      <w:r w:rsidRPr="00ED75F9">
        <w:rPr>
          <w:rStyle w:val="StyleUnderline"/>
        </w:rPr>
        <w:t xml:space="preserve"> that derives from </w:t>
      </w:r>
      <w:r w:rsidRPr="00ED75F9">
        <w:rPr>
          <w:rStyle w:val="Emphasis"/>
          <w:highlight w:val="yellow"/>
        </w:rPr>
        <w:t>broad overgeneralizations</w:t>
      </w:r>
      <w:r w:rsidRPr="00ED75F9">
        <w:rPr>
          <w:rStyle w:val="StyleUnderline"/>
        </w:rPr>
        <w:t xml:space="preserve"> and </w:t>
      </w:r>
      <w:r w:rsidRPr="00ED75F9">
        <w:rPr>
          <w:rStyle w:val="Emphasis"/>
          <w:highlight w:val="yellow"/>
        </w:rPr>
        <w:t>reliance on abstractions</w:t>
      </w:r>
      <w:r w:rsidRPr="00ED75F9">
        <w:rPr>
          <w:rStyle w:val="StyleUnderline"/>
        </w:rPr>
        <w:t xml:space="preserve">, </w:t>
      </w:r>
      <w:r w:rsidRPr="00ED75F9">
        <w:rPr>
          <w:rStyle w:val="Emphasis"/>
          <w:highlight w:val="yellow"/>
        </w:rPr>
        <w:t>rather</w:t>
      </w:r>
      <w:r w:rsidRPr="00ED75F9">
        <w:rPr>
          <w:rStyle w:val="StyleUnderline"/>
          <w:highlight w:val="yellow"/>
        </w:rPr>
        <w:t xml:space="preserve"> than </w:t>
      </w:r>
      <w:r w:rsidRPr="00ED75F9">
        <w:rPr>
          <w:rStyle w:val="Emphasis"/>
          <w:highlight w:val="yellow"/>
        </w:rPr>
        <w:t>careful</w:t>
      </w:r>
      <w:r w:rsidRPr="00ED75F9">
        <w:rPr>
          <w:rStyle w:val="Emphasis"/>
        </w:rPr>
        <w:t xml:space="preserve"> </w:t>
      </w:r>
      <w:r w:rsidRPr="00ED75F9">
        <w:rPr>
          <w:rStyle w:val="Emphasis"/>
          <w:highlight w:val="yellow"/>
        </w:rPr>
        <w:t>consideration</w:t>
      </w:r>
      <w:r w:rsidRPr="00ED75F9">
        <w:rPr>
          <w:rStyle w:val="StyleUnderline"/>
        </w:rPr>
        <w:t xml:space="preserve"> of </w:t>
      </w:r>
      <w:r w:rsidRPr="00ED75F9">
        <w:rPr>
          <w:rStyle w:val="Emphasis"/>
        </w:rPr>
        <w:t>what the case demands</w:t>
      </w:r>
      <w:r w:rsidRPr="00ED75F9">
        <w:rPr>
          <w:rStyle w:val="StyleUnderline"/>
        </w:rPr>
        <w:t xml:space="preserve">, threatens </w:t>
      </w:r>
      <w:r w:rsidRPr="00ED75F9">
        <w:rPr>
          <w:rStyle w:val="Emphasis"/>
        </w:rPr>
        <w:t>more self-defeating outcomes</w:t>
      </w:r>
      <w:r w:rsidRPr="00ED75F9">
        <w:rPr>
          <w:rStyle w:val="StyleUnderline"/>
        </w:rPr>
        <w:t xml:space="preserve"> in peacekeeping and international politics. </w:t>
      </w:r>
      <w:r w:rsidRPr="00ED75F9">
        <w:rPr>
          <w:rStyle w:val="StyleUnderline"/>
          <w:highlight w:val="yellow"/>
        </w:rPr>
        <w:t>This is why</w:t>
      </w:r>
      <w:r w:rsidRPr="00ED75F9">
        <w:rPr>
          <w:rStyle w:val="StyleUnderline"/>
        </w:rPr>
        <w:t xml:space="preserve"> a </w:t>
      </w:r>
      <w:r w:rsidRPr="00ED75F9">
        <w:rPr>
          <w:rStyle w:val="Emphasis"/>
          <w:highlight w:val="yellow"/>
        </w:rPr>
        <w:t>careful reflection</w:t>
      </w:r>
      <w:r w:rsidRPr="00ED75F9">
        <w:rPr>
          <w:rStyle w:val="StyleUnderline"/>
          <w:highlight w:val="yellow"/>
        </w:rPr>
        <w:t xml:space="preserve"> of the</w:t>
      </w:r>
      <w:r w:rsidRPr="00ED75F9">
        <w:rPr>
          <w:rStyle w:val="StyleUnderline"/>
        </w:rPr>
        <w:t xml:space="preserve"> </w:t>
      </w:r>
      <w:r w:rsidRPr="00ED75F9">
        <w:rPr>
          <w:rStyle w:val="StyleUnderline"/>
          <w:highlight w:val="yellow"/>
        </w:rPr>
        <w:t xml:space="preserve">ways our political choices are </w:t>
      </w:r>
      <w:r w:rsidRPr="00ED75F9">
        <w:rPr>
          <w:rStyle w:val="Emphasis"/>
          <w:highlight w:val="yellow"/>
        </w:rPr>
        <w:t>validated</w:t>
      </w:r>
      <w:r w:rsidRPr="00ED75F9">
        <w:rPr>
          <w:rStyle w:val="Emphasis"/>
        </w:rPr>
        <w:t xml:space="preserve"> ontologically</w:t>
      </w:r>
      <w:r w:rsidRPr="00ED75F9">
        <w:rPr>
          <w:rStyle w:val="StyleUnderline"/>
        </w:rPr>
        <w:t xml:space="preserve"> and </w:t>
      </w:r>
      <w:r w:rsidRPr="00ED75F9">
        <w:rPr>
          <w:rStyle w:val="Emphasis"/>
        </w:rPr>
        <w:t>epistemologically</w:t>
      </w:r>
      <w:r w:rsidRPr="00ED75F9">
        <w:rPr>
          <w:rStyle w:val="StyleUnderline"/>
        </w:rPr>
        <w:t xml:space="preserve"> </w:t>
      </w:r>
      <w:r w:rsidRPr="00ED75F9">
        <w:rPr>
          <w:rStyle w:val="StyleUnderline"/>
          <w:highlight w:val="yellow"/>
        </w:rPr>
        <w:t xml:space="preserve">is of </w:t>
      </w:r>
      <w:r w:rsidRPr="00ED75F9">
        <w:rPr>
          <w:rStyle w:val="Emphasis"/>
          <w:highlight w:val="yellow"/>
        </w:rPr>
        <w:t>paramount</w:t>
      </w:r>
      <w:r w:rsidRPr="00ED75F9">
        <w:rPr>
          <w:rStyle w:val="Emphasis"/>
        </w:rPr>
        <w:t xml:space="preserve"> practical </w:t>
      </w:r>
      <w:r w:rsidRPr="00ED75F9">
        <w:rPr>
          <w:rStyle w:val="Emphasis"/>
          <w:highlight w:val="yellow"/>
        </w:rPr>
        <w:t>importance</w:t>
      </w:r>
      <w:r w:rsidRPr="00ED75F9">
        <w:rPr>
          <w:sz w:val="12"/>
        </w:rPr>
        <w:t xml:space="preserve">. Seven decades ago, Carr (1946) advocated the need for conceptualizing political agency and ethics in a way that addresses both the limits of the idealist illusion regarding the possibility to transform reality through acts of will as well as the realist persuasion about the inescapable subordination of actors to external conditions. Both of </w:t>
      </w:r>
      <w:r w:rsidRPr="00ED75F9">
        <w:rPr>
          <w:rStyle w:val="StyleUnderline"/>
        </w:rPr>
        <w:t>these positions</w:t>
      </w:r>
      <w:r w:rsidRPr="00ED75F9">
        <w:rPr>
          <w:sz w:val="12"/>
        </w:rPr>
        <w:t xml:space="preserve">, Carr pointed out, </w:t>
      </w:r>
      <w:r w:rsidRPr="00ED75F9">
        <w:rPr>
          <w:rStyle w:val="StyleUnderline"/>
        </w:rPr>
        <w:t xml:space="preserve">lead to </w:t>
      </w:r>
      <w:r w:rsidRPr="00ED75F9">
        <w:rPr>
          <w:rStyle w:val="Emphasis"/>
        </w:rPr>
        <w:t>self-defeating outcomes</w:t>
      </w:r>
      <w:r w:rsidRPr="00ED75F9">
        <w:rPr>
          <w:rStyle w:val="StyleUnderline"/>
        </w:rPr>
        <w:t xml:space="preserve"> and </w:t>
      </w:r>
      <w:r w:rsidRPr="00ED75F9">
        <w:rPr>
          <w:rStyle w:val="Emphasis"/>
        </w:rPr>
        <w:t>stifle political imagination</w:t>
      </w:r>
      <w:r w:rsidRPr="00ED75F9">
        <w:rPr>
          <w:rStyle w:val="StyleUnderline"/>
        </w:rPr>
        <w:t xml:space="preserve"> because they </w:t>
      </w:r>
      <w:r w:rsidRPr="00ED75F9">
        <w:rPr>
          <w:rStyle w:val="Emphasis"/>
        </w:rPr>
        <w:t>focus on general abstractions</w:t>
      </w:r>
      <w:r w:rsidRPr="00ED75F9">
        <w:rPr>
          <w:rStyle w:val="StyleUnderline"/>
        </w:rPr>
        <w:t xml:space="preserve">, </w:t>
      </w:r>
      <w:r w:rsidRPr="00ED75F9">
        <w:rPr>
          <w:rStyle w:val="Emphasis"/>
        </w:rPr>
        <w:t>failing</w:t>
      </w:r>
      <w:r w:rsidRPr="00ED75F9">
        <w:rPr>
          <w:rStyle w:val="StyleUnderline"/>
        </w:rPr>
        <w:t xml:space="preserve"> to take into consideration what conditions and political opportunity </w:t>
      </w:r>
      <w:r w:rsidRPr="00ED75F9">
        <w:rPr>
          <w:rStyle w:val="Emphasis"/>
        </w:rPr>
        <w:t>actually obtain</w:t>
      </w:r>
      <w:r w:rsidRPr="00ED75F9">
        <w:rPr>
          <w:rStyle w:val="StyleUnderline"/>
        </w:rPr>
        <w:t xml:space="preserve"> in </w:t>
      </w:r>
      <w:r w:rsidRPr="00ED75F9">
        <w:rPr>
          <w:rStyle w:val="Emphasis"/>
        </w:rPr>
        <w:t>specific historical configurations</w:t>
      </w:r>
      <w:r w:rsidRPr="00ED75F9">
        <w:rPr>
          <w:sz w:val="12"/>
        </w:rPr>
        <w:t xml:space="preserve">. Here I have proposed that </w:t>
      </w:r>
      <w:r w:rsidRPr="00ED75F9">
        <w:rPr>
          <w:rStyle w:val="StyleUnderline"/>
          <w:highlight w:val="yellow"/>
        </w:rPr>
        <w:t xml:space="preserve">an ontology of entanglement fosters an </w:t>
      </w:r>
      <w:r w:rsidRPr="00ED75F9">
        <w:rPr>
          <w:rStyle w:val="Emphasis"/>
          <w:highlight w:val="yellow"/>
        </w:rPr>
        <w:t>ethic of engagement</w:t>
      </w:r>
      <w:r w:rsidRPr="00ED75F9">
        <w:rPr>
          <w:rStyle w:val="StyleUnderline"/>
          <w:highlight w:val="yellow"/>
        </w:rPr>
        <w:t xml:space="preserve"> and </w:t>
      </w:r>
      <w:r w:rsidRPr="00ED75F9">
        <w:rPr>
          <w:rStyle w:val="Emphasis"/>
          <w:highlight w:val="yellow"/>
        </w:rPr>
        <w:t>activism</w:t>
      </w:r>
      <w:r w:rsidRPr="00ED75F9">
        <w:rPr>
          <w:sz w:val="12"/>
        </w:rPr>
        <w:t xml:space="preserve"> along the lines suggested by Foucault and opens up possibilities for political action. In this ontological horizon, </w:t>
      </w:r>
      <w:r w:rsidRPr="00ED75F9">
        <w:rPr>
          <w:rStyle w:val="StyleUnderline"/>
        </w:rPr>
        <w:t xml:space="preserve">what qualifies as meaningful agency is </w:t>
      </w:r>
      <w:r w:rsidRPr="00ED75F9">
        <w:rPr>
          <w:rStyle w:val="Emphasis"/>
        </w:rPr>
        <w:t>not stifled</w:t>
      </w:r>
      <w:r w:rsidRPr="00ED75F9">
        <w:rPr>
          <w:rStyle w:val="StyleUnderline"/>
        </w:rPr>
        <w:t xml:space="preserve"> by</w:t>
      </w:r>
      <w:r w:rsidRPr="00ED75F9">
        <w:rPr>
          <w:sz w:val="12"/>
        </w:rPr>
        <w:t xml:space="preserve"> the structuralist commitment to the stabilizing effects of structures (like in Waltz’s) or by </w:t>
      </w:r>
      <w:r w:rsidRPr="00ED75F9">
        <w:rPr>
          <w:rStyle w:val="StyleUnderline"/>
        </w:rPr>
        <w:t xml:space="preserve">the </w:t>
      </w:r>
      <w:r w:rsidRPr="00ED75F9">
        <w:rPr>
          <w:rStyle w:val="Emphasis"/>
        </w:rPr>
        <w:t>inescapable features</w:t>
      </w:r>
      <w:r w:rsidRPr="00ED75F9">
        <w:rPr>
          <w:rStyle w:val="StyleUnderline"/>
        </w:rPr>
        <w:t xml:space="preserve"> of an </w:t>
      </w:r>
      <w:r w:rsidRPr="00ED75F9">
        <w:rPr>
          <w:rStyle w:val="Emphasis"/>
        </w:rPr>
        <w:t>oppressive</w:t>
      </w:r>
      <w:r w:rsidRPr="00ED75F9">
        <w:rPr>
          <w:rStyle w:val="StyleUnderline"/>
        </w:rPr>
        <w:t xml:space="preserve"> and </w:t>
      </w:r>
      <w:r w:rsidRPr="00ED75F9">
        <w:rPr>
          <w:rStyle w:val="Emphasis"/>
        </w:rPr>
        <w:t>alienating social order</w:t>
      </w:r>
      <w:r w:rsidRPr="00ED75F9">
        <w:rPr>
          <w:rStyle w:val="StyleUnderline"/>
        </w:rPr>
        <w:t xml:space="preserve"> that </w:t>
      </w:r>
      <w:r w:rsidRPr="00ED75F9">
        <w:rPr>
          <w:rStyle w:val="Emphasis"/>
        </w:rPr>
        <w:t>dispossess subjects of their humanity</w:t>
      </w:r>
      <w:r w:rsidRPr="00ED75F9">
        <w:rPr>
          <w:rStyle w:val="StyleUnderline"/>
        </w:rPr>
        <w:t xml:space="preserve"> and </w:t>
      </w:r>
      <w:r w:rsidRPr="00ED75F9">
        <w:rPr>
          <w:rStyle w:val="Emphasis"/>
        </w:rPr>
        <w:t>reduces them to “bare life”</w:t>
      </w:r>
      <w:r w:rsidRPr="00ED75F9">
        <w:rPr>
          <w:sz w:val="12"/>
        </w:rPr>
        <w:t xml:space="preserve"> (as in Agamben). Instead, </w:t>
      </w:r>
      <w:r w:rsidRPr="00ED75F9">
        <w:rPr>
          <w:rStyle w:val="StyleUnderline"/>
        </w:rPr>
        <w:t>micropolitical interventions</w:t>
      </w:r>
      <w:r w:rsidRPr="00ED75F9">
        <w:rPr>
          <w:sz w:val="12"/>
        </w:rPr>
        <w:t xml:space="preserve">, parrēsia, and the cultivation of a particular kind of character, </w:t>
      </w:r>
      <w:r w:rsidRPr="00ED75F9">
        <w:rPr>
          <w:rStyle w:val="Emphasis"/>
        </w:rPr>
        <w:t>while not revolutionizing the status quo</w:t>
      </w:r>
      <w:r w:rsidRPr="00ED75F9">
        <w:rPr>
          <w:rStyle w:val="StyleUnderline"/>
        </w:rPr>
        <w:t xml:space="preserve">, may be relevant to </w:t>
      </w:r>
      <w:r w:rsidRPr="00ED75F9">
        <w:rPr>
          <w:rStyle w:val="Emphasis"/>
        </w:rPr>
        <w:t>triggering social change</w:t>
      </w:r>
      <w:r w:rsidRPr="00ED75F9">
        <w:rPr>
          <w:sz w:val="12"/>
        </w:rPr>
        <w:t xml:space="preserve">. Importantly, </w:t>
      </w:r>
      <w:r w:rsidRPr="00ED75F9">
        <w:rPr>
          <w:rStyle w:val="StyleUnderline"/>
        </w:rPr>
        <w:t xml:space="preserve">ontologies of entanglement also </w:t>
      </w:r>
      <w:r w:rsidRPr="00ED75F9">
        <w:rPr>
          <w:rStyle w:val="Emphasis"/>
          <w:highlight w:val="yellow"/>
        </w:rPr>
        <w:t>raise the bar</w:t>
      </w:r>
      <w:r w:rsidRPr="00ED75F9">
        <w:rPr>
          <w:rStyle w:val="StyleUnderline"/>
          <w:highlight w:val="yellow"/>
        </w:rPr>
        <w:t xml:space="preserve"> for </w:t>
      </w:r>
      <w:r w:rsidRPr="00ED75F9">
        <w:rPr>
          <w:rStyle w:val="Emphasis"/>
          <w:highlight w:val="yellow"/>
        </w:rPr>
        <w:t>adjudicating</w:t>
      </w:r>
      <w:r w:rsidRPr="00ED75F9">
        <w:rPr>
          <w:rStyle w:val="StyleUnderline"/>
          <w:highlight w:val="yellow"/>
        </w:rPr>
        <w:t xml:space="preserve"> the </w:t>
      </w:r>
      <w:r w:rsidRPr="00ED75F9">
        <w:rPr>
          <w:rStyle w:val="Emphasis"/>
          <w:highlight w:val="yellow"/>
        </w:rPr>
        <w:t>ethical validity of political choices</w:t>
      </w:r>
      <w:r w:rsidRPr="00ED75F9">
        <w:rPr>
          <w:rStyle w:val="StyleUnderline"/>
        </w:rPr>
        <w:t xml:space="preserve">. Radical assumption of responsibility </w:t>
      </w:r>
      <w:r w:rsidRPr="00ED75F9">
        <w:rPr>
          <w:rStyle w:val="Emphasis"/>
        </w:rPr>
        <w:t>drastically limits what is acceptable</w:t>
      </w:r>
      <w:r w:rsidRPr="00ED75F9">
        <w:rPr>
          <w:rStyle w:val="StyleUnderline"/>
        </w:rPr>
        <w:t xml:space="preserve"> as “</w:t>
      </w:r>
      <w:r w:rsidRPr="00ED75F9">
        <w:rPr>
          <w:rStyle w:val="Emphasis"/>
        </w:rPr>
        <w:t>unintended consequences</w:t>
      </w:r>
      <w:r w:rsidRPr="00ED75F9">
        <w:rPr>
          <w:rStyle w:val="StyleUnderline"/>
        </w:rPr>
        <w:t xml:space="preserve">.” This is </w:t>
      </w:r>
      <w:r w:rsidRPr="00ED75F9">
        <w:rPr>
          <w:rStyle w:val="Emphasis"/>
          <w:highlight w:val="yellow"/>
        </w:rPr>
        <w:t>important</w:t>
      </w:r>
      <w:r w:rsidRPr="00ED75F9">
        <w:rPr>
          <w:rStyle w:val="StyleUnderline"/>
        </w:rPr>
        <w:t xml:space="preserve"> for</w:t>
      </w:r>
      <w:r w:rsidRPr="00ED75F9">
        <w:rPr>
          <w:sz w:val="12"/>
        </w:rPr>
        <w:t xml:space="preserve"> the way international organizations make decisions regarding international peacekeeping interventions and for </w:t>
      </w:r>
      <w:r w:rsidRPr="00ED75F9">
        <w:rPr>
          <w:rStyle w:val="Emphasis"/>
        </w:rPr>
        <w:t xml:space="preserve">the way </w:t>
      </w:r>
      <w:r w:rsidRPr="00ED75F9">
        <w:rPr>
          <w:rStyle w:val="Emphasis"/>
          <w:highlight w:val="yellow"/>
        </w:rPr>
        <w:t>politicians decide to wage war</w:t>
      </w:r>
      <w:r w:rsidRPr="00ED75F9">
        <w:rPr>
          <w:rStyle w:val="StyleUnderline"/>
          <w:highlight w:val="yellow"/>
        </w:rPr>
        <w:t xml:space="preserve">. </w:t>
      </w:r>
      <w:r w:rsidRPr="00ED75F9">
        <w:rPr>
          <w:rStyle w:val="Emphasis"/>
          <w:highlight w:val="yellow"/>
        </w:rPr>
        <w:t>Ethically</w:t>
      </w:r>
      <w:r w:rsidRPr="00ED75F9">
        <w:rPr>
          <w:rStyle w:val="StyleUnderline"/>
        </w:rPr>
        <w:t xml:space="preserve"> and </w:t>
      </w:r>
      <w:r w:rsidRPr="00ED75F9">
        <w:rPr>
          <w:rStyle w:val="Emphasis"/>
        </w:rPr>
        <w:t xml:space="preserve">politically </w:t>
      </w:r>
      <w:r w:rsidRPr="00ED75F9">
        <w:rPr>
          <w:rStyle w:val="Emphasis"/>
          <w:highlight w:val="yellow"/>
        </w:rPr>
        <w:t>sound</w:t>
      </w:r>
      <w:r w:rsidRPr="00ED75F9">
        <w:rPr>
          <w:rStyle w:val="StyleUnderline"/>
        </w:rPr>
        <w:t xml:space="preserve"> </w:t>
      </w:r>
      <w:r w:rsidRPr="00ED75F9">
        <w:rPr>
          <w:rStyle w:val="StyleUnderline"/>
          <w:highlight w:val="yellow"/>
        </w:rPr>
        <w:t xml:space="preserve">decision-making </w:t>
      </w:r>
      <w:r w:rsidRPr="00ED75F9">
        <w:rPr>
          <w:rStyle w:val="Emphasis"/>
          <w:highlight w:val="yellow"/>
        </w:rPr>
        <w:t>cannot</w:t>
      </w:r>
      <w:r w:rsidRPr="00ED75F9">
        <w:rPr>
          <w:rStyle w:val="StyleUnderline"/>
        </w:rPr>
        <w:t xml:space="preserve"> be based mainly upon</w:t>
      </w:r>
      <w:r w:rsidRPr="00ED75F9">
        <w:rPr>
          <w:sz w:val="12"/>
        </w:rPr>
        <w:t xml:space="preserve"> the apodictic recognition of universal rules of behavior, </w:t>
      </w:r>
      <w:r w:rsidRPr="00ED75F9">
        <w:rPr>
          <w:rStyle w:val="Emphasis"/>
          <w:highlight w:val="yellow"/>
        </w:rPr>
        <w:t>abstract aspirations</w:t>
      </w:r>
      <w:r w:rsidRPr="00ED75F9">
        <w:rPr>
          <w:rStyle w:val="StyleUnderline"/>
        </w:rPr>
        <w:t xml:space="preserve">, or </w:t>
      </w:r>
      <w:r w:rsidRPr="00ED75F9">
        <w:rPr>
          <w:rStyle w:val="Emphasis"/>
        </w:rPr>
        <w:t>overarching theories</w:t>
      </w:r>
      <w:r w:rsidRPr="00ED75F9">
        <w:rPr>
          <w:rStyle w:val="StyleUnderline"/>
        </w:rPr>
        <w:t xml:space="preserve"> of the functioning of society. They must also include </w:t>
      </w:r>
      <w:r w:rsidRPr="00ED75F9">
        <w:rPr>
          <w:rStyle w:val="Emphasis"/>
        </w:rPr>
        <w:t>careful analysis</w:t>
      </w:r>
      <w:r w:rsidRPr="00ED75F9">
        <w:rPr>
          <w:rStyle w:val="StyleUnderline"/>
        </w:rPr>
        <w:t xml:space="preserve"> of how</w:t>
      </w:r>
      <w:r w:rsidRPr="00ED75F9">
        <w:rPr>
          <w:sz w:val="12"/>
        </w:rPr>
        <w:t xml:space="preserve"> clusters of </w:t>
      </w:r>
      <w:r w:rsidRPr="00ED75F9">
        <w:rPr>
          <w:rStyle w:val="StyleUnderline"/>
        </w:rPr>
        <w:t xml:space="preserve">causes may </w:t>
      </w:r>
      <w:r w:rsidRPr="00ED75F9">
        <w:rPr>
          <w:rStyle w:val="Emphasis"/>
        </w:rPr>
        <w:t>generate effects</w:t>
      </w:r>
      <w:r w:rsidRPr="00ED75F9">
        <w:rPr>
          <w:rStyle w:val="StyleUnderline"/>
        </w:rPr>
        <w:t xml:space="preserve"> in the </w:t>
      </w:r>
      <w:r w:rsidRPr="00ED75F9">
        <w:rPr>
          <w:rStyle w:val="Emphasis"/>
        </w:rPr>
        <w:t>specific contexts</w:t>
      </w:r>
      <w:r w:rsidRPr="00ED75F9">
        <w:rPr>
          <w:rStyle w:val="StyleUnderline"/>
        </w:rPr>
        <w:t xml:space="preserve"> at hand and </w:t>
      </w:r>
      <w:r w:rsidRPr="00ED75F9">
        <w:rPr>
          <w:rStyle w:val="Emphasis"/>
        </w:rPr>
        <w:t>take responsibility</w:t>
      </w:r>
      <w:r w:rsidRPr="00ED75F9">
        <w:rPr>
          <w:rStyle w:val="StyleUnderline"/>
        </w:rPr>
        <w:t xml:space="preserve"> for</w:t>
      </w:r>
      <w:r w:rsidRPr="00ED75F9">
        <w:rPr>
          <w:sz w:val="12"/>
        </w:rPr>
        <w:t xml:space="preserve"> the ontological cuts </w:t>
      </w:r>
      <w:r w:rsidRPr="00ED75F9">
        <w:rPr>
          <w:rStyle w:val="StyleUnderline"/>
        </w:rPr>
        <w:t>our initiatives</w:t>
      </w:r>
      <w:r w:rsidRPr="00ED75F9">
        <w:rPr>
          <w:sz w:val="12"/>
        </w:rPr>
        <w:t xml:space="preserve"> operate </w:t>
      </w:r>
      <w:r w:rsidRPr="00ED75F9">
        <w:rPr>
          <w:rStyle w:val="StyleUnderline"/>
        </w:rPr>
        <w:t>and for the</w:t>
      </w:r>
      <w:r w:rsidRPr="00ED75F9">
        <w:rPr>
          <w:sz w:val="12"/>
        </w:rPr>
        <w:t xml:space="preserve"> morphogenetic </w:t>
      </w:r>
      <w:r w:rsidRPr="00ED75F9">
        <w:rPr>
          <w:rStyle w:val="StyleUnderline"/>
        </w:rPr>
        <w:t>processes they may set off</w:t>
      </w:r>
      <w:r w:rsidRPr="00ED75F9">
        <w:t>.</w:t>
      </w:r>
    </w:p>
    <w:p w14:paraId="14D0E8C3" w14:textId="77777777" w:rsidR="00AB0AE8" w:rsidRPr="00AB0AE8" w:rsidRDefault="00AB0AE8" w:rsidP="00AB0AE8"/>
    <w:p w14:paraId="39BF9A07" w14:textId="40E0071E" w:rsidR="00AB0AE8" w:rsidRDefault="00AB0AE8" w:rsidP="00AB0AE8">
      <w:pPr>
        <w:pStyle w:val="Heading2"/>
      </w:pPr>
      <w:r>
        <w:lastRenderedPageBreak/>
        <w:t>Ecocide Advantage Answers</w:t>
      </w:r>
    </w:p>
    <w:p w14:paraId="0684DAC9" w14:textId="611F25B8" w:rsidR="00AB0AE8" w:rsidRPr="007E55D9" w:rsidRDefault="00AB0AE8" w:rsidP="00AB0AE8">
      <w:pPr>
        <w:pStyle w:val="Heading3"/>
      </w:pPr>
      <w:r>
        <w:lastRenderedPageBreak/>
        <w:t>1NC — No Solvency</w:t>
      </w:r>
    </w:p>
    <w:p w14:paraId="31C9F523" w14:textId="77777777" w:rsidR="00AB0AE8" w:rsidRDefault="00AB0AE8" w:rsidP="00AB0AE8">
      <w:pPr>
        <w:pStyle w:val="Heading4"/>
        <w:numPr>
          <w:ilvl w:val="0"/>
          <w:numId w:val="17"/>
        </w:numPr>
        <w:tabs>
          <w:tab w:val="num" w:pos="0"/>
          <w:tab w:val="num" w:pos="360"/>
        </w:tabs>
        <w:ind w:left="0" w:firstLine="0"/>
      </w:pPr>
      <w:r>
        <w:t>The aff doesn’t solve – at best it’ll kill more fish therefore hurting orcas – best studies</w:t>
      </w:r>
    </w:p>
    <w:p w14:paraId="2BCE0852" w14:textId="77777777" w:rsidR="00AB0AE8" w:rsidRDefault="00AB0AE8" w:rsidP="00AB0AE8">
      <w:r>
        <w:t xml:space="preserve">Todd </w:t>
      </w:r>
      <w:r w:rsidRPr="00D6710A">
        <w:rPr>
          <w:rStyle w:val="Style13ptBold"/>
        </w:rPr>
        <w:t>Myers</w:t>
      </w:r>
      <w:r>
        <w:t>, 12/2/</w:t>
      </w:r>
      <w:r w:rsidRPr="00D67B8B">
        <w:rPr>
          <w:rStyle w:val="Style13ptBold"/>
        </w:rPr>
        <w:t>18</w:t>
      </w:r>
      <w:r>
        <w:t>, Todd Myers is a member of the Puget Sound Salmon Recovery Council and serves as environmental director for the Washington Policy Center, HeraldNet, “Commentary</w:t>
      </w:r>
      <w:r w:rsidRPr="00D67B8B">
        <w:rPr>
          <w:rStyle w:val="StyleUnderline"/>
          <w:highlight w:val="cyan"/>
        </w:rPr>
        <w:t>: Removing Snake’s dams won’t save orca whales</w:t>
      </w:r>
      <w:r>
        <w:t xml:space="preserve">”, </w:t>
      </w:r>
      <w:hyperlink r:id="rId63" w:history="1">
        <w:r w:rsidRPr="008B246C">
          <w:rPr>
            <w:rStyle w:val="Hyperlink"/>
          </w:rPr>
          <w:t>https://www.heraldnet.com/opinion/commentary-removing-snakes-dams-wont-save-orca-whales/</w:t>
        </w:r>
      </w:hyperlink>
      <w:r>
        <w:t xml:space="preserve"> //EaganAE</w:t>
      </w:r>
    </w:p>
    <w:p w14:paraId="1A220C01" w14:textId="77777777" w:rsidR="00AB0AE8" w:rsidRPr="00D6710A" w:rsidRDefault="00AB0AE8" w:rsidP="00AB0AE8"/>
    <w:p w14:paraId="27335084" w14:textId="77777777" w:rsidR="00AB0AE8" w:rsidRDefault="00AB0AE8" w:rsidP="00AB0AE8">
      <w:r>
        <w:t xml:space="preserve">Recently, Western Washington environmental activists visited local newspapers to advocate for the destruction of the four lower Snake River dams. They claim dam removal is a “significant long-term solution” to helping orca. Does anyone disagree? Well, yes. In fact, </w:t>
      </w:r>
      <w:r w:rsidRPr="00D67B8B">
        <w:rPr>
          <w:rStyle w:val="StyleUnderline"/>
          <w:highlight w:val="cyan"/>
        </w:rPr>
        <w:t>all relevant scientific agencies say destroying the dams would do little</w:t>
      </w:r>
      <w:r w:rsidRPr="00D67B8B">
        <w:rPr>
          <w:rStyle w:val="StyleUnderline"/>
        </w:rPr>
        <w:t xml:space="preserve">, if anything, </w:t>
      </w:r>
      <w:r w:rsidRPr="00D67B8B">
        <w:rPr>
          <w:rStyle w:val="StyleUnderline"/>
          <w:highlight w:val="cyan"/>
        </w:rPr>
        <w:t>for orca</w:t>
      </w:r>
      <w:r w:rsidRPr="00D67B8B">
        <w:rPr>
          <w:rStyle w:val="StyleUnderline"/>
        </w:rPr>
        <w:t>.</w:t>
      </w:r>
      <w:r>
        <w:t xml:space="preserve"> NOAA Fisheries, which is responsible for helping both salmon and orca recover, says dam removal would have a “marginal” impact on orca. </w:t>
      </w:r>
      <w:r w:rsidRPr="00D67B8B">
        <w:rPr>
          <w:rStyle w:val="StyleUnderline"/>
          <w:highlight w:val="cyan"/>
        </w:rPr>
        <w:t>The dams already allow 96 percent of salmon to pass</w:t>
      </w:r>
      <w:r w:rsidRPr="00D67B8B">
        <w:rPr>
          <w:rStyle w:val="StyleUnderline"/>
        </w:rPr>
        <w:t>, so any benefit to destroying the dams would be tiny</w:t>
      </w:r>
      <w:r>
        <w:t xml:space="preserve">. In its 2017 recovery plan for the Snake River, </w:t>
      </w:r>
      <w:r w:rsidRPr="00D67B8B">
        <w:rPr>
          <w:rStyle w:val="StyleUnderline"/>
          <w:highlight w:val="cyan"/>
        </w:rPr>
        <w:t>NOAA Fisheries notes that removing the dams might have negative impacts</w:t>
      </w:r>
      <w:r>
        <w:t xml:space="preserve">. For example, </w:t>
      </w:r>
      <w:r w:rsidRPr="00DC7471">
        <w:rPr>
          <w:rStyle w:val="StyleUnderline"/>
          <w:highlight w:val="cyan"/>
        </w:rPr>
        <w:t>removing the dams</w:t>
      </w:r>
      <w:r w:rsidRPr="00DC7471">
        <w:rPr>
          <w:rStyle w:val="StyleUnderline"/>
        </w:rPr>
        <w:t xml:space="preserve"> might </w:t>
      </w:r>
      <w:r w:rsidRPr="00DC7471">
        <w:rPr>
          <w:rStyle w:val="StyleUnderline"/>
          <w:highlight w:val="cyan"/>
        </w:rPr>
        <w:t>“increase maximum summer temperatures</w:t>
      </w:r>
      <w:r w:rsidRPr="00DC7471">
        <w:rPr>
          <w:rStyle w:val="StyleUnderline"/>
        </w:rPr>
        <w:t>” and harm fish.</w:t>
      </w:r>
      <w:r>
        <w:t xml:space="preserve"> Second, </w:t>
      </w:r>
      <w:r w:rsidRPr="00D67B8B">
        <w:rPr>
          <w:rStyle w:val="StyleUnderline"/>
          <w:highlight w:val="cyan"/>
        </w:rPr>
        <w:t>the state Department of Fish and Wildlife ranked the most important watersheds for producing food for orca</w:t>
      </w:r>
      <w:r w:rsidRPr="00D67B8B">
        <w:rPr>
          <w:rStyle w:val="StyleUnderline"/>
        </w:rPr>
        <w:t>,</w:t>
      </w:r>
      <w:r>
        <w:t xml:space="preserve"> and the Snake River ranks behind Puget Sound, the Straight of Georgia, the Frasier River and the Lower Columbia. Tearing down the dams would have minimal benefit in an area that is much less important than many other watersheds. Activists also neglect to mention that salmon populations in the Snake have dramatically increased over the last two decades. In 1999, activists purchased an ad in The New York Times predicting that unless the dams were destroyed, “wild Snake River spring chinook salmon … will be extinct by 2017.” Snake River salmon are more plentiful today than when the ad was purchased. </w:t>
      </w:r>
      <w:r w:rsidRPr="00D67B8B">
        <w:rPr>
          <w:rStyle w:val="StyleUnderline"/>
        </w:rPr>
        <w:t>Current efforts to increase fish populations are working</w:t>
      </w:r>
      <w:r>
        <w:t xml:space="preserve">, but activists have chosen to stick with 20-year old talking points rather than 2018 science. Activists also argue removing the dams would be inexpensive, claiming the electricity could be easily replaced. The study they cite, however, admits that not all the electricity would be replaced. Further, their cost estimates — saying it would only cost $1 per household — are intentionally misrepresented because the estimate assumes every household in a four-state region would pay equally, which is simply false. They also claim building wind turbines could help communities hit by the loss of the dams. This is particularly ironic. Their own study assumes none of the replacement energy would be built in Washington state. Despite that, in the Tri-Cities, they claimed some replacement power could be built there. Then, at a meeting in Montana which I attended, the NW Energy Coalition said replacement wind turbines would be in Montana. Activists seem to promise the projects to which ever state they happen to be standing in. It is not that tearing down the dams is merely ineffective. </w:t>
      </w:r>
      <w:r w:rsidRPr="00D67B8B">
        <w:rPr>
          <w:rStyle w:val="StyleUnderline"/>
          <w:highlight w:val="cyan"/>
        </w:rPr>
        <w:t>Doing so would actually harm salmon and orca recovery</w:t>
      </w:r>
      <w:r w:rsidRPr="00D67B8B">
        <w:rPr>
          <w:rStyle w:val="StyleUnderline"/>
        </w:rPr>
        <w:t xml:space="preserve">. </w:t>
      </w:r>
      <w:r w:rsidRPr="00D67B8B">
        <w:rPr>
          <w:rStyle w:val="StyleUnderline"/>
          <w:highlight w:val="cyan"/>
        </w:rPr>
        <w:t>We don’t have</w:t>
      </w:r>
      <w:r w:rsidRPr="00D67B8B">
        <w:rPr>
          <w:rStyle w:val="StyleUnderline"/>
        </w:rPr>
        <w:t xml:space="preserve"> nearly </w:t>
      </w:r>
      <w:r w:rsidRPr="00D67B8B">
        <w:rPr>
          <w:rStyle w:val="StyleUnderline"/>
          <w:highlight w:val="cyan"/>
          <w:u w:val="none"/>
        </w:rPr>
        <w:t>enough funding for</w:t>
      </w:r>
      <w:r w:rsidRPr="00D67B8B">
        <w:rPr>
          <w:rStyle w:val="StyleUnderline"/>
        </w:rPr>
        <w:t xml:space="preserve"> critical </w:t>
      </w:r>
      <w:r w:rsidRPr="00D67B8B">
        <w:rPr>
          <w:rStyle w:val="StyleUnderline"/>
          <w:highlight w:val="cyan"/>
        </w:rPr>
        <w:t xml:space="preserve">projects in Puget Sound — </w:t>
      </w:r>
      <w:r w:rsidRPr="00D67B8B">
        <w:rPr>
          <w:rStyle w:val="StyleUnderline"/>
          <w:i/>
          <w:highlight w:val="cyan"/>
        </w:rPr>
        <w:t>the most important source of salmon</w:t>
      </w:r>
      <w:r w:rsidRPr="00D67B8B">
        <w:rPr>
          <w:rStyle w:val="StyleUnderline"/>
          <w:highlight w:val="cyan"/>
        </w:rPr>
        <w:t xml:space="preserve"> for orca</w:t>
      </w:r>
      <w:r w:rsidRPr="00D67B8B">
        <w:rPr>
          <w:rStyle w:val="StyleUnderline"/>
        </w:rPr>
        <w:t>. Taking hundreds of millions, or billions, of public dollars away from Puget Sound to tear down the dams (for little or no benefit) would be a deadly distraction for the orca</w:t>
      </w:r>
      <w:r>
        <w:t xml:space="preserve">. Activists also ignore the problem of vessel noise. Whale watch operators have been targeted, but there is no mention of Washington State Ferries, which are responsible for much of the noise affecting the orca. It is easy to demand that people in Eastern Washington tear down their dams. It is harder to deal with ferries in your own backyard. Wasting scarce public money on destroying the dams is not only bad for Washington’s economy, </w:t>
      </w:r>
      <w:r w:rsidRPr="00D67B8B">
        <w:rPr>
          <w:rStyle w:val="StyleUnderline"/>
          <w:highlight w:val="cyan"/>
        </w:rPr>
        <w:t>it would harm our efforts to save salmon and orca</w:t>
      </w:r>
      <w:r w:rsidRPr="00D67B8B">
        <w:rPr>
          <w:rStyle w:val="StyleUnderline"/>
        </w:rPr>
        <w:t>.</w:t>
      </w:r>
      <w:r>
        <w:t xml:space="preserve"> It is time for activists to trade outdated talking points for current science and focus efforts where they will make a real difference.</w:t>
      </w:r>
    </w:p>
    <w:p w14:paraId="76A49CBC" w14:textId="77777777" w:rsidR="00AB0AE8" w:rsidRPr="004E1F39" w:rsidRDefault="00AB0AE8" w:rsidP="00AB0AE8">
      <w:pPr>
        <w:pStyle w:val="Heading4"/>
        <w:numPr>
          <w:ilvl w:val="0"/>
          <w:numId w:val="17"/>
        </w:numPr>
        <w:tabs>
          <w:tab w:val="num" w:pos="0"/>
        </w:tabs>
        <w:ind w:left="0" w:firstLine="0"/>
      </w:pPr>
      <w:r>
        <w:rPr>
          <w:u w:val="single"/>
        </w:rPr>
        <w:t>No Solvency</w:t>
      </w:r>
      <w:r>
        <w:t xml:space="preserve"> — dam removal is too </w:t>
      </w:r>
      <w:r>
        <w:rPr>
          <w:u w:val="single"/>
        </w:rPr>
        <w:t>insufficient</w:t>
      </w:r>
      <w:r>
        <w:t>.</w:t>
      </w:r>
    </w:p>
    <w:p w14:paraId="241DCEC3" w14:textId="77777777" w:rsidR="00AB0AE8" w:rsidRDefault="00AB0AE8" w:rsidP="00AB0AE8">
      <w:r w:rsidRPr="0060603A">
        <w:rPr>
          <w:rStyle w:val="Style13ptBold"/>
        </w:rPr>
        <w:t>McKern 16</w:t>
      </w:r>
      <w:r>
        <w:t xml:space="preserve"> — </w:t>
      </w:r>
      <w:r w:rsidRPr="0060603A">
        <w:t>John McKern, Fish and Wildlife Biologist</w:t>
      </w:r>
      <w:r>
        <w:t xml:space="preserve">, former UCACE Mmeber, owner of </w:t>
      </w:r>
      <w:r w:rsidRPr="0060603A">
        <w:t xml:space="preserve">Fish Passage Solutions, LLC </w:t>
      </w:r>
      <w:r>
        <w:t xml:space="preserve">, 2016 (“The Case against Breaching the Four Lower Snake River Dams to Recover Wild Snake River Salmon ,” May, Available Online at </w:t>
      </w:r>
      <w:hyperlink r:id="rId64" w:history="1">
        <w:r w:rsidRPr="00835332">
          <w:rPr>
            <w:rStyle w:val="Hyperlink"/>
          </w:rPr>
          <w:t>https://portoflewiston.com/wp-content/uploads/2016/05/John-McKern-Case-Against-Snake-River-Dams-Breaching.pdf</w:t>
        </w:r>
      </w:hyperlink>
      <w:r>
        <w:t>, Accessed 07-15-2021, p. 11)</w:t>
      </w:r>
    </w:p>
    <w:p w14:paraId="2691C910" w14:textId="77777777" w:rsidR="00AB0AE8" w:rsidRPr="0060603A" w:rsidRDefault="00AB0AE8" w:rsidP="00AB0AE8">
      <w:pPr>
        <w:rPr>
          <w:rStyle w:val="StyleUnderline"/>
        </w:rPr>
      </w:pPr>
      <w:r w:rsidRPr="0060603A">
        <w:rPr>
          <w:rStyle w:val="StyleUnderline"/>
        </w:rPr>
        <w:t xml:space="preserve">Everyone is concerned about the survival of the Northwest’s iconic salmon and Southern Residential Killer Whale populations. However, </w:t>
      </w:r>
      <w:r w:rsidRPr="0060603A">
        <w:rPr>
          <w:rStyle w:val="StyleUnderline"/>
          <w:highlight w:val="yellow"/>
        </w:rPr>
        <w:t>it is</w:t>
      </w:r>
      <w:r w:rsidRPr="0060603A">
        <w:rPr>
          <w:highlight w:val="yellow"/>
        </w:rPr>
        <w:t xml:space="preserve"> </w:t>
      </w:r>
      <w:r w:rsidRPr="0060603A">
        <w:rPr>
          <w:rStyle w:val="Emphasis"/>
          <w:highlight w:val="yellow"/>
        </w:rPr>
        <w:t>shortsighted</w:t>
      </w:r>
      <w:r w:rsidRPr="0060603A">
        <w:rPr>
          <w:highlight w:val="yellow"/>
        </w:rPr>
        <w:t xml:space="preserve"> </w:t>
      </w:r>
      <w:r w:rsidRPr="0060603A">
        <w:rPr>
          <w:rStyle w:val="StyleUnderline"/>
          <w:highlight w:val="yellow"/>
        </w:rPr>
        <w:t>to suggest removal of the</w:t>
      </w:r>
      <w:r w:rsidRPr="0060603A">
        <w:rPr>
          <w:rStyle w:val="StyleUnderline"/>
        </w:rPr>
        <w:t xml:space="preserve"> lower </w:t>
      </w:r>
      <w:r w:rsidRPr="0060603A">
        <w:rPr>
          <w:rStyle w:val="StyleUnderline"/>
          <w:highlight w:val="yellow"/>
        </w:rPr>
        <w:t>Snake River dams would solve</w:t>
      </w:r>
      <w:r w:rsidRPr="0060603A">
        <w:rPr>
          <w:rStyle w:val="StyleUnderline"/>
        </w:rPr>
        <w:t xml:space="preserve"> the problems these species face and restore runs to historic levels. </w:t>
      </w:r>
      <w:r w:rsidRPr="0060603A">
        <w:rPr>
          <w:rStyle w:val="StyleUnderline"/>
          <w:highlight w:val="yellow"/>
        </w:rPr>
        <w:t>Historic practices such as overharvest</w:t>
      </w:r>
      <w:r w:rsidRPr="0060603A">
        <w:rPr>
          <w:rStyle w:val="StyleUnderline"/>
        </w:rPr>
        <w:t xml:space="preserve">, in the case of salmon, </w:t>
      </w:r>
      <w:r w:rsidRPr="0060603A">
        <w:rPr>
          <w:rStyle w:val="StyleUnderline"/>
          <w:highlight w:val="yellow"/>
        </w:rPr>
        <w:t>and live-capture</w:t>
      </w:r>
      <w:r w:rsidRPr="0060603A">
        <w:rPr>
          <w:rStyle w:val="StyleUnderline"/>
        </w:rPr>
        <w:t xml:space="preserve">, in the case of Southern Resident Killer whales, </w:t>
      </w:r>
      <w:r w:rsidRPr="0060603A">
        <w:rPr>
          <w:rStyle w:val="StyleUnderline"/>
          <w:highlight w:val="yellow"/>
        </w:rPr>
        <w:t>were</w:t>
      </w:r>
      <w:r>
        <w:t xml:space="preserve"> arguably </w:t>
      </w:r>
      <w:r w:rsidRPr="0060603A">
        <w:rPr>
          <w:rStyle w:val="Emphasis"/>
          <w:highlight w:val="yellow"/>
        </w:rPr>
        <w:t>more detrimental</w:t>
      </w:r>
      <w:r w:rsidRPr="0060603A">
        <w:rPr>
          <w:rStyle w:val="Emphasis"/>
        </w:rPr>
        <w:t xml:space="preserve"> to populations </w:t>
      </w:r>
      <w:r w:rsidRPr="0060603A">
        <w:rPr>
          <w:rStyle w:val="Emphasis"/>
          <w:highlight w:val="yellow"/>
        </w:rPr>
        <w:t>than these</w:t>
      </w:r>
      <w:r w:rsidRPr="0060603A">
        <w:rPr>
          <w:rStyle w:val="Emphasis"/>
        </w:rPr>
        <w:t xml:space="preserve"> four </w:t>
      </w:r>
      <w:r w:rsidRPr="0060603A">
        <w:rPr>
          <w:rStyle w:val="Emphasis"/>
          <w:highlight w:val="yellow"/>
        </w:rPr>
        <w:t>dams</w:t>
      </w:r>
      <w:r w:rsidRPr="0060603A">
        <w:rPr>
          <w:highlight w:val="yellow"/>
        </w:rPr>
        <w:t xml:space="preserve">. </w:t>
      </w:r>
      <w:r w:rsidRPr="0060603A">
        <w:rPr>
          <w:rStyle w:val="StyleUnderline"/>
          <w:highlight w:val="yellow"/>
        </w:rPr>
        <w:t>Furthe</w:t>
      </w:r>
      <w:r w:rsidRPr="0060603A">
        <w:rPr>
          <w:rStyle w:val="StyleUnderline"/>
        </w:rPr>
        <w:t xml:space="preserve">rmore, </w:t>
      </w:r>
      <w:r w:rsidRPr="0060603A">
        <w:rPr>
          <w:rStyle w:val="StyleUnderline"/>
          <w:highlight w:val="yellow"/>
        </w:rPr>
        <w:t>dams</w:t>
      </w:r>
      <w:r w:rsidRPr="0060603A">
        <w:rPr>
          <w:rStyle w:val="StyleUnderline"/>
        </w:rPr>
        <w:t xml:space="preserve"> on the lower Snake River </w:t>
      </w:r>
      <w:r w:rsidRPr="0060603A">
        <w:rPr>
          <w:rStyle w:val="StyleUnderline"/>
          <w:highlight w:val="yellow"/>
        </w:rPr>
        <w:t xml:space="preserve">are a </w:t>
      </w:r>
      <w:r w:rsidRPr="0060603A">
        <w:rPr>
          <w:rStyle w:val="Emphasis"/>
          <w:highlight w:val="yellow"/>
        </w:rPr>
        <w:t>small portion</w:t>
      </w:r>
      <w:r w:rsidRPr="0060603A">
        <w:rPr>
          <w:rStyle w:val="StyleUnderline"/>
          <w:highlight w:val="yellow"/>
        </w:rPr>
        <w:t xml:space="preserve"> of manmade impediments</w:t>
      </w:r>
      <w:r w:rsidRPr="0060603A">
        <w:rPr>
          <w:rStyle w:val="StyleUnderline"/>
        </w:rPr>
        <w:t xml:space="preserve"> to anadromous fish. Hundreds of </w:t>
      </w:r>
      <w:r w:rsidRPr="0060603A">
        <w:rPr>
          <w:rStyle w:val="StyleUnderline"/>
          <w:highlight w:val="yellow"/>
        </w:rPr>
        <w:t>millions have been spent on studies and improvements to</w:t>
      </w:r>
      <w:r w:rsidRPr="0060603A">
        <w:rPr>
          <w:rStyle w:val="StyleUnderline"/>
        </w:rPr>
        <w:t xml:space="preserve"> adult and juvenile fish </w:t>
      </w:r>
      <w:r w:rsidRPr="0060603A">
        <w:rPr>
          <w:rStyle w:val="StyleUnderline"/>
          <w:highlight w:val="yellow"/>
        </w:rPr>
        <w:t xml:space="preserve">passage and related dam </w:t>
      </w:r>
      <w:r w:rsidRPr="0060603A">
        <w:rPr>
          <w:rStyle w:val="StyleUnderline"/>
          <w:highlight w:val="yellow"/>
        </w:rPr>
        <w:lastRenderedPageBreak/>
        <w:t>caused issues</w:t>
      </w:r>
      <w:r w:rsidRPr="0060603A">
        <w:rPr>
          <w:rStyle w:val="StyleUnderline"/>
        </w:rPr>
        <w:t xml:space="preserve"> on the Columbia-Snake River System.</w:t>
      </w:r>
      <w:r>
        <w:t xml:space="preserve"> More research, facility modifications, and operational improvements have been made to the lower Snake River and Columbia River dams than any other dams in the world. </w:t>
      </w:r>
      <w:r w:rsidRPr="0060603A">
        <w:rPr>
          <w:rStyle w:val="StyleUnderline"/>
        </w:rPr>
        <w:t xml:space="preserve">From an estimated 85 percent per project survival in the 1970s, per project survival has improved to over 95 percent survival in optimal flow years. </w:t>
      </w:r>
      <w:r w:rsidRPr="0060603A">
        <w:rPr>
          <w:rStyle w:val="StyleUnderline"/>
          <w:highlight w:val="yellow"/>
        </w:rPr>
        <w:t>Low</w:t>
      </w:r>
      <w:r w:rsidRPr="0060603A">
        <w:rPr>
          <w:rStyle w:val="StyleUnderline"/>
        </w:rPr>
        <w:t xml:space="preserve"> system </w:t>
      </w:r>
      <w:r w:rsidRPr="0060603A">
        <w:rPr>
          <w:rStyle w:val="StyleUnderline"/>
          <w:highlight w:val="yellow"/>
        </w:rPr>
        <w:t>survival</w:t>
      </w:r>
      <w:r w:rsidRPr="0060603A">
        <w:rPr>
          <w:rStyle w:val="StyleUnderline"/>
        </w:rPr>
        <w:t xml:space="preserve"> in years like 2001 and 2015 </w:t>
      </w:r>
      <w:r w:rsidRPr="0060603A">
        <w:rPr>
          <w:rStyle w:val="StyleUnderline"/>
          <w:highlight w:val="yellow"/>
        </w:rPr>
        <w:t xml:space="preserve">is due to </w:t>
      </w:r>
      <w:r w:rsidRPr="0060603A">
        <w:rPr>
          <w:rStyle w:val="Emphasis"/>
          <w:highlight w:val="yellow"/>
        </w:rPr>
        <w:t>regional climate changes</w:t>
      </w:r>
      <w:r w:rsidRPr="0060603A">
        <w:rPr>
          <w:rStyle w:val="StyleUnderline"/>
          <w:highlight w:val="yellow"/>
        </w:rPr>
        <w:t>, not</w:t>
      </w:r>
      <w:r w:rsidRPr="0060603A">
        <w:rPr>
          <w:rStyle w:val="StyleUnderline"/>
        </w:rPr>
        <w:t xml:space="preserve"> to </w:t>
      </w:r>
      <w:r w:rsidRPr="0060603A">
        <w:rPr>
          <w:rStyle w:val="StyleUnderline"/>
          <w:highlight w:val="yellow"/>
        </w:rPr>
        <w:t>the</w:t>
      </w:r>
      <w:r w:rsidRPr="0060603A">
        <w:rPr>
          <w:rStyle w:val="StyleUnderline"/>
        </w:rPr>
        <w:t xml:space="preserve"> lower Snake River </w:t>
      </w:r>
      <w:r w:rsidRPr="0060603A">
        <w:rPr>
          <w:rStyle w:val="StyleUnderline"/>
          <w:highlight w:val="yellow"/>
        </w:rPr>
        <w:t>dams</w:t>
      </w:r>
    </w:p>
    <w:p w14:paraId="41DB2375" w14:textId="77777777" w:rsidR="00AB0AE8" w:rsidRPr="0060603A" w:rsidRDefault="00AB0AE8" w:rsidP="00AB0AE8">
      <w:pPr>
        <w:rPr>
          <w:rStyle w:val="StyleUnderline"/>
        </w:rPr>
      </w:pPr>
      <w:r w:rsidRPr="0060603A">
        <w:rPr>
          <w:rStyle w:val="StyleUnderline"/>
          <w:highlight w:val="yellow"/>
        </w:rPr>
        <w:t>The Northwest is poised to celebrate a river system that benefits the environment</w:t>
      </w:r>
      <w:r w:rsidRPr="0060603A">
        <w:rPr>
          <w:rStyle w:val="StyleUnderline"/>
        </w:rPr>
        <w:t xml:space="preserve"> – by providing a low-carbon option for transporting goods and producing clean hydropower – and that benefits the economy by supporting inland commerce. At the same time, multiple </w:t>
      </w:r>
      <w:r w:rsidRPr="0060603A">
        <w:rPr>
          <w:rStyle w:val="StyleUnderline"/>
          <w:highlight w:val="yellow"/>
        </w:rPr>
        <w:t>agencies</w:t>
      </w:r>
      <w:r w:rsidRPr="0060603A">
        <w:rPr>
          <w:rStyle w:val="StyleUnderline"/>
        </w:rPr>
        <w:t xml:space="preserve"> have been and </w:t>
      </w:r>
      <w:r w:rsidRPr="0060603A">
        <w:rPr>
          <w:rStyle w:val="StyleUnderline"/>
          <w:highlight w:val="yellow"/>
        </w:rPr>
        <w:t>continue to be dedicated</w:t>
      </w:r>
      <w:r w:rsidRPr="0060603A">
        <w:rPr>
          <w:rStyle w:val="StyleUnderline"/>
        </w:rPr>
        <w:t xml:space="preserve"> to finding solutions to support healthy fish populations and the Northwest is seeing the results improved salmon runs. </w:t>
      </w:r>
      <w:r w:rsidRPr="0060603A">
        <w:rPr>
          <w:rStyle w:val="StyleUnderline"/>
          <w:highlight w:val="yellow"/>
        </w:rPr>
        <w:t xml:space="preserve">Opting to breach the dams now would not only </w:t>
      </w:r>
      <w:r w:rsidRPr="0060603A">
        <w:rPr>
          <w:rStyle w:val="Emphasis"/>
          <w:highlight w:val="yellow"/>
        </w:rPr>
        <w:t>set our region back in efforts to reduce carbon emissions</w:t>
      </w:r>
      <w:r w:rsidRPr="0060603A">
        <w:rPr>
          <w:rStyle w:val="StyleUnderline"/>
          <w:highlight w:val="yellow"/>
        </w:rPr>
        <w:t xml:space="preserve">, but there are also </w:t>
      </w:r>
      <w:r w:rsidRPr="0060603A">
        <w:rPr>
          <w:rStyle w:val="Emphasis"/>
          <w:highlight w:val="yellow"/>
        </w:rPr>
        <w:t>no guarantees</w:t>
      </w:r>
      <w:r w:rsidRPr="0060603A">
        <w:rPr>
          <w:rStyle w:val="StyleUnderline"/>
        </w:rPr>
        <w:t xml:space="preserve"> salmon and whale </w:t>
      </w:r>
      <w:r w:rsidRPr="0060603A">
        <w:rPr>
          <w:rStyle w:val="StyleUnderline"/>
          <w:highlight w:val="yellow"/>
        </w:rPr>
        <w:t>populations would see a</w:t>
      </w:r>
      <w:r w:rsidRPr="0060603A">
        <w:rPr>
          <w:rStyle w:val="StyleUnderline"/>
        </w:rPr>
        <w:t xml:space="preserve"> substantial </w:t>
      </w:r>
      <w:r w:rsidRPr="0060603A">
        <w:rPr>
          <w:rStyle w:val="StyleUnderline"/>
          <w:highlight w:val="yellow"/>
        </w:rPr>
        <w:t>benefit</w:t>
      </w:r>
      <w:r w:rsidRPr="0060603A">
        <w:rPr>
          <w:rStyle w:val="StyleUnderline"/>
        </w:rPr>
        <w:t xml:space="preserve"> from such a drastic and costly measure.</w:t>
      </w:r>
    </w:p>
    <w:p w14:paraId="0EEC25A2" w14:textId="77777777" w:rsidR="00AB0AE8" w:rsidRDefault="00AB0AE8" w:rsidP="00AB0AE8"/>
    <w:p w14:paraId="146C816F" w14:textId="6E705AE4" w:rsidR="00AB0AE8" w:rsidRPr="00AC53BF" w:rsidRDefault="00AB0AE8" w:rsidP="00AB0AE8">
      <w:pPr>
        <w:pStyle w:val="Heading3"/>
      </w:pPr>
      <w:r>
        <w:lastRenderedPageBreak/>
        <w:t>1NC — Alternate Causalities</w:t>
      </w:r>
    </w:p>
    <w:p w14:paraId="21AE410A" w14:textId="77777777" w:rsidR="00AB0AE8" w:rsidRDefault="00AB0AE8" w:rsidP="00AB0AE8">
      <w:pPr>
        <w:pStyle w:val="Heading4"/>
        <w:numPr>
          <w:ilvl w:val="0"/>
          <w:numId w:val="22"/>
        </w:numPr>
      </w:pPr>
      <w:r>
        <w:t>Alt causes to ocra deaths – traffic noise, chemicals pollution</w:t>
      </w:r>
    </w:p>
    <w:p w14:paraId="3501DB93" w14:textId="77777777" w:rsidR="00AB0AE8" w:rsidRPr="00AC53BF" w:rsidRDefault="00AB0AE8" w:rsidP="00AB0AE8">
      <w:r>
        <w:t xml:space="preserve">Amy </w:t>
      </w:r>
      <w:r w:rsidRPr="00AC53BF">
        <w:rPr>
          <w:rStyle w:val="Style13ptBold"/>
        </w:rPr>
        <w:t>Barth</w:t>
      </w:r>
      <w:r>
        <w:t>, March 4, 20</w:t>
      </w:r>
      <w:r w:rsidRPr="00AC53BF">
        <w:rPr>
          <w:rStyle w:val="Style13ptBold"/>
        </w:rPr>
        <w:t>19</w:t>
      </w:r>
      <w:r>
        <w:t xml:space="preserve">, Barth is a writer for the Sciend World Scholasitc, Science World, “What’s Killing Killer Whales”, </w:t>
      </w:r>
      <w:r w:rsidRPr="00AC53BF">
        <w:t>https://scienceworld.scholastic.com/issues/2018-19/030419/whats-killing-killer-whales.html#1050L</w:t>
      </w:r>
      <w:r>
        <w:t>//EaganAE</w:t>
      </w:r>
    </w:p>
    <w:p w14:paraId="2351600F" w14:textId="77777777" w:rsidR="00AB0AE8" w:rsidRDefault="00AB0AE8" w:rsidP="00AB0AE8"/>
    <w:p w14:paraId="03DEE822" w14:textId="77777777" w:rsidR="00AB0AE8" w:rsidRDefault="00AB0AE8" w:rsidP="00AB0AE8">
      <w:r>
        <w:t xml:space="preserve">Last September, a crowd gathered at a public hearing in Seattle, Washington, to discuss the plight of a local population of orcas known as the southern resident killer whales. Over the summer, three members of the group had died, including a newborn calf. Many people in attendance were angry. They felt the government wasn’t doing enough to protect the animals. </w:t>
      </w:r>
      <w:r w:rsidRPr="00AC53BF">
        <w:rPr>
          <w:rStyle w:val="StyleUnderline"/>
        </w:rPr>
        <w:t>For decades, the number of killer whales living off the coast of Seattle has been shrinking. Today, only 74 southern residents remain.</w:t>
      </w:r>
      <w:r>
        <w:t xml:space="preserve"> A decrease in Chinook salmon, their main food source, has contributed to their decline</w:t>
      </w:r>
      <w:r w:rsidRPr="00AC53BF">
        <w:rPr>
          <w:highlight w:val="cyan"/>
        </w:rPr>
        <w:t xml:space="preserve">. </w:t>
      </w:r>
      <w:r w:rsidRPr="00AC53BF">
        <w:rPr>
          <w:rStyle w:val="StyleUnderline"/>
          <w:highlight w:val="cyan"/>
        </w:rPr>
        <w:t xml:space="preserve">Noise from boat traffic </w:t>
      </w:r>
      <w:r w:rsidRPr="00AC53BF">
        <w:rPr>
          <w:rStyle w:val="StyleUnderline"/>
        </w:rPr>
        <w:t>also</w:t>
      </w:r>
      <w:r w:rsidRPr="00AC53BF">
        <w:rPr>
          <w:rStyle w:val="StyleUnderline"/>
          <w:highlight w:val="cyan"/>
        </w:rPr>
        <w:t xml:space="preserve"> interferes with the whales’ ability to find food and communicate</w:t>
      </w:r>
      <w:r w:rsidRPr="00AC53BF">
        <w:rPr>
          <w:rStyle w:val="StyleUnderline"/>
        </w:rPr>
        <w:t xml:space="preserve"> with each other</w:t>
      </w:r>
      <w:r>
        <w:t xml:space="preserve">. On top of these threats, </w:t>
      </w:r>
      <w:r w:rsidRPr="00AC53BF">
        <w:rPr>
          <w:rStyle w:val="StyleUnderline"/>
        </w:rPr>
        <w:t xml:space="preserve">orcas are dealing with another challenge: </w:t>
      </w:r>
      <w:r w:rsidRPr="00AC53BF">
        <w:rPr>
          <w:rStyle w:val="StyleUnderline"/>
          <w:highlight w:val="cyan"/>
        </w:rPr>
        <w:t xml:space="preserve">chemicals called </w:t>
      </w:r>
      <w:r w:rsidRPr="00AC53BF">
        <w:rPr>
          <w:rStyle w:val="StyleUnderline"/>
        </w:rPr>
        <w:t xml:space="preserve">polychlorinated biphenyls </w:t>
      </w:r>
      <w:r w:rsidRPr="00AC53BF">
        <w:rPr>
          <w:rStyle w:val="StyleUnderline"/>
          <w:highlight w:val="cyan"/>
        </w:rPr>
        <w:t>(PCBs) contaminating the ocean</w:t>
      </w:r>
      <w:r w:rsidRPr="00AC53BF">
        <w:rPr>
          <w:rStyle w:val="StyleUnderline"/>
        </w:rPr>
        <w:t xml:space="preserve">. Scientists recently found that as many as </w:t>
      </w:r>
      <w:r w:rsidRPr="00AC53BF">
        <w:rPr>
          <w:rStyle w:val="StyleUnderline"/>
          <w:highlight w:val="cyan"/>
        </w:rPr>
        <w:t>half of the world’s killer whale populations may not survive the next 100 years because of PCB</w:t>
      </w:r>
      <w:r w:rsidRPr="00AC53BF">
        <w:rPr>
          <w:rStyle w:val="StyleUnderline"/>
        </w:rPr>
        <w:t xml:space="preserve"> pollution</w:t>
      </w:r>
      <w:r>
        <w:t xml:space="preserve">. PCBs first came under scrutiny in the 1970s, when birds, seals, and otter populations began rapidly decreasing. Scientists found extremely high PCB levels in the animals’ bodies. </w:t>
      </w:r>
      <w:r w:rsidRPr="00AC53BF">
        <w:rPr>
          <w:rStyle w:val="StyleUnderline"/>
          <w:highlight w:val="cyan"/>
        </w:rPr>
        <w:t>The chemicals were affecting their ability to reproduce</w:t>
      </w:r>
      <w:r>
        <w:t>. “It was one of the first wake-up calls these chemicals might be hurting marine life,” says Jean-Pierre Desforges, a biologist at Aarhus University in Denmark. He led the recent investigation into the impact of PCBs on orcas to learn what it might mean for their future. Article: Scientists collect tissue samples to measure pollutants in a dead orca in New Zealand. DANGEROUS CHEMICALS PCBs were once widely used in things like paints, plastics, and electrical equipment because the oily substances are resistant to extreme heat and pressure. The U.S. banned the chemicals in 1979 after they were found to be highly toxic to people and the environment. Other countries followed suit. But by then, the damage had already been done. Decades of making products containing PCBs had allowed the chemicals to enter the air, water, and soil. Waste containing PCBs was dumped in landfills, where the chemicals leaked into groundwater and made their way to the ocean. In addition, PCBs had leached into the sea from paint used on ships. Much of this pollution remains today. That’s because the same chemical stability that made PCBs popular for certain industries keeps the compounds from breaking down easily. HARMING WHALES Not only do PCBs stick around, they build up in animals’ bodies. They bind to fat, which is abundant in marine mammals as blubber. The chemicals cling to fat in the milk of mother whales too, passing from mom to baby. And PCBs become more concentrated as larger animals eat smaller ones. As predators at the top of their food web, orcas have the highest measured PCB levels of any animal (see Trouble at the Top). Desforges and a team of scientists set out to analyze the amount of PCBs in more than 350 orcas across 19 whale populations worldwide. The data came mainly from blubber samples previously collected for other research. Desforges’s team made a computer simulation that predicted how those PCB levels will affect the populations in years to come. TROUBLE AT THE TOP KATE FRANCIS PCBs polluting the world’s oceans build up in the bodies of exposed animals. Tiny creatures called plankton take in the substances. Fish consume the plankton, and marine mammals eat the fish. The higher an animal is on the food web, the more concentrated its PCB levels become, a process called biomagnification</w:t>
      </w:r>
      <w:r w:rsidRPr="00AC53BF">
        <w:rPr>
          <w:rStyle w:val="StyleUnderline"/>
        </w:rPr>
        <w:t xml:space="preserve">. </w:t>
      </w:r>
      <w:r w:rsidRPr="00AC53BF">
        <w:rPr>
          <w:rStyle w:val="StyleUnderline"/>
          <w:highlight w:val="cyan"/>
        </w:rPr>
        <w:t>PCB exposure takes a toll on killer whales’ health. The chemicals can cause cancer and limit orcas’ ability to fight off illnesses</w:t>
      </w:r>
      <w:r w:rsidRPr="00AC53BF">
        <w:rPr>
          <w:rStyle w:val="StyleUnderline"/>
        </w:rPr>
        <w:t>.</w:t>
      </w:r>
      <w:r>
        <w:t xml:space="preserve"> PCBs also make it difficult for females to have healthy babies. No southern resident calf, for example, has survived since 2015. Desforges’s simulations showed that 10 of the 19 studied populations will experience a significant downturn within the next century. Half of the groups may not survive. “We knew [PCB] concentrations in killer whales were really high, but it was surprising to see how many populations were seriously affected,” says Desforges. </w:t>
      </w:r>
    </w:p>
    <w:p w14:paraId="197C1B2C" w14:textId="77777777" w:rsidR="00AB0AE8" w:rsidRDefault="00AB0AE8" w:rsidP="00AB0AE8">
      <w:pPr>
        <w:pStyle w:val="Heading4"/>
        <w:numPr>
          <w:ilvl w:val="0"/>
          <w:numId w:val="22"/>
        </w:numPr>
        <w:tabs>
          <w:tab w:val="num" w:pos="360"/>
        </w:tabs>
        <w:ind w:left="0" w:firstLine="0"/>
      </w:pPr>
      <w:r>
        <w:t xml:space="preserve">Alt causes to salmon </w:t>
      </w:r>
    </w:p>
    <w:p w14:paraId="492B3103" w14:textId="77777777" w:rsidR="00AB0AE8" w:rsidRDefault="00AB0AE8" w:rsidP="00AB0AE8">
      <w:r>
        <w:t xml:space="preserve">John </w:t>
      </w:r>
      <w:r w:rsidRPr="000F4CDD">
        <w:rPr>
          <w:rStyle w:val="Style13ptBold"/>
        </w:rPr>
        <w:t>McKern, No date</w:t>
      </w:r>
      <w:r>
        <w:t xml:space="preserve">, Fish and Wildlife Biologist, USACE (retired); Fish Passage Solutions, LLC (owner), “The Case against Breaching the Four Lower Snake River Dams to Recover Wild Snake River Salmon”, </w:t>
      </w:r>
      <w:hyperlink r:id="rId65" w:history="1">
        <w:r w:rsidRPr="008B246C">
          <w:rPr>
            <w:rStyle w:val="Hyperlink"/>
          </w:rPr>
          <w:t>https://portoflewiston.com/wp-content/uploads/2016/05/John-McKern-Case-Against-Snake-River-Dams-Breaching.pdf</w:t>
        </w:r>
      </w:hyperlink>
      <w:r>
        <w:t>.//eaganAE</w:t>
      </w:r>
    </w:p>
    <w:p w14:paraId="19042B9D" w14:textId="77777777" w:rsidR="00AB0AE8" w:rsidRPr="000F4CDD" w:rsidRDefault="00AB0AE8" w:rsidP="00AB0AE8"/>
    <w:p w14:paraId="5009F29C" w14:textId="77777777" w:rsidR="00AB0AE8" w:rsidRPr="000F4CDD" w:rsidRDefault="00AB0AE8" w:rsidP="00AB0AE8">
      <w:r w:rsidRPr="001E3B79">
        <w:rPr>
          <w:rStyle w:val="StyleUnderline"/>
          <w:highlight w:val="yellow"/>
        </w:rPr>
        <w:t>The decline of the Columbia River salmon runs</w:t>
      </w:r>
      <w:r w:rsidRPr="001E3B79">
        <w:rPr>
          <w:rStyle w:val="StyleUnderline"/>
        </w:rPr>
        <w:t xml:space="preserve">, including the Snake River runs, </w:t>
      </w:r>
      <w:r w:rsidRPr="001E3B79">
        <w:rPr>
          <w:rStyle w:val="StyleUnderline"/>
          <w:highlight w:val="yellow"/>
        </w:rPr>
        <w:t>was started by over harvest</w:t>
      </w:r>
      <w:r w:rsidRPr="001E3B79">
        <w:rPr>
          <w:rStyle w:val="StyleUnderline"/>
        </w:rPr>
        <w:t xml:space="preserve"> in the lower Columbia</w:t>
      </w:r>
      <w:r>
        <w:t xml:space="preserve"> from the 1860s to the early 1900s and in the lower Columbia and Pacific Ocean from the early 1900s to the 1970s</w:t>
      </w:r>
      <w:r w:rsidRPr="001E3B79">
        <w:rPr>
          <w:rStyle w:val="StyleUnderline"/>
        </w:rPr>
        <w:t xml:space="preserve">. </w:t>
      </w:r>
      <w:r w:rsidRPr="001E3B79">
        <w:rPr>
          <w:rStyle w:val="StyleUnderline"/>
          <w:highlight w:val="yellow"/>
        </w:rPr>
        <w:t>Overharvest and loss of spawning habitat due to upstream dams and human activities before the lower Snake River dams were built reduced the runs to levels far</w:t>
      </w:r>
      <w:r w:rsidRPr="001E3B79">
        <w:rPr>
          <w:rStyle w:val="StyleUnderline"/>
        </w:rPr>
        <w:t>, far below the estimate of 12 to 16 million before Euro-Americans arrived</w:t>
      </w:r>
      <w:r>
        <w:t xml:space="preserve">. Harvest data gathered by the fishery agencies of the 19th and early 20th centuries clearly show declines in the harvest of Chinook after it peaked in 1884 at nearly 43 million pounds. </w:t>
      </w:r>
      <w:r w:rsidRPr="001E3B79">
        <w:rPr>
          <w:rStyle w:val="StyleUnderline"/>
          <w:highlight w:val="yellow"/>
        </w:rPr>
        <w:t xml:space="preserve">Declines of </w:t>
      </w:r>
      <w:r w:rsidRPr="001E3B79">
        <w:rPr>
          <w:rStyle w:val="StyleUnderline"/>
        </w:rPr>
        <w:t xml:space="preserve">coho, sockeye, pink, and chum </w:t>
      </w:r>
      <w:r w:rsidRPr="001E3B79">
        <w:rPr>
          <w:rStyle w:val="StyleUnderline"/>
          <w:highlight w:val="yellow"/>
        </w:rPr>
        <w:t>salmon followed and the combined harvest including Chinook peaked at over 46 million pounds</w:t>
      </w:r>
      <w:r w:rsidRPr="001E3B79">
        <w:rPr>
          <w:rStyle w:val="StyleUnderline"/>
        </w:rPr>
        <w:t xml:space="preserve"> in 1911. Harvest of all salmon populations declined severely thereafter falling to just over 5 million pounds</w:t>
      </w:r>
      <w:r>
        <w:t xml:space="preserve"> by 1960.1 Counting of Columbia River adult salmon became possible when Bonneville Dam went into operation in 1938. Less than 500,000 adult salmon (total of all species) escaped upstream in 1939, and runs averaged less than 600,000 per year until the 1970s. Because the lower Snake River dams became operational years later, Ice Harbor – 1962, Lower Monumental – 1969, Little Goose – 1970, and Lower Granite – 1975, they clearly could not be responsible for the </w:t>
      </w:r>
      <w:r>
        <w:lastRenderedPageBreak/>
        <w:t xml:space="preserve">over 95% decline from the historic 2 12 – 16 million. In fact, returns have increased markedly since 2000. The 2015 return of the combined species of salmon over Bonneville Dam was over 2.5 million, the second highest count after 2014 at 2.66 million.2,9 </w:t>
      </w:r>
      <w:r w:rsidRPr="001E3B79">
        <w:rPr>
          <w:rStyle w:val="StyleUnderline"/>
          <w:highlight w:val="yellow"/>
        </w:rPr>
        <w:t>Overharvest caused the initial and substantial decline in Snake River salmon runs</w:t>
      </w:r>
      <w:r w:rsidRPr="001E3B79">
        <w:rPr>
          <w:rStyle w:val="StyleUnderline"/>
        </w:rPr>
        <w:t>.</w:t>
      </w:r>
      <w:r>
        <w:t xml:space="preserve"> Starting in 1866, introduction of the canning process to the Columbia Basin led to the mining of Columbia River salmon. The first cannery was built on the lower Columbia followed by over 50 more canneries upstream as far as The Dalles, OR. Gill nets, beach seines, traps, and fish wheels were the major methods of harvest. As stated above, harvest peaked first on Chinook in 1883 at 43 million pounds canned. The Chinook decline began and harvest peaked again in 1911 at over 46 million pounds on Chinook, coho, sockeye, pink, and chum salmon.1 In the early 1900s, </w:t>
      </w:r>
      <w:r w:rsidRPr="001E3B79">
        <w:rPr>
          <w:rStyle w:val="StyleUnderline"/>
          <w:highlight w:val="yellow"/>
        </w:rPr>
        <w:t xml:space="preserve">advent of the gasoline engine made it possible for fishermen </w:t>
      </w:r>
      <w:r w:rsidRPr="001E3B79">
        <w:rPr>
          <w:rStyle w:val="StyleUnderline"/>
        </w:rPr>
        <w:t xml:space="preserve">in smaller boats </w:t>
      </w:r>
      <w:r w:rsidRPr="001E3B79">
        <w:rPr>
          <w:rStyle w:val="StyleUnderline"/>
          <w:highlight w:val="yellow"/>
        </w:rPr>
        <w:t>to intercept fish in the ocean by trolling</w:t>
      </w:r>
      <w:r w:rsidRPr="001E3B79">
        <w:rPr>
          <w:rStyle w:val="StyleUnderline"/>
        </w:rPr>
        <w:t xml:space="preserve">, or with gill nets or seines. </w:t>
      </w:r>
      <w:r w:rsidRPr="001E3B79">
        <w:rPr>
          <w:rStyle w:val="StyleUnderline"/>
          <w:highlight w:val="yellow"/>
        </w:rPr>
        <w:t xml:space="preserve">This exacerbated overharvest </w:t>
      </w:r>
      <w:r w:rsidRPr="001E3B79">
        <w:rPr>
          <w:rStyle w:val="StyleUnderline"/>
        </w:rPr>
        <w:t>as Columbia River salmon were taken in the ocean off Oregon, Washington, British Columbia, and Alaska. Overharvest continued</w:t>
      </w:r>
      <w:r>
        <w:t xml:space="preserve"> until court actions began to restrain it in the 1970s and ESA listing curtailed it especially in the lower Columbia. Current harvest control measures have played a significant role in restoring the salmon runs. </w:t>
      </w:r>
    </w:p>
    <w:p w14:paraId="28AD3CF0" w14:textId="7D0F9E74" w:rsidR="00AB0AE8" w:rsidRDefault="00AB0AE8" w:rsidP="00AB0AE8">
      <w:pPr>
        <w:pStyle w:val="Heading3"/>
      </w:pPr>
      <w:r>
        <w:lastRenderedPageBreak/>
        <w:t xml:space="preserve">1NC — Climate Turn </w:t>
      </w:r>
    </w:p>
    <w:p w14:paraId="19079D1B" w14:textId="77777777" w:rsidR="00AB0AE8" w:rsidRPr="00B34CE9" w:rsidRDefault="00AB0AE8" w:rsidP="00AB0AE8">
      <w:pPr>
        <w:pStyle w:val="Heading4"/>
      </w:pPr>
      <w:r>
        <w:t xml:space="preserve">Breaching is bad – </w:t>
      </w:r>
      <w:r w:rsidRPr="00A075B8">
        <w:rPr>
          <w:b w:val="0"/>
        </w:rPr>
        <w:t>money, pollution, infrastructure</w:t>
      </w:r>
    </w:p>
    <w:p w14:paraId="5422C716" w14:textId="77777777" w:rsidR="00AB0AE8" w:rsidRDefault="00AB0AE8" w:rsidP="00AB0AE8">
      <w:r>
        <w:t xml:space="preserve">Nick </w:t>
      </w:r>
      <w:r w:rsidRPr="00B34CE9">
        <w:rPr>
          <w:rStyle w:val="Style13ptBold"/>
        </w:rPr>
        <w:t>Blenkey</w:t>
      </w:r>
      <w:r>
        <w:t>, 1-9-</w:t>
      </w:r>
      <w:r w:rsidRPr="00B34CE9">
        <w:rPr>
          <w:rStyle w:val="Style13ptBold"/>
        </w:rPr>
        <w:t>20</w:t>
      </w:r>
      <w:r>
        <w:t>20, "Breaching Snake River dams is a $2.3 billion bad idea says PNWA," Marine Log, https://www.marinelog.com/inland-coastal/inland/breaching-snake-river-dams-is-a-2-3-billion-bad-idea-says-pnwa/</w:t>
      </w:r>
    </w:p>
    <w:p w14:paraId="553C6C42" w14:textId="77777777" w:rsidR="00AB0AE8" w:rsidRDefault="00AB0AE8" w:rsidP="00AB0AE8">
      <w:r>
        <w:t>Environmentalists are pushing for the removal of four dams on the lower Snake River in the hopes that this would improve salmon stock. Recently, the State of Washington released a draft Lower Snake River Dams Engagement report that is available for public comment until January 24.</w:t>
      </w:r>
    </w:p>
    <w:p w14:paraId="0A1214F1" w14:textId="77777777" w:rsidR="00AB0AE8" w:rsidRDefault="00AB0AE8" w:rsidP="00AB0AE8">
      <w:r>
        <w:t xml:space="preserve">Though </w:t>
      </w:r>
      <w:r w:rsidRPr="00D26FD5">
        <w:rPr>
          <w:rStyle w:val="StyleUnderline"/>
          <w:highlight w:val="yellow"/>
        </w:rPr>
        <w:t>the removal of the dams</w:t>
      </w:r>
      <w:r w:rsidRPr="00D26FD5">
        <w:rPr>
          <w:rStyle w:val="StyleUnderline"/>
        </w:rPr>
        <w:t xml:space="preserve"> </w:t>
      </w:r>
      <w:r>
        <w:t xml:space="preserve">might theoretically be good for salmon, it </w:t>
      </w:r>
      <w:r w:rsidRPr="00D26FD5">
        <w:rPr>
          <w:rStyle w:val="StyleUnderline"/>
          <w:highlight w:val="yellow"/>
        </w:rPr>
        <w:t>would be bad for barging and</w:t>
      </w:r>
      <w:r w:rsidRPr="00D26FD5">
        <w:rPr>
          <w:rStyle w:val="StyleUnderline"/>
        </w:rPr>
        <w:t>, according to an independent evaluation commissioned by the P</w:t>
      </w:r>
      <w:r>
        <w:t xml:space="preserve">acific </w:t>
      </w:r>
      <w:r w:rsidRPr="00D26FD5">
        <w:rPr>
          <w:rStyle w:val="StyleUnderline"/>
        </w:rPr>
        <w:t>N</w:t>
      </w:r>
      <w:r>
        <w:t xml:space="preserve">orthwest </w:t>
      </w:r>
      <w:r w:rsidRPr="00D26FD5">
        <w:rPr>
          <w:rStyle w:val="StyleUnderline"/>
        </w:rPr>
        <w:t>W</w:t>
      </w:r>
      <w:r>
        <w:t xml:space="preserve">aterways </w:t>
      </w:r>
      <w:r w:rsidRPr="00D26FD5">
        <w:rPr>
          <w:rStyle w:val="StyleUnderline"/>
        </w:rPr>
        <w:t>A</w:t>
      </w:r>
      <w:r>
        <w:t>ssociation</w:t>
      </w:r>
      <w:r w:rsidRPr="00D26FD5">
        <w:rPr>
          <w:rStyle w:val="StyleUnderline"/>
        </w:rPr>
        <w:t xml:space="preserve">, it </w:t>
      </w:r>
      <w:r w:rsidRPr="00D26FD5">
        <w:rPr>
          <w:rStyle w:val="StyleUnderline"/>
          <w:highlight w:val="yellow"/>
        </w:rPr>
        <w:t>would cost the U.S. over $2.3 billion</w:t>
      </w:r>
      <w:r w:rsidRPr="00D26FD5">
        <w:rPr>
          <w:rStyle w:val="StyleUnderline"/>
        </w:rPr>
        <w:t xml:space="preserve"> over the next 30 years</w:t>
      </w:r>
      <w:r w:rsidRPr="00B34CE9">
        <w:rPr>
          <w:rStyle w:val="StyleUnderline"/>
          <w:highlight w:val="yellow"/>
        </w:rPr>
        <w:t xml:space="preserve">, lead to significant </w:t>
      </w:r>
      <w:r w:rsidRPr="00B34CE9">
        <w:rPr>
          <w:rStyle w:val="StyleUnderline"/>
        </w:rPr>
        <w:t xml:space="preserve">additional </w:t>
      </w:r>
      <w:r w:rsidRPr="00B34CE9">
        <w:rPr>
          <w:rStyle w:val="StyleUnderline"/>
          <w:highlight w:val="yellow"/>
        </w:rPr>
        <w:t>carbon emissions</w:t>
      </w:r>
      <w:r w:rsidRPr="00D26FD5">
        <w:rPr>
          <w:rStyle w:val="StyleUnderline"/>
        </w:rPr>
        <w:t xml:space="preserve"> that contribute to climate change, </w:t>
      </w:r>
      <w:r w:rsidRPr="00B34CE9">
        <w:rPr>
          <w:rStyle w:val="StyleUnderline"/>
          <w:highlight w:val="yellow"/>
        </w:rPr>
        <w:t>and jeopardize health, safety and livelihoods in already economically fragile</w:t>
      </w:r>
      <w:r w:rsidRPr="00D26FD5">
        <w:rPr>
          <w:rStyle w:val="StyleUnderline"/>
        </w:rPr>
        <w:t xml:space="preserve"> local and regional </w:t>
      </w:r>
      <w:r w:rsidRPr="00B34CE9">
        <w:rPr>
          <w:rStyle w:val="StyleUnderline"/>
          <w:highlight w:val="yellow"/>
        </w:rPr>
        <w:t>economies</w:t>
      </w:r>
      <w:r w:rsidRPr="00D26FD5">
        <w:rPr>
          <w:rStyle w:val="StyleUnderline"/>
        </w:rPr>
        <w:t>.</w:t>
      </w:r>
    </w:p>
    <w:p w14:paraId="72BA29C7" w14:textId="77777777" w:rsidR="00AB0AE8" w:rsidRDefault="00AB0AE8" w:rsidP="00AB0AE8">
      <w:r>
        <w:t>The study was performed by financial and economic consultants FCS Group to assess several impacts that would result if barging on the Snake River is lost.</w:t>
      </w:r>
    </w:p>
    <w:p w14:paraId="6AE1BB64" w14:textId="77777777" w:rsidR="00AB0AE8" w:rsidRDefault="00AB0AE8" w:rsidP="00AB0AE8">
      <w:r w:rsidRPr="00D26FD5">
        <w:rPr>
          <w:rStyle w:val="StyleUnderline"/>
        </w:rPr>
        <w:t>Significant additional effects due to the loss of hydropower, irrigation and other authorized uses would also occur</w:t>
      </w:r>
      <w:r>
        <w:t>, but are not captured in this targeted report.</w:t>
      </w:r>
    </w:p>
    <w:p w14:paraId="70DECE28" w14:textId="77777777" w:rsidR="00AB0AE8" w:rsidRPr="00B34CE9" w:rsidRDefault="00AB0AE8" w:rsidP="00AB0AE8">
      <w:pPr>
        <w:rPr>
          <w:u w:val="single"/>
        </w:rPr>
      </w:pPr>
      <w:r w:rsidRPr="00D26FD5">
        <w:rPr>
          <w:rStyle w:val="StyleUnderline"/>
        </w:rPr>
        <w:t>Carbon emissions equivalent to the cumulative emissions generated by a Boardman coal-fired power plant every 5-6 years would result.</w:t>
      </w:r>
    </w:p>
    <w:p w14:paraId="2E97C4DA" w14:textId="77777777" w:rsidR="00AB0AE8" w:rsidRPr="00B34CE9" w:rsidRDefault="00AB0AE8" w:rsidP="00AB0AE8">
      <w:pPr>
        <w:rPr>
          <w:u w:val="single"/>
        </w:rPr>
      </w:pPr>
      <w:r w:rsidRPr="00D26FD5">
        <w:rPr>
          <w:rStyle w:val="StyleUnderline"/>
        </w:rPr>
        <w:t xml:space="preserve">Breaching the Snake River </w:t>
      </w:r>
      <w:r w:rsidRPr="00B34CE9">
        <w:rPr>
          <w:rStyle w:val="StyleUnderline"/>
          <w:highlight w:val="yellow"/>
        </w:rPr>
        <w:t>dams would cause diesel fuel consumption to increase</w:t>
      </w:r>
      <w:r w:rsidRPr="00D26FD5">
        <w:rPr>
          <w:rStyle w:val="StyleUnderline"/>
        </w:rPr>
        <w:t xml:space="preserve"> by nearly five million gallons per year as barges are replaced by less efficient truck-to-rail shipments. At least 201 additional unit trains and 23.8 million miles in additional trucking activity would be required annually</w:t>
      </w:r>
      <w:r w:rsidRPr="00B34CE9">
        <w:rPr>
          <w:rStyle w:val="StyleUnderline"/>
          <w:highlight w:val="yellow"/>
        </w:rPr>
        <w:t>, resulting in increases in CO2</w:t>
      </w:r>
      <w:r w:rsidRPr="00D26FD5">
        <w:rPr>
          <w:rStyle w:val="StyleUnderline"/>
        </w:rPr>
        <w:t xml:space="preserve"> and other harmful emissions </w:t>
      </w:r>
      <w:r w:rsidRPr="00B34CE9">
        <w:rPr>
          <w:rStyle w:val="StyleUnderline"/>
          <w:highlight w:val="yellow"/>
        </w:rPr>
        <w:t>by over 1.2 million tons per year.</w:t>
      </w:r>
    </w:p>
    <w:p w14:paraId="0F679D77" w14:textId="77777777" w:rsidR="00AB0AE8" w:rsidRPr="00D26FD5" w:rsidRDefault="00AB0AE8" w:rsidP="00AB0AE8">
      <w:pPr>
        <w:rPr>
          <w:rStyle w:val="StyleUnderline"/>
        </w:rPr>
      </w:pPr>
      <w:r w:rsidRPr="00B34CE9">
        <w:rPr>
          <w:rStyle w:val="StyleUnderline"/>
          <w:highlight w:val="yellow"/>
        </w:rPr>
        <w:t>Transportation and storage expense would</w:t>
      </w:r>
      <w:r w:rsidRPr="00D26FD5">
        <w:rPr>
          <w:rStyle w:val="StyleUnderline"/>
        </w:rPr>
        <w:t xml:space="preserve"> likely </w:t>
      </w:r>
      <w:r w:rsidRPr="00B34CE9">
        <w:rPr>
          <w:rStyle w:val="StyleUnderline"/>
          <w:highlight w:val="yellow"/>
        </w:rPr>
        <w:t>increase 50% to 100% for grain suppliers and shippers</w:t>
      </w:r>
      <w:r w:rsidRPr="00D26FD5">
        <w:rPr>
          <w:rStyle w:val="StyleUnderline"/>
        </w:rPr>
        <w:t>. At the current reported “break even” cost per bushel of $5.00, the transportation/storage cost is now approximately $0.40 per bushel of wheat. These costs could increase by up to $0.80 per bushel with barging removed as a transportation option.</w:t>
      </w:r>
    </w:p>
    <w:p w14:paraId="15108F89" w14:textId="77777777" w:rsidR="00AB0AE8" w:rsidRPr="00B34CE9" w:rsidRDefault="00AB0AE8" w:rsidP="00AB0AE8">
      <w:pPr>
        <w:rPr>
          <w:u w:val="single"/>
        </w:rPr>
      </w:pPr>
      <w:r w:rsidRPr="00D26FD5">
        <w:rPr>
          <w:rStyle w:val="StyleUnderline"/>
        </w:rPr>
        <w:t xml:space="preserve">If farm subsidies are not increased, over 1,100 farms might be at risk of bankruptcy. Average regional net farm cash income was only $42,825 in 2017. With wheat prices already down near the break-even point, </w:t>
      </w:r>
      <w:r w:rsidRPr="00B34CE9">
        <w:rPr>
          <w:rStyle w:val="StyleUnderline"/>
          <w:highlight w:val="yellow"/>
        </w:rPr>
        <w:t>the federal government would need to increase annual direct payments to farmers by up to $38.8 million</w:t>
      </w:r>
      <w:r w:rsidRPr="00D26FD5">
        <w:rPr>
          <w:rStyle w:val="StyleUnderline"/>
        </w:rPr>
        <w:t xml:space="preserve"> to maintain current income levels.</w:t>
      </w:r>
    </w:p>
    <w:p w14:paraId="375F422D" w14:textId="77777777" w:rsidR="00AB0AE8" w:rsidRPr="00B34CE9" w:rsidRDefault="00AB0AE8" w:rsidP="00AB0AE8">
      <w:pPr>
        <w:rPr>
          <w:u w:val="single"/>
        </w:rPr>
      </w:pPr>
      <w:r w:rsidRPr="00D26FD5">
        <w:rPr>
          <w:rStyle w:val="StyleUnderline"/>
        </w:rPr>
        <w:t xml:space="preserve">Highway, rail and grain elevator networks would need over $1.6 billion in capital investment. If barging were removed from the Snake River, </w:t>
      </w:r>
      <w:r w:rsidRPr="00B34CE9">
        <w:rPr>
          <w:rStyle w:val="StyleUnderline"/>
          <w:highlight w:val="yellow"/>
        </w:rPr>
        <w:t>new infrastructure or costly upgrades would be needed</w:t>
      </w:r>
      <w:r w:rsidRPr="00D26FD5">
        <w:rPr>
          <w:rStyle w:val="StyleUnderline"/>
        </w:rPr>
        <w:t xml:space="preserve"> to accommodate the displaced cargo. This includes hundreds of miles of shortline rail track that have been abandoned, new rail, major highway improvements, and retrofits for grain elevators that do not have rail loading capabilities.</w:t>
      </w:r>
    </w:p>
    <w:p w14:paraId="5C7A9628" w14:textId="77777777" w:rsidR="00AB0AE8" w:rsidRPr="00D26FD5" w:rsidRDefault="00AB0AE8" w:rsidP="00AB0AE8">
      <w:pPr>
        <w:rPr>
          <w:rStyle w:val="StyleUnderline"/>
        </w:rPr>
      </w:pPr>
      <w:r w:rsidRPr="00B34CE9">
        <w:rPr>
          <w:rStyle w:val="StyleUnderline"/>
          <w:highlight w:val="yellow"/>
        </w:rPr>
        <w:t>Essential health, sanitation and safety would be jeopardized</w:t>
      </w:r>
      <w:r w:rsidRPr="00D26FD5">
        <w:rPr>
          <w:rStyle w:val="StyleUnderline"/>
        </w:rPr>
        <w:t>, along with other public services. As observed in the 1992 Snake River drawdown experiment</w:t>
      </w:r>
      <w:r w:rsidRPr="00B34CE9">
        <w:rPr>
          <w:rStyle w:val="StyleUnderline"/>
          <w:highlight w:val="yellow"/>
        </w:rPr>
        <w:t>, existing wastewater infrastructure would</w:t>
      </w:r>
      <w:r w:rsidRPr="00D26FD5">
        <w:rPr>
          <w:rStyle w:val="StyleUnderline"/>
        </w:rPr>
        <w:t xml:space="preserve"> likely </w:t>
      </w:r>
      <w:r w:rsidRPr="00B34CE9">
        <w:rPr>
          <w:rStyle w:val="StyleUnderline"/>
          <w:highlight w:val="yellow"/>
        </w:rPr>
        <w:t>be damaged</w:t>
      </w:r>
      <w:r w:rsidRPr="00D26FD5">
        <w:rPr>
          <w:rStyle w:val="StyleUnderline"/>
        </w:rPr>
        <w:t xml:space="preserve"> or rendered useless if the river level drops, requiring new investments in water intakes, filtration and pumping/transmission systems for a number of cities, counties and major industrial businesses. </w:t>
      </w:r>
      <w:r w:rsidRPr="00B34CE9">
        <w:rPr>
          <w:rStyle w:val="StyleUnderline"/>
          <w:highlight w:val="yellow"/>
        </w:rPr>
        <w:t>Roadways, public docks and other infrastructure</w:t>
      </w:r>
      <w:r w:rsidRPr="00D26FD5">
        <w:rPr>
          <w:rStyle w:val="StyleUnderline"/>
        </w:rPr>
        <w:t xml:space="preserve"> that are adjacent to the river </w:t>
      </w:r>
      <w:r w:rsidRPr="00B34CE9">
        <w:rPr>
          <w:rStyle w:val="StyleUnderline"/>
          <w:highlight w:val="yellow"/>
        </w:rPr>
        <w:t>would</w:t>
      </w:r>
      <w:r w:rsidRPr="00D26FD5">
        <w:rPr>
          <w:rStyle w:val="StyleUnderline"/>
        </w:rPr>
        <w:t xml:space="preserve"> also </w:t>
      </w:r>
      <w:r w:rsidRPr="00B34CE9">
        <w:rPr>
          <w:rStyle w:val="StyleUnderline"/>
          <w:highlight w:val="yellow"/>
        </w:rPr>
        <w:t>be damaged</w:t>
      </w:r>
      <w:r w:rsidRPr="00D26FD5">
        <w:rPr>
          <w:rStyle w:val="StyleUnderline"/>
        </w:rPr>
        <w:t xml:space="preserve"> or rendered useless.</w:t>
      </w:r>
    </w:p>
    <w:p w14:paraId="65DF6641" w14:textId="77777777" w:rsidR="00AB0AE8" w:rsidRPr="00B34CE9" w:rsidRDefault="00AB0AE8" w:rsidP="00AB0AE8">
      <w:pPr>
        <w:rPr>
          <w:u w:val="single"/>
        </w:rPr>
      </w:pPr>
      <w:r w:rsidRPr="00D26FD5">
        <w:rPr>
          <w:rStyle w:val="StyleUnderline"/>
        </w:rPr>
        <w:t>Safety is also a major concern, with additional rail and truck traffic leading to corresponding increases in accidents and fatalities.</w:t>
      </w:r>
    </w:p>
    <w:p w14:paraId="4662B0C4" w14:textId="77777777" w:rsidR="00AB0AE8" w:rsidRPr="00B34CE9" w:rsidRDefault="00AB0AE8" w:rsidP="00AB0AE8">
      <w:pPr>
        <w:rPr>
          <w:u w:val="single"/>
        </w:rPr>
      </w:pPr>
      <w:r w:rsidRPr="00B34CE9">
        <w:rPr>
          <w:rStyle w:val="StyleUnderline"/>
          <w:highlight w:val="yellow"/>
        </w:rPr>
        <w:t>The impacts would be socially unjust and target fragile economies</w:t>
      </w:r>
      <w:r w:rsidRPr="00D26FD5">
        <w:rPr>
          <w:rStyle w:val="StyleUnderline"/>
        </w:rPr>
        <w:t xml:space="preserve">. The 10 counties most impacted by a dam breaching scenario are primarily rural areas in which 1 in 5 people are </w:t>
      </w:r>
      <w:r w:rsidRPr="00D26FD5">
        <w:rPr>
          <w:rStyle w:val="StyleUnderline"/>
        </w:rPr>
        <w:lastRenderedPageBreak/>
        <w:t xml:space="preserve">already at or below the federal poverty level, and average wages are 25% below the national average. </w:t>
      </w:r>
      <w:r w:rsidRPr="00B34CE9">
        <w:rPr>
          <w:rStyle w:val="StyleUnderline"/>
          <w:highlight w:val="yellow"/>
        </w:rPr>
        <w:t>Dam breaching would have a negative regional economic impact on agriculture, manufacturing, transportation, warehousing and tourism businesses that are physically or functionally related to freight movement and river access</w:t>
      </w:r>
      <w:r w:rsidRPr="00D26FD5">
        <w:rPr>
          <w:rStyle w:val="StyleUnderline"/>
        </w:rPr>
        <w:t>.</w:t>
      </w:r>
    </w:p>
    <w:p w14:paraId="53243149" w14:textId="25B711AA" w:rsidR="00AB0AE8" w:rsidRDefault="00AB0AE8" w:rsidP="00AB0AE8">
      <w:pPr>
        <w:rPr>
          <w:rStyle w:val="StyleUnderline"/>
        </w:rPr>
      </w:pPr>
      <w:r w:rsidRPr="00D26FD5">
        <w:rPr>
          <w:rStyle w:val="StyleUnderline"/>
        </w:rPr>
        <w:t>“Dam breaching extremists talk about how easy and inexpensive it would be to compensate Washington, Oregon and Idaho businesses and residents if the lower Snake River dams were removed,” said PNWA Executive Director Kristin Meira. “We commissioned this study to show federal and state decision makers the real economic and environmental impacts on real people and communities that would result.”</w:t>
      </w:r>
    </w:p>
    <w:p w14:paraId="7B2D6685" w14:textId="77777777" w:rsidR="00AB0AE8" w:rsidRPr="00AB0AE8" w:rsidRDefault="00AB0AE8" w:rsidP="00AB0AE8"/>
    <w:p w14:paraId="2E838E72" w14:textId="45F89150" w:rsidR="00AB0AE8" w:rsidRDefault="00AB0AE8" w:rsidP="00AB0AE8">
      <w:pPr>
        <w:pStyle w:val="Heading3"/>
      </w:pPr>
      <w:r>
        <w:lastRenderedPageBreak/>
        <w:t>1NC – Public Health Turn</w:t>
      </w:r>
    </w:p>
    <w:p w14:paraId="07FC657D" w14:textId="77777777" w:rsidR="00AB0AE8" w:rsidRPr="00B34CE9" w:rsidRDefault="00AB0AE8" w:rsidP="00AB0AE8">
      <w:pPr>
        <w:pStyle w:val="Heading4"/>
      </w:pPr>
      <w:r>
        <w:t>Dam destruction would risk destroying public health</w:t>
      </w:r>
    </w:p>
    <w:p w14:paraId="78CE171E" w14:textId="77777777" w:rsidR="00AB0AE8" w:rsidRDefault="00AB0AE8" w:rsidP="00AB0AE8">
      <w:r>
        <w:t xml:space="preserve">Nick </w:t>
      </w:r>
      <w:r w:rsidRPr="00B34CE9">
        <w:rPr>
          <w:rStyle w:val="Style13ptBold"/>
        </w:rPr>
        <w:t>Blenkey</w:t>
      </w:r>
      <w:r>
        <w:t>, 1-9-</w:t>
      </w:r>
      <w:r w:rsidRPr="00B34CE9">
        <w:rPr>
          <w:rStyle w:val="Style13ptBold"/>
        </w:rPr>
        <w:t>20</w:t>
      </w:r>
      <w:r>
        <w:t>20, "Breaching Snake River dams is a $2.3 billion bad idea says PNWA," Marine Log, https://www.marinelog.com/inland-coastal/inland/breaching-snake-river-dams-is-a-2-3-billion-bad-idea-says-pnwa/</w:t>
      </w:r>
    </w:p>
    <w:p w14:paraId="1559C845" w14:textId="77777777" w:rsidR="00AB0AE8" w:rsidRDefault="00AB0AE8" w:rsidP="00AB0AE8">
      <w:r>
        <w:t>Environmentalists are pushing for the removal of four dams on the lower Snake River in the hopes that this would improve salmon stock. Recently, the State of Washington released a draft Lower Snake River Dams Engagement report that is available for public comment until January 24.</w:t>
      </w:r>
    </w:p>
    <w:p w14:paraId="3064C7F9" w14:textId="77777777" w:rsidR="00AB0AE8" w:rsidRDefault="00AB0AE8" w:rsidP="00AB0AE8">
      <w:r>
        <w:t xml:space="preserve">Though </w:t>
      </w:r>
      <w:r w:rsidRPr="00D26FD5">
        <w:rPr>
          <w:rStyle w:val="StyleUnderline"/>
          <w:highlight w:val="yellow"/>
        </w:rPr>
        <w:t>the removal of the dams</w:t>
      </w:r>
      <w:r w:rsidRPr="00D26FD5">
        <w:rPr>
          <w:rStyle w:val="StyleUnderline"/>
        </w:rPr>
        <w:t xml:space="preserve"> </w:t>
      </w:r>
      <w:r>
        <w:t xml:space="preserve">might theoretically be good for salmon, it </w:t>
      </w:r>
      <w:r w:rsidRPr="00D26FD5">
        <w:rPr>
          <w:rStyle w:val="StyleUnderline"/>
          <w:highlight w:val="yellow"/>
        </w:rPr>
        <w:t>would be bad for barging and</w:t>
      </w:r>
      <w:r w:rsidRPr="00D26FD5">
        <w:rPr>
          <w:rStyle w:val="StyleUnderline"/>
        </w:rPr>
        <w:t>, according to an independent evaluation commissioned by the P</w:t>
      </w:r>
      <w:r>
        <w:t xml:space="preserve">acific </w:t>
      </w:r>
      <w:r w:rsidRPr="00D26FD5">
        <w:rPr>
          <w:rStyle w:val="StyleUnderline"/>
        </w:rPr>
        <w:t>N</w:t>
      </w:r>
      <w:r>
        <w:t xml:space="preserve">orthwest </w:t>
      </w:r>
      <w:r w:rsidRPr="00D26FD5">
        <w:rPr>
          <w:rStyle w:val="StyleUnderline"/>
        </w:rPr>
        <w:t>W</w:t>
      </w:r>
      <w:r>
        <w:t xml:space="preserve">aterways </w:t>
      </w:r>
      <w:r w:rsidRPr="00D26FD5">
        <w:rPr>
          <w:rStyle w:val="StyleUnderline"/>
        </w:rPr>
        <w:t>A</w:t>
      </w:r>
      <w:r>
        <w:t>ssociation</w:t>
      </w:r>
      <w:r w:rsidRPr="00D26FD5">
        <w:rPr>
          <w:rStyle w:val="StyleUnderline"/>
        </w:rPr>
        <w:t xml:space="preserve">, it </w:t>
      </w:r>
      <w:r w:rsidRPr="00D26FD5">
        <w:rPr>
          <w:rStyle w:val="StyleUnderline"/>
          <w:highlight w:val="yellow"/>
        </w:rPr>
        <w:t>would cost the U.S. over $2.3 billion</w:t>
      </w:r>
      <w:r w:rsidRPr="00D26FD5">
        <w:rPr>
          <w:rStyle w:val="StyleUnderline"/>
        </w:rPr>
        <w:t xml:space="preserve"> over the next 30 years</w:t>
      </w:r>
      <w:r w:rsidRPr="00B34CE9">
        <w:rPr>
          <w:rStyle w:val="StyleUnderline"/>
          <w:highlight w:val="yellow"/>
        </w:rPr>
        <w:t xml:space="preserve">, lead to significant </w:t>
      </w:r>
      <w:r w:rsidRPr="00B34CE9">
        <w:rPr>
          <w:rStyle w:val="StyleUnderline"/>
        </w:rPr>
        <w:t xml:space="preserve">additional </w:t>
      </w:r>
      <w:r w:rsidRPr="00B34CE9">
        <w:rPr>
          <w:rStyle w:val="StyleUnderline"/>
          <w:highlight w:val="yellow"/>
        </w:rPr>
        <w:t>carbon emissions</w:t>
      </w:r>
      <w:r w:rsidRPr="00D26FD5">
        <w:rPr>
          <w:rStyle w:val="StyleUnderline"/>
        </w:rPr>
        <w:t xml:space="preserve"> that contribute to climate change, </w:t>
      </w:r>
      <w:r w:rsidRPr="00B34CE9">
        <w:rPr>
          <w:rStyle w:val="StyleUnderline"/>
          <w:highlight w:val="yellow"/>
        </w:rPr>
        <w:t>and jeopardize health, safety and livelihoods in already economically fragile</w:t>
      </w:r>
      <w:r w:rsidRPr="00D26FD5">
        <w:rPr>
          <w:rStyle w:val="StyleUnderline"/>
        </w:rPr>
        <w:t xml:space="preserve"> local and regional </w:t>
      </w:r>
      <w:r w:rsidRPr="00B34CE9">
        <w:rPr>
          <w:rStyle w:val="StyleUnderline"/>
          <w:highlight w:val="yellow"/>
        </w:rPr>
        <w:t>economies</w:t>
      </w:r>
      <w:r w:rsidRPr="00D26FD5">
        <w:rPr>
          <w:rStyle w:val="StyleUnderline"/>
        </w:rPr>
        <w:t>.</w:t>
      </w:r>
    </w:p>
    <w:p w14:paraId="25586B2F" w14:textId="77777777" w:rsidR="00AB0AE8" w:rsidRDefault="00AB0AE8" w:rsidP="00AB0AE8">
      <w:r>
        <w:t>The study was performed by financial and economic consultants FCS Group to assess several impacts that would result if barging on the Snake River is lost.</w:t>
      </w:r>
    </w:p>
    <w:p w14:paraId="4C14A7BD" w14:textId="77777777" w:rsidR="00AB0AE8" w:rsidRDefault="00AB0AE8" w:rsidP="00AB0AE8">
      <w:r w:rsidRPr="00D26FD5">
        <w:rPr>
          <w:rStyle w:val="StyleUnderline"/>
        </w:rPr>
        <w:t>Significant additional effects due to the loss of hydropower, irrigation and other authorized uses would also occur</w:t>
      </w:r>
      <w:r>
        <w:t>, but are not captured in this targeted report.</w:t>
      </w:r>
    </w:p>
    <w:p w14:paraId="4F73EA4E" w14:textId="77777777" w:rsidR="00AB0AE8" w:rsidRPr="00B34CE9" w:rsidRDefault="00AB0AE8" w:rsidP="00AB0AE8">
      <w:pPr>
        <w:rPr>
          <w:u w:val="single"/>
        </w:rPr>
      </w:pPr>
      <w:r w:rsidRPr="00D26FD5">
        <w:rPr>
          <w:rStyle w:val="StyleUnderline"/>
        </w:rPr>
        <w:t>Carbon emissions equivalent to the cumulative emissions generated by a Boardman coal-fired power plant every 5-6 years would result.</w:t>
      </w:r>
    </w:p>
    <w:p w14:paraId="2CF09AB6" w14:textId="77777777" w:rsidR="00AB0AE8" w:rsidRPr="00B34CE9" w:rsidRDefault="00AB0AE8" w:rsidP="00AB0AE8">
      <w:pPr>
        <w:rPr>
          <w:u w:val="single"/>
        </w:rPr>
      </w:pPr>
      <w:r w:rsidRPr="00D26FD5">
        <w:rPr>
          <w:rStyle w:val="StyleUnderline"/>
        </w:rPr>
        <w:t xml:space="preserve">Breaching the Snake River </w:t>
      </w:r>
      <w:r w:rsidRPr="00B34CE9">
        <w:rPr>
          <w:rStyle w:val="StyleUnderline"/>
          <w:highlight w:val="yellow"/>
        </w:rPr>
        <w:t>dams would cause diesel fuel consumption to increase</w:t>
      </w:r>
      <w:r w:rsidRPr="00D26FD5">
        <w:rPr>
          <w:rStyle w:val="StyleUnderline"/>
        </w:rPr>
        <w:t xml:space="preserve"> by nearly five million gallons per year as barges are replaced by less efficient truck-to-rail shipments. At least 201 additional unit trains and 23.8 million miles in additional trucking activity would be required annually</w:t>
      </w:r>
      <w:r w:rsidRPr="00B34CE9">
        <w:rPr>
          <w:rStyle w:val="StyleUnderline"/>
          <w:highlight w:val="yellow"/>
        </w:rPr>
        <w:t>, resulting in increases in CO2</w:t>
      </w:r>
      <w:r w:rsidRPr="00D26FD5">
        <w:rPr>
          <w:rStyle w:val="StyleUnderline"/>
        </w:rPr>
        <w:t xml:space="preserve"> and other harmful emissions </w:t>
      </w:r>
      <w:r w:rsidRPr="00B34CE9">
        <w:rPr>
          <w:rStyle w:val="StyleUnderline"/>
          <w:highlight w:val="yellow"/>
        </w:rPr>
        <w:t>by over 1.2 million tons per year.</w:t>
      </w:r>
    </w:p>
    <w:p w14:paraId="256C12EF" w14:textId="77777777" w:rsidR="00AB0AE8" w:rsidRPr="00D26FD5" w:rsidRDefault="00AB0AE8" w:rsidP="00AB0AE8">
      <w:pPr>
        <w:rPr>
          <w:rStyle w:val="StyleUnderline"/>
        </w:rPr>
      </w:pPr>
      <w:r w:rsidRPr="00B34CE9">
        <w:rPr>
          <w:rStyle w:val="StyleUnderline"/>
          <w:highlight w:val="yellow"/>
        </w:rPr>
        <w:t>Transportation and storage expense would</w:t>
      </w:r>
      <w:r w:rsidRPr="00D26FD5">
        <w:rPr>
          <w:rStyle w:val="StyleUnderline"/>
        </w:rPr>
        <w:t xml:space="preserve"> likely </w:t>
      </w:r>
      <w:r w:rsidRPr="00B34CE9">
        <w:rPr>
          <w:rStyle w:val="StyleUnderline"/>
          <w:highlight w:val="yellow"/>
        </w:rPr>
        <w:t>increase 50% to 100% for grain suppliers and shippers</w:t>
      </w:r>
      <w:r w:rsidRPr="00D26FD5">
        <w:rPr>
          <w:rStyle w:val="StyleUnderline"/>
        </w:rPr>
        <w:t>. At the current reported “break even” cost per bushel of $5.00, the transportation/storage cost is now approximately $0.40 per bushel of wheat. These costs could increase by up to $0.80 per bushel with barging removed as a transportation option.</w:t>
      </w:r>
    </w:p>
    <w:p w14:paraId="3E1F13FF" w14:textId="77777777" w:rsidR="00AB0AE8" w:rsidRPr="00B34CE9" w:rsidRDefault="00AB0AE8" w:rsidP="00AB0AE8">
      <w:pPr>
        <w:rPr>
          <w:u w:val="single"/>
        </w:rPr>
      </w:pPr>
      <w:r w:rsidRPr="00D26FD5">
        <w:rPr>
          <w:rStyle w:val="StyleUnderline"/>
        </w:rPr>
        <w:t xml:space="preserve">If farm subsidies are not increased, over 1,100 farms might be at risk of bankruptcy. Average regional net farm cash income was only $42,825 in 2017. With wheat prices already down near the break-even point, </w:t>
      </w:r>
      <w:r w:rsidRPr="00B34CE9">
        <w:rPr>
          <w:rStyle w:val="StyleUnderline"/>
          <w:highlight w:val="yellow"/>
        </w:rPr>
        <w:t>the federal government would need to increase annual direct payments to farmers by up to $38.8 million</w:t>
      </w:r>
      <w:r w:rsidRPr="00D26FD5">
        <w:rPr>
          <w:rStyle w:val="StyleUnderline"/>
        </w:rPr>
        <w:t xml:space="preserve"> to maintain current income levels.</w:t>
      </w:r>
    </w:p>
    <w:p w14:paraId="494EE7D1" w14:textId="77777777" w:rsidR="00AB0AE8" w:rsidRPr="00B34CE9" w:rsidRDefault="00AB0AE8" w:rsidP="00AB0AE8">
      <w:pPr>
        <w:rPr>
          <w:u w:val="single"/>
        </w:rPr>
      </w:pPr>
      <w:r w:rsidRPr="00D26FD5">
        <w:rPr>
          <w:rStyle w:val="StyleUnderline"/>
        </w:rPr>
        <w:t xml:space="preserve">Highway, rail and grain elevator networks would need over $1.6 billion in capital investment. If barging were removed from the Snake River, </w:t>
      </w:r>
      <w:r w:rsidRPr="00B34CE9">
        <w:rPr>
          <w:rStyle w:val="StyleUnderline"/>
          <w:highlight w:val="yellow"/>
        </w:rPr>
        <w:t>new infrastructure or costly upgrades would be needed</w:t>
      </w:r>
      <w:r w:rsidRPr="00D26FD5">
        <w:rPr>
          <w:rStyle w:val="StyleUnderline"/>
        </w:rPr>
        <w:t xml:space="preserve"> to accommodate the displaced cargo. This includes hundreds of miles of shortline rail track that have been abandoned, new rail, major highway improvements, and retrofits for grain elevators that do not have rail loading capabilities.</w:t>
      </w:r>
    </w:p>
    <w:p w14:paraId="73201005" w14:textId="77777777" w:rsidR="00AB0AE8" w:rsidRPr="00D26FD5" w:rsidRDefault="00AB0AE8" w:rsidP="00AB0AE8">
      <w:pPr>
        <w:rPr>
          <w:rStyle w:val="StyleUnderline"/>
        </w:rPr>
      </w:pPr>
      <w:r w:rsidRPr="00B34CE9">
        <w:rPr>
          <w:rStyle w:val="StyleUnderline"/>
          <w:highlight w:val="yellow"/>
        </w:rPr>
        <w:t>Essential health, sanitation and safety would be jeopardized</w:t>
      </w:r>
      <w:r w:rsidRPr="00D26FD5">
        <w:rPr>
          <w:rStyle w:val="StyleUnderline"/>
        </w:rPr>
        <w:t>, along with other public services. As observed in the 1992 Snake River drawdown experiment</w:t>
      </w:r>
      <w:r w:rsidRPr="00B34CE9">
        <w:rPr>
          <w:rStyle w:val="StyleUnderline"/>
          <w:highlight w:val="yellow"/>
        </w:rPr>
        <w:t>, existing wastewater infrastructure would</w:t>
      </w:r>
      <w:r w:rsidRPr="00D26FD5">
        <w:rPr>
          <w:rStyle w:val="StyleUnderline"/>
        </w:rPr>
        <w:t xml:space="preserve"> likely </w:t>
      </w:r>
      <w:r w:rsidRPr="00B34CE9">
        <w:rPr>
          <w:rStyle w:val="StyleUnderline"/>
          <w:highlight w:val="yellow"/>
        </w:rPr>
        <w:t>be damaged</w:t>
      </w:r>
      <w:r w:rsidRPr="00D26FD5">
        <w:rPr>
          <w:rStyle w:val="StyleUnderline"/>
        </w:rPr>
        <w:t xml:space="preserve"> or rendered useless if the river level drops, requiring new investments in water intakes, filtration and pumping/transmission systems for a number of cities, counties and major industrial businesses. </w:t>
      </w:r>
      <w:r w:rsidRPr="00B34CE9">
        <w:rPr>
          <w:rStyle w:val="StyleUnderline"/>
          <w:highlight w:val="yellow"/>
        </w:rPr>
        <w:t>Roadways, public docks and other infrastructure</w:t>
      </w:r>
      <w:r w:rsidRPr="00D26FD5">
        <w:rPr>
          <w:rStyle w:val="StyleUnderline"/>
        </w:rPr>
        <w:t xml:space="preserve"> that are adjacent to the river </w:t>
      </w:r>
      <w:r w:rsidRPr="00B34CE9">
        <w:rPr>
          <w:rStyle w:val="StyleUnderline"/>
          <w:highlight w:val="yellow"/>
        </w:rPr>
        <w:t>would</w:t>
      </w:r>
      <w:r w:rsidRPr="00D26FD5">
        <w:rPr>
          <w:rStyle w:val="StyleUnderline"/>
        </w:rPr>
        <w:t xml:space="preserve"> also </w:t>
      </w:r>
      <w:r w:rsidRPr="00B34CE9">
        <w:rPr>
          <w:rStyle w:val="StyleUnderline"/>
          <w:highlight w:val="yellow"/>
        </w:rPr>
        <w:t>be damaged</w:t>
      </w:r>
      <w:r w:rsidRPr="00D26FD5">
        <w:rPr>
          <w:rStyle w:val="StyleUnderline"/>
        </w:rPr>
        <w:t xml:space="preserve"> or rendered useless.</w:t>
      </w:r>
    </w:p>
    <w:p w14:paraId="30137A84" w14:textId="77777777" w:rsidR="00AB0AE8" w:rsidRPr="00B34CE9" w:rsidRDefault="00AB0AE8" w:rsidP="00AB0AE8">
      <w:pPr>
        <w:rPr>
          <w:u w:val="single"/>
        </w:rPr>
      </w:pPr>
      <w:r w:rsidRPr="00D26FD5">
        <w:rPr>
          <w:rStyle w:val="StyleUnderline"/>
        </w:rPr>
        <w:t>Safety is also a major concern, with additional rail and truck traffic leading to corresponding increases in accidents and fatalities.</w:t>
      </w:r>
    </w:p>
    <w:p w14:paraId="764FE69A" w14:textId="77777777" w:rsidR="00AB0AE8" w:rsidRPr="00B34CE9" w:rsidRDefault="00AB0AE8" w:rsidP="00AB0AE8">
      <w:pPr>
        <w:rPr>
          <w:u w:val="single"/>
        </w:rPr>
      </w:pPr>
      <w:r w:rsidRPr="00B34CE9">
        <w:rPr>
          <w:rStyle w:val="StyleUnderline"/>
          <w:highlight w:val="yellow"/>
        </w:rPr>
        <w:t>The impacts would be socially unjust and target fragile economies</w:t>
      </w:r>
      <w:r w:rsidRPr="00D26FD5">
        <w:rPr>
          <w:rStyle w:val="StyleUnderline"/>
        </w:rPr>
        <w:t xml:space="preserve">. The 10 counties most impacted by a dam breaching scenario are primarily rural areas in which 1 in 5 people are </w:t>
      </w:r>
      <w:r w:rsidRPr="00D26FD5">
        <w:rPr>
          <w:rStyle w:val="StyleUnderline"/>
        </w:rPr>
        <w:lastRenderedPageBreak/>
        <w:t xml:space="preserve">already at or below the federal poverty level, and average wages are 25% below the national average. </w:t>
      </w:r>
      <w:r w:rsidRPr="00B34CE9">
        <w:rPr>
          <w:rStyle w:val="StyleUnderline"/>
          <w:highlight w:val="yellow"/>
        </w:rPr>
        <w:t>Dam breaching would have a negative regional economic impact on agriculture, manufacturing, transportation, warehousing and tourism businesses that are physically or functionally related to freight movement and river access</w:t>
      </w:r>
      <w:r w:rsidRPr="00D26FD5">
        <w:rPr>
          <w:rStyle w:val="StyleUnderline"/>
        </w:rPr>
        <w:t>.</w:t>
      </w:r>
    </w:p>
    <w:p w14:paraId="724E9B2D" w14:textId="77777777" w:rsidR="00AB0AE8" w:rsidRDefault="00AB0AE8" w:rsidP="00AB0AE8">
      <w:pPr>
        <w:rPr>
          <w:rStyle w:val="StyleUnderline"/>
        </w:rPr>
      </w:pPr>
      <w:r w:rsidRPr="00D26FD5">
        <w:rPr>
          <w:rStyle w:val="StyleUnderline"/>
        </w:rPr>
        <w:t>“Dam breaching extremists talk about how easy and inexpensive it would be to compensate Washington, Oregon and Idaho businesses and residents if the lower Snake River dams were removed,” said PNWA Executive Director Kristin Meira. “We commissioned this study to show federal and state decision makers the real economic and environmental impacts on real people and communities that would result.”</w:t>
      </w:r>
    </w:p>
    <w:p w14:paraId="4CA409A7" w14:textId="2DF5C0BA" w:rsidR="00AB0AE8" w:rsidRPr="00A075B8" w:rsidRDefault="00AB0AE8" w:rsidP="00AB0AE8">
      <w:pPr>
        <w:pStyle w:val="Heading3"/>
      </w:pPr>
      <w:r>
        <w:lastRenderedPageBreak/>
        <w:t>1NC — Grid Turn</w:t>
      </w:r>
    </w:p>
    <w:p w14:paraId="4C1332B2" w14:textId="77777777" w:rsidR="00AB0AE8" w:rsidRPr="00A075B8" w:rsidRDefault="00AB0AE8" w:rsidP="00AB0AE8">
      <w:pPr>
        <w:pStyle w:val="Heading4"/>
        <w:numPr>
          <w:ilvl w:val="0"/>
          <w:numId w:val="21"/>
        </w:numPr>
        <w:rPr>
          <w:b w:val="0"/>
          <w:bCs w:val="0"/>
        </w:rPr>
      </w:pPr>
      <w:r>
        <w:t xml:space="preserve">Dam removal would damage the environment — </w:t>
      </w:r>
      <w:r w:rsidRPr="00A075B8">
        <w:rPr>
          <w:b w:val="0"/>
        </w:rPr>
        <w:t>increased power costs, greenhouse gasses, and a worse electric grid.</w:t>
      </w:r>
    </w:p>
    <w:p w14:paraId="178CA724" w14:textId="77777777" w:rsidR="00AB0AE8" w:rsidRPr="00500E78" w:rsidRDefault="00AB0AE8" w:rsidP="00AB0AE8">
      <w:pPr>
        <w:rPr>
          <w:rStyle w:val="StyleUnderline"/>
        </w:rPr>
      </w:pPr>
      <w:r w:rsidRPr="00CE2F3A">
        <w:rPr>
          <w:rStyle w:val="Style13ptBold"/>
        </w:rPr>
        <w:t>Bernton 20</w:t>
      </w:r>
      <w:r>
        <w:t xml:space="preserve"> — Hal Bernton, staff </w:t>
      </w:r>
      <w:r w:rsidRPr="00500E78">
        <w:t>writer for the Seattle Times 2020 ("Feds reject removal of 4 Lower Snake River dams in key report," Seattle Times, 2-27-2020, Available Online at https://www.seattletimes.com/seattle-news/feds-reject-removal-of-4-snake-river-dams-in-key-report/, Accessed 7-15-2021)</w:t>
      </w:r>
    </w:p>
    <w:p w14:paraId="09F4C6B4" w14:textId="77777777" w:rsidR="00AB0AE8" w:rsidRPr="00500E78" w:rsidRDefault="00AB0AE8" w:rsidP="00AB0AE8">
      <w:pPr>
        <w:rPr>
          <w:rStyle w:val="StyleUnderline"/>
        </w:rPr>
      </w:pPr>
      <w:r w:rsidRPr="00500E78">
        <w:rPr>
          <w:rStyle w:val="StyleUnderline"/>
        </w:rPr>
        <w:t>Years and millions of dollars in the making</w:t>
      </w:r>
      <w:r>
        <w:t xml:space="preserve">, </w:t>
      </w:r>
      <w:r w:rsidRPr="00500E78">
        <w:rPr>
          <w:rStyle w:val="StyleUnderline"/>
        </w:rPr>
        <w:t>a draft federal report on hydroelectric dam operations in the Columbia Basin will not settle the decadeslong fight over saving imperiled salmon in the Columbia and Snake rivers</w:t>
      </w:r>
      <w:r>
        <w:t>.</w:t>
      </w:r>
    </w:p>
    <w:p w14:paraId="0E77AAD4" w14:textId="77777777" w:rsidR="00AB0AE8" w:rsidRPr="00500E78" w:rsidRDefault="00AB0AE8" w:rsidP="00AB0AE8">
      <w:pPr>
        <w:rPr>
          <w:rStyle w:val="StyleUnderline"/>
        </w:rPr>
      </w:pPr>
      <w:r w:rsidRPr="00500E78">
        <w:rPr>
          <w:rStyle w:val="StyleUnderline"/>
        </w:rPr>
        <w:t xml:space="preserve">Federal agencies found that </w:t>
      </w:r>
      <w:r w:rsidRPr="00500E78">
        <w:rPr>
          <w:rStyle w:val="StyleUnderline"/>
          <w:highlight w:val="yellow"/>
        </w:rPr>
        <w:t>taking out the dams would</w:t>
      </w:r>
      <w:r w:rsidRPr="00500E78">
        <w:rPr>
          <w:rStyle w:val="StyleUnderline"/>
        </w:rPr>
        <w:t xml:space="preserve"> “provide a long-term benefit to species that spawn or rear in the mainstem Snake River habitats,” but also would </w:t>
      </w:r>
      <w:r w:rsidRPr="00500E78">
        <w:rPr>
          <w:rStyle w:val="StyleUnderline"/>
          <w:highlight w:val="yellow"/>
        </w:rPr>
        <w:t>have adverse impacts</w:t>
      </w:r>
      <w:r w:rsidRPr="00500E78">
        <w:rPr>
          <w:highlight w:val="yellow"/>
        </w:rPr>
        <w:t xml:space="preserve">, </w:t>
      </w:r>
      <w:r w:rsidRPr="00500E78">
        <w:rPr>
          <w:rStyle w:val="StyleUnderline"/>
          <w:highlight w:val="yellow"/>
        </w:rPr>
        <w:t>including increased power costs</w:t>
      </w:r>
      <w:r w:rsidRPr="00500E78">
        <w:rPr>
          <w:highlight w:val="yellow"/>
        </w:rPr>
        <w:t xml:space="preserve">, </w:t>
      </w:r>
      <w:r w:rsidRPr="00500E78">
        <w:rPr>
          <w:rStyle w:val="StyleUnderline"/>
          <w:highlight w:val="yellow"/>
        </w:rPr>
        <w:t>a rise in greenhouse gases and reduced reliability of the electric grid</w:t>
      </w:r>
      <w:r w:rsidRPr="00500E78">
        <w:rPr>
          <w:highlight w:val="yellow"/>
        </w:rPr>
        <w:t>.</w:t>
      </w:r>
    </w:p>
    <w:p w14:paraId="1FE14CC7" w14:textId="77777777" w:rsidR="00AB0AE8" w:rsidRPr="00500E78" w:rsidRDefault="00AB0AE8" w:rsidP="00AB0AE8">
      <w:pPr>
        <w:rPr>
          <w:rStyle w:val="StyleUnderline"/>
        </w:rPr>
      </w:pPr>
      <w:r w:rsidRPr="00500E78">
        <w:rPr>
          <w:rStyle w:val="StyleUnderline"/>
        </w:rPr>
        <w:t>The report rejects the idea of removing the dams to save endangered or threatened salmon</w:t>
      </w:r>
      <w:r>
        <w:t xml:space="preserve">. </w:t>
      </w:r>
      <w:r w:rsidRPr="00500E78">
        <w:rPr>
          <w:rStyle w:val="StyleUnderline"/>
        </w:rPr>
        <w:t>The removal of the dams has been a rallying cry for advocates of salmon and the endangered southern resident orcas</w:t>
      </w:r>
      <w:r>
        <w:t xml:space="preserve">, </w:t>
      </w:r>
      <w:r w:rsidRPr="00500E78">
        <w:rPr>
          <w:rStyle w:val="StyleUnderline"/>
        </w:rPr>
        <w:t>which rely on Columbia and Snake chinook to survive</w:t>
      </w:r>
      <w:r>
        <w:t xml:space="preserve">. </w:t>
      </w:r>
      <w:r w:rsidRPr="00500E78">
        <w:rPr>
          <w:rStyle w:val="StyleUnderline"/>
        </w:rPr>
        <w:t xml:space="preserve">But </w:t>
      </w:r>
      <w:r w:rsidRPr="00500E78">
        <w:rPr>
          <w:rStyle w:val="StyleUnderline"/>
          <w:highlight w:val="yellow"/>
        </w:rPr>
        <w:t>supporters of the dams praised the draft environmental impact statement</w:t>
      </w:r>
      <w:r w:rsidRPr="00500E78">
        <w:rPr>
          <w:rStyle w:val="StyleUnderline"/>
        </w:rPr>
        <w:t xml:space="preserve"> </w:t>
      </w:r>
      <w:r>
        <w:t xml:space="preserve">(EIS) </w:t>
      </w:r>
      <w:r w:rsidRPr="00500E78">
        <w:rPr>
          <w:rStyle w:val="StyleUnderline"/>
        </w:rPr>
        <w:t xml:space="preserve">as an important affirmation of their value in a region increasingly </w:t>
      </w:r>
      <w:r w:rsidRPr="00500E78">
        <w:rPr>
          <w:rStyle w:val="StyleUnderline"/>
          <w:highlight w:val="yellow"/>
        </w:rPr>
        <w:t>placing a premium on renewable electricity</w:t>
      </w:r>
      <w:r w:rsidRPr="00500E78">
        <w:rPr>
          <w:highlight w:val="yellow"/>
        </w:rPr>
        <w:t>.</w:t>
      </w:r>
    </w:p>
    <w:p w14:paraId="214B25E4" w14:textId="77777777" w:rsidR="00AB0AE8" w:rsidRPr="00500E78" w:rsidRDefault="00AB0AE8" w:rsidP="00AB0AE8">
      <w:pPr>
        <w:rPr>
          <w:rStyle w:val="StyleUnderline"/>
        </w:rPr>
      </w:pPr>
      <w:r w:rsidRPr="00500E78">
        <w:rPr>
          <w:rStyle w:val="StyleUnderline"/>
        </w:rPr>
        <w:t>The report was called “a milestone” by Elliot Mainzer</w:t>
      </w:r>
      <w:r>
        <w:t xml:space="preserve">, </w:t>
      </w:r>
      <w:r w:rsidRPr="00500E78">
        <w:rPr>
          <w:rStyle w:val="StyleUnderline"/>
        </w:rPr>
        <w:t>administrator of the Bonneville Power Administration</w:t>
      </w:r>
      <w:r>
        <w:t xml:space="preserve">, </w:t>
      </w:r>
      <w:r w:rsidRPr="00500E78">
        <w:rPr>
          <w:rStyle w:val="StyleUnderline"/>
        </w:rPr>
        <w:t xml:space="preserve">which markets the </w:t>
      </w:r>
      <w:r w:rsidRPr="00500E78">
        <w:rPr>
          <w:rStyle w:val="StyleUnderline"/>
          <w:highlight w:val="yellow"/>
        </w:rPr>
        <w:t xml:space="preserve">hydropower and bankrolls salmon restoration at costs </w:t>
      </w:r>
      <w:r w:rsidRPr="00500E78">
        <w:rPr>
          <w:rStyle w:val="StyleUnderline"/>
        </w:rPr>
        <w:t>that</w:t>
      </w:r>
      <w:r w:rsidRPr="00500E78">
        <w:rPr>
          <w:rStyle w:val="StyleUnderline"/>
          <w:highlight w:val="yellow"/>
        </w:rPr>
        <w:t xml:space="preserve"> have totaled </w:t>
      </w:r>
      <w:r w:rsidRPr="00500E78">
        <w:rPr>
          <w:rStyle w:val="StyleUnderline"/>
        </w:rPr>
        <w:t xml:space="preserve">nearly </w:t>
      </w:r>
      <w:r w:rsidRPr="00500E78">
        <w:rPr>
          <w:rStyle w:val="StyleUnderline"/>
          <w:highlight w:val="yellow"/>
        </w:rPr>
        <w:t>$18 billion</w:t>
      </w:r>
      <w:r w:rsidRPr="00500E78">
        <w:rPr>
          <w:highlight w:val="yellow"/>
        </w:rPr>
        <w:t>.</w:t>
      </w:r>
    </w:p>
    <w:p w14:paraId="5AF96D20" w14:textId="77777777" w:rsidR="00AB0AE8" w:rsidRPr="00500E78" w:rsidRDefault="00AB0AE8" w:rsidP="00AB0AE8">
      <w:pPr>
        <w:rPr>
          <w:rStyle w:val="StyleUnderline"/>
        </w:rPr>
      </w:pPr>
      <w:r w:rsidRPr="00500E78">
        <w:rPr>
          <w:rStyle w:val="StyleUnderline"/>
        </w:rPr>
        <w:t>“This was a truly regional effort</w:t>
      </w:r>
      <w:r>
        <w:t xml:space="preserve">, </w:t>
      </w:r>
      <w:r w:rsidRPr="00500E78">
        <w:rPr>
          <w:rStyle w:val="StyleUnderline"/>
        </w:rPr>
        <w:t>and we are especially grateful to our tribal partners for providing their perspectives and expertise on the Columbia River System,” he said in a written statement</w:t>
      </w:r>
      <w:r>
        <w:t>.</w:t>
      </w:r>
    </w:p>
    <w:p w14:paraId="2DDC418A" w14:textId="77777777" w:rsidR="00AB0AE8" w:rsidRPr="00500E78" w:rsidRDefault="00AB0AE8" w:rsidP="00AB0AE8">
      <w:pPr>
        <w:rPr>
          <w:rStyle w:val="StyleUnderline"/>
        </w:rPr>
      </w:pPr>
      <w:r w:rsidRPr="00500E78">
        <w:rPr>
          <w:rStyle w:val="StyleUnderline"/>
        </w:rPr>
        <w:t>The report marks the sixth time federal agencies are trying to come up with an operations plan that meets the requirements of the Endangered Species Act to protect salmon</w:t>
      </w:r>
      <w:r>
        <w:t xml:space="preserve">. </w:t>
      </w:r>
      <w:r w:rsidRPr="00500E78">
        <w:rPr>
          <w:rStyle w:val="StyleUnderline"/>
        </w:rPr>
        <w:t>Each time in the past</w:t>
      </w:r>
      <w:r>
        <w:t xml:space="preserve">, </w:t>
      </w:r>
      <w:r w:rsidRPr="00500E78">
        <w:rPr>
          <w:rStyle w:val="StyleUnderline"/>
          <w:highlight w:val="yellow"/>
        </w:rPr>
        <w:t>the state of Oregon</w:t>
      </w:r>
      <w:r w:rsidRPr="00500E78">
        <w:rPr>
          <w:highlight w:val="yellow"/>
        </w:rPr>
        <w:t xml:space="preserve">, </w:t>
      </w:r>
      <w:r w:rsidRPr="00500E78">
        <w:rPr>
          <w:rStyle w:val="StyleUnderline"/>
          <w:highlight w:val="yellow"/>
        </w:rPr>
        <w:t>the Nez Perce Tribe and fishing and environmental groups have won legal challenges to the agencies’ plans</w:t>
      </w:r>
      <w:r w:rsidRPr="00500E78">
        <w:rPr>
          <w:highlight w:val="yellow"/>
        </w:rPr>
        <w:t>.</w:t>
      </w:r>
    </w:p>
    <w:p w14:paraId="75CB0799" w14:textId="77777777" w:rsidR="00AB0AE8" w:rsidRDefault="00AB0AE8" w:rsidP="00AB0AE8">
      <w:pPr>
        <w:rPr>
          <w:rStyle w:val="StyleUnderline"/>
        </w:rPr>
      </w:pPr>
      <w:r w:rsidRPr="00500E78">
        <w:rPr>
          <w:rStyle w:val="StyleUnderline"/>
        </w:rPr>
        <w:t>Tom France</w:t>
      </w:r>
      <w:r>
        <w:t xml:space="preserve">, </w:t>
      </w:r>
      <w:r w:rsidRPr="00500E78">
        <w:rPr>
          <w:rStyle w:val="StyleUnderline"/>
        </w:rPr>
        <w:t>a National Wildlife Federation regional director</w:t>
      </w:r>
      <w:r>
        <w:t xml:space="preserve">, attacked the preferred option as “wholly inadequate” to bring back salmon. </w:t>
      </w:r>
      <w:r w:rsidRPr="00500E78">
        <w:rPr>
          <w:rStyle w:val="StyleUnderline"/>
        </w:rPr>
        <w:t>And Todd True</w:t>
      </w:r>
      <w:r>
        <w:t xml:space="preserve">, </w:t>
      </w:r>
      <w:r w:rsidRPr="00500E78">
        <w:rPr>
          <w:rStyle w:val="StyleUnderline"/>
        </w:rPr>
        <w:t>an attorney for Earthjustice who has represented the Nez Perce</w:t>
      </w:r>
      <w:r>
        <w:t xml:space="preserve">, </w:t>
      </w:r>
      <w:r w:rsidRPr="00500E78">
        <w:rPr>
          <w:rStyle w:val="StyleUnderline"/>
        </w:rPr>
        <w:t>Oregon and other plaintiffs in litigation over the dams</w:t>
      </w:r>
      <w:r>
        <w:t xml:space="preserve">, </w:t>
      </w:r>
      <w:r w:rsidRPr="00500E78">
        <w:rPr>
          <w:rStyle w:val="StyleUnderline"/>
        </w:rPr>
        <w:t>called the EIS</w:t>
      </w:r>
      <w:r>
        <w:t xml:space="preserve">, </w:t>
      </w:r>
      <w:r w:rsidRPr="00500E78">
        <w:rPr>
          <w:rStyle w:val="StyleUnderline"/>
        </w:rPr>
        <w:t>“the same meal with more garnish.”</w:t>
      </w:r>
    </w:p>
    <w:p w14:paraId="08EF68D4" w14:textId="77777777" w:rsidR="00AB0AE8" w:rsidRDefault="00AB0AE8" w:rsidP="00AB0AE8">
      <w:pPr>
        <w:pStyle w:val="Heading4"/>
        <w:numPr>
          <w:ilvl w:val="0"/>
          <w:numId w:val="21"/>
        </w:numPr>
      </w:pPr>
      <w:r>
        <w:t>Extinction</w:t>
      </w:r>
    </w:p>
    <w:p w14:paraId="63954463" w14:textId="77777777" w:rsidR="00AB0AE8" w:rsidRPr="000C6C9B" w:rsidRDefault="00AB0AE8" w:rsidP="00AB0AE8">
      <w:r w:rsidRPr="000C6C9B">
        <w:rPr>
          <w:rStyle w:val="Style13ptBold"/>
        </w:rPr>
        <w:t xml:space="preserve">Pry 21 </w:t>
      </w:r>
      <w:r>
        <w:t>--- Dr. Peter Vincent Pry is executive director of the Task Force on National and Homeland Security, “When will America protect itself against EMP, cyber and ransomware attacks?”, The Hill, 05/21/21, https://thehill.com/opinion/national-security/554503-when-will-america-protect-itself-against-emp-cyber-and-ransomware</w:t>
      </w:r>
    </w:p>
    <w:p w14:paraId="706D6CB8" w14:textId="77777777" w:rsidR="00AB0AE8" w:rsidRPr="000C6C9B" w:rsidRDefault="00AB0AE8" w:rsidP="00AB0AE8">
      <w:r w:rsidRPr="00A51C99">
        <w:t>“</w:t>
      </w:r>
      <w:r w:rsidRPr="00A51C99">
        <w:rPr>
          <w:rStyle w:val="StyleUnderline"/>
        </w:rPr>
        <w:t xml:space="preserve">A long-term </w:t>
      </w:r>
      <w:r w:rsidRPr="008B6D2A">
        <w:rPr>
          <w:rStyle w:val="StyleUnderline"/>
          <w:highlight w:val="cyan"/>
        </w:rPr>
        <w:t>outage</w:t>
      </w:r>
      <w:r w:rsidRPr="000C6C9B">
        <w:t xml:space="preserve"> owing to EMP </w:t>
      </w:r>
      <w:r w:rsidRPr="008B6D2A">
        <w:rPr>
          <w:rStyle w:val="StyleUnderline"/>
          <w:highlight w:val="cyan"/>
        </w:rPr>
        <w:t xml:space="preserve">could </w:t>
      </w:r>
      <w:r w:rsidRPr="008B6D2A">
        <w:rPr>
          <w:rStyle w:val="Emphasis"/>
          <w:highlight w:val="cyan"/>
        </w:rPr>
        <w:t>disable most</w:t>
      </w:r>
      <w:r w:rsidRPr="000C6C9B">
        <w:rPr>
          <w:rStyle w:val="Emphasis"/>
        </w:rPr>
        <w:t xml:space="preserve"> critical </w:t>
      </w:r>
      <w:r w:rsidRPr="008B6D2A">
        <w:rPr>
          <w:rStyle w:val="Emphasis"/>
          <w:highlight w:val="cyan"/>
        </w:rPr>
        <w:t>supply chains</w:t>
      </w:r>
      <w:r w:rsidRPr="008B6D2A">
        <w:rPr>
          <w:highlight w:val="cyan"/>
        </w:rPr>
        <w:t xml:space="preserve">, </w:t>
      </w:r>
      <w:r w:rsidRPr="008B6D2A">
        <w:rPr>
          <w:rStyle w:val="StyleUnderline"/>
          <w:highlight w:val="cyan"/>
        </w:rPr>
        <w:t xml:space="preserve">leaving the U.S. </w:t>
      </w:r>
      <w:r w:rsidRPr="00A51C99">
        <w:rPr>
          <w:rStyle w:val="StyleUnderline"/>
        </w:rPr>
        <w:t xml:space="preserve">population </w:t>
      </w:r>
      <w:r w:rsidRPr="008B6D2A">
        <w:rPr>
          <w:rStyle w:val="StyleUnderline"/>
          <w:highlight w:val="cyan"/>
        </w:rPr>
        <w:t>living in conditions similar to centuries past</w:t>
      </w:r>
      <w:r w:rsidRPr="000C6C9B">
        <w:t xml:space="preserve">, prior to the advent of electric power. In the 1800s, the U.S. population was less than 60 million, and those people had many skills and assets necessary for survival without today’s infrastructure. </w:t>
      </w:r>
      <w:r w:rsidRPr="000C6C9B">
        <w:rPr>
          <w:rStyle w:val="StyleUnderline"/>
        </w:rPr>
        <w:t xml:space="preserve">An extended blackout today </w:t>
      </w:r>
      <w:r w:rsidRPr="008B6D2A">
        <w:rPr>
          <w:rStyle w:val="StyleUnderline"/>
          <w:highlight w:val="cyan"/>
        </w:rPr>
        <w:t xml:space="preserve">could result in the death of a </w:t>
      </w:r>
      <w:r w:rsidRPr="008B6D2A">
        <w:rPr>
          <w:rStyle w:val="Emphasis"/>
          <w:highlight w:val="cyan"/>
        </w:rPr>
        <w:t xml:space="preserve">large fraction of </w:t>
      </w:r>
      <w:r w:rsidRPr="00A51C99">
        <w:rPr>
          <w:rStyle w:val="Emphasis"/>
        </w:rPr>
        <w:t xml:space="preserve">the American </w:t>
      </w:r>
      <w:r w:rsidRPr="008B6D2A">
        <w:rPr>
          <w:rStyle w:val="Emphasis"/>
          <w:highlight w:val="cyan"/>
        </w:rPr>
        <w:t>people</w:t>
      </w:r>
      <w:r w:rsidRPr="000C6C9B">
        <w:t xml:space="preserve"> </w:t>
      </w:r>
      <w:r w:rsidRPr="000C6C9B">
        <w:rPr>
          <w:rStyle w:val="StyleUnderline"/>
        </w:rPr>
        <w:t xml:space="preserve">through the effects of </w:t>
      </w:r>
      <w:r w:rsidRPr="008B6D2A">
        <w:rPr>
          <w:rStyle w:val="Emphasis"/>
          <w:highlight w:val="cyan"/>
        </w:rPr>
        <w:t>societal collapse, disease and starvation</w:t>
      </w:r>
      <w:r w:rsidRPr="000C6C9B">
        <w:t>. While national planning and preparation for such events could help mitigate the damage, few such actions are currently under way or even being contemplated.” — Congressional EMP Commission (2017)</w:t>
      </w:r>
    </w:p>
    <w:p w14:paraId="30F0B81F" w14:textId="77777777" w:rsidR="00AB0AE8" w:rsidRPr="000C6C9B" w:rsidRDefault="00AB0AE8" w:rsidP="00AB0AE8">
      <w:pPr>
        <w:rPr>
          <w:szCs w:val="16"/>
        </w:rPr>
      </w:pPr>
      <w:r w:rsidRPr="000C6C9B">
        <w:rPr>
          <w:szCs w:val="16"/>
        </w:rPr>
        <w:lastRenderedPageBreak/>
        <w:t>The people of Rangely, Colo., are not waiting for Washington to protect them from a Great American Blackout caused by a solar superstorm or cyber warfare or electromagnetic pulse (EMP) attack. Like several other Western municipalities, Rangely, a town of 2,300 in northwest Colorado, home to a community college, has rolled up its sleeves and, in the best traditions of Western pioneering spirit, independence and self-sufficiency, is building redundant microgrids so they can survive anything.</w:t>
      </w:r>
    </w:p>
    <w:p w14:paraId="1DD438AF" w14:textId="77777777" w:rsidR="00AB0AE8" w:rsidRPr="000C6C9B" w:rsidRDefault="00AB0AE8" w:rsidP="00AB0AE8">
      <w:pPr>
        <w:rPr>
          <w:szCs w:val="16"/>
        </w:rPr>
      </w:pPr>
      <w:r w:rsidRPr="000C6C9B">
        <w:rPr>
          <w:szCs w:val="16"/>
        </w:rPr>
        <w:t>Texas state Sen. Bob Hall and his colleagues aren’t waiting for Washington to “provide for the common defense,” either. Hall’s bill to protect the Texas electric grid from all hazards — including EMP, cyber warfare and sabotage — recently passed the state Senate.</w:t>
      </w:r>
    </w:p>
    <w:p w14:paraId="718F469F" w14:textId="77777777" w:rsidR="00AB0AE8" w:rsidRPr="000C6C9B" w:rsidRDefault="00AB0AE8" w:rsidP="00AB0AE8">
      <w:pPr>
        <w:rPr>
          <w:u w:val="single"/>
        </w:rPr>
      </w:pPr>
      <w:r w:rsidRPr="008B6D2A">
        <w:rPr>
          <w:rStyle w:val="StyleUnderline"/>
          <w:highlight w:val="cyan"/>
        </w:rPr>
        <w:t xml:space="preserve">Texans had a </w:t>
      </w:r>
      <w:r w:rsidRPr="00A51C99">
        <w:rPr>
          <w:rStyle w:val="StyleUnderline"/>
        </w:rPr>
        <w:t xml:space="preserve">small </w:t>
      </w:r>
      <w:r w:rsidRPr="008B6D2A">
        <w:rPr>
          <w:rStyle w:val="StyleUnderline"/>
          <w:highlight w:val="cyan"/>
        </w:rPr>
        <w:t>taste of “electronic apocalypse</w:t>
      </w:r>
      <w:r w:rsidRPr="000C6C9B">
        <w:t xml:space="preserve">” in February </w:t>
      </w:r>
      <w:r w:rsidRPr="000C6C9B">
        <w:rPr>
          <w:rStyle w:val="StyleUnderline"/>
        </w:rPr>
        <w:t xml:space="preserve">when an ice storm caused statewide </w:t>
      </w:r>
      <w:r w:rsidRPr="00A51C99">
        <w:rPr>
          <w:rStyle w:val="StyleUnderline"/>
        </w:rPr>
        <w:t>rolling blackouts, resulting in property</w:t>
      </w:r>
      <w:r w:rsidRPr="000C6C9B">
        <w:rPr>
          <w:rStyle w:val="StyleUnderline"/>
        </w:rPr>
        <w:t xml:space="preserve"> </w:t>
      </w:r>
      <w:r w:rsidRPr="008B6D2A">
        <w:rPr>
          <w:rStyle w:val="StyleUnderline"/>
          <w:highlight w:val="cyan"/>
        </w:rPr>
        <w:t>damage totaling billions</w:t>
      </w:r>
      <w:r w:rsidRPr="000C6C9B">
        <w:rPr>
          <w:rStyle w:val="StyleUnderline"/>
        </w:rPr>
        <w:t xml:space="preserve"> of dollars, </w:t>
      </w:r>
      <w:r w:rsidRPr="008B6D2A">
        <w:rPr>
          <w:rStyle w:val="StyleUnderline"/>
          <w:highlight w:val="cyan"/>
        </w:rPr>
        <w:t>fuel shortages</w:t>
      </w:r>
      <w:r w:rsidRPr="000C6C9B">
        <w:rPr>
          <w:rStyle w:val="StyleUnderline"/>
        </w:rPr>
        <w:t xml:space="preserve"> </w:t>
      </w:r>
      <w:r w:rsidRPr="000C6C9B">
        <w:t xml:space="preserve">including a reduction in the national fuel supply, </w:t>
      </w:r>
      <w:r w:rsidRPr="008B6D2A">
        <w:rPr>
          <w:rStyle w:val="StyleUnderline"/>
          <w:highlight w:val="cyan"/>
        </w:rPr>
        <w:t>industrial accidents,</w:t>
      </w:r>
      <w:r w:rsidRPr="000C6C9B">
        <w:rPr>
          <w:rStyle w:val="StyleUnderline"/>
        </w:rPr>
        <w:t xml:space="preserve"> including a </w:t>
      </w:r>
      <w:r w:rsidRPr="008B6D2A">
        <w:rPr>
          <w:rStyle w:val="StyleUnderline"/>
          <w:highlight w:val="cyan"/>
        </w:rPr>
        <w:t>major explosion</w:t>
      </w:r>
      <w:r w:rsidRPr="000C6C9B">
        <w:rPr>
          <w:rStyle w:val="StyleUnderline"/>
        </w:rPr>
        <w:t xml:space="preserve"> and </w:t>
      </w:r>
      <w:r w:rsidRPr="00A51C99">
        <w:rPr>
          <w:rStyle w:val="StyleUnderline"/>
        </w:rPr>
        <w:t>fire in a chemical plant</w:t>
      </w:r>
      <w:r w:rsidRPr="000C6C9B">
        <w:rPr>
          <w:rStyle w:val="StyleUnderline"/>
        </w:rPr>
        <w:t>, and</w:t>
      </w:r>
      <w:r w:rsidRPr="000C6C9B">
        <w:t xml:space="preserve"> 100 deaths. </w:t>
      </w:r>
      <w:r w:rsidRPr="000C6C9B">
        <w:rPr>
          <w:rStyle w:val="StyleUnderline"/>
        </w:rPr>
        <w:t>Experts have cautioned the same could happen during hot, summer weather.</w:t>
      </w:r>
    </w:p>
    <w:p w14:paraId="209532AE" w14:textId="77777777" w:rsidR="00AB0AE8" w:rsidRPr="000C6C9B" w:rsidRDefault="00AB0AE8" w:rsidP="00AB0AE8">
      <w:r w:rsidRPr="000C6C9B">
        <w:t xml:space="preserve">Sen. Hall, a former Air Force officer and an EMP expert, has been </w:t>
      </w:r>
      <w:r w:rsidRPr="00A51C99">
        <w:t xml:space="preserve">warning </w:t>
      </w:r>
      <w:r w:rsidRPr="008B6D2A">
        <w:rPr>
          <w:rStyle w:val="StyleUnderline"/>
          <w:highlight w:val="cyan"/>
        </w:rPr>
        <w:t>Texas</w:t>
      </w:r>
      <w:r w:rsidRPr="00A51C99">
        <w:t xml:space="preserve"> for years</w:t>
      </w:r>
      <w:r w:rsidRPr="000C6C9B">
        <w:t xml:space="preserve"> that </w:t>
      </w:r>
      <w:r w:rsidRPr="00A51C99">
        <w:rPr>
          <w:rStyle w:val="StyleUnderline"/>
        </w:rPr>
        <w:t>electric grid vulnerability</w:t>
      </w:r>
      <w:r w:rsidRPr="00A51C99">
        <w:t xml:space="preserve"> to EMP and</w:t>
      </w:r>
      <w:r w:rsidRPr="000C6C9B">
        <w:t xml:space="preserve"> cyber attack could have catastrophic consequences. The Electric Reliability Council Of Texas (ERCOT), which manages the state’s electricity infrastructure, </w:t>
      </w:r>
      <w:r w:rsidRPr="008B6D2A">
        <w:rPr>
          <w:rStyle w:val="StyleUnderline"/>
          <w:highlight w:val="cyan"/>
        </w:rPr>
        <w:t>proved</w:t>
      </w:r>
      <w:r w:rsidRPr="000C6C9B">
        <w:t xml:space="preserve"> in February </w:t>
      </w:r>
      <w:r w:rsidRPr="008B6D2A">
        <w:rPr>
          <w:rStyle w:val="Emphasis"/>
          <w:highlight w:val="cyan"/>
        </w:rPr>
        <w:t>that they and the utilities are not</w:t>
      </w:r>
      <w:r w:rsidRPr="000C6C9B">
        <w:rPr>
          <w:rStyle w:val="Emphasis"/>
        </w:rPr>
        <w:t xml:space="preserve"> even </w:t>
      </w:r>
      <w:r w:rsidRPr="008B6D2A">
        <w:rPr>
          <w:rStyle w:val="Emphasis"/>
          <w:highlight w:val="cyan"/>
        </w:rPr>
        <w:t>prepared to cope with a severe</w:t>
      </w:r>
      <w:r w:rsidRPr="000C6C9B">
        <w:rPr>
          <w:rStyle w:val="Emphasis"/>
        </w:rPr>
        <w:t xml:space="preserve"> ice </w:t>
      </w:r>
      <w:r w:rsidRPr="008B6D2A">
        <w:rPr>
          <w:rStyle w:val="Emphasis"/>
          <w:highlight w:val="cyan"/>
        </w:rPr>
        <w:t>storm</w:t>
      </w:r>
      <w:r w:rsidRPr="000C6C9B">
        <w:rPr>
          <w:rStyle w:val="Emphasis"/>
        </w:rPr>
        <w:t>,</w:t>
      </w:r>
      <w:r w:rsidRPr="000C6C9B">
        <w:t xml:space="preserve"> let alone existential threats from EMP and cyber warfare.    </w:t>
      </w:r>
    </w:p>
    <w:p w14:paraId="16C60CDD" w14:textId="6BEB7849" w:rsidR="00AB0AE8" w:rsidRDefault="00AB0AE8" w:rsidP="00AB0AE8">
      <w:pPr>
        <w:rPr>
          <w:rStyle w:val="StyleUnderline"/>
        </w:rPr>
      </w:pPr>
    </w:p>
    <w:p w14:paraId="19D78B45" w14:textId="6FBC5D56" w:rsidR="00AB0AE8" w:rsidRDefault="00AB0AE8" w:rsidP="00AB0AE8">
      <w:pPr>
        <w:pStyle w:val="Heading3"/>
      </w:pPr>
      <w:r>
        <w:lastRenderedPageBreak/>
        <w:t>2NC — No Solvency</w:t>
      </w:r>
    </w:p>
    <w:p w14:paraId="7D06978D" w14:textId="77777777" w:rsidR="00AB0AE8" w:rsidRDefault="00AB0AE8" w:rsidP="00AB0AE8">
      <w:pPr>
        <w:pStyle w:val="Heading4"/>
      </w:pPr>
      <w:r>
        <w:t xml:space="preserve">Extend 1nc [] the Myers card – at best, it has the best studies and proves that the destroying the dams would do little for the orca whales – 96% of salmon can pass – at worst, NOAA fisheries notes themselves that there could be negative impacts to deconstruction for orcas – lack of money in other restoration areas to help salmon and combat overfishing, and increasing maximum summer temperatures. </w:t>
      </w:r>
    </w:p>
    <w:p w14:paraId="00F0F2FD" w14:textId="77777777" w:rsidR="00AB0AE8" w:rsidRDefault="00AB0AE8" w:rsidP="00AB0AE8"/>
    <w:p w14:paraId="36A683A4" w14:textId="77777777" w:rsidR="00AB0AE8" w:rsidRDefault="00AB0AE8" w:rsidP="00AB0AE8">
      <w:pPr>
        <w:pStyle w:val="Heading4"/>
      </w:pPr>
      <w:r>
        <w:t xml:space="preserve">It won’t help – statistical modelling and peer reviewed studies </w:t>
      </w:r>
    </w:p>
    <w:p w14:paraId="2D14F91B" w14:textId="77777777" w:rsidR="00AB0AE8" w:rsidRDefault="00AB0AE8" w:rsidP="00AB0AE8">
      <w:r w:rsidRPr="00AF2ABE">
        <w:rPr>
          <w:rStyle w:val="StyleUnderline"/>
        </w:rPr>
        <w:t>MEWC</w:t>
      </w:r>
      <w:r>
        <w:t>, 12-19-20</w:t>
      </w:r>
      <w:r w:rsidRPr="00AF2ABE">
        <w:rPr>
          <w:rStyle w:val="StyleUnderline"/>
        </w:rPr>
        <w:t>19</w:t>
      </w:r>
      <w:r>
        <w:t xml:space="preserve">, "Why we oppose breaching the lower Snake River dams," No Publication, </w:t>
      </w:r>
      <w:hyperlink r:id="rId66" w:history="1">
        <w:r w:rsidRPr="008B246C">
          <w:rPr>
            <w:rStyle w:val="Hyperlink"/>
          </w:rPr>
          <w:t>https://modernelectricwater.com/1318-2/</w:t>
        </w:r>
      </w:hyperlink>
      <w:r>
        <w:t xml:space="preserve"> //eaganAE</w:t>
      </w:r>
    </w:p>
    <w:p w14:paraId="18A54D8A" w14:textId="77777777" w:rsidR="00AB0AE8" w:rsidRDefault="00AB0AE8" w:rsidP="00AB0AE8">
      <w:r w:rsidRPr="00AF2ABE">
        <w:rPr>
          <w:rStyle w:val="StyleUnderline"/>
          <w:highlight w:val="green"/>
        </w:rPr>
        <w:t>Breaching Is Not Benefical</w:t>
      </w:r>
      <w:r w:rsidRPr="00AF2ABE">
        <w:rPr>
          <w:rStyle w:val="StyleUnderline"/>
        </w:rPr>
        <w:t xml:space="preserve"> to Salmon</w:t>
      </w:r>
      <w:r>
        <w:t xml:space="preserve"> – Much of the </w:t>
      </w:r>
      <w:r w:rsidRPr="00AF2ABE">
        <w:rPr>
          <w:rStyle w:val="StyleUnderline"/>
          <w:highlight w:val="green"/>
        </w:rPr>
        <w:t>modeling</w:t>
      </w:r>
      <w:r>
        <w:t xml:space="preserve"> that </w:t>
      </w:r>
      <w:r w:rsidRPr="00AF2ABE">
        <w:rPr>
          <w:rStyle w:val="StyleUnderline"/>
          <w:highlight w:val="green"/>
        </w:rPr>
        <w:t>shows that dam breaching</w:t>
      </w:r>
      <w:r w:rsidRPr="00AF2ABE">
        <w:rPr>
          <w:rStyle w:val="StyleUnderline"/>
        </w:rPr>
        <w:t xml:space="preserve"> would benefit salmon </w:t>
      </w:r>
      <w:r w:rsidRPr="00AF2ABE">
        <w:rPr>
          <w:rStyle w:val="StyleUnderline"/>
          <w:highlight w:val="green"/>
        </w:rPr>
        <w:t>is based on the theory of “delayed mortality.”  However</w:t>
      </w:r>
      <w:r w:rsidRPr="00AF2ABE">
        <w:rPr>
          <w:rStyle w:val="StyleUnderline"/>
        </w:rPr>
        <w:t>, a very recent </w:t>
      </w:r>
      <w:r w:rsidRPr="00AF2ABE">
        <w:rPr>
          <w:rStyle w:val="StyleUnderline"/>
          <w:highlight w:val="green"/>
        </w:rPr>
        <w:t>peer-reviewed study</w:t>
      </w:r>
      <w:r w:rsidRPr="00AF2ABE">
        <w:rPr>
          <w:rStyle w:val="StyleUnderline"/>
        </w:rPr>
        <w:t xml:space="preserve"> by NOAA Fisheries Science Center </w:t>
      </w:r>
      <w:r w:rsidRPr="00AF2ABE">
        <w:rPr>
          <w:rStyle w:val="StyleUnderline"/>
          <w:highlight w:val="green"/>
        </w:rPr>
        <w:t xml:space="preserve">shows that the theory that dams cause delayed mortality is </w:t>
      </w:r>
      <w:r w:rsidRPr="00035247">
        <w:rPr>
          <w:rStyle w:val="StyleUnderline"/>
          <w:highlight w:val="green"/>
        </w:rPr>
        <w:t>erroneous. This finding makes doubtful any</w:t>
      </w:r>
      <w:r w:rsidRPr="00AF2ABE">
        <w:rPr>
          <w:rStyle w:val="StyleUnderline"/>
        </w:rPr>
        <w:t xml:space="preserve"> predicted </w:t>
      </w:r>
      <w:r w:rsidRPr="00035247">
        <w:rPr>
          <w:rStyle w:val="StyleUnderline"/>
          <w:highlight w:val="green"/>
        </w:rPr>
        <w:t>benefits from</w:t>
      </w:r>
      <w:r w:rsidRPr="00035247">
        <w:rPr>
          <w:highlight w:val="green"/>
        </w:rPr>
        <w:t xml:space="preserve"> </w:t>
      </w:r>
      <w:r w:rsidRPr="00035247">
        <w:t>increased</w:t>
      </w:r>
      <w:r>
        <w:t xml:space="preserve"> spill levels </w:t>
      </w:r>
      <w:r w:rsidRPr="00AF2ABE">
        <w:rPr>
          <w:rStyle w:val="StyleUnderline"/>
        </w:rPr>
        <w:t xml:space="preserve">or </w:t>
      </w:r>
      <w:r w:rsidRPr="00035247">
        <w:rPr>
          <w:rStyle w:val="StyleUnderline"/>
          <w:highlight w:val="green"/>
        </w:rPr>
        <w:t>dam breaching</w:t>
      </w:r>
      <w:r>
        <w:t>.</w:t>
      </w:r>
    </w:p>
    <w:p w14:paraId="189C5A9C" w14:textId="77777777" w:rsidR="00AB0AE8" w:rsidRPr="00AF2ABE" w:rsidRDefault="00AB0AE8" w:rsidP="00AB0AE8"/>
    <w:p w14:paraId="414CE458" w14:textId="77777777" w:rsidR="00AB0AE8" w:rsidRDefault="00AB0AE8" w:rsidP="00AB0AE8">
      <w:pPr>
        <w:pStyle w:val="Heading4"/>
      </w:pPr>
      <w:r>
        <w:t>EIS agrees – theres no evidence it’ll help</w:t>
      </w:r>
    </w:p>
    <w:p w14:paraId="3DE0DD5C" w14:textId="77777777" w:rsidR="00AB0AE8" w:rsidRPr="00DF38BD" w:rsidRDefault="00AB0AE8" w:rsidP="00AB0AE8">
      <w:r>
        <w:t xml:space="preserve">TODD </w:t>
      </w:r>
      <w:r w:rsidRPr="00DF38BD">
        <w:rPr>
          <w:rStyle w:val="Style13ptBold"/>
        </w:rPr>
        <w:t>MYERS</w:t>
      </w:r>
      <w:r w:rsidRPr="00DF38BD">
        <w:t>, 8-4-20</w:t>
      </w:r>
      <w:r w:rsidRPr="00DF38BD">
        <w:rPr>
          <w:rStyle w:val="Style13ptBold"/>
        </w:rPr>
        <w:t>20</w:t>
      </w:r>
      <w:r w:rsidRPr="00DF38BD">
        <w:t xml:space="preserve">, "Federal agencies confirm keeping Snake River dams is best for people and the environment," </w:t>
      </w:r>
      <w:hyperlink r:id="rId67" w:history="1">
        <w:r w:rsidRPr="008B246C">
          <w:rPr>
            <w:rStyle w:val="Hyperlink"/>
          </w:rPr>
          <w:t>https://www.washingtonpolicy.org/publications/detail/federal-agencies-confirm-keeping-snake-river-dams-is-best-for-people-and-the-environment</w:t>
        </w:r>
      </w:hyperlink>
      <w:r>
        <w:t xml:space="preserve">, </w:t>
      </w:r>
      <w:r w:rsidRPr="00DF38BD">
        <w:t>No Publication,</w:t>
      </w:r>
      <w:r>
        <w:t xml:space="preserve"> Accessed --- 7/15/2021, WWIS</w:t>
      </w:r>
    </w:p>
    <w:p w14:paraId="7698E0A5" w14:textId="77777777" w:rsidR="00AB0AE8" w:rsidRPr="00DF38BD" w:rsidRDefault="00AB0AE8" w:rsidP="00AB0AE8">
      <w:pPr>
        <w:rPr>
          <w:rStyle w:val="StyleUnderline"/>
        </w:rPr>
      </w:pPr>
      <w:r w:rsidRPr="00DF38BD">
        <w:t xml:space="preserve">Confirming the conclusion of the Draft Environmental Impact Statement (EIS), the U.S. Army Corps of Engineers just released </w:t>
      </w:r>
      <w:r w:rsidRPr="00DF38BD">
        <w:rPr>
          <w:rStyle w:val="Emphasis"/>
        </w:rPr>
        <w:t xml:space="preserve">the Final </w:t>
      </w:r>
      <w:r w:rsidRPr="00DF38BD">
        <w:rPr>
          <w:rStyle w:val="Emphasis"/>
          <w:highlight w:val="yellow"/>
        </w:rPr>
        <w:t>EIS for</w:t>
      </w:r>
      <w:r w:rsidRPr="00DF38BD">
        <w:rPr>
          <w:rStyle w:val="Emphasis"/>
        </w:rPr>
        <w:t xml:space="preserve"> the Columbia and </w:t>
      </w:r>
      <w:r w:rsidRPr="00DF38BD">
        <w:rPr>
          <w:rStyle w:val="Emphasis"/>
          <w:highlight w:val="yellow"/>
        </w:rPr>
        <w:t>Snake River dams, saying</w:t>
      </w:r>
      <w:r w:rsidRPr="00DF38BD">
        <w:rPr>
          <w:rStyle w:val="Emphasis"/>
        </w:rPr>
        <w:t xml:space="preserve"> that </w:t>
      </w:r>
      <w:r w:rsidRPr="00DF38BD">
        <w:rPr>
          <w:rStyle w:val="Emphasis"/>
          <w:highlight w:val="yellow"/>
        </w:rPr>
        <w:t>removal of the</w:t>
      </w:r>
      <w:r w:rsidRPr="00DF38BD">
        <w:rPr>
          <w:rStyle w:val="Emphasis"/>
        </w:rPr>
        <w:t xml:space="preserve"> four Lower Snake River </w:t>
      </w:r>
      <w:r w:rsidRPr="00DF38BD">
        <w:rPr>
          <w:rStyle w:val="Emphasis"/>
          <w:highlight w:val="yellow"/>
        </w:rPr>
        <w:t>dams would do more harm</w:t>
      </w:r>
      <w:r w:rsidRPr="00DF38BD">
        <w:rPr>
          <w:rStyle w:val="Emphasis"/>
        </w:rPr>
        <w:t xml:space="preserve"> to people and the environment.</w:t>
      </w:r>
      <w:r>
        <w:rPr>
          <w:rStyle w:val="Emphasis"/>
        </w:rPr>
        <w:t xml:space="preserve"> </w:t>
      </w:r>
      <w:r w:rsidRPr="00DF38BD">
        <w:rPr>
          <w:rStyle w:val="Emphasis"/>
        </w:rPr>
        <w:t xml:space="preserve">The Final EIS found that keeping the </w:t>
      </w:r>
      <w:r w:rsidRPr="00DF38BD">
        <w:rPr>
          <w:rStyle w:val="Emphasis"/>
          <w:highlight w:val="yellow"/>
        </w:rPr>
        <w:t>dams</w:t>
      </w:r>
      <w:r w:rsidRPr="00DF38BD">
        <w:rPr>
          <w:rStyle w:val="Emphasis"/>
        </w:rPr>
        <w:t xml:space="preserve"> would </w:t>
      </w:r>
      <w:r w:rsidRPr="00DF38BD">
        <w:rPr>
          <w:rStyle w:val="Emphasis"/>
          <w:highlight w:val="yellow"/>
        </w:rPr>
        <w:t>provide environmental and economic benefits</w:t>
      </w:r>
      <w:r w:rsidRPr="00DF38BD">
        <w:rPr>
          <w:rStyle w:val="Emphasis"/>
        </w:rPr>
        <w:t xml:space="preserve"> and that, “Snake River Chinook and steelhead are expected to see relative improvements in SARs [smolt-to-adult return ratio] of 35% and 28% respectively.” By </w:t>
      </w:r>
      <w:r w:rsidRPr="00DF38BD">
        <w:rPr>
          <w:rStyle w:val="Emphasis"/>
          <w:highlight w:val="yellow"/>
        </w:rPr>
        <w:t>keeping</w:t>
      </w:r>
      <w:r w:rsidRPr="00DF38BD">
        <w:rPr>
          <w:rStyle w:val="Emphasis"/>
        </w:rPr>
        <w:t xml:space="preserve"> the </w:t>
      </w:r>
      <w:r w:rsidRPr="00DF38BD">
        <w:rPr>
          <w:rStyle w:val="Emphasis"/>
          <w:highlight w:val="yellow"/>
        </w:rPr>
        <w:t>dams</w:t>
      </w:r>
      <w:r w:rsidRPr="00DF38BD">
        <w:rPr>
          <w:rStyle w:val="Emphasis"/>
        </w:rPr>
        <w:t xml:space="preserve"> and changing operation slightly, the </w:t>
      </w:r>
      <w:r w:rsidRPr="00DF38BD">
        <w:rPr>
          <w:rStyle w:val="Emphasis"/>
          <w:highlight w:val="yellow"/>
        </w:rPr>
        <w:t>EIS shows populations of salmon will continue to increase</w:t>
      </w:r>
      <w:r w:rsidRPr="00DF38BD">
        <w:rPr>
          <w:rStyle w:val="Emphasis"/>
        </w:rPr>
        <w:t>.</w:t>
      </w:r>
      <w:r>
        <w:rPr>
          <w:rStyle w:val="Emphasis"/>
        </w:rPr>
        <w:t xml:space="preserve"> </w:t>
      </w:r>
      <w:r w:rsidRPr="00DF38BD">
        <w:rPr>
          <w:rStyle w:val="StyleUnderline"/>
        </w:rPr>
        <w:t xml:space="preserve">The Corps also found that </w:t>
      </w:r>
      <w:r w:rsidRPr="00DF38BD">
        <w:rPr>
          <w:rStyle w:val="StyleUnderline"/>
          <w:highlight w:val="yellow"/>
        </w:rPr>
        <w:t>mortality rates of salmon and steelhead passing the dams is very low</w:t>
      </w:r>
      <w:r w:rsidRPr="00DF38BD">
        <w:rPr>
          <w:rStyle w:val="StyleUnderline"/>
        </w:rPr>
        <w:t xml:space="preserve">. </w:t>
      </w:r>
      <w:r w:rsidRPr="00DF38BD">
        <w:rPr>
          <w:rStyle w:val="Emphasis"/>
        </w:rPr>
        <w:t>In a graphic included in the EIS, they show that for the three Snake River dams they tested, survival rates for yearling Chinook passing the dams downstream exceed 97 percent. Even if dam removal increased the survival rate to 100 percent (which it would not due to other factors), the total increase in survivability would be small, especially in context of the total cost of removing the dams.</w:t>
      </w:r>
      <w:r>
        <w:rPr>
          <w:rStyle w:val="Emphasis"/>
        </w:rPr>
        <w:t xml:space="preserve"> </w:t>
      </w:r>
      <w:r w:rsidRPr="00DF38BD">
        <w:rPr>
          <w:rStyle w:val="Emphasis"/>
        </w:rPr>
        <w:t xml:space="preserve">Dam opponents also claim that </w:t>
      </w:r>
      <w:r w:rsidRPr="00DF38BD">
        <w:rPr>
          <w:rStyle w:val="Emphasis"/>
          <w:highlight w:val="yellow"/>
        </w:rPr>
        <w:t>removal of</w:t>
      </w:r>
      <w:r w:rsidRPr="00DF38BD">
        <w:rPr>
          <w:rStyle w:val="Emphasis"/>
        </w:rPr>
        <w:t xml:space="preserve"> the </w:t>
      </w:r>
      <w:r w:rsidRPr="00DF38BD">
        <w:rPr>
          <w:rStyle w:val="Emphasis"/>
          <w:highlight w:val="yellow"/>
        </w:rPr>
        <w:t>dams</w:t>
      </w:r>
      <w:r w:rsidRPr="00DF38BD">
        <w:rPr>
          <w:rStyle w:val="Emphasis"/>
        </w:rPr>
        <w:t xml:space="preserve"> would </w:t>
      </w:r>
      <w:r w:rsidRPr="00DF38BD">
        <w:rPr>
          <w:rStyle w:val="Emphasis"/>
          <w:highlight w:val="yellow"/>
        </w:rPr>
        <w:t>provide</w:t>
      </w:r>
      <w:r w:rsidRPr="00DF38BD">
        <w:rPr>
          <w:rStyle w:val="Emphasis"/>
        </w:rPr>
        <w:t xml:space="preserve"> more </w:t>
      </w:r>
      <w:r w:rsidRPr="00DF38BD">
        <w:rPr>
          <w:rStyle w:val="Emphasis"/>
          <w:highlight w:val="yellow"/>
        </w:rPr>
        <w:t>food for</w:t>
      </w:r>
      <w:r w:rsidRPr="00DF38BD">
        <w:rPr>
          <w:rStyle w:val="Emphasis"/>
        </w:rPr>
        <w:t xml:space="preserve"> endangered Southern Resident </w:t>
      </w:r>
      <w:r w:rsidRPr="00DF38BD">
        <w:rPr>
          <w:rStyle w:val="Emphasis"/>
          <w:highlight w:val="yellow"/>
        </w:rPr>
        <w:t>killer whales</w:t>
      </w:r>
      <w:r w:rsidRPr="00DF38BD">
        <w:rPr>
          <w:rStyle w:val="Emphasis"/>
        </w:rPr>
        <w:t xml:space="preserve"> in Puget Sound. The </w:t>
      </w:r>
      <w:r w:rsidRPr="00DF38BD">
        <w:rPr>
          <w:rStyle w:val="Emphasis"/>
          <w:highlight w:val="yellow"/>
        </w:rPr>
        <w:t>EIS</w:t>
      </w:r>
      <w:r w:rsidRPr="00DF38BD">
        <w:rPr>
          <w:rStyle w:val="Emphasis"/>
        </w:rPr>
        <w:t xml:space="preserve"> science </w:t>
      </w:r>
      <w:r w:rsidRPr="00DF38BD">
        <w:rPr>
          <w:rStyle w:val="Emphasis"/>
          <w:highlight w:val="yellow"/>
        </w:rPr>
        <w:t>found this is not true</w:t>
      </w:r>
      <w:r w:rsidRPr="00DF38BD">
        <w:rPr>
          <w:rStyle w:val="StyleUnderline"/>
        </w:rPr>
        <w:t>. Chinook from the Lower Snake River provide a small amount of the salmon for the orca. Additionally, the EIS notes, “in terms of the overall abundance of Chinook salmon available to Southern Resident killer whales for prey, numbers of adults from the Snake River Basin (including both hatchery and wild produced fish) are now greater than they were in the 1960s, before three of the four lower Snake River dams were built.”</w:t>
      </w:r>
      <w:r>
        <w:rPr>
          <w:rStyle w:val="StyleUnderline"/>
        </w:rPr>
        <w:t xml:space="preserve"> </w:t>
      </w:r>
      <w:r w:rsidRPr="00DF38BD">
        <w:rPr>
          <w:rStyle w:val="StyleUnderline"/>
        </w:rPr>
        <w:t xml:space="preserve">Keeping the </w:t>
      </w:r>
      <w:r w:rsidRPr="00DF38BD">
        <w:rPr>
          <w:rStyle w:val="StyleUnderline"/>
          <w:highlight w:val="yellow"/>
        </w:rPr>
        <w:t>dams</w:t>
      </w:r>
      <w:r w:rsidRPr="00DF38BD">
        <w:rPr>
          <w:rStyle w:val="StyleUnderline"/>
        </w:rPr>
        <w:t xml:space="preserve"> is a good decision that </w:t>
      </w:r>
      <w:r w:rsidRPr="00DF38BD">
        <w:rPr>
          <w:rStyle w:val="StyleUnderline"/>
          <w:highlight w:val="yellow"/>
        </w:rPr>
        <w:t>will increase salmon runs</w:t>
      </w:r>
      <w:r w:rsidRPr="00DF38BD">
        <w:rPr>
          <w:rStyle w:val="StyleUnderline"/>
        </w:rPr>
        <w:t xml:space="preserve"> without sacrificing the energy and transportation benefits provided by the dams.</w:t>
      </w:r>
      <w:r>
        <w:rPr>
          <w:rStyle w:val="StyleUnderline"/>
        </w:rPr>
        <w:t xml:space="preserve"> </w:t>
      </w:r>
      <w:r w:rsidRPr="00DF38BD">
        <w:rPr>
          <w:rStyle w:val="StyleUnderline"/>
        </w:rPr>
        <w:t xml:space="preserve">Additionally, after a couple years of poor salmon runs on the Lower Snake River, the </w:t>
      </w:r>
      <w:r w:rsidRPr="00DF38BD">
        <w:rPr>
          <w:rStyle w:val="StyleUnderline"/>
          <w:highlight w:val="yellow"/>
        </w:rPr>
        <w:t xml:space="preserve">trends </w:t>
      </w:r>
      <w:r w:rsidRPr="00DF38BD">
        <w:rPr>
          <w:rStyle w:val="StyleUnderline"/>
          <w:highlight w:val="yellow"/>
        </w:rPr>
        <w:lastRenderedPageBreak/>
        <w:t>are very positive this year</w:t>
      </w:r>
      <w:r w:rsidRPr="00DF38BD">
        <w:t xml:space="preserve">. Through the end of July, the Chinook run at the Lower Granite Dam – the farthest upstream – is 27 percent larger than last year. The sockeye run is even better, with seven times as many fish reaching Lower Granite compared to this time last year, and 54 percent more than 2018. This is not the end of the debate, of course. The EIS will now be litigated in court because environmental groups don’t like the scientific findings and have already promised to sue. For now, however, </w:t>
      </w:r>
      <w:r w:rsidRPr="00DF38BD">
        <w:rPr>
          <w:rStyle w:val="StyleUnderline"/>
        </w:rPr>
        <w:t xml:space="preserve">the </w:t>
      </w:r>
      <w:r w:rsidRPr="00DF38BD">
        <w:rPr>
          <w:rStyle w:val="StyleUnderline"/>
          <w:highlight w:val="yellow"/>
        </w:rPr>
        <w:t>results of the EIS</w:t>
      </w:r>
      <w:r w:rsidRPr="00DF38BD">
        <w:rPr>
          <w:rStyle w:val="StyleUnderline"/>
        </w:rPr>
        <w:t xml:space="preserve"> and </w:t>
      </w:r>
      <w:r w:rsidRPr="00DF38BD">
        <w:rPr>
          <w:rStyle w:val="StyleUnderline"/>
          <w:highlight w:val="yellow"/>
        </w:rPr>
        <w:t>success of salmon populations on the Snake River</w:t>
      </w:r>
      <w:r w:rsidRPr="00DF38BD">
        <w:rPr>
          <w:rStyle w:val="StyleUnderline"/>
        </w:rPr>
        <w:t xml:space="preserve"> are good news for the people and for the environment.</w:t>
      </w:r>
    </w:p>
    <w:p w14:paraId="61EF0C0E" w14:textId="77777777" w:rsidR="00AB0AE8" w:rsidRDefault="00AB0AE8" w:rsidP="00AB0AE8"/>
    <w:p w14:paraId="2AAE6781" w14:textId="77777777" w:rsidR="00AB0AE8" w:rsidRDefault="00AB0AE8" w:rsidP="00AB0AE8">
      <w:pPr>
        <w:pStyle w:val="Heading4"/>
      </w:pPr>
      <w:r>
        <w:t>Extend 1nc [] the McKern card – destroying the dams wouldn’t solve at best – at worst it would take up money and increase carbon emissions which hurt salmon the most – climate change is the biggest contributer to salmon death</w:t>
      </w:r>
    </w:p>
    <w:p w14:paraId="7FC58159" w14:textId="77777777" w:rsidR="00AB0AE8" w:rsidRDefault="00AB0AE8" w:rsidP="00AB0AE8"/>
    <w:p w14:paraId="57002A18" w14:textId="77777777" w:rsidR="00AB0AE8" w:rsidRDefault="00AB0AE8" w:rsidP="00AB0AE8">
      <w:pPr>
        <w:pStyle w:val="Heading4"/>
      </w:pPr>
      <w:r>
        <w:t xml:space="preserve">Alt causes to the dams – anyone who says otherwise is unscientific  </w:t>
      </w:r>
    </w:p>
    <w:p w14:paraId="3C5BB0D0" w14:textId="77777777" w:rsidR="00AB0AE8" w:rsidRDefault="00AB0AE8" w:rsidP="00AB0AE8">
      <w:r w:rsidRPr="00F01B7C">
        <w:t xml:space="preserve">Shawn </w:t>
      </w:r>
      <w:r w:rsidRPr="00F01B7C">
        <w:rPr>
          <w:rStyle w:val="Style13ptBold"/>
        </w:rPr>
        <w:t>Vestal 7/11</w:t>
      </w:r>
      <w:r>
        <w:t>/21</w:t>
      </w:r>
      <w:r w:rsidRPr="00F01B7C">
        <w:t xml:space="preserve">, "Shawn Vestal: Lies, damned lies and statistics – the story of one misleading claim about salmon," Spokesman, </w:t>
      </w:r>
      <w:hyperlink r:id="rId68" w:history="1">
        <w:r w:rsidRPr="008B246C">
          <w:rPr>
            <w:rStyle w:val="Hyperlink"/>
          </w:rPr>
          <w:t>https://www.spokesman.com/stories/2021/jul/11/shawn-vestal-lies-damned-lies-and-statistics-the-s/</w:t>
        </w:r>
      </w:hyperlink>
    </w:p>
    <w:p w14:paraId="249AEA17" w14:textId="77777777" w:rsidR="00AB0AE8" w:rsidRPr="00F01B7C" w:rsidRDefault="00AB0AE8" w:rsidP="00AB0AE8"/>
    <w:p w14:paraId="6613359E" w14:textId="77777777" w:rsidR="00AB0AE8" w:rsidRPr="00CA33B1" w:rsidRDefault="00AB0AE8" w:rsidP="00AB0AE8">
      <w:pPr>
        <w:rPr>
          <w:rStyle w:val="StyleUnderline"/>
        </w:rPr>
      </w:pPr>
      <w:r w:rsidRPr="00CA33B1">
        <w:rPr>
          <w:rStyle w:val="StyleUnderline"/>
          <w:highlight w:val="green"/>
        </w:rPr>
        <w:t>The fish face obstacles in addition to the dams, including</w:t>
      </w:r>
      <w:r w:rsidRPr="00F01B7C">
        <w:rPr>
          <w:rStyle w:val="StyleUnderline"/>
        </w:rPr>
        <w:t xml:space="preserve"> ocean conditions that are altered </w:t>
      </w:r>
      <w:r w:rsidRPr="00CA33B1">
        <w:rPr>
          <w:rStyle w:val="StyleUnderline"/>
        </w:rPr>
        <w:t>because of</w:t>
      </w:r>
      <w:r w:rsidRPr="00CA33B1">
        <w:rPr>
          <w:rStyle w:val="StyleUnderline"/>
          <w:highlight w:val="green"/>
        </w:rPr>
        <w:t xml:space="preserve"> climate change.</w:t>
      </w:r>
      <w:r w:rsidRPr="00CA33B1">
        <w:t xml:space="preserve"> But those who favor dam-breaching note that several other salmon runs, which face the same set of other environmental factors but which have to pass fewer dams, are pretty healthy. In the February letter calling for dam breaching, the scientists noted that the SAR for wild steelhead in the Deschutes River basin, above two dams, was 5% from 2006 to 2016. In the John Day River, above three dams, wild steelhead SAR is 5% and wild chinook is 3.6%. In the Yakima River basin, above four dams, wild steelhead SAR is 4% and wild chinook is 2.5% “By contrast, in the Snake River basin (above eight … dams) all salmon populations are facing likely extinction,” the letter said. Myers issued his latest statistical analysis last week, an evaluation of the state’s pandemic response in which he states flatly that the number of deaths above average in Washington last year – which are not assigned causes – were “caused by COVID-related restrictions.” One imagines this baldly unfounded claim will begin showing up in McMorris Rodgers news releases and newspaper columns, tout suite. </w:t>
      </w:r>
      <w:r w:rsidRPr="00CA33B1">
        <w:rPr>
          <w:rStyle w:val="StyleUnderline"/>
          <w:highlight w:val="green"/>
        </w:rPr>
        <w:t>The</w:t>
      </w:r>
      <w:r w:rsidRPr="00CA33B1">
        <w:rPr>
          <w:rStyle w:val="StyleUnderline"/>
        </w:rPr>
        <w:t xml:space="preserve"> salmon </w:t>
      </w:r>
      <w:r w:rsidRPr="00CA33B1">
        <w:rPr>
          <w:rStyle w:val="StyleUnderline"/>
          <w:highlight w:val="green"/>
        </w:rPr>
        <w:t>crisis is complicated, involving many</w:t>
      </w:r>
      <w:r w:rsidRPr="00CA33B1">
        <w:rPr>
          <w:rStyle w:val="StyleUnderline"/>
        </w:rPr>
        <w:t xml:space="preserve"> species, river basins, </w:t>
      </w:r>
      <w:r w:rsidRPr="00CA33B1">
        <w:rPr>
          <w:rStyle w:val="StyleUnderline"/>
          <w:highlight w:val="green"/>
        </w:rPr>
        <w:t>competing</w:t>
      </w:r>
      <w:r w:rsidRPr="00CA33B1">
        <w:rPr>
          <w:rStyle w:val="StyleUnderline"/>
        </w:rPr>
        <w:t xml:space="preserve"> environmental and economic </w:t>
      </w:r>
      <w:r w:rsidRPr="00CA33B1">
        <w:rPr>
          <w:rStyle w:val="StyleUnderline"/>
          <w:highlight w:val="green"/>
        </w:rPr>
        <w:t>interests</w:t>
      </w:r>
      <w:r w:rsidRPr="00CA33B1">
        <w:rPr>
          <w:rStyle w:val="StyleUnderline"/>
        </w:rPr>
        <w:t xml:space="preserve">, political </w:t>
      </w:r>
      <w:r w:rsidRPr="00CA33B1">
        <w:rPr>
          <w:rStyle w:val="StyleUnderline"/>
          <w:highlight w:val="green"/>
        </w:rPr>
        <w:t>conflicts</w:t>
      </w:r>
      <w:r w:rsidRPr="00CA33B1">
        <w:rPr>
          <w:rStyle w:val="StyleUnderline"/>
        </w:rPr>
        <w:t xml:space="preserve">, tribal treaty obligations, </w:t>
      </w:r>
      <w:r w:rsidRPr="00CA33B1">
        <w:rPr>
          <w:rStyle w:val="StyleUnderline"/>
          <w:highlight w:val="green"/>
        </w:rPr>
        <w:t>and</w:t>
      </w:r>
      <w:r w:rsidRPr="00CA33B1">
        <w:rPr>
          <w:rStyle w:val="StyleUnderline"/>
        </w:rPr>
        <w:t xml:space="preserve">, it seems, culture war </w:t>
      </w:r>
      <w:r w:rsidRPr="00CA33B1">
        <w:rPr>
          <w:rStyle w:val="StyleUnderline"/>
          <w:highlight w:val="green"/>
        </w:rPr>
        <w:t>divisions</w:t>
      </w:r>
      <w:r w:rsidRPr="00CA33B1">
        <w:rPr>
          <w:rStyle w:val="StyleUnderline"/>
        </w:rPr>
        <w:t>. It’s hard to get your mind around any one part of it.</w:t>
      </w:r>
      <w:r>
        <w:rPr>
          <w:rStyle w:val="StyleUnderline"/>
        </w:rPr>
        <w:t xml:space="preserve"> </w:t>
      </w:r>
      <w:r w:rsidRPr="00CA33B1">
        <w:rPr>
          <w:rStyle w:val="StyleUnderline"/>
          <w:highlight w:val="green"/>
        </w:rPr>
        <w:t>It’s</w:t>
      </w:r>
      <w:r w:rsidRPr="00CA33B1">
        <w:rPr>
          <w:rStyle w:val="StyleUnderline"/>
        </w:rPr>
        <w:t xml:space="preserve"> also </w:t>
      </w:r>
      <w:r w:rsidRPr="00CA33B1">
        <w:rPr>
          <w:rStyle w:val="StyleUnderline"/>
          <w:highlight w:val="green"/>
        </w:rPr>
        <w:t>impossible to extract a single number from the morass of data – one fish count at one dam</w:t>
      </w:r>
      <w:r w:rsidRPr="00CA33B1">
        <w:rPr>
          <w:rStyle w:val="StyleUnderline"/>
        </w:rPr>
        <w:t xml:space="preserve">, for one or even two years – toss away the rest, </w:t>
      </w:r>
      <w:r w:rsidRPr="00CA33B1">
        <w:rPr>
          <w:rStyle w:val="StyleUnderline"/>
          <w:highlight w:val="green"/>
        </w:rPr>
        <w:t>and claim</w:t>
      </w:r>
      <w:r w:rsidRPr="00CA33B1">
        <w:rPr>
          <w:rStyle w:val="StyleUnderline"/>
        </w:rPr>
        <w:t xml:space="preserve"> that </w:t>
      </w:r>
      <w:r w:rsidRPr="00CA33B1">
        <w:rPr>
          <w:rStyle w:val="StyleUnderline"/>
          <w:highlight w:val="green"/>
        </w:rPr>
        <w:t>you are saying something true.</w:t>
      </w:r>
      <w:r>
        <w:rPr>
          <w:rStyle w:val="StyleUnderline"/>
        </w:rPr>
        <w:t xml:space="preserve"> </w:t>
      </w:r>
      <w:r w:rsidRPr="00CA33B1">
        <w:rPr>
          <w:rStyle w:val="StyleUnderline"/>
          <w:highlight w:val="green"/>
        </w:rPr>
        <w:t>When you do that</w:t>
      </w:r>
      <w:r w:rsidRPr="00CA33B1">
        <w:rPr>
          <w:rStyle w:val="StyleUnderline"/>
        </w:rPr>
        <w:t xml:space="preserve">, you’re just not telling the truth. </w:t>
      </w:r>
      <w:r w:rsidRPr="00CA33B1">
        <w:rPr>
          <w:rStyle w:val="StyleUnderline"/>
          <w:highlight w:val="green"/>
        </w:rPr>
        <w:t>You’re making</w:t>
      </w:r>
      <w:r w:rsidRPr="00CA33B1">
        <w:rPr>
          <w:rStyle w:val="StyleUnderline"/>
        </w:rPr>
        <w:t xml:space="preserve"> dishonest, disingenuous and </w:t>
      </w:r>
      <w:r w:rsidRPr="00CA33B1">
        <w:rPr>
          <w:rStyle w:val="StyleUnderline"/>
          <w:highlight w:val="green"/>
        </w:rPr>
        <w:t>unscientific arguments about salmon returns.</w:t>
      </w:r>
    </w:p>
    <w:p w14:paraId="09FCD042" w14:textId="77777777" w:rsidR="00AB0AE8" w:rsidRPr="00F01B7C" w:rsidRDefault="00AB0AE8" w:rsidP="00AB0AE8"/>
    <w:p w14:paraId="42CE2FFF" w14:textId="423D3593" w:rsidR="00AB0AE8" w:rsidRDefault="00AB0AE8" w:rsidP="00AB0AE8">
      <w:pPr>
        <w:pStyle w:val="Heading3"/>
      </w:pPr>
      <w:r>
        <w:lastRenderedPageBreak/>
        <w:t>2NC — Alternate Causalities</w:t>
      </w:r>
    </w:p>
    <w:p w14:paraId="7B141011" w14:textId="77777777" w:rsidR="00AB0AE8" w:rsidRDefault="00AB0AE8" w:rsidP="00AB0AE8">
      <w:pPr>
        <w:pStyle w:val="Heading4"/>
      </w:pPr>
      <w:r>
        <w:t xml:space="preserve">Extend 1nc [] the barth card – it explains that boat traffic doesn’t allow the whales to communicate because of the noise effectively – that harms their ability to find food. They also are dealing with PCB’s – those chemicals hurt their ability to reproduce and can cause cancer and other life threatening illnesses from the whales – it’s their food that they’re getting the chemical from. </w:t>
      </w:r>
    </w:p>
    <w:p w14:paraId="4BB9527D" w14:textId="77777777" w:rsidR="00AB0AE8" w:rsidRPr="00AF2ABE" w:rsidRDefault="00AB0AE8" w:rsidP="00AB0AE8"/>
    <w:p w14:paraId="1F9E580F" w14:textId="77777777" w:rsidR="00AB0AE8" w:rsidRDefault="00AB0AE8" w:rsidP="00AB0AE8">
      <w:pPr>
        <w:pStyle w:val="Heading4"/>
      </w:pPr>
      <w:r>
        <w:t>Extend the 1nc [] the McKern card – it explains that there are tons of things killing fish right now – habitat loss, and years and years of over fishing have destroyed the populations</w:t>
      </w:r>
    </w:p>
    <w:p w14:paraId="18A4F857" w14:textId="77777777" w:rsidR="00AB0AE8" w:rsidRDefault="00AB0AE8" w:rsidP="00AB0AE8">
      <w:pPr>
        <w:pStyle w:val="Heading4"/>
      </w:pPr>
      <w:r>
        <w:rPr>
          <w:u w:val="single"/>
        </w:rPr>
        <w:t>There are even more Alt Causes</w:t>
      </w:r>
      <w:r>
        <w:t xml:space="preserve"> to Salmon decline — </w:t>
      </w:r>
      <w:r w:rsidRPr="001E3B79">
        <w:rPr>
          <w:b w:val="0"/>
        </w:rPr>
        <w:t>climate change, habitat loss, barriers, and predation prove.</w:t>
      </w:r>
    </w:p>
    <w:p w14:paraId="0BD7E0A0" w14:textId="77777777" w:rsidR="00AB0AE8" w:rsidRPr="00C47AAC" w:rsidRDefault="00AB0AE8" w:rsidP="00AB0AE8">
      <w:r w:rsidRPr="00C47AAC">
        <w:rPr>
          <w:rStyle w:val="Style13ptBold"/>
        </w:rPr>
        <w:t>Fazio 21</w:t>
      </w:r>
      <w:r>
        <w:t xml:space="preserve"> — </w:t>
      </w:r>
      <w:r w:rsidRPr="00C47AAC">
        <w:t>Marie Fazio</w:t>
      </w:r>
      <w:r>
        <w:t xml:space="preserve">, Contributor to the </w:t>
      </w:r>
      <w:r>
        <w:rPr>
          <w:i/>
          <w:iCs/>
        </w:rPr>
        <w:t>New York Times</w:t>
      </w:r>
      <w:r>
        <w:t>, 2021 (“</w:t>
      </w:r>
      <w:r w:rsidRPr="00C47AAC">
        <w:t>Northwest’s Salmon Population May Be Running Out of Time</w:t>
      </w:r>
      <w:r>
        <w:t xml:space="preserve">,” </w:t>
      </w:r>
      <w:r>
        <w:rPr>
          <w:i/>
          <w:iCs/>
        </w:rPr>
        <w:t>New York Times</w:t>
      </w:r>
      <w:r>
        <w:t>, January 20</w:t>
      </w:r>
      <w:r w:rsidRPr="00C47AAC">
        <w:rPr>
          <w:vertAlign w:val="superscript"/>
        </w:rPr>
        <w:t>th</w:t>
      </w:r>
      <w:r>
        <w:t xml:space="preserve">, Available Online at </w:t>
      </w:r>
      <w:hyperlink r:id="rId69" w:history="1">
        <w:r w:rsidRPr="00835332">
          <w:rPr>
            <w:rStyle w:val="Hyperlink"/>
          </w:rPr>
          <w:t>https://www.nytimes.com/2021/01/20/climate/washington-salmon-extinction-climate-change.html</w:t>
        </w:r>
      </w:hyperlink>
      <w:r>
        <w:t>, Accessed 07-15-2021)</w:t>
      </w:r>
    </w:p>
    <w:p w14:paraId="73D10462" w14:textId="77777777" w:rsidR="00AB0AE8" w:rsidRPr="009769B2" w:rsidRDefault="00AB0AE8" w:rsidP="00AB0AE8">
      <w:pPr>
        <w:rPr>
          <w:rStyle w:val="StyleUnderline"/>
        </w:rPr>
      </w:pPr>
      <w:r w:rsidRPr="00C47AAC">
        <w:rPr>
          <w:rStyle w:val="StyleUnderline"/>
          <w:highlight w:val="yellow"/>
        </w:rPr>
        <w:t>One of the largest factors inhibiting</w:t>
      </w:r>
      <w:r w:rsidRPr="009769B2">
        <w:rPr>
          <w:rStyle w:val="StyleUnderline"/>
        </w:rPr>
        <w:t xml:space="preserve"> salmon </w:t>
      </w:r>
      <w:r w:rsidRPr="00C47AAC">
        <w:rPr>
          <w:rStyle w:val="StyleUnderline"/>
          <w:highlight w:val="yellow"/>
        </w:rPr>
        <w:t xml:space="preserve">recovery is </w:t>
      </w:r>
      <w:r w:rsidRPr="00C47AAC">
        <w:rPr>
          <w:rStyle w:val="Emphasis"/>
          <w:highlight w:val="yellow"/>
        </w:rPr>
        <w:t>habitat loss</w:t>
      </w:r>
      <w:r>
        <w:t xml:space="preserve">, Mr. Neatherlin said. </w:t>
      </w:r>
      <w:r w:rsidRPr="00C47AAC">
        <w:rPr>
          <w:rStyle w:val="StyleUnderline"/>
          <w:highlight w:val="yellow"/>
        </w:rPr>
        <w:t>A growing human population</w:t>
      </w:r>
      <w:r w:rsidRPr="009769B2">
        <w:rPr>
          <w:rStyle w:val="StyleUnderline"/>
        </w:rPr>
        <w:t xml:space="preserve"> has </w:t>
      </w:r>
      <w:r w:rsidRPr="00C47AAC">
        <w:rPr>
          <w:rStyle w:val="StyleUnderline"/>
          <w:highlight w:val="yellow"/>
        </w:rPr>
        <w:t>led to development</w:t>
      </w:r>
      <w:r w:rsidRPr="009769B2">
        <w:rPr>
          <w:rStyle w:val="StyleUnderline"/>
        </w:rPr>
        <w:t xml:space="preserve"> along the shoreline, </w:t>
      </w:r>
      <w:r w:rsidRPr="00C47AAC">
        <w:rPr>
          <w:rStyle w:val="StyleUnderline"/>
          <w:highlight w:val="yellow"/>
        </w:rPr>
        <w:t>and</w:t>
      </w:r>
      <w:r w:rsidRPr="009769B2">
        <w:rPr>
          <w:rStyle w:val="StyleUnderline"/>
        </w:rPr>
        <w:t xml:space="preserve"> the addition of </w:t>
      </w:r>
      <w:r w:rsidRPr="00C47AAC">
        <w:rPr>
          <w:rStyle w:val="StyleUnderline"/>
          <w:highlight w:val="yellow"/>
        </w:rPr>
        <w:t>bulkheads</w:t>
      </w:r>
      <w:r w:rsidRPr="009769B2">
        <w:rPr>
          <w:rStyle w:val="StyleUnderline"/>
        </w:rPr>
        <w:t xml:space="preserve">, or sea walls, </w:t>
      </w:r>
      <w:r w:rsidRPr="00C47AAC">
        <w:rPr>
          <w:rStyle w:val="StyleUnderline"/>
          <w:highlight w:val="yellow"/>
        </w:rPr>
        <w:t>that encroach on beaches</w:t>
      </w:r>
      <w:r w:rsidRPr="009769B2">
        <w:rPr>
          <w:rStyle w:val="StyleUnderline"/>
        </w:rPr>
        <w:t xml:space="preserve"> where salmon generally find insects and other food. More </w:t>
      </w:r>
      <w:r w:rsidRPr="00C47AAC">
        <w:rPr>
          <w:rStyle w:val="StyleUnderline"/>
          <w:highlight w:val="yellow"/>
        </w:rPr>
        <w:t>pavement and hard surfaces</w:t>
      </w:r>
      <w:r w:rsidRPr="009769B2">
        <w:rPr>
          <w:rStyle w:val="StyleUnderline"/>
        </w:rPr>
        <w:t xml:space="preserve"> have contributed to an </w:t>
      </w:r>
      <w:r w:rsidRPr="00C47AAC">
        <w:rPr>
          <w:rStyle w:val="StyleUnderline"/>
          <w:highlight w:val="yellow"/>
        </w:rPr>
        <w:t>increase</w:t>
      </w:r>
      <w:r w:rsidRPr="009769B2">
        <w:rPr>
          <w:rStyle w:val="StyleUnderline"/>
        </w:rPr>
        <w:t xml:space="preserve"> in </w:t>
      </w:r>
      <w:r w:rsidRPr="00C47AAC">
        <w:rPr>
          <w:rStyle w:val="StyleUnderline"/>
          <w:highlight w:val="yellow"/>
        </w:rPr>
        <w:t>toxic</w:t>
      </w:r>
      <w:r w:rsidRPr="009769B2">
        <w:rPr>
          <w:rStyle w:val="StyleUnderline"/>
        </w:rPr>
        <w:t xml:space="preserve"> storm water </w:t>
      </w:r>
      <w:r w:rsidRPr="00C47AAC">
        <w:rPr>
          <w:rStyle w:val="StyleUnderline"/>
          <w:highlight w:val="yellow"/>
        </w:rPr>
        <w:t>runoff</w:t>
      </w:r>
      <w:r w:rsidRPr="009769B2">
        <w:rPr>
          <w:rStyle w:val="StyleUnderline"/>
        </w:rPr>
        <w:t xml:space="preserve"> that pollutes Puget Sound.</w:t>
      </w:r>
    </w:p>
    <w:p w14:paraId="34A20E86" w14:textId="77777777" w:rsidR="00AB0AE8" w:rsidRPr="009769B2" w:rsidRDefault="00AB0AE8" w:rsidP="00AB0AE8">
      <w:pPr>
        <w:rPr>
          <w:rStyle w:val="StyleUnderline"/>
        </w:rPr>
      </w:pPr>
      <w:r w:rsidRPr="009769B2">
        <w:rPr>
          <w:rStyle w:val="StyleUnderline"/>
        </w:rPr>
        <w:t xml:space="preserve">More than </w:t>
      </w:r>
      <w:r w:rsidRPr="00C47AAC">
        <w:rPr>
          <w:rStyle w:val="Emphasis"/>
          <w:highlight w:val="yellow"/>
        </w:rPr>
        <w:t>20,000 barriers</w:t>
      </w:r>
      <w:r w:rsidRPr="00C47AAC">
        <w:rPr>
          <w:rStyle w:val="StyleUnderline"/>
          <w:highlight w:val="yellow"/>
        </w:rPr>
        <w:t xml:space="preserve"> — including </w:t>
      </w:r>
      <w:r w:rsidRPr="00C47AAC">
        <w:rPr>
          <w:rStyle w:val="Emphasis"/>
          <w:highlight w:val="yellow"/>
        </w:rPr>
        <w:t>dams</w:t>
      </w:r>
      <w:r w:rsidRPr="00C47AAC">
        <w:rPr>
          <w:rStyle w:val="StyleUnderline"/>
          <w:highlight w:val="yellow"/>
        </w:rPr>
        <w:t xml:space="preserve">, </w:t>
      </w:r>
      <w:r w:rsidRPr="00C47AAC">
        <w:rPr>
          <w:rStyle w:val="Emphasis"/>
          <w:highlight w:val="yellow"/>
        </w:rPr>
        <w:t>roads</w:t>
      </w:r>
      <w:r w:rsidRPr="00C47AAC">
        <w:rPr>
          <w:rStyle w:val="StyleUnderline"/>
          <w:highlight w:val="yellow"/>
        </w:rPr>
        <w:t xml:space="preserve"> and </w:t>
      </w:r>
      <w:r w:rsidRPr="00C47AAC">
        <w:rPr>
          <w:rStyle w:val="Emphasis"/>
          <w:highlight w:val="yellow"/>
        </w:rPr>
        <w:t>water storage</w:t>
      </w:r>
      <w:r w:rsidRPr="009769B2">
        <w:rPr>
          <w:rStyle w:val="Emphasis"/>
        </w:rPr>
        <w:t xml:space="preserve"> structures</w:t>
      </w:r>
      <w:r w:rsidRPr="009769B2">
        <w:rPr>
          <w:rStyle w:val="StyleUnderline"/>
        </w:rPr>
        <w:t xml:space="preserve"> — </w:t>
      </w:r>
      <w:r w:rsidRPr="00C47AAC">
        <w:rPr>
          <w:rStyle w:val="StyleUnderline"/>
          <w:highlight w:val="yellow"/>
        </w:rPr>
        <w:t>block</w:t>
      </w:r>
      <w:r w:rsidRPr="009769B2">
        <w:rPr>
          <w:rStyle w:val="StyleUnderline"/>
        </w:rPr>
        <w:t xml:space="preserve"> salmon </w:t>
      </w:r>
      <w:r w:rsidRPr="00C47AAC">
        <w:rPr>
          <w:rStyle w:val="StyleUnderline"/>
          <w:highlight w:val="yellow"/>
        </w:rPr>
        <w:t>migration</w:t>
      </w:r>
      <w:r w:rsidRPr="009769B2">
        <w:rPr>
          <w:rStyle w:val="StyleUnderline"/>
        </w:rPr>
        <w:t xml:space="preserve"> paths in Washington alone, according to the state’s Department of Fish and Wildlife.</w:t>
      </w:r>
    </w:p>
    <w:p w14:paraId="48140C50" w14:textId="77777777" w:rsidR="00AB0AE8" w:rsidRDefault="00AB0AE8" w:rsidP="00AB0AE8">
      <w:r w:rsidRPr="009769B2">
        <w:rPr>
          <w:rStyle w:val="StyleUnderline"/>
        </w:rPr>
        <w:t xml:space="preserve">The </w:t>
      </w:r>
      <w:r w:rsidRPr="00C47AAC">
        <w:rPr>
          <w:rStyle w:val="StyleUnderline"/>
          <w:highlight w:val="yellow"/>
        </w:rPr>
        <w:t>waters</w:t>
      </w:r>
      <w:r w:rsidRPr="009769B2">
        <w:rPr>
          <w:rStyle w:val="StyleUnderline"/>
        </w:rPr>
        <w:t xml:space="preserve"> they swim in </w:t>
      </w:r>
      <w:r w:rsidRPr="00C47AAC">
        <w:rPr>
          <w:rStyle w:val="StyleUnderline"/>
          <w:highlight w:val="yellow"/>
        </w:rPr>
        <w:t>are warming</w:t>
      </w:r>
      <w:r w:rsidRPr="009769B2">
        <w:rPr>
          <w:rStyle w:val="StyleUnderline"/>
        </w:rPr>
        <w:t xml:space="preserve"> — in 2015, unusually warm water killed an estimated 250,000 sockeye salmon — and there is less cold water to feed streams in the summer, the report said, because slowly rising temperatures have accelerated the melting of glaciers</w:t>
      </w:r>
      <w:r>
        <w:t>.</w:t>
      </w:r>
    </w:p>
    <w:p w14:paraId="4429268A" w14:textId="77777777" w:rsidR="00AB0AE8" w:rsidRDefault="00AB0AE8" w:rsidP="00AB0AE8">
      <w:r w:rsidRPr="009769B2">
        <w:rPr>
          <w:rStyle w:val="StyleUnderline"/>
        </w:rPr>
        <w:t xml:space="preserve">Loss of habitat compounded by </w:t>
      </w:r>
      <w:r w:rsidRPr="00C47AAC">
        <w:rPr>
          <w:rStyle w:val="StyleUnderline"/>
          <w:highlight w:val="yellow"/>
        </w:rPr>
        <w:t>climate</w:t>
      </w:r>
      <w:r w:rsidRPr="00C47AAC">
        <w:rPr>
          <w:rStyle w:val="StyleUnderline"/>
        </w:rPr>
        <w:t xml:space="preserve"> change </w:t>
      </w:r>
      <w:r w:rsidRPr="00C47AAC">
        <w:rPr>
          <w:rStyle w:val="StyleUnderline"/>
          <w:highlight w:val="yellow"/>
        </w:rPr>
        <w:t xml:space="preserve">has created a </w:t>
      </w:r>
      <w:r w:rsidRPr="00C47AAC">
        <w:rPr>
          <w:rStyle w:val="Emphasis"/>
          <w:highlight w:val="yellow"/>
        </w:rPr>
        <w:t>dire situation</w:t>
      </w:r>
      <w:r w:rsidRPr="009769B2">
        <w:rPr>
          <w:rStyle w:val="StyleUnderline"/>
        </w:rPr>
        <w:t xml:space="preserve"> for salmon</w:t>
      </w:r>
      <w:r>
        <w:t>, Mr. Neatherlin said.</w:t>
      </w:r>
    </w:p>
    <w:p w14:paraId="79B84EED" w14:textId="77777777" w:rsidR="00AB0AE8" w:rsidRPr="009769B2" w:rsidRDefault="00AB0AE8" w:rsidP="00AB0AE8">
      <w:pPr>
        <w:rPr>
          <w:rStyle w:val="StyleUnderline"/>
        </w:rPr>
      </w:pPr>
      <w:r>
        <w:t>“</w:t>
      </w:r>
      <w:r w:rsidRPr="009769B2">
        <w:rPr>
          <w:rStyle w:val="StyleUnderline"/>
        </w:rPr>
        <w:t>Salmon have demonstrated during the past 10,000 years that they can adapt to a changing environment</w:t>
      </w:r>
      <w:r>
        <w:t xml:space="preserve">,” the report said. </w:t>
      </w:r>
      <w:r w:rsidRPr="009769B2">
        <w:rPr>
          <w:rStyle w:val="StyleUnderline"/>
        </w:rPr>
        <w:t>But</w:t>
      </w:r>
      <w:r>
        <w:t xml:space="preserve"> “</w:t>
      </w:r>
      <w:r w:rsidRPr="009769B2">
        <w:rPr>
          <w:rStyle w:val="StyleUnderline"/>
        </w:rPr>
        <w:t xml:space="preserve">climate change has </w:t>
      </w:r>
      <w:r w:rsidRPr="009769B2">
        <w:rPr>
          <w:rStyle w:val="Emphasis"/>
        </w:rPr>
        <w:t>exacerbated these problems</w:t>
      </w:r>
      <w:r>
        <w:t xml:space="preserve">. </w:t>
      </w:r>
      <w:r w:rsidRPr="009769B2">
        <w:rPr>
          <w:rStyle w:val="StyleUnderline"/>
        </w:rPr>
        <w:t>When combined with fewer natural buffers, degraded habitats, and lost genetic diversity within the salmon themselves, salmon are challenged to change quickly enough and their survival is at stake.”</w:t>
      </w:r>
    </w:p>
    <w:p w14:paraId="2EB8CF49" w14:textId="77777777" w:rsidR="00AB0AE8" w:rsidRDefault="00AB0AE8" w:rsidP="00AB0AE8">
      <w:r w:rsidRPr="00C47AAC">
        <w:rPr>
          <w:rStyle w:val="StyleUnderline"/>
          <w:highlight w:val="yellow"/>
        </w:rPr>
        <w:t>Other factors, including predation</w:t>
      </w:r>
      <w:r w:rsidRPr="009769B2">
        <w:rPr>
          <w:rStyle w:val="StyleUnderline"/>
        </w:rPr>
        <w:t xml:space="preserve"> from animals that eat salmon, </w:t>
      </w:r>
      <w:r w:rsidRPr="00C47AAC">
        <w:rPr>
          <w:rStyle w:val="StyleUnderline"/>
          <w:highlight w:val="yellow"/>
        </w:rPr>
        <w:t>also play a role</w:t>
      </w:r>
      <w:r w:rsidRPr="009769B2">
        <w:rPr>
          <w:rStyle w:val="StyleUnderline"/>
        </w:rPr>
        <w:t xml:space="preserve"> in the decline of salmon populations</w:t>
      </w:r>
      <w:r>
        <w:t>, Mr. Neatherlin said.</w:t>
      </w:r>
    </w:p>
    <w:p w14:paraId="02F500A9" w14:textId="74411898" w:rsidR="00AB0AE8" w:rsidRDefault="00AB0AE8" w:rsidP="00AB0AE8">
      <w:pPr>
        <w:pStyle w:val="Heading3"/>
      </w:pPr>
      <w:r>
        <w:lastRenderedPageBreak/>
        <w:t xml:space="preserve">2NC — Climate Turn </w:t>
      </w:r>
    </w:p>
    <w:p w14:paraId="0C26FE68" w14:textId="77777777" w:rsidR="00AB0AE8" w:rsidRDefault="00AB0AE8" w:rsidP="00AB0AE8">
      <w:pPr>
        <w:pStyle w:val="Heading4"/>
      </w:pPr>
      <w:r>
        <w:t>Extend 1NC [] – that was the turn – the plan would exacerbate pollution – it ends large barges traffic route, and forces them to go on longer routes and expend more CO2 – turns both advantages</w:t>
      </w:r>
    </w:p>
    <w:p w14:paraId="4EFA994D" w14:textId="77777777" w:rsidR="00AB0AE8" w:rsidRDefault="00AB0AE8" w:rsidP="00AB0AE8">
      <w:pPr>
        <w:pStyle w:val="Heading4"/>
      </w:pPr>
      <w:r>
        <w:t xml:space="preserve">[a] Ecocide – warming is the root cause of animal decline </w:t>
      </w:r>
    </w:p>
    <w:p w14:paraId="7ED7EE4F" w14:textId="77777777" w:rsidR="00AB0AE8" w:rsidRPr="00AF2ABE" w:rsidRDefault="00AB0AE8" w:rsidP="00AB0AE8">
      <w:pPr>
        <w:pStyle w:val="Heading4"/>
      </w:pPr>
      <w:r>
        <w:t xml:space="preserve">[b] Cultural genocide – warming disproportionately hurts natives because they don’t have resources to adapt </w:t>
      </w:r>
    </w:p>
    <w:p w14:paraId="3CDE4B54" w14:textId="77777777" w:rsidR="00AB0AE8" w:rsidRDefault="00AB0AE8" w:rsidP="00AB0AE8"/>
    <w:p w14:paraId="36FCAE75" w14:textId="77777777" w:rsidR="00AB0AE8" w:rsidRDefault="00AB0AE8" w:rsidP="00AB0AE8">
      <w:pPr>
        <w:pStyle w:val="Heading4"/>
      </w:pPr>
      <w:r>
        <w:t>A couple of internal links—</w:t>
      </w:r>
    </w:p>
    <w:p w14:paraId="16BD8949" w14:textId="77777777" w:rsidR="00AB0AE8" w:rsidRDefault="00AB0AE8" w:rsidP="00AB0AE8">
      <w:pPr>
        <w:pStyle w:val="Heading4"/>
      </w:pPr>
      <w:r>
        <w:t xml:space="preserve">[1] Ships – studies confirm – the aff leads to a net increase of 17% </w:t>
      </w:r>
    </w:p>
    <w:p w14:paraId="004873A4" w14:textId="77777777" w:rsidR="00AB0AE8" w:rsidRDefault="00AB0AE8" w:rsidP="00AB0AE8">
      <w:r w:rsidRPr="00CA33B1">
        <w:t xml:space="preserve">Fred </w:t>
      </w:r>
      <w:r w:rsidRPr="00CA33B1">
        <w:rPr>
          <w:rStyle w:val="Style13ptBold"/>
        </w:rPr>
        <w:t>Ziari</w:t>
      </w:r>
      <w:r w:rsidRPr="00CA33B1">
        <w:t>, 5-25-20</w:t>
      </w:r>
      <w:r w:rsidRPr="00CA33B1">
        <w:rPr>
          <w:rStyle w:val="Style13ptBold"/>
        </w:rPr>
        <w:t>21</w:t>
      </w:r>
      <w:r w:rsidRPr="00CA33B1">
        <w:t xml:space="preserve">, "Other views: Time for dialogue on dam removal issues," East Oregonian, </w:t>
      </w:r>
      <w:hyperlink r:id="rId70" w:history="1">
        <w:r w:rsidRPr="008B246C">
          <w:rPr>
            <w:rStyle w:val="Hyperlink"/>
          </w:rPr>
          <w:t>https://www.eastoregonian.com/opinion/columnists/other-views-time-for-dialogue-on-dam-removal-issues/article_b7659606-bc1f-11eb-982c-9b0953477e82.html</w:t>
        </w:r>
      </w:hyperlink>
    </w:p>
    <w:p w14:paraId="7688FDF1" w14:textId="77777777" w:rsidR="00AB0AE8" w:rsidRDefault="00AB0AE8" w:rsidP="00AB0AE8"/>
    <w:p w14:paraId="0082FC92" w14:textId="77777777" w:rsidR="00AB0AE8" w:rsidRPr="00AF2ABE" w:rsidRDefault="00AB0AE8" w:rsidP="00AB0AE8">
      <w:pPr>
        <w:rPr>
          <w:rStyle w:val="StyleUnderline"/>
        </w:rPr>
      </w:pPr>
      <w:r w:rsidRPr="00AF2ABE">
        <w:rPr>
          <w:rStyle w:val="StyleUnderline"/>
          <w:highlight w:val="green"/>
        </w:rPr>
        <w:t>The</w:t>
      </w:r>
      <w:r w:rsidRPr="00CA33B1">
        <w:t xml:space="preserve"> four lower </w:t>
      </w:r>
      <w:r w:rsidRPr="00AF2ABE">
        <w:rPr>
          <w:rStyle w:val="StyleUnderline"/>
          <w:highlight w:val="green"/>
        </w:rPr>
        <w:t xml:space="preserve">Snake </w:t>
      </w:r>
      <w:r w:rsidRPr="00AF2ABE">
        <w:rPr>
          <w:highlight w:val="green"/>
        </w:rPr>
        <w:t>R</w:t>
      </w:r>
      <w:r w:rsidRPr="00AF2ABE">
        <w:rPr>
          <w:rStyle w:val="StyleUnderline"/>
          <w:highlight w:val="green"/>
        </w:rPr>
        <w:t>iver dams play a</w:t>
      </w:r>
      <w:r w:rsidRPr="00AF2ABE">
        <w:rPr>
          <w:highlight w:val="green"/>
        </w:rPr>
        <w:t xml:space="preserve"> </w:t>
      </w:r>
      <w:r w:rsidRPr="00AF2ABE">
        <w:rPr>
          <w:rStyle w:val="StyleUnderline"/>
          <w:highlight w:val="green"/>
        </w:rPr>
        <w:t>vital</w:t>
      </w:r>
      <w:r w:rsidRPr="00AF2ABE">
        <w:rPr>
          <w:highlight w:val="green"/>
        </w:rPr>
        <w:t xml:space="preserve"> </w:t>
      </w:r>
      <w:r w:rsidRPr="00AF2ABE">
        <w:rPr>
          <w:rStyle w:val="StyleUnderline"/>
          <w:highlight w:val="green"/>
        </w:rPr>
        <w:t>role</w:t>
      </w:r>
      <w:r w:rsidRPr="00AF2ABE">
        <w:rPr>
          <w:highlight w:val="green"/>
        </w:rPr>
        <w:t xml:space="preserve"> </w:t>
      </w:r>
      <w:r w:rsidRPr="00AF2ABE">
        <w:rPr>
          <w:rStyle w:val="StyleUnderline"/>
          <w:highlight w:val="green"/>
        </w:rPr>
        <w:t>in</w:t>
      </w:r>
      <w:r w:rsidRPr="00AF2ABE">
        <w:rPr>
          <w:highlight w:val="green"/>
        </w:rPr>
        <w:t xml:space="preserve"> </w:t>
      </w:r>
      <w:r w:rsidRPr="00AF2ABE">
        <w:rPr>
          <w:rStyle w:val="StyleUnderline"/>
          <w:highlight w:val="green"/>
        </w:rPr>
        <w:t>sustaining</w:t>
      </w:r>
      <w:r w:rsidRPr="00AF2ABE">
        <w:rPr>
          <w:highlight w:val="green"/>
        </w:rPr>
        <w:t xml:space="preserve"> </w:t>
      </w:r>
      <w:r w:rsidRPr="00AF2ABE">
        <w:rPr>
          <w:rStyle w:val="StyleUnderline"/>
          <w:highlight w:val="green"/>
        </w:rPr>
        <w:t>this</w:t>
      </w:r>
      <w:r w:rsidRPr="00CA33B1">
        <w:t xml:space="preserve"> c</w:t>
      </w:r>
      <w:r w:rsidRPr="00CA33B1">
        <w:rPr>
          <w:rStyle w:val="StyleUnderline"/>
        </w:rPr>
        <w:t>orne</w:t>
      </w:r>
      <w:r w:rsidRPr="00CA33B1">
        <w:t xml:space="preserve">r of the </w:t>
      </w:r>
      <w:r w:rsidRPr="00AF2ABE">
        <w:rPr>
          <w:rStyle w:val="StyleUnderline"/>
          <w:highlight w:val="green"/>
        </w:rPr>
        <w:t>state</w:t>
      </w:r>
      <w:r w:rsidRPr="00CA33B1">
        <w:t xml:space="preserve">, </w:t>
      </w:r>
      <w:r w:rsidRPr="00CA33B1">
        <w:rPr>
          <w:rStyle w:val="StyleUnderline"/>
        </w:rPr>
        <w:t>and our regional stakeholders h</w:t>
      </w:r>
      <w:r w:rsidRPr="00CA33B1">
        <w:t>ave a long history of working together to preserve and enhance local salmon populations</w:t>
      </w:r>
      <w:r w:rsidRPr="00CA33B1">
        <w:rPr>
          <w:rStyle w:val="StyleUnderline"/>
        </w:rPr>
        <w:t>. That’s why I was disappointed</w:t>
      </w:r>
      <w:r w:rsidRPr="00CA33B1">
        <w:t xml:space="preserve"> </w:t>
      </w:r>
      <w:r w:rsidRPr="00CA33B1">
        <w:rPr>
          <w:rStyle w:val="StyleUnderline"/>
        </w:rPr>
        <w:t>to learn</w:t>
      </w:r>
      <w:r w:rsidRPr="00CA33B1">
        <w:t xml:space="preserve"> that after joining the governors of Washington, Idaho and Montana in a collaborative effort</w:t>
      </w:r>
      <w:r w:rsidRPr="00CA33B1">
        <w:rPr>
          <w:rStyle w:val="StyleUnderline"/>
        </w:rPr>
        <w:t xml:space="preserve"> </w:t>
      </w:r>
      <w:r w:rsidRPr="00CA33B1">
        <w:t xml:space="preserve">to rebuild Columbia Basin salmon, Gov. Kate Brown </w:t>
      </w:r>
      <w:r w:rsidRPr="00AF2ABE">
        <w:rPr>
          <w:rStyle w:val="StyleUnderline"/>
        </w:rPr>
        <w:t>filed a lawsuit over the federal government’s management of the four lower Snake River dams.</w:t>
      </w:r>
    </w:p>
    <w:p w14:paraId="3C200BD6" w14:textId="77777777" w:rsidR="00AB0AE8" w:rsidRPr="00CA33B1" w:rsidRDefault="00AB0AE8" w:rsidP="00AB0AE8">
      <w:r w:rsidRPr="00CA33B1">
        <w:t>I’ve been involved in the fish versus dams debate for nearly three decades, and lawsuits have gotten us nowhere. The only way forward is through working together toward a collaborative long-term solution. I hope Brown will set aside her lawsuit and work to make the four-state process a success.</w:t>
      </w:r>
    </w:p>
    <w:p w14:paraId="3472DD52" w14:textId="77777777" w:rsidR="00AB0AE8" w:rsidRPr="00CA33B1" w:rsidRDefault="00AB0AE8" w:rsidP="00AB0AE8">
      <w:r w:rsidRPr="00AF2ABE">
        <w:rPr>
          <w:rStyle w:val="StyleUnderline"/>
        </w:rPr>
        <w:t xml:space="preserve">The </w:t>
      </w:r>
      <w:r w:rsidRPr="00AF2ABE">
        <w:rPr>
          <w:rStyle w:val="StyleUnderline"/>
          <w:highlight w:val="green"/>
        </w:rPr>
        <w:t>ag</w:t>
      </w:r>
      <w:r w:rsidRPr="00AF2ABE">
        <w:rPr>
          <w:rStyle w:val="StyleUnderline"/>
        </w:rPr>
        <w:t xml:space="preserve">riculture sector </w:t>
      </w:r>
      <w:r w:rsidRPr="00AF2ABE">
        <w:rPr>
          <w:rStyle w:val="StyleUnderline"/>
          <w:highlight w:val="green"/>
        </w:rPr>
        <w:t>relies on the</w:t>
      </w:r>
      <w:r w:rsidRPr="00AF2ABE">
        <w:rPr>
          <w:rStyle w:val="StyleUnderline"/>
        </w:rPr>
        <w:t xml:space="preserve"> four lower Snake River </w:t>
      </w:r>
      <w:r w:rsidRPr="00AF2ABE">
        <w:rPr>
          <w:rStyle w:val="StyleUnderline"/>
          <w:highlight w:val="green"/>
        </w:rPr>
        <w:t>dams for hydropower,</w:t>
      </w:r>
      <w:r w:rsidRPr="00AF2ABE">
        <w:rPr>
          <w:rStyle w:val="StyleUnderline"/>
        </w:rPr>
        <w:t xml:space="preserve"> transportation and irrigation. </w:t>
      </w:r>
      <w:r w:rsidRPr="00AF2ABE">
        <w:rPr>
          <w:rStyle w:val="StyleUnderline"/>
          <w:highlight w:val="green"/>
        </w:rPr>
        <w:t>The dams are a significant part of the federal hydropower system, which provides</w:t>
      </w:r>
      <w:r w:rsidRPr="00AF2ABE">
        <w:rPr>
          <w:rStyle w:val="StyleUnderline"/>
        </w:rPr>
        <w:t xml:space="preserve"> as much as </w:t>
      </w:r>
      <w:r w:rsidRPr="00AF2ABE">
        <w:rPr>
          <w:rStyle w:val="StyleUnderline"/>
          <w:highlight w:val="green"/>
        </w:rPr>
        <w:t>95% of the clean</w:t>
      </w:r>
      <w:r w:rsidRPr="00CA33B1">
        <w:t xml:space="preserve">, reliable and affordable </w:t>
      </w:r>
      <w:r w:rsidRPr="00AF2ABE">
        <w:rPr>
          <w:rStyle w:val="StyleUnderline"/>
          <w:highlight w:val="green"/>
        </w:rPr>
        <w:t>power</w:t>
      </w:r>
      <w:r w:rsidRPr="00AF2ABE">
        <w:rPr>
          <w:rStyle w:val="StyleUnderline"/>
        </w:rPr>
        <w:t xml:space="preserve"> essential </w:t>
      </w:r>
      <w:r w:rsidRPr="00AF2ABE">
        <w:rPr>
          <w:rStyle w:val="StyleUnderline"/>
          <w:highlight w:val="green"/>
        </w:rPr>
        <w:t>to families</w:t>
      </w:r>
      <w:r w:rsidRPr="00AF2ABE">
        <w:rPr>
          <w:rStyle w:val="StyleUnderline"/>
        </w:rPr>
        <w:t>, farmers, ranchers and businesses in rural Oregon. According to a recent three-year study of Snake River dams completed by the federal government, removal could result in an energy price hike in rural Oregon of up to 50%,</w:t>
      </w:r>
      <w:r w:rsidRPr="00CA33B1">
        <w:t xml:space="preserve"> which adds up to several hundred dollars per year for each rural family.</w:t>
      </w:r>
    </w:p>
    <w:p w14:paraId="35A16A28" w14:textId="77777777" w:rsidR="00AB0AE8" w:rsidRPr="00CA33B1" w:rsidRDefault="00AB0AE8" w:rsidP="00AB0AE8">
      <w:r w:rsidRPr="00CA33B1">
        <w:t>Farm operations and related agriculture industries and manufacturing are the backbone of our Umatilla and Morrow counties’ economy, employing nearly 40% of local residents and producing crops and products that are barged down the Columbia River for export to world markets.</w:t>
      </w:r>
    </w:p>
    <w:p w14:paraId="0C72526E" w14:textId="77777777" w:rsidR="00AB0AE8" w:rsidRPr="00AF2ABE" w:rsidRDefault="00AB0AE8" w:rsidP="00AB0AE8">
      <w:pPr>
        <w:rPr>
          <w:rStyle w:val="StyleUnderline"/>
        </w:rPr>
      </w:pPr>
      <w:r w:rsidRPr="00CA33B1">
        <w:t xml:space="preserve">However, </w:t>
      </w:r>
      <w:r w:rsidRPr="00AF2ABE">
        <w:rPr>
          <w:rStyle w:val="StyleUnderline"/>
          <w:highlight w:val="green"/>
        </w:rPr>
        <w:t>the</w:t>
      </w:r>
      <w:r w:rsidRPr="00AF2ABE">
        <w:rPr>
          <w:rStyle w:val="StyleUnderline"/>
        </w:rPr>
        <w:t xml:space="preserve"> federal </w:t>
      </w:r>
      <w:r w:rsidRPr="00AF2ABE">
        <w:rPr>
          <w:rStyle w:val="StyleUnderline"/>
          <w:highlight w:val="green"/>
        </w:rPr>
        <w:t>study determined that removing the dams would make the</w:t>
      </w:r>
      <w:r w:rsidRPr="00AF2ABE">
        <w:rPr>
          <w:rStyle w:val="StyleUnderline"/>
        </w:rPr>
        <w:t xml:space="preserve"> Snake </w:t>
      </w:r>
      <w:r w:rsidRPr="00AF2ABE">
        <w:rPr>
          <w:rStyle w:val="StyleUnderline"/>
          <w:highlight w:val="green"/>
        </w:rPr>
        <w:t>River unnavigable for barge</w:t>
      </w:r>
      <w:r w:rsidRPr="00AF2ABE">
        <w:rPr>
          <w:rStyle w:val="StyleUnderline"/>
        </w:rPr>
        <w:t xml:space="preserve"> traffic, </w:t>
      </w:r>
      <w:r w:rsidRPr="00AF2ABE">
        <w:rPr>
          <w:rStyle w:val="StyleUnderline"/>
          <w:highlight w:val="green"/>
        </w:rPr>
        <w:t>resulting in higher production costs</w:t>
      </w:r>
      <w:r w:rsidRPr="00AF2ABE">
        <w:rPr>
          <w:rStyle w:val="StyleUnderline"/>
        </w:rPr>
        <w:t xml:space="preserve"> for farmers who would have to transition to rail or truck transport. Under this scenario, </w:t>
      </w:r>
      <w:r w:rsidRPr="00AF2ABE">
        <w:rPr>
          <w:rStyle w:val="StyleUnderline"/>
          <w:highlight w:val="green"/>
        </w:rPr>
        <w:t>freight transportation</w:t>
      </w:r>
      <w:r w:rsidRPr="00AF2ABE">
        <w:rPr>
          <w:rStyle w:val="StyleUnderline"/>
        </w:rPr>
        <w:t xml:space="preserve"> by rail </w:t>
      </w:r>
      <w:r w:rsidRPr="00AF2ABE">
        <w:rPr>
          <w:rStyle w:val="StyleUnderline"/>
          <w:highlight w:val="green"/>
        </w:rPr>
        <w:t>could increase by</w:t>
      </w:r>
      <w:r w:rsidRPr="00AF2ABE">
        <w:rPr>
          <w:rStyle w:val="StyleUnderline"/>
        </w:rPr>
        <w:t xml:space="preserve"> as much as </w:t>
      </w:r>
      <w:r w:rsidRPr="00AF2ABE">
        <w:rPr>
          <w:rStyle w:val="StyleUnderline"/>
          <w:highlight w:val="green"/>
        </w:rPr>
        <w:t>86%</w:t>
      </w:r>
      <w:r w:rsidRPr="00AF2ABE">
        <w:rPr>
          <w:rStyle w:val="StyleUnderline"/>
        </w:rPr>
        <w:t xml:space="preserve"> — a level that is too high for existing rail capacity.</w:t>
      </w:r>
    </w:p>
    <w:p w14:paraId="18D10DE5" w14:textId="77777777" w:rsidR="00AB0AE8" w:rsidRDefault="00AB0AE8" w:rsidP="00AB0AE8">
      <w:r w:rsidRPr="00AF2ABE">
        <w:rPr>
          <w:rStyle w:val="StyleUnderline"/>
          <w:highlight w:val="green"/>
        </w:rPr>
        <w:t>The transition</w:t>
      </w:r>
      <w:r w:rsidRPr="00CA33B1">
        <w:t xml:space="preserve"> from barge to surface transportation also </w:t>
      </w:r>
      <w:r w:rsidRPr="00AF2ABE">
        <w:rPr>
          <w:rStyle w:val="StyleUnderline"/>
        </w:rPr>
        <w:t xml:space="preserve">would </w:t>
      </w:r>
      <w:r w:rsidRPr="00AF2ABE">
        <w:rPr>
          <w:rStyle w:val="StyleUnderline"/>
          <w:highlight w:val="green"/>
        </w:rPr>
        <w:t>result in more traffic congestion</w:t>
      </w:r>
      <w:r w:rsidRPr="00AF2ABE">
        <w:rPr>
          <w:rStyle w:val="StyleUnderline"/>
        </w:rPr>
        <w:t xml:space="preserve"> and the need for road and rail infrastructure improvements. Truck and rail </w:t>
      </w:r>
      <w:r w:rsidRPr="00AF2ABE">
        <w:rPr>
          <w:rStyle w:val="StyleUnderline"/>
          <w:highlight w:val="green"/>
        </w:rPr>
        <w:t xml:space="preserve">transportation create higher emissions per ton than barges, </w:t>
      </w:r>
      <w:r w:rsidRPr="00AF2ABE">
        <w:rPr>
          <w:rStyle w:val="Emphasis"/>
          <w:highlight w:val="green"/>
        </w:rPr>
        <w:t>which would result in a net increase in CO2 emissions of approximately 17%</w:t>
      </w:r>
      <w:r w:rsidRPr="00CA33B1">
        <w:t xml:space="preserve"> — taking us in the wrong direction as the state is working to meet its clean energy goals.</w:t>
      </w:r>
    </w:p>
    <w:p w14:paraId="270ECC0E" w14:textId="77777777" w:rsidR="00AB0AE8" w:rsidRDefault="00AB0AE8" w:rsidP="00AB0AE8"/>
    <w:p w14:paraId="7DB701F5" w14:textId="77777777" w:rsidR="00AB0AE8" w:rsidRDefault="00AB0AE8" w:rsidP="00AB0AE8">
      <w:pPr>
        <w:pStyle w:val="Heading4"/>
      </w:pPr>
      <w:r>
        <w:t xml:space="preserve">[2] Oceans </w:t>
      </w:r>
    </w:p>
    <w:p w14:paraId="70D32224" w14:textId="77777777" w:rsidR="00AB0AE8" w:rsidRDefault="00AB0AE8" w:rsidP="00AB0AE8">
      <w:r w:rsidRPr="00AF2ABE">
        <w:rPr>
          <w:rStyle w:val="StyleUnderline"/>
        </w:rPr>
        <w:t>MEWC</w:t>
      </w:r>
      <w:r>
        <w:t>, 12-19-20</w:t>
      </w:r>
      <w:r w:rsidRPr="00AF2ABE">
        <w:rPr>
          <w:rStyle w:val="StyleUnderline"/>
        </w:rPr>
        <w:t>19</w:t>
      </w:r>
      <w:r>
        <w:t xml:space="preserve">, "Why we oppose breaching the lower Snake River dams," No Publication, </w:t>
      </w:r>
      <w:hyperlink r:id="rId71" w:history="1">
        <w:r w:rsidRPr="008B246C">
          <w:rPr>
            <w:rStyle w:val="Hyperlink"/>
          </w:rPr>
          <w:t>https://modernelectricwater.com/1318-2/</w:t>
        </w:r>
      </w:hyperlink>
      <w:r>
        <w:t xml:space="preserve"> //eaganAE [brackets added for readability]</w:t>
      </w:r>
    </w:p>
    <w:p w14:paraId="6ED1AEF2" w14:textId="77777777" w:rsidR="00AB0AE8" w:rsidRDefault="00AB0AE8" w:rsidP="00AB0AE8">
      <w:pPr>
        <w:rPr>
          <w:rStyle w:val="StyleUnderline"/>
        </w:rPr>
      </w:pPr>
      <w:r w:rsidRPr="00170504">
        <w:rPr>
          <w:rStyle w:val="StyleUnderline"/>
        </w:rPr>
        <w:t xml:space="preserve">Breaching Harmful to Our Oceans – A report by </w:t>
      </w:r>
      <w:r w:rsidRPr="00170504">
        <w:rPr>
          <w:rStyle w:val="StyleUnderline"/>
          <w:highlight w:val="green"/>
        </w:rPr>
        <w:t>the</w:t>
      </w:r>
      <w:r>
        <w:t xml:space="preserve"> Intergovernmental Panel on Climate Change </w:t>
      </w:r>
      <w:r w:rsidRPr="00170504">
        <w:rPr>
          <w:rStyle w:val="StyleUnderline"/>
        </w:rPr>
        <w:t>[</w:t>
      </w:r>
      <w:r w:rsidRPr="00170504">
        <w:rPr>
          <w:rStyle w:val="StyleUnderline"/>
          <w:highlight w:val="green"/>
        </w:rPr>
        <w:t>IPCC</w:t>
      </w:r>
      <w:r w:rsidRPr="00170504">
        <w:rPr>
          <w:rStyle w:val="StyleUnderline"/>
        </w:rPr>
        <w:t xml:space="preserve">] </w:t>
      </w:r>
      <w:r w:rsidRPr="00170504">
        <w:rPr>
          <w:rStyle w:val="StyleUnderline"/>
          <w:highlight w:val="green"/>
        </w:rPr>
        <w:t>states</w:t>
      </w:r>
      <w:r w:rsidRPr="00170504">
        <w:rPr>
          <w:rStyle w:val="StyleUnderline"/>
        </w:rPr>
        <w:t xml:space="preserve"> that, “</w:t>
      </w:r>
      <w:r w:rsidRPr="00170504">
        <w:rPr>
          <w:rStyle w:val="StyleUnderline"/>
          <w:highlight w:val="green"/>
        </w:rPr>
        <w:t>the ocean has taken</w:t>
      </w:r>
      <w:r w:rsidRPr="00170504">
        <w:rPr>
          <w:rStyle w:val="StyleUnderline"/>
        </w:rPr>
        <w:t xml:space="preserve"> up </w:t>
      </w:r>
      <w:r w:rsidRPr="00170504">
        <w:rPr>
          <w:rStyle w:val="StyleUnderline"/>
          <w:highlight w:val="green"/>
        </w:rPr>
        <w:t>more than 90% of the excess heat in</w:t>
      </w:r>
      <w:r w:rsidRPr="00170504">
        <w:rPr>
          <w:rStyle w:val="StyleUnderline"/>
        </w:rPr>
        <w:t xml:space="preserve"> the </w:t>
      </w:r>
      <w:r w:rsidRPr="00170504">
        <w:rPr>
          <w:rStyle w:val="StyleUnderline"/>
          <w:highlight w:val="green"/>
        </w:rPr>
        <w:t>climate</w:t>
      </w:r>
      <w:r w:rsidRPr="00170504">
        <w:rPr>
          <w:rStyle w:val="StyleUnderline"/>
        </w:rPr>
        <w:t xml:space="preserve"> </w:t>
      </w:r>
      <w:r w:rsidRPr="00170504">
        <w:rPr>
          <w:rStyle w:val="StyleUnderline"/>
        </w:rPr>
        <w:lastRenderedPageBreak/>
        <w:t xml:space="preserve">system,” and warns of </w:t>
      </w:r>
      <w:r w:rsidRPr="00170504">
        <w:rPr>
          <w:rStyle w:val="StyleUnderline"/>
          <w:highlight w:val="green"/>
        </w:rPr>
        <w:t>the impacts</w:t>
      </w:r>
      <w:r w:rsidRPr="00170504">
        <w:rPr>
          <w:rStyle w:val="StyleUnderline"/>
        </w:rPr>
        <w:t xml:space="preserve"> this </w:t>
      </w:r>
      <w:r w:rsidRPr="00170504">
        <w:rPr>
          <w:rStyle w:val="StyleUnderline"/>
          <w:highlight w:val="green"/>
        </w:rPr>
        <w:t>has</w:t>
      </w:r>
      <w:r w:rsidRPr="00170504">
        <w:rPr>
          <w:rStyle w:val="StyleUnderline"/>
        </w:rPr>
        <w:t xml:space="preserve"> on the abu</w:t>
      </w:r>
      <w:r w:rsidRPr="00170504">
        <w:rPr>
          <w:rStyle w:val="StyleUnderline"/>
          <w:highlight w:val="green"/>
        </w:rPr>
        <w:t xml:space="preserve">ndance of marine </w:t>
      </w:r>
      <w:r w:rsidRPr="00170504">
        <w:rPr>
          <w:rStyle w:val="StyleUnderline"/>
        </w:rPr>
        <w:t xml:space="preserve">life </w:t>
      </w:r>
      <w:r w:rsidRPr="00170504">
        <w:rPr>
          <w:rStyle w:val="StyleUnderline"/>
          <w:highlight w:val="green"/>
        </w:rPr>
        <w:t>and fish populations</w:t>
      </w:r>
      <w:r w:rsidRPr="00170504">
        <w:rPr>
          <w:rStyle w:val="StyleUnderline"/>
        </w:rPr>
        <w:t xml:space="preserve">, especially in coastal areas. The report highlights that </w:t>
      </w:r>
      <w:r w:rsidRPr="00170504">
        <w:rPr>
          <w:rStyle w:val="StyleUnderline"/>
          <w:highlight w:val="green"/>
        </w:rPr>
        <w:t>increased carbon absorption is causing toxic levels of acidity and warming temperatures. We need the carbon-free electricity that the lower Snake River dams produce to help fight this</w:t>
      </w:r>
      <w:r w:rsidRPr="00170504">
        <w:rPr>
          <w:rStyle w:val="StyleUnderline"/>
        </w:rPr>
        <w:t xml:space="preserve"> climate crisis which is threatening our salmon and orcas. </w:t>
      </w:r>
    </w:p>
    <w:p w14:paraId="7D315B18" w14:textId="77777777" w:rsidR="00AB0AE8" w:rsidRPr="00170504" w:rsidRDefault="00AB0AE8" w:rsidP="00AB0AE8">
      <w:pPr>
        <w:pStyle w:val="Heading4"/>
      </w:pPr>
      <w:r w:rsidRPr="00170504">
        <w:t xml:space="preserve">[c] Renewables </w:t>
      </w:r>
    </w:p>
    <w:p w14:paraId="6980982F" w14:textId="77777777" w:rsidR="00AB0AE8" w:rsidRDefault="00AB0AE8" w:rsidP="00AB0AE8">
      <w:r w:rsidRPr="00AF2ABE">
        <w:rPr>
          <w:rStyle w:val="StyleUnderline"/>
        </w:rPr>
        <w:t>MEWC</w:t>
      </w:r>
      <w:r>
        <w:t>, 12-19-20</w:t>
      </w:r>
      <w:r w:rsidRPr="00AF2ABE">
        <w:rPr>
          <w:rStyle w:val="StyleUnderline"/>
        </w:rPr>
        <w:t>19</w:t>
      </w:r>
      <w:r>
        <w:t xml:space="preserve">, "Why we oppose breaching the lower Snake River dams," No Publication, </w:t>
      </w:r>
      <w:hyperlink r:id="rId72" w:history="1">
        <w:r w:rsidRPr="008B246C">
          <w:rPr>
            <w:rStyle w:val="Hyperlink"/>
          </w:rPr>
          <w:t>https://modernelectricwater.com/1318-2/</w:t>
        </w:r>
      </w:hyperlink>
      <w:r>
        <w:t xml:space="preserve"> //eaganAE [brackets added for readability]</w:t>
      </w:r>
    </w:p>
    <w:p w14:paraId="055B35A5" w14:textId="77777777" w:rsidR="00AB0AE8" w:rsidRPr="00170504" w:rsidRDefault="00AB0AE8" w:rsidP="00AB0AE8">
      <w:pPr>
        <w:rPr>
          <w:rStyle w:val="StyleUnderline"/>
        </w:rPr>
      </w:pPr>
      <w:r w:rsidRPr="00170504">
        <w:rPr>
          <w:rStyle w:val="StyleUnderline"/>
          <w:highlight w:val="green"/>
        </w:rPr>
        <w:t>Breaching Reduces Our Ability to Add</w:t>
      </w:r>
      <w:r w:rsidRPr="00170504">
        <w:rPr>
          <w:rStyle w:val="StyleUnderline"/>
        </w:rPr>
        <w:t xml:space="preserve"> New </w:t>
      </w:r>
      <w:r w:rsidRPr="00170504">
        <w:rPr>
          <w:rStyle w:val="StyleUnderline"/>
          <w:highlight w:val="green"/>
        </w:rPr>
        <w:t>Renewables</w:t>
      </w:r>
      <w:r w:rsidRPr="00170504">
        <w:rPr>
          <w:rStyle w:val="StyleUnderline"/>
        </w:rPr>
        <w:t xml:space="preserve"> – Hydroelectric </w:t>
      </w:r>
      <w:r w:rsidRPr="00170504">
        <w:rPr>
          <w:rStyle w:val="StyleUnderline"/>
          <w:highlight w:val="green"/>
        </w:rPr>
        <w:t>dams are critical to our ability to</w:t>
      </w:r>
      <w:r w:rsidRPr="00170504">
        <w:rPr>
          <w:rStyle w:val="StyleUnderline"/>
        </w:rPr>
        <w:t xml:space="preserve"> safely </w:t>
      </w:r>
      <w:r w:rsidRPr="00170504">
        <w:rPr>
          <w:rStyle w:val="StyleUnderline"/>
          <w:highlight w:val="green"/>
        </w:rPr>
        <w:t>add new</w:t>
      </w:r>
      <w:r w:rsidRPr="00170504">
        <w:rPr>
          <w:rStyle w:val="StyleUnderline"/>
        </w:rPr>
        <w:t xml:space="preserve"> intermittent </w:t>
      </w:r>
      <w:r w:rsidRPr="00170504">
        <w:rPr>
          <w:rStyle w:val="StyleUnderline"/>
          <w:highlight w:val="green"/>
        </w:rPr>
        <w:t>renewable resources to the grid in a carbon-free way</w:t>
      </w:r>
      <w:r w:rsidRPr="00170504">
        <w:rPr>
          <w:rStyle w:val="StyleUnderline"/>
        </w:rPr>
        <w:t>.</w:t>
      </w:r>
      <w:r w:rsidRPr="00170504">
        <w:t xml:space="preserve"> With the passage of Washington’s Clean Energy Transformation Act, </w:t>
      </w:r>
      <w:r w:rsidRPr="00170504">
        <w:rPr>
          <w:rStyle w:val="StyleUnderline"/>
          <w:highlight w:val="green"/>
        </w:rPr>
        <w:t>the dams</w:t>
      </w:r>
      <w:r w:rsidRPr="00170504">
        <w:rPr>
          <w:rStyle w:val="StyleUnderline"/>
        </w:rPr>
        <w:t xml:space="preserve"> </w:t>
      </w:r>
      <w:r w:rsidRPr="00170504">
        <w:rPr>
          <w:rStyle w:val="StyleUnderline"/>
          <w:highlight w:val="green"/>
        </w:rPr>
        <w:t>are</w:t>
      </w:r>
      <w:r w:rsidRPr="00170504">
        <w:rPr>
          <w:rStyle w:val="StyleUnderline"/>
        </w:rPr>
        <w:t xml:space="preserve"> even more </w:t>
      </w:r>
      <w:r w:rsidRPr="00170504">
        <w:rPr>
          <w:rStyle w:val="StyleUnderline"/>
          <w:highlight w:val="green"/>
        </w:rPr>
        <w:t>critical to our clean</w:t>
      </w:r>
      <w:r w:rsidRPr="00170504">
        <w:rPr>
          <w:rStyle w:val="StyleUnderline"/>
        </w:rPr>
        <w:t xml:space="preserve"> energy </w:t>
      </w:r>
      <w:r w:rsidRPr="00170504">
        <w:rPr>
          <w:rStyle w:val="StyleUnderline"/>
          <w:highlight w:val="green"/>
        </w:rPr>
        <w:t>future</w:t>
      </w:r>
      <w:r w:rsidRPr="00170504">
        <w:rPr>
          <w:rStyle w:val="StyleUnderline"/>
        </w:rPr>
        <w:t>.</w:t>
      </w:r>
    </w:p>
    <w:p w14:paraId="1725A401" w14:textId="77777777" w:rsidR="00AB0AE8" w:rsidRPr="00170504" w:rsidRDefault="00AB0AE8" w:rsidP="00AB0AE8">
      <w:pPr>
        <w:rPr>
          <w:rStyle w:val="StyleUnderline"/>
        </w:rPr>
      </w:pPr>
    </w:p>
    <w:p w14:paraId="1A118286" w14:textId="77777777" w:rsidR="00AB0AE8" w:rsidRDefault="00AB0AE8" w:rsidP="00AB0AE8"/>
    <w:p w14:paraId="2CC8FF16" w14:textId="19CB2E60" w:rsidR="00AB0AE8" w:rsidRDefault="00AB0AE8" w:rsidP="00AB0AE8">
      <w:pPr>
        <w:pStyle w:val="Heading3"/>
      </w:pPr>
      <w:r>
        <w:lastRenderedPageBreak/>
        <w:t>2NC — Public Health Turn</w:t>
      </w:r>
    </w:p>
    <w:p w14:paraId="35EEAF82" w14:textId="77777777" w:rsidR="00AB0AE8" w:rsidRDefault="00AB0AE8" w:rsidP="00AB0AE8">
      <w:pPr>
        <w:pStyle w:val="Heading4"/>
      </w:pPr>
      <w:r>
        <w:t xml:space="preserve">Extend 1NC [] – that was Blenkey – the plan’s economic harms fall mainly on disadvantaged communities </w:t>
      </w:r>
    </w:p>
    <w:p w14:paraId="20CFD0C4" w14:textId="77777777" w:rsidR="00AB0AE8" w:rsidRDefault="00AB0AE8" w:rsidP="00AB0AE8"/>
    <w:p w14:paraId="5F88AE11" w14:textId="77777777" w:rsidR="00AB0AE8" w:rsidRDefault="00AB0AE8" w:rsidP="00AB0AE8">
      <w:pPr>
        <w:pStyle w:val="Heading4"/>
      </w:pPr>
      <w:r>
        <w:t xml:space="preserve">Even studies from opponents agree </w:t>
      </w:r>
    </w:p>
    <w:p w14:paraId="198AAB3A" w14:textId="77777777" w:rsidR="00AB0AE8" w:rsidRDefault="00AB0AE8" w:rsidP="00AB0AE8">
      <w:r w:rsidRPr="00AF2ABE">
        <w:rPr>
          <w:rStyle w:val="StyleUnderline"/>
        </w:rPr>
        <w:t>MEWC</w:t>
      </w:r>
      <w:r>
        <w:t>, 12-19-20</w:t>
      </w:r>
      <w:r w:rsidRPr="00AF2ABE">
        <w:rPr>
          <w:rStyle w:val="StyleUnderline"/>
        </w:rPr>
        <w:t>19</w:t>
      </w:r>
      <w:r>
        <w:t xml:space="preserve">, "Why we oppose breaching the lower Snake River dams," No Publication, </w:t>
      </w:r>
      <w:hyperlink r:id="rId73" w:history="1">
        <w:r w:rsidRPr="008B246C">
          <w:rPr>
            <w:rStyle w:val="Hyperlink"/>
          </w:rPr>
          <w:t>https://modernelectricwater.com/1318-2/</w:t>
        </w:r>
      </w:hyperlink>
      <w:r>
        <w:t xml:space="preserve"> //eaganAE</w:t>
      </w:r>
    </w:p>
    <w:p w14:paraId="77D79CDE" w14:textId="77777777" w:rsidR="00AB0AE8" w:rsidRPr="00170504" w:rsidRDefault="00AB0AE8" w:rsidP="00AB0AE8">
      <w:pPr>
        <w:rPr>
          <w:rStyle w:val="StyleUnderline"/>
        </w:rPr>
      </w:pPr>
      <w:r w:rsidRPr="00170504">
        <w:rPr>
          <w:rStyle w:val="StyleUnderline"/>
        </w:rPr>
        <w:t xml:space="preserve">Breaching Is Unfair to the Most Vulnerable Communities – </w:t>
      </w:r>
      <w:r w:rsidRPr="00170504">
        <w:rPr>
          <w:rStyle w:val="StyleUnderline"/>
          <w:highlight w:val="green"/>
        </w:rPr>
        <w:t>Removing the lower Snake River Dams would unfairly harm the</w:t>
      </w:r>
      <w:r w:rsidRPr="00170504">
        <w:rPr>
          <w:rStyle w:val="StyleUnderline"/>
        </w:rPr>
        <w:t xml:space="preserve"> region’s </w:t>
      </w:r>
      <w:r w:rsidRPr="00170504">
        <w:rPr>
          <w:rStyle w:val="StyleUnderline"/>
          <w:highlight w:val="green"/>
        </w:rPr>
        <w:t>most vulnerable communities. Even studies from</w:t>
      </w:r>
      <w:r w:rsidRPr="00170504">
        <w:rPr>
          <w:rStyle w:val="StyleUnderline"/>
        </w:rPr>
        <w:t xml:space="preserve"> lower Snake River dam </w:t>
      </w:r>
      <w:r w:rsidRPr="00170504">
        <w:rPr>
          <w:rStyle w:val="StyleUnderline"/>
          <w:highlight w:val="green"/>
        </w:rPr>
        <w:t>opponents show that it would cost more</w:t>
      </w:r>
      <w:r w:rsidRPr="00170504">
        <w:rPr>
          <w:rStyle w:val="StyleUnderline"/>
        </w:rPr>
        <w:t xml:space="preserve"> to breach the dams and replace them with other renewables. </w:t>
      </w:r>
      <w:r w:rsidRPr="00170504">
        <w:rPr>
          <w:rStyle w:val="StyleUnderline"/>
          <w:highlight w:val="green"/>
        </w:rPr>
        <w:t>Community-owned utilities would face the highest</w:t>
      </w:r>
      <w:r w:rsidRPr="00170504">
        <w:rPr>
          <w:rStyle w:val="StyleUnderline"/>
        </w:rPr>
        <w:t xml:space="preserve"> rate </w:t>
      </w:r>
      <w:r w:rsidRPr="00170504">
        <w:rPr>
          <w:rStyle w:val="StyleUnderline"/>
          <w:highlight w:val="green"/>
        </w:rPr>
        <w:t>increases. These</w:t>
      </w:r>
      <w:r w:rsidRPr="00170504">
        <w:rPr>
          <w:rStyle w:val="StyleUnderline"/>
        </w:rPr>
        <w:t xml:space="preserve"> increases </w:t>
      </w:r>
      <w:r w:rsidRPr="00170504">
        <w:rPr>
          <w:rStyle w:val="StyleUnderline"/>
          <w:highlight w:val="green"/>
        </w:rPr>
        <w:t>would be harmful to</w:t>
      </w:r>
      <w:r w:rsidRPr="00170504">
        <w:rPr>
          <w:rStyle w:val="StyleUnderline"/>
        </w:rPr>
        <w:t xml:space="preserve"> their </w:t>
      </w:r>
      <w:r w:rsidRPr="00170504">
        <w:rPr>
          <w:rStyle w:val="StyleUnderline"/>
          <w:highlight w:val="green"/>
        </w:rPr>
        <w:t>disproportionately high numbers of</w:t>
      </w:r>
      <w:r w:rsidRPr="00170504">
        <w:rPr>
          <w:rStyle w:val="StyleUnderline"/>
        </w:rPr>
        <w:t xml:space="preserve"> low-income and </w:t>
      </w:r>
      <w:r w:rsidRPr="00170504">
        <w:rPr>
          <w:rStyle w:val="StyleUnderline"/>
          <w:highlight w:val="green"/>
        </w:rPr>
        <w:t>underserved people.</w:t>
      </w:r>
    </w:p>
    <w:p w14:paraId="25A9F7D2" w14:textId="77777777" w:rsidR="00AB0AE8" w:rsidRPr="00170504" w:rsidRDefault="00AB0AE8" w:rsidP="00AB0AE8"/>
    <w:p w14:paraId="049500D8" w14:textId="77777777" w:rsidR="00AB0AE8" w:rsidRPr="00170504" w:rsidRDefault="00AB0AE8" w:rsidP="00AB0AE8"/>
    <w:p w14:paraId="634E11DE" w14:textId="77777777" w:rsidR="00AB0AE8" w:rsidRPr="00035247" w:rsidRDefault="00AB0AE8" w:rsidP="00AB0AE8"/>
    <w:p w14:paraId="451062B7" w14:textId="25175D39" w:rsidR="00AB0AE8" w:rsidRDefault="00AB0AE8" w:rsidP="00AB0AE8">
      <w:pPr>
        <w:pStyle w:val="Heading3"/>
      </w:pPr>
      <w:r>
        <w:lastRenderedPageBreak/>
        <w:t>2NC — Grid Turn</w:t>
      </w:r>
    </w:p>
    <w:p w14:paraId="20A7E3FE" w14:textId="77777777" w:rsidR="00AB0AE8" w:rsidRDefault="00AB0AE8" w:rsidP="00AB0AE8">
      <w:pPr>
        <w:pStyle w:val="Heading4"/>
      </w:pPr>
      <w:r>
        <w:t xml:space="preserve">Extend 1nc [] the Berton card - Plan kills the grid – causes extinction – collapses supply chains, disease, and starvation – modern society is predicated off of electricity – turns case – grid is key to contact disadvantaged communities and causes debris to go into the ocean </w:t>
      </w:r>
    </w:p>
    <w:p w14:paraId="63E2551F" w14:textId="77777777" w:rsidR="00AB0AE8" w:rsidRPr="00170504" w:rsidRDefault="00AB0AE8" w:rsidP="00AB0AE8"/>
    <w:p w14:paraId="7CE87BE5" w14:textId="77777777" w:rsidR="00AB0AE8" w:rsidRDefault="00AB0AE8" w:rsidP="00AB0AE8">
      <w:pPr>
        <w:pStyle w:val="Heading4"/>
      </w:pPr>
      <w:r>
        <w:t>Breaching collapses the grid</w:t>
      </w:r>
    </w:p>
    <w:p w14:paraId="7DE60722" w14:textId="77777777" w:rsidR="00AB0AE8" w:rsidRDefault="00AB0AE8" w:rsidP="00AB0AE8">
      <w:r w:rsidRPr="00AF2ABE">
        <w:rPr>
          <w:rStyle w:val="StyleUnderline"/>
        </w:rPr>
        <w:t>MEWC</w:t>
      </w:r>
      <w:r>
        <w:t>, 12-19-20</w:t>
      </w:r>
      <w:r w:rsidRPr="00AF2ABE">
        <w:rPr>
          <w:rStyle w:val="StyleUnderline"/>
        </w:rPr>
        <w:t>19</w:t>
      </w:r>
      <w:r>
        <w:t xml:space="preserve">, "Why we oppose breaching the lower Snake River dams," No Publication, </w:t>
      </w:r>
      <w:hyperlink r:id="rId74" w:history="1">
        <w:r w:rsidRPr="008B246C">
          <w:rPr>
            <w:rStyle w:val="Hyperlink"/>
          </w:rPr>
          <w:t>https://modernelectricwater.com/1318-2/</w:t>
        </w:r>
      </w:hyperlink>
      <w:r>
        <w:t xml:space="preserve"> //eaganAE</w:t>
      </w:r>
    </w:p>
    <w:p w14:paraId="7CACA8CC" w14:textId="77777777" w:rsidR="00AB0AE8" w:rsidRPr="00035247" w:rsidRDefault="00AB0AE8" w:rsidP="00AB0AE8">
      <w:pPr>
        <w:rPr>
          <w:rStyle w:val="StyleUnderline"/>
        </w:rPr>
      </w:pPr>
      <w:r w:rsidRPr="00035247">
        <w:rPr>
          <w:rStyle w:val="StyleUnderline"/>
          <w:highlight w:val="green"/>
        </w:rPr>
        <w:t>Breaching</w:t>
      </w:r>
      <w:r w:rsidRPr="00035247">
        <w:rPr>
          <w:rStyle w:val="StyleUnderline"/>
        </w:rPr>
        <w:t xml:space="preserve"> May </w:t>
      </w:r>
      <w:r w:rsidRPr="00035247">
        <w:rPr>
          <w:rStyle w:val="StyleUnderline"/>
          <w:highlight w:val="green"/>
        </w:rPr>
        <w:t>Cause</w:t>
      </w:r>
      <w:r w:rsidRPr="00035247">
        <w:rPr>
          <w:rStyle w:val="StyleUnderline"/>
        </w:rPr>
        <w:t xml:space="preserve"> Regional </w:t>
      </w:r>
      <w:r w:rsidRPr="00035247">
        <w:rPr>
          <w:rStyle w:val="StyleUnderline"/>
          <w:highlight w:val="green"/>
        </w:rPr>
        <w:t>Blackouts</w:t>
      </w:r>
      <w:r>
        <w:t xml:space="preserve"> – The Northwest Power &amp; Conservation Council has said that </w:t>
      </w:r>
      <w:r w:rsidRPr="00035247">
        <w:rPr>
          <w:rStyle w:val="StyleUnderline"/>
          <w:highlight w:val="green"/>
        </w:rPr>
        <w:t>the Northwest</w:t>
      </w:r>
      <w:r w:rsidRPr="00035247">
        <w:rPr>
          <w:rStyle w:val="StyleUnderline"/>
        </w:rPr>
        <w:t xml:space="preserve"> may </w:t>
      </w:r>
      <w:r w:rsidRPr="00035247">
        <w:rPr>
          <w:rStyle w:val="StyleUnderline"/>
          <w:highlight w:val="green"/>
        </w:rPr>
        <w:t>experience</w:t>
      </w:r>
      <w:r w:rsidRPr="00035247">
        <w:rPr>
          <w:rStyle w:val="StyleUnderline"/>
        </w:rPr>
        <w:t xml:space="preserve"> energy </w:t>
      </w:r>
      <w:r w:rsidRPr="00035247">
        <w:rPr>
          <w:rStyle w:val="StyleUnderline"/>
          <w:highlight w:val="green"/>
        </w:rPr>
        <w:t>shortages</w:t>
      </w:r>
      <w:r w:rsidRPr="00035247">
        <w:rPr>
          <w:rStyle w:val="StyleUnderline"/>
        </w:rPr>
        <w:t xml:space="preserve"> in </w:t>
      </w:r>
      <w:r w:rsidRPr="00035247">
        <w:rPr>
          <w:rStyle w:val="StyleUnderline"/>
          <w:highlight w:val="green"/>
        </w:rPr>
        <w:t>as soon as three years due to coal generation</w:t>
      </w:r>
      <w:r w:rsidRPr="00035247">
        <w:rPr>
          <w:rStyle w:val="StyleUnderline"/>
        </w:rPr>
        <w:t xml:space="preserve"> retirements. </w:t>
      </w:r>
      <w:r w:rsidRPr="00035247">
        <w:rPr>
          <w:rStyle w:val="StyleUnderline"/>
          <w:highlight w:val="green"/>
        </w:rPr>
        <w:t>The</w:t>
      </w:r>
      <w:r w:rsidRPr="00035247">
        <w:rPr>
          <w:rStyle w:val="StyleUnderline"/>
        </w:rPr>
        <w:t xml:space="preserve"> lower Snake River </w:t>
      </w:r>
      <w:r w:rsidRPr="00035247">
        <w:rPr>
          <w:rStyle w:val="StyleUnderline"/>
          <w:highlight w:val="green"/>
        </w:rPr>
        <w:t>dams provide enough energy</w:t>
      </w:r>
      <w:r w:rsidRPr="00035247">
        <w:rPr>
          <w:rStyle w:val="StyleUnderline"/>
        </w:rPr>
        <w:t xml:space="preserve"> annual </w:t>
      </w:r>
      <w:r w:rsidRPr="00035247">
        <w:rPr>
          <w:rStyle w:val="StyleUnderline"/>
          <w:highlight w:val="green"/>
        </w:rPr>
        <w:t>to power Seattle</w:t>
      </w:r>
      <w:r w:rsidRPr="00035247">
        <w:rPr>
          <w:rStyle w:val="StyleUnderline"/>
        </w:rPr>
        <w:t xml:space="preserve">. We conclude that </w:t>
      </w:r>
      <w:r w:rsidRPr="00035247">
        <w:rPr>
          <w:rStyle w:val="StyleUnderline"/>
          <w:highlight w:val="green"/>
        </w:rPr>
        <w:t>it is critical</w:t>
      </w:r>
      <w:r w:rsidRPr="00035247">
        <w:rPr>
          <w:rStyle w:val="StyleUnderline"/>
        </w:rPr>
        <w:t xml:space="preserve"> that </w:t>
      </w:r>
      <w:r w:rsidRPr="00035247">
        <w:rPr>
          <w:rStyle w:val="StyleUnderline"/>
          <w:highlight w:val="green"/>
        </w:rPr>
        <w:t>the dams remain in place if we want to avoid the type of blackouts California is experiencing.</w:t>
      </w:r>
    </w:p>
    <w:p w14:paraId="06D48749" w14:textId="77777777" w:rsidR="00AB0AE8" w:rsidRPr="00035247" w:rsidRDefault="00AB0AE8" w:rsidP="00AB0AE8">
      <w:r>
        <w:t xml:space="preserve"> </w:t>
      </w:r>
    </w:p>
    <w:p w14:paraId="43727AA3" w14:textId="77777777" w:rsidR="00AB0AE8" w:rsidRPr="00500E78" w:rsidRDefault="00AB0AE8" w:rsidP="00AB0AE8">
      <w:pPr>
        <w:rPr>
          <w:rStyle w:val="StyleUnderline"/>
        </w:rPr>
      </w:pPr>
    </w:p>
    <w:p w14:paraId="46E830FC" w14:textId="6AF0BB31" w:rsidR="00AB0AE8" w:rsidRDefault="00AB0AE8" w:rsidP="00AB0AE8">
      <w:pPr>
        <w:pStyle w:val="Heading2"/>
      </w:pPr>
      <w:r>
        <w:lastRenderedPageBreak/>
        <w:t>Cultural Genocide Advantage Answers</w:t>
      </w:r>
    </w:p>
    <w:p w14:paraId="54ABFDF3" w14:textId="02908B38" w:rsidR="00AB0AE8" w:rsidRDefault="00AB0AE8" w:rsidP="00AB0AE8">
      <w:pPr>
        <w:pStyle w:val="Heading3"/>
      </w:pPr>
      <w:r>
        <w:lastRenderedPageBreak/>
        <w:t>1NC — SQ Solves</w:t>
      </w:r>
    </w:p>
    <w:p w14:paraId="653A3B47" w14:textId="77777777" w:rsidR="00AB0AE8" w:rsidRDefault="00AB0AE8" w:rsidP="00AB0AE8">
      <w:pPr>
        <w:pStyle w:val="Heading4"/>
      </w:pPr>
      <w:r>
        <w:t>Squo solves - Lawsuits / environmentalist groups in the squo pressure the government to concede</w:t>
      </w:r>
    </w:p>
    <w:p w14:paraId="0600F122" w14:textId="77777777" w:rsidR="00AB0AE8" w:rsidRPr="00E775C1" w:rsidRDefault="00AB0AE8" w:rsidP="00AB0AE8">
      <w:pPr>
        <w:rPr>
          <w:sz w:val="20"/>
          <w:szCs w:val="20"/>
        </w:rPr>
      </w:pPr>
      <w:r>
        <w:rPr>
          <w:b/>
          <w:bCs/>
        </w:rPr>
        <w:t xml:space="preserve">EarthJustice 21 </w:t>
      </w:r>
      <w:r>
        <w:rPr>
          <w:szCs w:val="16"/>
        </w:rPr>
        <w:t xml:space="preserve">-- </w:t>
      </w:r>
      <w:r w:rsidRPr="00EB41A0">
        <w:rPr>
          <w:szCs w:val="16"/>
        </w:rPr>
        <w:t>Earthjustice is the premier nonprofit environmental law organization. We wield the power of law and the strength of partnership to protect people’s health, to preserve magnificent places and wildlife, to advance clean energy, and to combat climate change. We are here because the earth needs a good lawyer.</w:t>
      </w:r>
      <w:r>
        <w:rPr>
          <w:szCs w:val="16"/>
        </w:rPr>
        <w:t xml:space="preserve"> </w:t>
      </w:r>
      <w:r>
        <w:rPr>
          <w:sz w:val="20"/>
          <w:szCs w:val="20"/>
        </w:rPr>
        <w:t>(“</w:t>
      </w:r>
      <w:r w:rsidRPr="00EB41A0">
        <w:rPr>
          <w:sz w:val="20"/>
          <w:szCs w:val="20"/>
        </w:rPr>
        <w:t>Fishing, Conservation Groups Return to Court to Challenge Latest Failed Plan for Columbia-Snake Salmon</w:t>
      </w:r>
      <w:r>
        <w:rPr>
          <w:sz w:val="20"/>
          <w:szCs w:val="20"/>
        </w:rPr>
        <w:t xml:space="preserve">” 1/19/21 </w:t>
      </w:r>
      <w:r>
        <w:rPr>
          <w:i/>
          <w:iCs/>
          <w:sz w:val="20"/>
          <w:szCs w:val="20"/>
        </w:rPr>
        <w:t xml:space="preserve">EarthJustice </w:t>
      </w:r>
      <w:r w:rsidRPr="00EB41A0">
        <w:rPr>
          <w:sz w:val="20"/>
          <w:szCs w:val="20"/>
        </w:rPr>
        <w:t>https://earthjustice.org/news/press/2021/fishing-conservation-groups-return-to-court-to-challenge-latest-failed-plan-for-columbia-snake-salmon</w:t>
      </w:r>
      <w:r>
        <w:rPr>
          <w:sz w:val="20"/>
          <w:szCs w:val="20"/>
        </w:rPr>
        <w:t xml:space="preserve">) </w:t>
      </w:r>
      <w:r w:rsidRPr="00462899">
        <w:rPr>
          <w:bCs/>
          <w:sz w:val="20"/>
          <w:szCs w:val="20"/>
        </w:rPr>
        <w:t>//</w:t>
      </w:r>
      <w:r w:rsidRPr="00462899">
        <w:rPr>
          <w:bCs/>
          <w:sz w:val="18"/>
          <w:szCs w:val="18"/>
        </w:rPr>
        <w:t>RSG</w:t>
      </w:r>
      <w:r w:rsidRPr="00E775C1">
        <w:rPr>
          <w:rFonts w:ascii="Segoe UI Emoji" w:hAnsi="Segoe UI Emoji" w:cs="Segoe UI Emoji"/>
          <w:bCs/>
          <w:sz w:val="10"/>
          <w:szCs w:val="10"/>
        </w:rPr>
        <w:t>🌳</w:t>
      </w:r>
    </w:p>
    <w:p w14:paraId="6D2F4CC3" w14:textId="77777777" w:rsidR="00AB0AE8" w:rsidRPr="00EB41A0" w:rsidRDefault="00AB0AE8" w:rsidP="00AB0AE8">
      <w:r w:rsidRPr="00EB41A0">
        <w:t xml:space="preserve">PORTLAND, OR — Today, </w:t>
      </w:r>
      <w:r w:rsidRPr="00EB41A0">
        <w:rPr>
          <w:u w:val="single"/>
        </w:rPr>
        <w:t>Ea</w:t>
      </w:r>
      <w:r w:rsidRPr="00EB41A0">
        <w:rPr>
          <w:rStyle w:val="StyleUnderline"/>
          <w:sz w:val="24"/>
        </w:rPr>
        <w:t xml:space="preserve">rthjustice on behalf of </w:t>
      </w:r>
      <w:r w:rsidRPr="00D76C1C">
        <w:rPr>
          <w:rStyle w:val="StyleUnderline"/>
          <w:sz w:val="24"/>
          <w:highlight w:val="yellow"/>
        </w:rPr>
        <w:t>a coalition of fishing and conservation groups</w:t>
      </w:r>
      <w:r w:rsidRPr="00EB41A0">
        <w:rPr>
          <w:rStyle w:val="StyleUnderline"/>
          <w:sz w:val="24"/>
        </w:rPr>
        <w:t xml:space="preserve"> </w:t>
      </w:r>
      <w:r w:rsidRPr="00D76C1C">
        <w:rPr>
          <w:rStyle w:val="StyleUnderline"/>
          <w:sz w:val="24"/>
          <w:highlight w:val="yellow"/>
        </w:rPr>
        <w:t>returned to court to challenge</w:t>
      </w:r>
      <w:r w:rsidRPr="00EB41A0">
        <w:rPr>
          <w:rStyle w:val="StyleUnderline"/>
          <w:sz w:val="24"/>
        </w:rPr>
        <w:t xml:space="preserve"> the latest federal plan for hydropower operations on the Snake and Columbia Rivers.</w:t>
      </w:r>
      <w:r w:rsidRPr="00EB41A0">
        <w:rPr>
          <w:u w:val="single"/>
        </w:rPr>
        <w:t xml:space="preserve"> </w:t>
      </w:r>
      <w:r w:rsidRPr="00EB41A0">
        <w:t>This latest plan was developed in a rush by the outgoing Trump administration and it green-lights essentially the same operations the courts have consistently rejected for more than two decades and through a half dozen different failed efforts. This is the eighth incarnation of this long legal fight to restore endangered salmon and steelhead.</w:t>
      </w:r>
    </w:p>
    <w:p w14:paraId="4AA0C382" w14:textId="77777777" w:rsidR="00AB0AE8" w:rsidRPr="00EB41A0" w:rsidRDefault="00AB0AE8" w:rsidP="00AB0AE8">
      <w:r w:rsidRPr="00EB41A0">
        <w:t>Some $</w:t>
      </w:r>
      <w:r w:rsidRPr="00EB41A0">
        <w:rPr>
          <w:u w:val="single"/>
        </w:rPr>
        <w:t>15 billion has been spent on</w:t>
      </w:r>
      <w:r w:rsidRPr="00EB41A0">
        <w:t xml:space="preserve"> the multiple inadequate federal efforts to protect salmon under the previous </w:t>
      </w:r>
      <w:r w:rsidRPr="006A2E32">
        <w:rPr>
          <w:highlight w:val="yellow"/>
          <w:u w:val="single"/>
        </w:rPr>
        <w:t>illegal plans</w:t>
      </w:r>
      <w:r w:rsidRPr="00EB41A0">
        <w:t xml:space="preserve"> and not one species has recovered.</w:t>
      </w:r>
    </w:p>
    <w:p w14:paraId="14793702" w14:textId="77777777" w:rsidR="00AB0AE8" w:rsidRPr="00EB41A0" w:rsidRDefault="00AB0AE8" w:rsidP="00AB0AE8">
      <w:r w:rsidRPr="00EB41A0">
        <w:t xml:space="preserve">In this legal challenge, the </w:t>
      </w:r>
      <w:r w:rsidRPr="00EB41A0">
        <w:rPr>
          <w:u w:val="single"/>
        </w:rPr>
        <w:t>fishing and conservation groups will also bring claims against</w:t>
      </w:r>
      <w:r w:rsidRPr="00EB41A0">
        <w:t xml:space="preserve"> Trump administration </w:t>
      </w:r>
      <w:r w:rsidRPr="00EB41A0">
        <w:rPr>
          <w:u w:val="single"/>
        </w:rPr>
        <w:t>rollbacks to the Endangered Species Act regulations</w:t>
      </w:r>
      <w:r w:rsidRPr="00EB41A0">
        <w:t>, changes that a coalition of states and conservation organizations have also </w:t>
      </w:r>
      <w:hyperlink r:id="rId75" w:history="1">
        <w:r w:rsidRPr="00EB41A0">
          <w:rPr>
            <w:rStyle w:val="Hyperlink"/>
          </w:rPr>
          <w:t>challenged </w:t>
        </w:r>
      </w:hyperlink>
      <w:r w:rsidRPr="00EB41A0">
        <w:t>in separate cases. The latest federal plan for dam operations relies on these new weakened regulations to support its conclusions.</w:t>
      </w:r>
    </w:p>
    <w:p w14:paraId="094006F8" w14:textId="77777777" w:rsidR="00AB0AE8" w:rsidRPr="00EB41A0" w:rsidRDefault="00AB0AE8" w:rsidP="00AB0AE8">
      <w:r w:rsidRPr="00EB41A0">
        <w:t>In this case, Earthjustice represents American Rivers, Idaho Rivers United, Institute for Fisheries Resources, NW Energy Coalition, Northwest Sportfishing Industry Association, Pacific Coast Federation of Fishermen’s Associations, Sierra Club, National Wildlife Federation, Columbia Riverkeeper, and Idaho Conservation League.</w:t>
      </w:r>
    </w:p>
    <w:p w14:paraId="78581741" w14:textId="77777777" w:rsidR="00AB0AE8" w:rsidRPr="00EB41A0" w:rsidRDefault="00AB0AE8" w:rsidP="00AB0AE8">
      <w:r w:rsidRPr="00EB41A0">
        <w:t>THE FOLLOWING ARE STATEMENTS FROM THE LAWYERS AND PLAINTIFF GROUPS:</w:t>
      </w:r>
    </w:p>
    <w:p w14:paraId="66811D89" w14:textId="77777777" w:rsidR="00AB0AE8" w:rsidRPr="00EB41A0" w:rsidRDefault="00AB0AE8" w:rsidP="00AB0AE8">
      <w:r w:rsidRPr="00EB41A0">
        <w:t xml:space="preserve">“I want to make this clear: </w:t>
      </w:r>
      <w:r w:rsidRPr="00EB41A0">
        <w:rPr>
          <w:u w:val="single"/>
        </w:rPr>
        <w:t xml:space="preserve">We would rather not be going to court today but the outgoing administration has given us no choice. </w:t>
      </w:r>
      <w:r w:rsidRPr="006A2E32">
        <w:rPr>
          <w:highlight w:val="yellow"/>
          <w:u w:val="single"/>
        </w:rPr>
        <w:t>We’d rather be working together</w:t>
      </w:r>
      <w:r w:rsidRPr="00EB41A0">
        <w:rPr>
          <w:u w:val="single"/>
        </w:rPr>
        <w:t xml:space="preserve"> — </w:t>
      </w:r>
      <w:r w:rsidRPr="006A2E32">
        <w:rPr>
          <w:b/>
          <w:bCs/>
          <w:u w:val="single"/>
        </w:rPr>
        <w:t>with tribes</w:t>
      </w:r>
      <w:r w:rsidRPr="00EB41A0">
        <w:rPr>
          <w:u w:val="single"/>
        </w:rPr>
        <w:t xml:space="preserve">, scientists, fishing businesses, farmers, freight industry, and our elected leaders in Congress — </w:t>
      </w:r>
      <w:r w:rsidRPr="006A2E32">
        <w:rPr>
          <w:highlight w:val="yellow"/>
          <w:u w:val="single"/>
        </w:rPr>
        <w:t>to develop a comprehensive solution</w:t>
      </w:r>
      <w:r w:rsidRPr="00EB41A0">
        <w:rPr>
          <w:u w:val="single"/>
        </w:rPr>
        <w:t xml:space="preserve"> that includes restoring a free-flowing lower Snake River. </w:t>
      </w:r>
      <w:r w:rsidRPr="006A2E32">
        <w:rPr>
          <w:highlight w:val="yellow"/>
          <w:u w:val="single"/>
        </w:rPr>
        <w:t>But the Trump administration ignored the science</w:t>
      </w:r>
      <w:r w:rsidRPr="00EB41A0">
        <w:rPr>
          <w:u w:val="single"/>
        </w:rPr>
        <w:t xml:space="preserve"> and the voices of hundreds of thousands in the Pacific Northwest </w:t>
      </w:r>
      <w:r w:rsidRPr="006A2E32">
        <w:rPr>
          <w:highlight w:val="yellow"/>
          <w:u w:val="single"/>
        </w:rPr>
        <w:t>rubber-stamping a plan that</w:t>
      </w:r>
      <w:r w:rsidRPr="00EB41A0">
        <w:rPr>
          <w:u w:val="single"/>
        </w:rPr>
        <w:t xml:space="preserve"> yet again </w:t>
      </w:r>
      <w:r w:rsidRPr="006A2E32">
        <w:rPr>
          <w:highlight w:val="yellow"/>
          <w:u w:val="single"/>
        </w:rPr>
        <w:t>fails to</w:t>
      </w:r>
      <w:r w:rsidRPr="00EB41A0">
        <w:rPr>
          <w:u w:val="single"/>
        </w:rPr>
        <w:t xml:space="preserve"> take the actions necessary to </w:t>
      </w:r>
      <w:r w:rsidRPr="006A2E32">
        <w:rPr>
          <w:highlight w:val="yellow"/>
          <w:u w:val="single"/>
        </w:rPr>
        <w:t>protect salmon</w:t>
      </w:r>
      <w:r w:rsidRPr="00EB41A0">
        <w:rPr>
          <w:u w:val="single"/>
        </w:rPr>
        <w:t xml:space="preserve"> and steelhead. We have no choice but to challenge this failure of a plan</w:t>
      </w:r>
      <w:r w:rsidRPr="00EB41A0">
        <w:t>.” —Todd True, Earthjustice attorney representing the groups</w:t>
      </w:r>
    </w:p>
    <w:p w14:paraId="0256F39B" w14:textId="77777777" w:rsidR="00AB0AE8" w:rsidRPr="00EB41A0" w:rsidRDefault="00AB0AE8" w:rsidP="00AB0AE8">
      <w:r w:rsidRPr="00EB41A0">
        <w:t xml:space="preserve">“While we seek to work with others on durable recovery plans, combined with infrastructure updates that will create jobs for the fishing industry, energy sector, and transportation, we must work just as diligently to challenge </w:t>
      </w:r>
      <w:r w:rsidRPr="006A2E32">
        <w:rPr>
          <w:highlight w:val="yellow"/>
          <w:u w:val="single"/>
        </w:rPr>
        <w:t>this plan</w:t>
      </w:r>
      <w:r w:rsidRPr="00D76C1C">
        <w:rPr>
          <w:u w:val="single"/>
        </w:rPr>
        <w:t xml:space="preserve"> that represents a step backwards</w:t>
      </w:r>
      <w:r w:rsidRPr="00D76C1C">
        <w:t xml:space="preserve"> </w:t>
      </w:r>
      <w:r w:rsidRPr="00EB41A0">
        <w:t xml:space="preserve">for our entire region. This Biological Opinion </w:t>
      </w:r>
      <w:r w:rsidRPr="006A2E32">
        <w:rPr>
          <w:highlight w:val="yellow"/>
        </w:rPr>
        <w:t>is</w:t>
      </w:r>
      <w:r w:rsidRPr="00EB41A0">
        <w:t xml:space="preserve"> illegal, </w:t>
      </w:r>
      <w:r w:rsidRPr="006A2E32">
        <w:rPr>
          <w:highlight w:val="yellow"/>
          <w:u w:val="single"/>
        </w:rPr>
        <w:t>built upon a crumbling foundation</w:t>
      </w:r>
      <w:r w:rsidRPr="00D76C1C">
        <w:rPr>
          <w:u w:val="single"/>
        </w:rPr>
        <w:t xml:space="preserve"> that fails fish</w:t>
      </w:r>
      <w:r w:rsidRPr="00D76C1C">
        <w:t xml:space="preserve"> </w:t>
      </w:r>
      <w:r w:rsidRPr="00EB41A0">
        <w:t>and our regional economy.” —Liz Hamilton, Executive Director, Northwest Sportfishing Industry Association</w:t>
      </w:r>
    </w:p>
    <w:p w14:paraId="5CCC24D3" w14:textId="77777777" w:rsidR="00AB0AE8" w:rsidRPr="00EB41A0" w:rsidRDefault="00AB0AE8" w:rsidP="00AB0AE8">
      <w:r w:rsidRPr="00EB41A0">
        <w:t xml:space="preserve">“This plan fails the region, again. Instead of going back to the courtroom, we should be working together on a regional solution that puts us on a path to abundance and prosperity, but </w:t>
      </w:r>
      <w:r w:rsidRPr="00D76C1C">
        <w:rPr>
          <w:u w:val="single"/>
        </w:rPr>
        <w:t xml:space="preserve">the federal government’s fast tracked process that takes us backwards instead of forward and it needs to be challenged. </w:t>
      </w:r>
      <w:r w:rsidRPr="006A2E32">
        <w:rPr>
          <w:highlight w:val="yellow"/>
          <w:u w:val="single"/>
        </w:rPr>
        <w:t>We continue to call for a</w:t>
      </w:r>
      <w:r w:rsidRPr="006A2E32">
        <w:rPr>
          <w:u w:val="single"/>
        </w:rPr>
        <w:t xml:space="preserve"> comprehensive </w:t>
      </w:r>
      <w:r w:rsidRPr="006A2E32">
        <w:rPr>
          <w:highlight w:val="yellow"/>
          <w:u w:val="single"/>
        </w:rPr>
        <w:t xml:space="preserve">solution that brings back salmon to healthy, harvestable levels and </w:t>
      </w:r>
      <w:r w:rsidRPr="006A2E32">
        <w:rPr>
          <w:b/>
          <w:bCs/>
          <w:highlight w:val="yellow"/>
          <w:u w:val="single"/>
        </w:rPr>
        <w:t xml:space="preserve">honors the rights of </w:t>
      </w:r>
      <w:r w:rsidRPr="006A2E32">
        <w:rPr>
          <w:b/>
          <w:bCs/>
          <w:u w:val="single"/>
        </w:rPr>
        <w:t xml:space="preserve">Native American </w:t>
      </w:r>
      <w:r w:rsidRPr="006A2E32">
        <w:rPr>
          <w:b/>
          <w:bCs/>
          <w:highlight w:val="yellow"/>
          <w:u w:val="single"/>
        </w:rPr>
        <w:t>tribes</w:t>
      </w:r>
      <w:r w:rsidRPr="00D76C1C">
        <w:rPr>
          <w:u w:val="single"/>
        </w:rPr>
        <w:t xml:space="preserve"> </w:t>
      </w:r>
      <w:r w:rsidRPr="00EB41A0">
        <w:t>while investing in modern transportation infrastructure and clean energy, revitalizing our economy, and ensuring a strong future.” —Wendy McDermott, American Rivers</w:t>
      </w:r>
    </w:p>
    <w:p w14:paraId="1EAD903E" w14:textId="77777777" w:rsidR="00AB0AE8" w:rsidRPr="00EB41A0" w:rsidRDefault="00AB0AE8" w:rsidP="00AB0AE8">
      <w:r w:rsidRPr="00EB41A0">
        <w:t>“The endangered salmon of the Columbia and Snake Rivers sustain a fragile ecosystem, diverse communities, and the Northwest’s economic prosperity. While we continue to work alongside Northwest Tribes, communities, and political leaders to find inclusive and comprehensive solutions, we look to the federal courts to uphold critical salmon protections.” —Sarah Bates, Acting Regional Executive Director for the National Wildlife Federation’s Northern Rockies, Prairies, and Pacific Region</w:t>
      </w:r>
    </w:p>
    <w:p w14:paraId="03835FFC" w14:textId="77777777" w:rsidR="00AB0AE8" w:rsidRPr="00EB41A0" w:rsidRDefault="00AB0AE8" w:rsidP="00AB0AE8">
      <w:r w:rsidRPr="00EB41A0">
        <w:t>“</w:t>
      </w:r>
      <w:r w:rsidRPr="00D76C1C">
        <w:rPr>
          <w:u w:val="single"/>
        </w:rPr>
        <w:t>This flawed plan</w:t>
      </w:r>
      <w:r w:rsidRPr="00D76C1C">
        <w:t xml:space="preserve"> </w:t>
      </w:r>
      <w:r w:rsidRPr="00EB41A0">
        <w:t xml:space="preserve">is now just another Trump-era relic, and </w:t>
      </w:r>
      <w:r w:rsidRPr="00D76C1C">
        <w:rPr>
          <w:u w:val="single"/>
        </w:rPr>
        <w:t>illegally ignores the economic benefits of salmon restoration</w:t>
      </w:r>
      <w:r w:rsidRPr="00D76C1C">
        <w:t xml:space="preserve"> </w:t>
      </w:r>
      <w:r w:rsidRPr="00EB41A0">
        <w:t>in the Columbia. Studies have shown that about 25,000 family wage jobs, and more than $500 million/year in economic benefits could be restored to the west coast economy by recovering the Columbia Basin’s damaged salmon runs, once the largest in the world. None of those potential economic benefits were even considered — only grossly inflated estimates of costs.”—Glen Spain, Northwest Regional Director, Pacific Coast Federation of Fishermen’s Associations (PCFFA)</w:t>
      </w:r>
    </w:p>
    <w:p w14:paraId="620608A2" w14:textId="77777777" w:rsidR="00AB0AE8" w:rsidRPr="00EB41A0" w:rsidRDefault="00AB0AE8" w:rsidP="00AB0AE8">
      <w:r w:rsidRPr="00EB41A0">
        <w:t xml:space="preserve">“The Trump administration and federal agencies have continued the long pattern of adopting a plan that fails to recover salmon and steelhead, fails our communities, and does not meet our responsibilities to Native American tribes and treaties. Once again, </w:t>
      </w:r>
      <w:r w:rsidRPr="006A2E32">
        <w:rPr>
          <w:highlight w:val="yellow"/>
          <w:u w:val="single"/>
        </w:rPr>
        <w:t>challenging that failed approach is essential</w:t>
      </w:r>
      <w:r w:rsidRPr="00D76C1C">
        <w:rPr>
          <w:u w:val="single"/>
        </w:rPr>
        <w:t xml:space="preserve">. We continue to believe the best way forward is to create a comprehensive, durable solution. </w:t>
      </w:r>
      <w:r w:rsidRPr="006A2E32">
        <w:rPr>
          <w:u w:val="single"/>
        </w:rPr>
        <w:t xml:space="preserve">Stakeholders, </w:t>
      </w:r>
      <w:r w:rsidRPr="006A2E32">
        <w:rPr>
          <w:highlight w:val="yellow"/>
          <w:u w:val="single"/>
        </w:rPr>
        <w:t xml:space="preserve">Tribes, state officials, and the Northwest </w:t>
      </w:r>
      <w:r w:rsidRPr="00615F0F">
        <w:rPr>
          <w:u w:val="single"/>
        </w:rPr>
        <w:t xml:space="preserve">congressional delegation </w:t>
      </w:r>
      <w:r w:rsidRPr="006A2E32">
        <w:rPr>
          <w:highlight w:val="yellow"/>
          <w:u w:val="single"/>
        </w:rPr>
        <w:t>must come together to develop a plan that restores the Snake River and</w:t>
      </w:r>
      <w:r w:rsidRPr="006A2E32">
        <w:rPr>
          <w:u w:val="single"/>
        </w:rPr>
        <w:t xml:space="preserve"> its </w:t>
      </w:r>
      <w:r w:rsidRPr="006A2E32">
        <w:rPr>
          <w:highlight w:val="yellow"/>
          <w:u w:val="single"/>
        </w:rPr>
        <w:t>salmon</w:t>
      </w:r>
      <w:r w:rsidRPr="00D76C1C">
        <w:rPr>
          <w:u w:val="single"/>
        </w:rPr>
        <w:t>, and invests in our energy system and transportation infrastructure.</w:t>
      </w:r>
      <w:r w:rsidRPr="00D76C1C">
        <w:t xml:space="preserve"> </w:t>
      </w:r>
      <w:r w:rsidRPr="00EB41A0">
        <w:t>Continuing the current path of failure works for no one — it neglects obligations to Tribes and treaties, it maintains risk for communities, ensures uncertainty for energy providers, and keeps our iconic salmon, steelhead, and orca swimming at the brink of extinction.” —Alex Craven, Senior Our Wild America Organizer, Sierra Club</w:t>
      </w:r>
    </w:p>
    <w:p w14:paraId="1C8610A3" w14:textId="77777777" w:rsidR="00AB0AE8" w:rsidRPr="00EB41A0" w:rsidRDefault="00AB0AE8" w:rsidP="00AB0AE8">
      <w:r w:rsidRPr="00EB41A0">
        <w:t xml:space="preserve">“The State of Idaho, our river communities, and our fish are all failed by this plan. Not only does this Final Environmental Impact Statement fail to meet the judicial mandate to recover salmon, it undermines all of the great work being done regionally to provide real solutions to the rapid extirpation of Snake River salmon and steelhead. </w:t>
      </w:r>
      <w:r w:rsidRPr="00D76C1C">
        <w:rPr>
          <w:u w:val="single"/>
        </w:rPr>
        <w:t>Challenging this plan is paramount to achieving the collaborative goals of abundant, wild fish populations, a regional clean-energy portfolio, and duality of economies for the fishing and ag communities of our State.</w:t>
      </w:r>
      <w:r w:rsidRPr="00EB41A0">
        <w:t>”—Nic Nelson, Executive Director, Idaho Rivers United</w:t>
      </w:r>
    </w:p>
    <w:p w14:paraId="5E38F243" w14:textId="77777777" w:rsidR="00AB0AE8" w:rsidRPr="00EB41A0" w:rsidRDefault="00AB0AE8" w:rsidP="00AB0AE8">
      <w:r w:rsidRPr="00EB41A0">
        <w:t xml:space="preserve">“The Trump administration has failed Northwest salmon, tribes, fishing business, and orcas. Like past plans, this one will not recover abundant salmon runs. While </w:t>
      </w:r>
      <w:r w:rsidRPr="00615F0F">
        <w:rPr>
          <w:b/>
          <w:bCs/>
          <w:highlight w:val="yellow"/>
          <w:u w:val="single"/>
        </w:rPr>
        <w:t>today’s legal action is necessary</w:t>
      </w:r>
      <w:r w:rsidRPr="00615F0F">
        <w:rPr>
          <w:highlight w:val="yellow"/>
          <w:u w:val="single"/>
        </w:rPr>
        <w:t xml:space="preserve"> to protect our iconic species and salmon cultures from extinction</w:t>
      </w:r>
      <w:r w:rsidRPr="00EB41A0">
        <w:t>, we desperately need Members of Congress from Oregon, Washington, and Idaho to engage to secure an inclusive, regional solution.” — Brett VandenHeuvel, Executive Director, Columbia Riverkeeper</w:t>
      </w:r>
    </w:p>
    <w:p w14:paraId="49B2E542" w14:textId="77777777" w:rsidR="00AB0AE8" w:rsidRPr="00EB41A0" w:rsidRDefault="00AB0AE8" w:rsidP="00AB0AE8">
      <w:r w:rsidRPr="00EB41A0">
        <w:t>BACKGROUND:</w:t>
      </w:r>
    </w:p>
    <w:p w14:paraId="6F11E48C" w14:textId="77777777" w:rsidR="00AB0AE8" w:rsidRPr="00EB41A0" w:rsidRDefault="00AB0AE8" w:rsidP="00AB0AE8">
      <w:r w:rsidRPr="00EB41A0">
        <w:t>The Columbia River Basin was once among the greatest salmon-producing river systems in the world. But all remaining salmon on its largest tributary, the Snake River, are facing extinction. Four aging dams in Washington — Ice Harbor, Little Goose, Lower Monumental, Lower Granite — block passage along the lower Snake River, a major migration corridor linking pristine cold-water streams in central Idaho to the mighty Columbia River and out to the Pacific Ocean. Scientists say restoring the lower Snake River by taking out the dams is the single best thing we can do to save the salmon.</w:t>
      </w:r>
    </w:p>
    <w:p w14:paraId="1C79CB51" w14:textId="77777777" w:rsidR="00AB0AE8" w:rsidRPr="00EB41A0" w:rsidRDefault="00AB0AE8" w:rsidP="00AB0AE8">
      <w:r w:rsidRPr="00EB41A0">
        <w:lastRenderedPageBreak/>
        <w:t>Migrating through the dams is difficult for the fish, but </w:t>
      </w:r>
      <w:hyperlink r:id="rId76" w:tgtFrame="_blank" w:history="1">
        <w:r w:rsidRPr="00EB41A0">
          <w:rPr>
            <w:rStyle w:val="Hyperlink"/>
          </w:rPr>
          <w:t>rising water temperatures</w:t>
        </w:r>
      </w:hyperlink>
      <w:r w:rsidRPr="00EB41A0">
        <w:t> caused by the slackwater reservoirs make the passage increasingly deadly. In 2015, some of the earliest and hottest weather on record produced warm river temperatures that</w:t>
      </w:r>
      <w:hyperlink r:id="rId77" w:tgtFrame="_blank" w:history="1">
        <w:r w:rsidRPr="00EB41A0">
          <w:rPr>
            <w:rStyle w:val="Hyperlink"/>
          </w:rPr>
          <w:t> killed more than 90% of all adult sockeye salmon</w:t>
        </w:r>
      </w:hyperlink>
      <w:r w:rsidRPr="00EB41A0">
        <w:t> returning to the Columbia Basin. In years since, state agencies have had to limit or cancel entire fishing seasons to protect the dwindling fish.</w:t>
      </w:r>
    </w:p>
    <w:p w14:paraId="0779B108" w14:textId="77777777" w:rsidR="00AB0AE8" w:rsidRPr="00EB41A0" w:rsidRDefault="00AB0AE8" w:rsidP="00AB0AE8">
      <w:r w:rsidRPr="00D76C1C">
        <w:rPr>
          <w:u w:val="single"/>
        </w:rPr>
        <w:t>The district court</w:t>
      </w:r>
      <w:r w:rsidRPr="00D76C1C">
        <w:t xml:space="preserve"> </w:t>
      </w:r>
      <w:r w:rsidRPr="00EB41A0">
        <w:t xml:space="preserve">in 2016 found the operation of the hydropower system in violation of the Endangered Species Act and the National Environmental Policy Act and </w:t>
      </w:r>
      <w:r w:rsidRPr="00D76C1C">
        <w:rPr>
          <w:u w:val="single"/>
        </w:rPr>
        <w:t>ordered the federal agencies to prepare a new biological opinion and environmental impact statement.</w:t>
      </w:r>
      <w:r w:rsidRPr="00D76C1C">
        <w:t xml:space="preserve"> </w:t>
      </w:r>
      <w:r w:rsidRPr="00EB41A0">
        <w:t>The federal action agencies — the Army Corps of Engineers, the Bureau of Reclamation, and the Bonneville Power Administration — issued their Final Environmental Impact Statement for dam operations in July 2020, and the National Oceanic and Atmospheric Administration issued a companion Biological Opinion that found the proposed plan would not jeopardize salmon, steelhead, or orcas.</w:t>
      </w:r>
    </w:p>
    <w:p w14:paraId="628921C6" w14:textId="77777777" w:rsidR="00AB0AE8" w:rsidRPr="00EB41A0" w:rsidRDefault="00AB0AE8" w:rsidP="00AB0AE8">
      <w:r w:rsidRPr="00EB41A0">
        <w:t>On September 28, 2020, the action agencies issued a joint Record of Decision, opting to continue a course of action the court has previously found inadequate to comply with the Endangered Species Act.</w:t>
      </w:r>
    </w:p>
    <w:p w14:paraId="41E186AA" w14:textId="77777777" w:rsidR="00AB0AE8" w:rsidRPr="00EB41A0" w:rsidRDefault="00AB0AE8" w:rsidP="00AB0AE8">
      <w:r w:rsidRPr="00EB41A0">
        <w:t>Independent researchers who have studied the </w:t>
      </w:r>
      <w:hyperlink r:id="rId78" w:tgtFrame="_blank" w:history="1">
        <w:r w:rsidRPr="00EB41A0">
          <w:rPr>
            <w:rStyle w:val="Hyperlink"/>
          </w:rPr>
          <w:t>economics of restoring a free-flowing lower Snake River</w:t>
        </w:r>
      </w:hyperlink>
      <w:r w:rsidRPr="00EB41A0">
        <w:t> and </w:t>
      </w:r>
      <w:hyperlink r:id="rId79" w:tgtFrame="_blank" w:history="1">
        <w:r w:rsidRPr="00EB41A0">
          <w:rPr>
            <w:rStyle w:val="Hyperlink"/>
          </w:rPr>
          <w:t>renewable power replacement options</w:t>
        </w:r>
      </w:hyperlink>
      <w:r w:rsidRPr="00EB41A0">
        <w:t> favor dam removal.</w:t>
      </w:r>
    </w:p>
    <w:p w14:paraId="03F80A84" w14:textId="77777777" w:rsidR="00AB0AE8" w:rsidRPr="000D5A42" w:rsidRDefault="00AB0AE8" w:rsidP="00AB0AE8"/>
    <w:p w14:paraId="5DB82CDD" w14:textId="14F0E9B7" w:rsidR="00AB0AE8" w:rsidRPr="007E55D9" w:rsidRDefault="00AB0AE8" w:rsidP="00AB0AE8">
      <w:pPr>
        <w:pStyle w:val="Heading3"/>
      </w:pPr>
      <w:r>
        <w:lastRenderedPageBreak/>
        <w:t>1NC — Alternate Causalities</w:t>
      </w:r>
    </w:p>
    <w:p w14:paraId="7D9DFBFD" w14:textId="77777777" w:rsidR="00AB0AE8" w:rsidRDefault="00AB0AE8" w:rsidP="00AB0AE8">
      <w:pPr>
        <w:pStyle w:val="Heading4"/>
        <w:numPr>
          <w:ilvl w:val="0"/>
          <w:numId w:val="18"/>
        </w:numPr>
        <w:tabs>
          <w:tab w:val="num" w:pos="360"/>
        </w:tabs>
        <w:ind w:left="0" w:firstLine="0"/>
      </w:pPr>
      <w:r>
        <w:t xml:space="preserve">Their Wilson 2k card is bad – it makes no claims that it’s a drule or that other things can’t outweigh it. Its also not in the context of indigenous soveriengty or the impacts to indigenous peoples. </w:t>
      </w:r>
    </w:p>
    <w:p w14:paraId="30D913B8" w14:textId="77777777" w:rsidR="00AB0AE8" w:rsidRDefault="00AB0AE8" w:rsidP="00AB0AE8">
      <w:pPr>
        <w:pStyle w:val="Heading4"/>
        <w:numPr>
          <w:ilvl w:val="0"/>
          <w:numId w:val="18"/>
        </w:numPr>
        <w:tabs>
          <w:tab w:val="num" w:pos="360"/>
        </w:tabs>
        <w:ind w:left="0" w:firstLine="0"/>
      </w:pPr>
      <w:r>
        <w:t>The aff cant solve for ALL cultural genocide – the aff ignores the ways that treaties are ignored by the federal government and that indigenous people are being harmed by tons of other forms of toxic colonialism – air pollution, water pollution generally, economic inequality and poverty, ect.</w:t>
      </w:r>
    </w:p>
    <w:p w14:paraId="12D64899" w14:textId="77777777" w:rsidR="00AB0AE8" w:rsidRDefault="00AB0AE8" w:rsidP="00AB0AE8">
      <w:pPr>
        <w:pStyle w:val="Heading4"/>
        <w:numPr>
          <w:ilvl w:val="0"/>
          <w:numId w:val="18"/>
        </w:numPr>
      </w:pPr>
      <w:r>
        <w:t xml:space="preserve">One treaty is not enough to make change against settler institutions. </w:t>
      </w:r>
    </w:p>
    <w:p w14:paraId="41ABC563" w14:textId="77777777" w:rsidR="00AB0AE8" w:rsidRDefault="00AB0AE8" w:rsidP="00AB0AE8">
      <w:pPr>
        <w:rPr>
          <w:rFonts w:ascii="Times New Roman" w:eastAsia="Times New Roman" w:hAnsi="Times New Roman" w:cs="Times New Roman"/>
          <w:color w:val="000000" w:themeColor="text1"/>
        </w:rPr>
      </w:pPr>
      <w:r>
        <w:rPr>
          <w:rFonts w:asciiTheme="minorHAnsi" w:eastAsia="Times New Roman" w:hAnsiTheme="minorHAnsi" w:cstheme="minorHAnsi"/>
          <w:b/>
          <w:bCs/>
          <w:color w:val="000000" w:themeColor="text1"/>
          <w:bdr w:val="none" w:sz="0" w:space="0" w:color="auto" w:frame="1"/>
          <w:shd w:val="clear" w:color="auto" w:fill="FFFFFF"/>
        </w:rPr>
        <w:t xml:space="preserve">Cecchini 19 </w:t>
      </w:r>
      <w:r w:rsidRPr="00D44D28">
        <w:t xml:space="preserve">(coordinator of the Office of Peace, Justice and Creative Stewardship of the Gallup, NM diocese) No Date (thought to be 2019+) Network “The Legacy of Injustices Against Native Americans” </w:t>
      </w:r>
      <w:hyperlink r:id="rId80" w:history="1">
        <w:r w:rsidRPr="00D44D28">
          <w:rPr>
            <w:rStyle w:val="Hyperlink"/>
          </w:rPr>
          <w:t>https://networkadvocates.org/recommittoracialjustice/legacy/</w:t>
        </w:r>
      </w:hyperlink>
      <w:r w:rsidRPr="00D44D28">
        <w:t xml:space="preserve"> Accessed 7/15</w:t>
      </w:r>
    </w:p>
    <w:p w14:paraId="75C03C74" w14:textId="77777777" w:rsidR="00AB0AE8" w:rsidRPr="00D31DA7" w:rsidRDefault="00AB0AE8" w:rsidP="00AB0AE8">
      <w:pPr>
        <w:rPr>
          <w:rFonts w:ascii="Times New Roman" w:eastAsia="Times New Roman" w:hAnsi="Times New Roman" w:cs="Times New Roman"/>
          <w:color w:val="000000" w:themeColor="text1"/>
        </w:rPr>
      </w:pPr>
    </w:p>
    <w:p w14:paraId="6ADC3802" w14:textId="77777777" w:rsidR="00AB0AE8" w:rsidRPr="00F601E6" w:rsidRDefault="00AB0AE8" w:rsidP="00AB0AE8">
      <w:r>
        <w:t xml:space="preserve">As we examine racism and recommit to racial justice this Lent, it is vital that we address the attempted systematic destruction of the Native peoples of North America by colonizers, both ancient and modern. The United States was built on a foundation of colonization, racism, and genocide. This is an original sin of our nation, but it is not just a sin of our past. Today, compared to the national population, </w:t>
      </w:r>
      <w:r w:rsidRPr="00653013">
        <w:rPr>
          <w:rStyle w:val="StyleUnderline"/>
        </w:rPr>
        <w:t>Native Americans have significantly lower median incomes, lower homeownership, increasing health disparities, and twice the level of poverty</w:t>
      </w:r>
      <w:r>
        <w:t xml:space="preserve">. These outcomes are the effects of a system of white supremacy. The Native experience is also one of rich tradition, faith, and resistance. Before colonizers landed on this continent, Native Americans organized themselves into tribal nations and powerful confederacies. The white reaction to the cultural and political power of Native Americans has been genocide legitimized by the creation of legal authority and institutional control. This system of white supremacy continues in the United States to this day. From the first interactions with Native Americans to the modern day, white colonizers in North America have worked toward one thing: theft. Theft of land, theft of natural resources, theft of culture and identity. </w:t>
      </w:r>
      <w:r w:rsidRPr="00D31DA7">
        <w:rPr>
          <w:rStyle w:val="StyleUnderline"/>
        </w:rPr>
        <w:t>Racial justice demands that we recognize and remedy these thefts</w:t>
      </w:r>
      <w:r>
        <w:t xml:space="preserve">. This resource cannot comprehensively recount the entire history of Native Americans, but we hope that this will be a starting point to begin learning about the peoples our nation has attempted to make invisible. Throughout history, </w:t>
      </w:r>
      <w:r w:rsidRPr="00D31DA7">
        <w:rPr>
          <w:rStyle w:val="StyleUnderline"/>
          <w:highlight w:val="yellow"/>
        </w:rPr>
        <w:t>white supremacy has demonstrated its power to reshape institutions and supersede legality</w:t>
      </w:r>
      <w:r>
        <w:t xml:space="preserve">. When President Andrew Jackson signed the Indian Removal Act of 1830, ordering the removal of all Native Americans from their tribal land to reservations, the Supreme Court initially attempted to side with the tribes, who had signed treaties that ensured their national sovereignty. President Jackson bypassed the courts, and bent the strength of federal institutions to further meet the needs of white supremacy. Between 1830 and 1850, President Jackson oversaw the forced relocation of 100,000 Native Americans at the hands of federal and local military forces, resulting in the loss of ancestral homelands and 15,000 deaths from exposure, disease, and starvation. [1] These death marches were white supremacy made manifest, and the legitimation of land theft was codified. On December 26, 1862, six days before signing the Emancipation Proclamation, President Abraham Lincoln ordered the hanging of 38 Dakota men – the largest mass execution in U.S. history. These men had taken part in a Native uprising in response to broken treaties. This is just one example of the </w:t>
      </w:r>
      <w:r w:rsidRPr="00D31DA7">
        <w:rPr>
          <w:rStyle w:val="StyleUnderline"/>
          <w:highlight w:val="yellow"/>
        </w:rPr>
        <w:t>racist legal system created to suppress and remove Native Americans</w:t>
      </w:r>
      <w:r w:rsidRPr="00D31DA7">
        <w:rPr>
          <w:rStyle w:val="StyleUnderline"/>
        </w:rPr>
        <w:t>.</w:t>
      </w:r>
      <w:r>
        <w:t xml:space="preserve"> The </w:t>
      </w:r>
      <w:r w:rsidRPr="00D31DA7">
        <w:rPr>
          <w:rStyle w:val="StyleUnderline"/>
          <w:highlight w:val="yellow"/>
        </w:rPr>
        <w:t>U</w:t>
      </w:r>
      <w:r>
        <w:t xml:space="preserve">nited </w:t>
      </w:r>
      <w:r w:rsidRPr="00D31DA7">
        <w:rPr>
          <w:rStyle w:val="StyleUnderline"/>
          <w:highlight w:val="yellow"/>
        </w:rPr>
        <w:t>S</w:t>
      </w:r>
      <w:r w:rsidRPr="00D31DA7">
        <w:rPr>
          <w:rStyle w:val="StyleUnderline"/>
        </w:rPr>
        <w:t xml:space="preserve">tates </w:t>
      </w:r>
      <w:r w:rsidRPr="00D31DA7">
        <w:rPr>
          <w:rStyle w:val="StyleUnderline"/>
          <w:highlight w:val="yellow"/>
        </w:rPr>
        <w:t>created treaties</w:t>
      </w:r>
      <w:r>
        <w:t xml:space="preserve"> promising to end the theft of Native land, </w:t>
      </w:r>
      <w:r w:rsidRPr="00D31DA7">
        <w:rPr>
          <w:rStyle w:val="StyleUnderline"/>
          <w:highlight w:val="yellow"/>
        </w:rPr>
        <w:t>allowed the treaties to be violated, and punished resistance</w:t>
      </w:r>
      <w:r>
        <w:t xml:space="preserve">, all while pushing Native Americans out of their homes and into smaller areas of land. White settlers desired gold, timber, buffalo, and land, so the </w:t>
      </w:r>
      <w:r w:rsidRPr="00D31DA7">
        <w:rPr>
          <w:rStyle w:val="StyleUnderline"/>
          <w:highlight w:val="yellow"/>
        </w:rPr>
        <w:t>legal systems and institutions adapted to steal it all from the tribes that depended on the land’s resources for their survival</w:t>
      </w:r>
      <w:r>
        <w:t xml:space="preserve">. Recently, NETWORK staff traveled to New Mexico and hosted a round table in Albuquerque to listen to Native American leaders and leaders in women’s health, childcare, rural dental care, food security, and immigration sectors share their experience working to mend the gaps. New Mexico has a complex history of interactions between Native American tribes, European colonizers, and Spanish settlers which continues to shape the state today. New Mexicans also deals with a massive nuclear and uranium mining industry. In the 20th Century, the U.S. government has repeatedly participated in and allowed the theft of Native land, resources, and identity. From the Manhattan Project through today, uranium is mined on or near tribal lands, often at the expense of the Navajo and Lakota peoples, leading to extensive uranium poisoning and land contamination. After several successful Native uprisings led by warriors such as Red Cloud, Sitting Bull, and Crazy Horse, the federal government responded with a new method of legal theft. The Dawes Act of 1887 divided Native reservations into individual allotments and sold “excess” to white settlers. Tribes lost 90 million acres, nearly 2/3 of their land. [2] Native Americans were pressured to sell their land to white people, dividing community land into fragments. Later amendments to the law removed federal recognition of tribal governments. The legal destruction of Native tribes was complete, but white supremacy demanded the destruction of Native culture as well. Boarding schools for Native children, often run by Christian organizations, were created to remove Native identities. At one such school, the motto was “Kill the Indian, Save the Man.” Native children were required to cut their hair, wear uniforms, speak only English, and take Anglicized names. Until 1978, Native children could legally be kidnapped from their families by the U.S. government and forced to attend these boarding schools. [3] During much of our nation’s history, the federal government outlawed Native American religious practices as well. When Native Americans refused to have their culture stolen from them, the federal government responded with violence, exemplified by the Wounded Knee Massacre. Native American resistance to the legal expression of white supremacy continues to this day. Much of modern Native resistance takes inspiration from the American Indian Movement of the 1970s, which temporarily repossessed the Native lands of Mount Rushmore, the Pine Ridge Indian Reservation, and Alcatraz. In 2016, over 15,000 </w:t>
      </w:r>
      <w:r w:rsidRPr="00D31DA7">
        <w:rPr>
          <w:rStyle w:val="StyleUnderline"/>
          <w:highlight w:val="yellow"/>
        </w:rPr>
        <w:t>activists from the</w:t>
      </w:r>
      <w:r w:rsidRPr="00D31DA7">
        <w:rPr>
          <w:highlight w:val="yellow"/>
        </w:rPr>
        <w:t xml:space="preserve"> </w:t>
      </w:r>
      <w:r w:rsidRPr="00D31DA7">
        <w:rPr>
          <w:rStyle w:val="StyleUnderline"/>
          <w:highlight w:val="yellow"/>
        </w:rPr>
        <w:t>Standing Rock</w:t>
      </w:r>
      <w:r>
        <w:t xml:space="preserve"> tribe </w:t>
      </w:r>
      <w:r>
        <w:lastRenderedPageBreak/>
        <w:t xml:space="preserve">and around the nation occupied tribal land that energy companies planned to use for the Dakota Access Pipeline. This group </w:t>
      </w:r>
      <w:r w:rsidRPr="00D31DA7">
        <w:rPr>
          <w:rStyle w:val="StyleUnderline"/>
          <w:highlight w:val="yellow"/>
        </w:rPr>
        <w:t>came together to protest</w:t>
      </w:r>
      <w:r>
        <w:t xml:space="preserve"> the </w:t>
      </w:r>
      <w:r w:rsidRPr="00D31DA7">
        <w:rPr>
          <w:rStyle w:val="StyleUnderline"/>
          <w:highlight w:val="yellow"/>
        </w:rPr>
        <w:t>violation of treaties and the destruction of sacred land and resources</w:t>
      </w:r>
      <w:r>
        <w:t xml:space="preserve">. The federal </w:t>
      </w:r>
      <w:r w:rsidRPr="00D31DA7">
        <w:rPr>
          <w:rStyle w:val="StyleUnderline"/>
          <w:highlight w:val="yellow"/>
        </w:rPr>
        <w:t>government and corporate interests responded with beatings, attack</w:t>
      </w:r>
      <w:r w:rsidRPr="00D31DA7">
        <w:rPr>
          <w:rStyle w:val="StyleUnderline"/>
        </w:rPr>
        <w:t xml:space="preserve"> </w:t>
      </w:r>
      <w:r w:rsidRPr="00D31DA7">
        <w:rPr>
          <w:rStyle w:val="StyleUnderline"/>
          <w:highlight w:val="yellow"/>
        </w:rPr>
        <w:t>dogs, and legal action</w:t>
      </w:r>
      <w:r>
        <w:t xml:space="preserve">. Once again, white supremacy overruled the concerns of Native peoples, but the #NoDAPL protest revitalized national focus on Native rights. The systems of white supremacy that damage Native Americans were revealed to the world. In 2018, Representatives Deb Haaland and Sharice Davids became the first Native American women elected to Congress. While a sign of hope, this historic step toward representation is only the first. Racism against the Native peoples of our nation is not an issue of the past. The </w:t>
      </w:r>
      <w:r w:rsidRPr="00D31DA7">
        <w:rPr>
          <w:rStyle w:val="StyleUnderline"/>
          <w:highlight w:val="yellow"/>
        </w:rPr>
        <w:t>legal and institutional systems of white supremacy have had devastating impacts on Native American tribes, and those systems continue to this day</w:t>
      </w:r>
      <w:r w:rsidRPr="00D31DA7">
        <w:rPr>
          <w:highlight w:val="yellow"/>
        </w:rPr>
        <w:t>.</w:t>
      </w:r>
      <w:r>
        <w:t xml:space="preserve"> We must all recommit to racial justice for Native Americans and work to dismantle the systems of white supremacy.</w:t>
      </w:r>
    </w:p>
    <w:p w14:paraId="1D5D86F6" w14:textId="77777777" w:rsidR="00AB0AE8" w:rsidRDefault="00AB0AE8" w:rsidP="00AB0AE8"/>
    <w:p w14:paraId="280F43F1" w14:textId="52DFA2F3" w:rsidR="00AB0AE8" w:rsidRPr="00421239" w:rsidRDefault="00AB0AE8" w:rsidP="00AB0AE8">
      <w:pPr>
        <w:pStyle w:val="Heading3"/>
      </w:pPr>
      <w:r>
        <w:lastRenderedPageBreak/>
        <w:t>1NC — Turn</w:t>
      </w:r>
    </w:p>
    <w:p w14:paraId="6CAE2D58" w14:textId="77777777" w:rsidR="00AB0AE8" w:rsidRDefault="00AB0AE8" w:rsidP="00AB0AE8">
      <w:pPr>
        <w:pStyle w:val="Heading4"/>
        <w:numPr>
          <w:ilvl w:val="0"/>
          <w:numId w:val="23"/>
        </w:numPr>
        <w:ind w:left="450"/>
      </w:pPr>
      <w:r>
        <w:t xml:space="preserve">Even if dam construction hurt Natives, removal now just </w:t>
      </w:r>
      <w:r w:rsidRPr="007A7391">
        <w:rPr>
          <w:u w:val="single"/>
        </w:rPr>
        <w:t>creates more disruption</w:t>
      </w:r>
      <w:r>
        <w:t xml:space="preserve"> because they have rebuilt their existence around them</w:t>
      </w:r>
    </w:p>
    <w:p w14:paraId="710E7D08" w14:textId="77777777" w:rsidR="00AB0AE8" w:rsidRDefault="00AB0AE8" w:rsidP="00AB0AE8">
      <w:r w:rsidRPr="003736A8">
        <w:rPr>
          <w:rStyle w:val="Style13ptBold"/>
        </w:rPr>
        <w:t>Olson, 20</w:t>
      </w:r>
      <w:r>
        <w:t xml:space="preserve"> --- was a climate and energy analyst at Breakthrough Institute (Oct 1, 2020, Erik Olson, “Bringing Down Dams Doesn’t Have to Threaten Climate Goals,” </w:t>
      </w:r>
      <w:hyperlink r:id="rId81" w:history="1">
        <w:r w:rsidRPr="001614BA">
          <w:rPr>
            <w:rStyle w:val="Hyperlink"/>
          </w:rPr>
          <w:t>https://thebreakthrough.org/issues/energy/climate-and-dams</w:t>
        </w:r>
      </w:hyperlink>
      <w:r>
        <w:t>,)</w:t>
      </w:r>
    </w:p>
    <w:p w14:paraId="53DF83AE" w14:textId="77777777" w:rsidR="00AB0AE8" w:rsidRPr="004E2256" w:rsidRDefault="00AB0AE8" w:rsidP="00AB0AE8">
      <w:pPr>
        <w:rPr>
          <w:rStyle w:val="StyleUnderline"/>
        </w:rPr>
      </w:pPr>
      <w:r w:rsidRPr="005B50F1">
        <w:t xml:space="preserve">Though </w:t>
      </w:r>
      <w:r w:rsidRPr="004E2256">
        <w:rPr>
          <w:rStyle w:val="StyleUnderline"/>
          <w:highlight w:val="yellow"/>
        </w:rPr>
        <w:t>removing many high-hazard dams wouldn’t significantly jeopardize climate goals, we should reckon with the potential non-energy tradeoffs of dam removal</w:t>
      </w:r>
      <w:r w:rsidRPr="004E2256">
        <w:rPr>
          <w:highlight w:val="yellow"/>
        </w:rPr>
        <w:t xml:space="preserve">, </w:t>
      </w:r>
      <w:r w:rsidRPr="004E2256">
        <w:rPr>
          <w:rStyle w:val="StyleUnderline"/>
          <w:highlight w:val="yellow"/>
        </w:rPr>
        <w:t>since communities adapt to and sometimes depend on the altered environment created by the dam.</w:t>
      </w:r>
    </w:p>
    <w:p w14:paraId="40CB9A14" w14:textId="77777777" w:rsidR="00AB0AE8" w:rsidRPr="004E2256" w:rsidRDefault="00AB0AE8" w:rsidP="00AB0AE8">
      <w:pPr>
        <w:rPr>
          <w:rStyle w:val="StyleUnderline"/>
        </w:rPr>
      </w:pPr>
      <w:r w:rsidRPr="005B50F1">
        <w:t xml:space="preserve">Consider the high-hazard, 1.3GW, Glen Canyon Dam (GCD) in Page, Arizona. GCD has long been despised by river conservation and restoration groups for causing the Colorado River to run dryer than it would undisturbed (among other environmental impacts). Its history is also highly problematic from a cultural perspective. </w:t>
      </w:r>
      <w:r w:rsidRPr="004E2256">
        <w:rPr>
          <w:rStyle w:val="StyleUnderline"/>
          <w:highlight w:val="yellow"/>
        </w:rPr>
        <w:t>After settlers and the US government violently displaced the Native American communities in the region, the GCD’s construction ignored their cultural ties to the region and made traditional livelihoods more challenging</w:t>
      </w:r>
      <w:r w:rsidRPr="004E2256">
        <w:rPr>
          <w:rStyle w:val="StyleUnderline"/>
        </w:rPr>
        <w:t>.</w:t>
      </w:r>
    </w:p>
    <w:p w14:paraId="5DE2D25F" w14:textId="77777777" w:rsidR="00AB0AE8" w:rsidRPr="004E2256" w:rsidRDefault="00AB0AE8" w:rsidP="00AB0AE8">
      <w:pPr>
        <w:rPr>
          <w:rStyle w:val="StyleUnderline"/>
        </w:rPr>
      </w:pPr>
      <w:r w:rsidRPr="004E2256">
        <w:rPr>
          <w:rStyle w:val="StyleUnderline"/>
          <w:highlight w:val="yellow"/>
        </w:rPr>
        <w:t>But the GCD is also a major economic force for the surrounding northern Arizona, southern Utah, and Navajo Nation communities. In one form or another</w:t>
      </w:r>
      <w:r w:rsidRPr="005B50F1">
        <w:t xml:space="preserve">, Lake Powell tourism, Colorado River rafting, casinos, and </w:t>
      </w:r>
      <w:r w:rsidRPr="004E2256">
        <w:rPr>
          <w:rStyle w:val="StyleUnderline"/>
          <w:highlight w:val="yellow"/>
        </w:rPr>
        <w:t>numerous</w:t>
      </w:r>
      <w:r w:rsidRPr="005B50F1">
        <w:t xml:space="preserve"> other </w:t>
      </w:r>
      <w:r w:rsidRPr="004E2256">
        <w:rPr>
          <w:rStyle w:val="StyleUnderline"/>
          <w:highlight w:val="yellow"/>
        </w:rPr>
        <w:t>businesses all benefit from the dam’s cheap electricity or controlled water flow. Removing it would disrupt thousands of lives who have adapted or grown around the dam’s existence, including the descendants of those</w:t>
      </w:r>
      <w:r w:rsidRPr="004E2256">
        <w:rPr>
          <w:rStyle w:val="StyleUnderline"/>
        </w:rPr>
        <w:t xml:space="preserve"> </w:t>
      </w:r>
      <w:r w:rsidRPr="004E2256">
        <w:rPr>
          <w:rStyle w:val="StyleUnderline"/>
          <w:highlight w:val="yellow"/>
        </w:rPr>
        <w:t>unjustly displaced in the first place.</w:t>
      </w:r>
    </w:p>
    <w:p w14:paraId="61AD6FEF" w14:textId="77777777" w:rsidR="00AB0AE8" w:rsidRPr="005B50F1" w:rsidRDefault="00AB0AE8" w:rsidP="00AB0AE8">
      <w:r w:rsidRPr="005B50F1">
        <w:t>The benefits of removing the Glen Canyon Dam probably outweigh the costs. Nonetheless, it illustrates how complicated dam removal can be. Even if not strictly “necessary” from a clean energy perspective, removal must be weighed against other human impacts beyond just decarbonization.</w:t>
      </w:r>
    </w:p>
    <w:p w14:paraId="55AC1377" w14:textId="77777777" w:rsidR="00AB0AE8" w:rsidRPr="004E2256" w:rsidRDefault="00AB0AE8" w:rsidP="00AB0AE8">
      <w:pPr>
        <w:pStyle w:val="Heading4"/>
        <w:numPr>
          <w:ilvl w:val="0"/>
          <w:numId w:val="23"/>
        </w:numPr>
        <w:tabs>
          <w:tab w:val="num" w:pos="360"/>
        </w:tabs>
        <w:ind w:left="0" w:firstLine="0"/>
      </w:pPr>
      <w:r w:rsidRPr="004E2256">
        <w:t xml:space="preserve">Salmon </w:t>
      </w:r>
      <w:r>
        <w:t xml:space="preserve">isnt key </w:t>
      </w:r>
    </w:p>
    <w:p w14:paraId="4573AECC" w14:textId="77777777" w:rsidR="00AB0AE8" w:rsidRDefault="00AB0AE8" w:rsidP="00AB0AE8">
      <w:r>
        <w:rPr>
          <w:rStyle w:val="Heading4Char"/>
        </w:rPr>
        <w:t>Mauer</w:t>
      </w:r>
      <w:r w:rsidRPr="00A65CEE">
        <w:rPr>
          <w:rStyle w:val="Heading4Char"/>
        </w:rPr>
        <w:t>, 20</w:t>
      </w:r>
      <w:r w:rsidRPr="00A65CEE">
        <w:t xml:space="preserve"> (K. Whitney</w:t>
      </w:r>
      <w:r>
        <w:t xml:space="preserve"> Mauer</w:t>
      </w:r>
      <w:r w:rsidRPr="00A65CEE">
        <w:t>,</w:t>
      </w:r>
      <w:r>
        <w:t xml:space="preserve"> is Assistant Professor of Environmental Studies at Hobart and William Smith Collages. </w:t>
      </w:r>
      <w:r w:rsidRPr="00A65CEE">
        <w:t xml:space="preserve"> "Unsettling Resilience: Colonial Ecological Violence, Indigenous Futurisms, and the Restoration of the Elwha River*", Wiley Online Library, 12-20-2020, https://onlinelibrary.wiley.com/doi/abs/10.1111/ruso.12365</w:t>
      </w:r>
      <w:r>
        <w:t>)</w:t>
      </w:r>
    </w:p>
    <w:p w14:paraId="0205978A" w14:textId="77777777" w:rsidR="00AB0AE8" w:rsidRPr="004F7CD0" w:rsidRDefault="00AB0AE8" w:rsidP="00AB0AE8">
      <w:pPr>
        <w:rPr>
          <w:rStyle w:val="StyleUnderline"/>
        </w:rPr>
      </w:pPr>
      <w:r w:rsidRPr="004F7CD0">
        <w:rPr>
          <w:rStyle w:val="StyleUnderline"/>
        </w:rPr>
        <w:t>Reinscription of Colonial Ecological Violence</w:t>
      </w:r>
    </w:p>
    <w:p w14:paraId="2B932AED" w14:textId="77777777" w:rsidR="00AB0AE8" w:rsidRPr="004E2256" w:rsidRDefault="00AB0AE8" w:rsidP="00AB0AE8">
      <w:r w:rsidRPr="004E2256">
        <w:rPr>
          <w:rStyle w:val="StyleUnderline"/>
          <w:highlight w:val="yellow"/>
        </w:rPr>
        <w:t>The undamming has created unanticipated burdens for some members</w:t>
      </w:r>
      <w:r w:rsidRPr="004E2256">
        <w:t xml:space="preserve">, especially elder, </w:t>
      </w:r>
      <w:r w:rsidRPr="004E2256">
        <w:rPr>
          <w:rStyle w:val="StyleUnderline"/>
          <w:highlight w:val="yellow"/>
        </w:rPr>
        <w:t>and heightened feelings of powerlessness and deprivation.</w:t>
      </w:r>
      <w:r w:rsidRPr="004E2256">
        <w:rPr>
          <w:highlight w:val="yellow"/>
        </w:rPr>
        <w:t xml:space="preserve"> </w:t>
      </w:r>
      <w:r w:rsidRPr="004E2256">
        <w:rPr>
          <w:rStyle w:val="StyleUnderline"/>
          <w:highlight w:val="yellow"/>
        </w:rPr>
        <w:t>The negative impacts of the restoration demonstrate the limits of resilience approaches to ecological restoration</w:t>
      </w:r>
      <w:r w:rsidRPr="004E2256">
        <w:rPr>
          <w:highlight w:val="yellow"/>
        </w:rPr>
        <w:t xml:space="preserve">. </w:t>
      </w:r>
      <w:r w:rsidRPr="004E2256">
        <w:rPr>
          <w:rStyle w:val="StyleUnderline"/>
          <w:highlight w:val="yellow"/>
        </w:rPr>
        <w:t>The negative experiences of the restoration reveal the shortcoming of the “bounce back” metaphor and ongoing ecological violence</w:t>
      </w:r>
      <w:r w:rsidRPr="004E2256">
        <w:t xml:space="preserve"> through continued dispossession and inattention to sovereignty and self-determination.</w:t>
      </w:r>
    </w:p>
    <w:p w14:paraId="47E29CDE" w14:textId="77777777" w:rsidR="00AB0AE8" w:rsidRPr="004E2256" w:rsidRDefault="00AB0AE8" w:rsidP="00AB0AE8">
      <w:pPr>
        <w:rPr>
          <w:rStyle w:val="StyleUnderline"/>
        </w:rPr>
      </w:pPr>
      <w:r w:rsidRPr="004E2256">
        <w:rPr>
          <w:rStyle w:val="StyleUnderline"/>
          <w:highlight w:val="yellow"/>
        </w:rPr>
        <w:t>In spite of the dams and the effects on territories and resources, the river remained a central site of traditional activities. The elders who grew up on the dammed river exhibited some of the forms of community practice that</w:t>
      </w:r>
      <w:r w:rsidRPr="004E2256">
        <w:rPr>
          <w:rStyle w:val="StyleUnderline"/>
        </w:rPr>
        <w:t xml:space="preserve"> </w:t>
      </w:r>
      <w:r w:rsidRPr="004E2256">
        <w:t xml:space="preserve">Kirmayer, Gone, and Moses (2014) </w:t>
      </w:r>
      <w:r w:rsidRPr="004E2256">
        <w:rPr>
          <w:rStyle w:val="StyleUnderline"/>
          <w:highlight w:val="yellow"/>
        </w:rPr>
        <w:t>have linked to recovery from historical trauma</w:t>
      </w:r>
      <w:r w:rsidRPr="004E2256">
        <w:t xml:space="preserve">, including the maintenance of some oral traditions and narratives, healing modalities, connection to land, and family roles and responsibilities. </w:t>
      </w:r>
      <w:r w:rsidRPr="004E2256">
        <w:rPr>
          <w:rStyle w:val="StyleUnderline"/>
          <w:highlight w:val="yellow"/>
        </w:rPr>
        <w:t>Because of the unavailability of resources and traditional sites, traditional practices had to be creatively adapted to the new ecological conditions</w:t>
      </w:r>
      <w:r w:rsidRPr="004E2256">
        <w:t xml:space="preserve">. In response to the decline of Chinook salmon, a species that plays a prominent role in cultural traditions and economic functions of Klallam and Coast Salish peoples, the LEKT adapted their practices to the shifting availability of fish species. For example, elders who grew up living next to the Elwha River described in interviews the importance of “humpies” or pink salmon, as part of their seasonal diet. One elder recounted, “Humpies stayed alive despite the dams. It's the old people who like them. They were kind of the foundation for our people.” With its small size and low-fat content, pink salmon were not considered as desirable or as commercially valuable as the larger Chinook and Coho salmon. </w:t>
      </w:r>
      <w:r w:rsidRPr="004E2256">
        <w:rPr>
          <w:rStyle w:val="StyleUnderline"/>
        </w:rPr>
        <w:t>In the decades after the dams were erected, the pink salmon remained relatively plentiful and could be dried to last an entire winter if smoked properly</w:t>
      </w:r>
      <w:r w:rsidRPr="004E2256">
        <w:t xml:space="preserve">. </w:t>
      </w:r>
      <w:r w:rsidRPr="004E2256">
        <w:rPr>
          <w:rStyle w:val="StyleUnderline"/>
        </w:rPr>
        <w:t>According to elders interviewed, the practice of properly smoking pink salmon requires a special technique that must be taught and practiced.</w:t>
      </w:r>
      <w:r w:rsidRPr="004E2256">
        <w:t xml:space="preserve"> But by the late 20th century, populations of pink salmon declined—and the smoking practices soon followed. As commercial demand for fish increased, Washington State forced compliance of its regulations, arresting Klallam members for subsistence fishing. Tribal elders recounted that throughout the fish wars period, salmon </w:t>
      </w:r>
      <w:r w:rsidRPr="004E2256">
        <w:lastRenderedPageBreak/>
        <w:t>culture and food security were sustained by resisting the Washington fishing regulation. They recalled collecting salmon from drainage ditches after flooding, fishing at night, and hiding from game wardens. Over time, the effects of the dams intensified. As a result, the availability of resources declined, as did LEKT capacity to continue creatively adapt their traditional practices. A number of elders lamented traditional fishing and fish smoking practices are not being passed to younger generations as a result</w:t>
      </w:r>
      <w:r w:rsidRPr="004E2256">
        <w:rPr>
          <w:rStyle w:val="StyleUnderline"/>
        </w:rPr>
        <w:t xml:space="preserve">. </w:t>
      </w:r>
      <w:r w:rsidRPr="004E2256">
        <w:rPr>
          <w:rStyle w:val="StyleUnderline"/>
          <w:highlight w:val="yellow"/>
        </w:rPr>
        <w:t xml:space="preserve">The physical disruption to the landscape combined with settler state legal practices in response to the effects of those changes exemplify what Whyte calls “vicious sedimentation” or the repetitive of settler ecologies that further settler ignorance of Indigenous peoples and undermine Indigenous sovereignty and self-determination </w:t>
      </w:r>
      <w:r w:rsidRPr="004E2256">
        <w:rPr>
          <w:rStyle w:val="StyleUnderline"/>
        </w:rPr>
        <w:t>(2018b).</w:t>
      </w:r>
    </w:p>
    <w:p w14:paraId="5BA8C82A" w14:textId="77777777" w:rsidR="00AB0AE8" w:rsidRPr="00CF7676" w:rsidRDefault="00AB0AE8" w:rsidP="00AB0AE8">
      <w:pPr>
        <w:pStyle w:val="Heading4"/>
        <w:numPr>
          <w:ilvl w:val="0"/>
          <w:numId w:val="23"/>
        </w:numPr>
        <w:tabs>
          <w:tab w:val="num" w:pos="360"/>
        </w:tabs>
        <w:ind w:left="0" w:firstLine="0"/>
      </w:pPr>
      <w:r>
        <w:t xml:space="preserve">Turn: </w:t>
      </w:r>
      <w:r w:rsidRPr="00CF7676">
        <w:t>Removal prevents expanded sovereignty</w:t>
      </w:r>
    </w:p>
    <w:p w14:paraId="7513D317" w14:textId="77777777" w:rsidR="00AB0AE8" w:rsidRPr="00580C77" w:rsidRDefault="00AB0AE8" w:rsidP="00AB0AE8">
      <w:r>
        <w:rPr>
          <w:rStyle w:val="Heading4Char"/>
        </w:rPr>
        <w:t>Mauer</w:t>
      </w:r>
      <w:r w:rsidRPr="00A65CEE">
        <w:rPr>
          <w:rStyle w:val="Heading4Char"/>
        </w:rPr>
        <w:t>, 20</w:t>
      </w:r>
      <w:r w:rsidRPr="00A65CEE">
        <w:t xml:space="preserve"> (K. Whitney</w:t>
      </w:r>
      <w:r>
        <w:t xml:space="preserve"> Mauer</w:t>
      </w:r>
      <w:r w:rsidRPr="00A65CEE">
        <w:t>,</w:t>
      </w:r>
      <w:r>
        <w:t xml:space="preserve"> is Assistant Professor of Environmental Studies at Hobart and William Smith Collages. </w:t>
      </w:r>
      <w:r w:rsidRPr="00A65CEE">
        <w:t xml:space="preserve"> "Unsettling Resilience: Colonial Ecological Violence, Indigenous Futurisms, and the Restoration of the Elwha River*", Wiley Online Library, 12-20-2020, https://onlinelibrary.wiley.com/doi/abs/10.1111/ruso.12365</w:t>
      </w:r>
      <w:r>
        <w:t>)</w:t>
      </w:r>
    </w:p>
    <w:p w14:paraId="1495FF69" w14:textId="77777777" w:rsidR="00AB0AE8" w:rsidRPr="004C0AFB" w:rsidRDefault="00AB0AE8" w:rsidP="00AB0AE8">
      <w:r w:rsidRPr="004C0AFB">
        <w:rPr>
          <w:rStyle w:val="StyleUnderline"/>
          <w:highlight w:val="yellow"/>
        </w:rPr>
        <w:t>The most common concern reported</w:t>
      </w:r>
      <w:r w:rsidRPr="004C0AFB">
        <w:t xml:space="preserve"> among those interviewed </w:t>
      </w:r>
      <w:r w:rsidRPr="004C0AFB">
        <w:rPr>
          <w:rStyle w:val="StyleUnderline"/>
          <w:highlight w:val="yellow"/>
        </w:rPr>
        <w:t>was</w:t>
      </w:r>
      <w:r w:rsidRPr="004C0AFB">
        <w:rPr>
          <w:rStyle w:val="StyleUnderline"/>
        </w:rPr>
        <w:t xml:space="preserve"> that </w:t>
      </w:r>
      <w:r w:rsidRPr="004C0AFB">
        <w:rPr>
          <w:rStyle w:val="StyleUnderline"/>
          <w:highlight w:val="yellow"/>
        </w:rPr>
        <w:t>riverine changes have produced potential threats to Klallam sovereignty and self-determination</w:t>
      </w:r>
      <w:r w:rsidRPr="004C0AFB">
        <w:t xml:space="preserve">. </w:t>
      </w:r>
      <w:r w:rsidRPr="004C0AFB">
        <w:rPr>
          <w:rStyle w:val="StyleUnderline"/>
          <w:highlight w:val="yellow"/>
        </w:rPr>
        <w:t>The scale of the dam removals has attracted significant attention</w:t>
      </w:r>
      <w:r w:rsidRPr="004C0AFB">
        <w:rPr>
          <w:rStyle w:val="StyleUnderline"/>
        </w:rPr>
        <w:t xml:space="preserve"> </w:t>
      </w:r>
      <w:r w:rsidRPr="004C0AFB">
        <w:rPr>
          <w:rStyle w:val="StyleUnderline"/>
          <w:highlight w:val="yellow"/>
        </w:rPr>
        <w:t>from</w:t>
      </w:r>
      <w:r w:rsidRPr="004C0AFB">
        <w:rPr>
          <w:rStyle w:val="StyleUnderline"/>
        </w:rPr>
        <w:t xml:space="preserve"> scientists, environmentalists, and </w:t>
      </w:r>
      <w:r w:rsidRPr="004C0AFB">
        <w:rPr>
          <w:rStyle w:val="StyleUnderline"/>
          <w:highlight w:val="yellow"/>
        </w:rPr>
        <w:t>the</w:t>
      </w:r>
      <w:r w:rsidRPr="004C0AFB">
        <w:rPr>
          <w:rStyle w:val="StyleUnderline"/>
        </w:rPr>
        <w:t xml:space="preserve"> general </w:t>
      </w:r>
      <w:r w:rsidRPr="004C0AFB">
        <w:rPr>
          <w:rStyle w:val="StyleUnderline"/>
          <w:highlight w:val="yellow"/>
        </w:rPr>
        <w:t>public</w:t>
      </w:r>
      <w:r w:rsidRPr="004C0AFB">
        <w:rPr>
          <w:rStyle w:val="StyleUnderline"/>
        </w:rPr>
        <w:t xml:space="preserve"> </w:t>
      </w:r>
      <w:r w:rsidRPr="004C0AFB">
        <w:rPr>
          <w:rStyle w:val="StyleUnderline"/>
          <w:highlight w:val="yellow"/>
        </w:rPr>
        <w:t>curious to see the</w:t>
      </w:r>
      <w:r w:rsidRPr="004C0AFB">
        <w:rPr>
          <w:rStyle w:val="StyleUnderline"/>
        </w:rPr>
        <w:t xml:space="preserve"> changing </w:t>
      </w:r>
      <w:r w:rsidRPr="004C0AFB">
        <w:rPr>
          <w:rStyle w:val="StyleUnderline"/>
          <w:highlight w:val="yellow"/>
        </w:rPr>
        <w:t>river</w:t>
      </w:r>
      <w:r w:rsidRPr="004C0AFB">
        <w:rPr>
          <w:rStyle w:val="StyleUnderline"/>
        </w:rPr>
        <w:t xml:space="preserve">. </w:t>
      </w:r>
      <w:r w:rsidRPr="004C0AFB">
        <w:rPr>
          <w:rStyle w:val="StyleUnderline"/>
          <w:highlight w:val="yellow"/>
        </w:rPr>
        <w:t>Residents have grown anxious about the protection of their privacy and safety</w:t>
      </w:r>
      <w:r w:rsidRPr="004C0AFB">
        <w:rPr>
          <w:rStyle w:val="StyleUnderline"/>
        </w:rPr>
        <w:t xml:space="preserve"> </w:t>
      </w:r>
      <w:r w:rsidRPr="004C0AFB">
        <w:rPr>
          <w:rStyle w:val="StyleUnderline"/>
          <w:highlight w:val="yellow"/>
        </w:rPr>
        <w:t>as</w:t>
      </w:r>
      <w:r w:rsidRPr="004C0AFB">
        <w:rPr>
          <w:rStyle w:val="StyleUnderline"/>
        </w:rPr>
        <w:t xml:space="preserve"> visitor access has increased and </w:t>
      </w:r>
      <w:r w:rsidRPr="004C0AFB">
        <w:rPr>
          <w:rStyle w:val="StyleUnderline"/>
          <w:highlight w:val="yellow"/>
        </w:rPr>
        <w:t>the community has partnered with federal and state agencies, academics, and researchers.</w:t>
      </w:r>
      <w:r w:rsidRPr="004C0AFB">
        <w:rPr>
          <w:highlight w:val="yellow"/>
        </w:rPr>
        <w:t xml:space="preserve"> </w:t>
      </w:r>
      <w:r w:rsidRPr="004C0AFB">
        <w:rPr>
          <w:rStyle w:val="StyleUnderline"/>
          <w:highlight w:val="yellow"/>
        </w:rPr>
        <w:t>The restoration's ecological success depends on LEKT collaborations</w:t>
      </w:r>
      <w:r w:rsidRPr="004C0AFB">
        <w:rPr>
          <w:highlight w:val="yellow"/>
        </w:rPr>
        <w:t xml:space="preserve"> with outsiders, including the government responsible for Klallam dispossession</w:t>
      </w:r>
      <w:r w:rsidRPr="004C0AFB">
        <w:t xml:space="preserve"> and the state agency responsible for criminalizing LEKT subsistence activities during the “fish wars.” </w:t>
      </w:r>
      <w:r w:rsidRPr="004C0AFB">
        <w:rPr>
          <w:rStyle w:val="StyleUnderline"/>
          <w:highlight w:val="yellow"/>
        </w:rPr>
        <w:t>The situation creates a “colonial double-bind” in which the LEKT find that their ability to exercise sovereignty depends on their oppressors</w:t>
      </w:r>
      <w:r w:rsidRPr="004C0AFB">
        <w:t xml:space="preserve"> (Cattelino 2010).</w:t>
      </w:r>
    </w:p>
    <w:p w14:paraId="7DD5F9F8" w14:textId="5C4F9DC1" w:rsidR="00AB0AE8" w:rsidRDefault="00AB0AE8" w:rsidP="00AB0AE8"/>
    <w:p w14:paraId="1293E678" w14:textId="4F6F76CA" w:rsidR="00AB0AE8" w:rsidRDefault="00AB0AE8" w:rsidP="00AB0AE8">
      <w:pPr>
        <w:pStyle w:val="Heading3"/>
      </w:pPr>
      <w:r>
        <w:lastRenderedPageBreak/>
        <w:t>2NC — SQ Solves</w:t>
      </w:r>
    </w:p>
    <w:p w14:paraId="4EFD435D" w14:textId="77777777" w:rsidR="00AB0AE8" w:rsidRPr="007120FE" w:rsidRDefault="00AB0AE8" w:rsidP="00AB0AE8">
      <w:pPr>
        <w:pStyle w:val="Heading4"/>
      </w:pPr>
      <w:r>
        <w:t>Squo solves, that’s EarthJustice. Tribes, Environmentalist Groups, and communities are coming together to challenge the existence of the dams and it’s not long until they pressure the federal government via lawsuits/litigation to remove the dams – any risk of the DA outweighs.</w:t>
      </w:r>
    </w:p>
    <w:p w14:paraId="650E2258" w14:textId="476498C7" w:rsidR="00AB0AE8" w:rsidRDefault="00AB0AE8" w:rsidP="00AB0AE8">
      <w:pPr>
        <w:pStyle w:val="Heading3"/>
      </w:pPr>
      <w:r>
        <w:lastRenderedPageBreak/>
        <w:t>2NC —  Covid killed environmentalist groups</w:t>
      </w:r>
    </w:p>
    <w:p w14:paraId="6A4888D2" w14:textId="7945DD89" w:rsidR="00AB0AE8" w:rsidRDefault="00AB0AE8" w:rsidP="00AB0AE8">
      <w:pPr>
        <w:pStyle w:val="Heading4"/>
      </w:pPr>
      <w:r>
        <w:t xml:space="preserve">Covid was a minor setback but now they’re revitalized and fighting for justice – they </w:t>
      </w:r>
      <w:r>
        <w:rPr>
          <w:i/>
        </w:rPr>
        <w:t>will</w:t>
      </w:r>
      <w:r>
        <w:t xml:space="preserve"> succeed this time, our Earthjustice card is from January and it proves how litigation is rising again.</w:t>
      </w:r>
    </w:p>
    <w:p w14:paraId="0850C968" w14:textId="77777777" w:rsidR="00AB0AE8" w:rsidRPr="00AB0AE8" w:rsidRDefault="00AB0AE8" w:rsidP="00AB0AE8"/>
    <w:p w14:paraId="7BB5CDFB" w14:textId="247B76C7" w:rsidR="00AB0AE8" w:rsidRPr="007120FE" w:rsidRDefault="00AB0AE8" w:rsidP="00AB0AE8">
      <w:pPr>
        <w:pStyle w:val="Heading3"/>
      </w:pPr>
      <w:r>
        <w:lastRenderedPageBreak/>
        <w:t>2NC — Settler/Tribe Stuff</w:t>
      </w:r>
    </w:p>
    <w:p w14:paraId="08AC1364" w14:textId="77777777" w:rsidR="00AB0AE8" w:rsidRPr="00CF7676" w:rsidRDefault="00AB0AE8" w:rsidP="00AB0AE8">
      <w:pPr>
        <w:pStyle w:val="Heading4"/>
      </w:pPr>
      <w:r>
        <w:t xml:space="preserve">Turn: </w:t>
      </w:r>
      <w:r w:rsidRPr="00CF7676">
        <w:t>Removal erases traditions</w:t>
      </w:r>
    </w:p>
    <w:p w14:paraId="4C70AAE2" w14:textId="77777777" w:rsidR="00AB0AE8" w:rsidRPr="004F7CD0" w:rsidRDefault="00AB0AE8" w:rsidP="00AB0AE8">
      <w:r>
        <w:rPr>
          <w:rStyle w:val="Heading4Char"/>
        </w:rPr>
        <w:t>Mauer</w:t>
      </w:r>
      <w:r w:rsidRPr="00A65CEE">
        <w:rPr>
          <w:rStyle w:val="Heading4Char"/>
        </w:rPr>
        <w:t>, 20</w:t>
      </w:r>
      <w:r w:rsidRPr="00A65CEE">
        <w:t xml:space="preserve"> (K. Whitney</w:t>
      </w:r>
      <w:r>
        <w:t xml:space="preserve"> Mauer</w:t>
      </w:r>
      <w:r w:rsidRPr="00A65CEE">
        <w:t>,</w:t>
      </w:r>
      <w:r>
        <w:t xml:space="preserve"> is Assistant Professor of Environmental Studies at Hobart and William Smith Collages. </w:t>
      </w:r>
      <w:r w:rsidRPr="00A65CEE">
        <w:t xml:space="preserve"> "Unsettling Resilience: Colonial Ecological Violence, Indigenous Futurisms, and the Restoration of the Elwha River*", Wiley Online Library, 12-20-2020, https://onlinelibrary.wiley.com/doi/abs/10.1111/ruso.12365</w:t>
      </w:r>
      <w:r>
        <w:t>)</w:t>
      </w:r>
    </w:p>
    <w:p w14:paraId="19588BDA" w14:textId="77777777" w:rsidR="00AB0AE8" w:rsidRPr="00535DDB" w:rsidRDefault="00AB0AE8" w:rsidP="00AB0AE8">
      <w:pPr>
        <w:rPr>
          <w:rStyle w:val="StyleUnderline"/>
        </w:rPr>
      </w:pPr>
      <w:r w:rsidRPr="00535DDB">
        <w:t xml:space="preserve">Several elders who grew up along the river were able to tell stories about the landscape. They did this after viewing satellite images of pre- and post-dam removal on the Elwha River, reservation, and surrounding lands. Many stories were inspired by sites associated with their youth. Despite the compromised fish runs, the river retains a central role as a site for community interaction and recreation. As one interviewee said, they were always “thankful for the river.” Being able to spend time on the river was an important part of adjusting to “home” when they moved onto the reservation, another said. While some who had grown up on the river said that the fishing “was kind of limited,” the community had still managed to survive on meager catches. In one instance, an elder pointed to a spot on the pre-dam removal satellite image and recalled a time when his uncle floated out into the river with a gunnie sack, saying, “We all need fish and I'm just going to go get my fish. If you're not going to let me fish legally, then I guess I'm doing it illegally.” Not all families had “a fisherman in the family,” but individuals who could catch a fish shared with those in need. For some, specific sites were imbued with memories of learning fishing practices with elders and gathering with other children at ponds and swimming holes. Those sites were inundated with water, silt, and debris after the dams were removed and the river's course changed. One elder described the loss due to dam removal in this way, “When we were growing up, all the places we went all across the areas here. Playing running, just being out in the wilderness. Not even thinking of lunch or supper, just out there enjoying and being with one another. Now it's gone.” </w:t>
      </w:r>
      <w:r w:rsidRPr="00535DDB">
        <w:rPr>
          <w:rStyle w:val="StyleUnderline"/>
          <w:highlight w:val="yellow"/>
        </w:rPr>
        <w:t>The erasure of these sites of resistance, social support, and social connection illustrates the limits of “bouncing bac</w:t>
      </w:r>
      <w:r w:rsidRPr="00535DDB">
        <w:rPr>
          <w:rStyle w:val="StyleUnderline"/>
        </w:rPr>
        <w:t xml:space="preserve">k.” </w:t>
      </w:r>
      <w:r w:rsidRPr="00535DDB">
        <w:rPr>
          <w:rStyle w:val="StyleUnderline"/>
          <w:highlight w:val="yellow"/>
        </w:rPr>
        <w:t>For this segment of the community, the places in which social relationships were learned, transmitted, and experienced are gone, and meaningful social relationships tied to place must be built in the future not in the past.</w:t>
      </w:r>
    </w:p>
    <w:p w14:paraId="74F9E550" w14:textId="2F886FE9" w:rsidR="00AB0AE8" w:rsidRDefault="00AB0AE8" w:rsidP="00AB0AE8">
      <w:pPr>
        <w:rPr>
          <w:rStyle w:val="StyleUnderline"/>
        </w:rPr>
      </w:pPr>
      <w:r w:rsidRPr="00535DDB">
        <w:rPr>
          <w:rStyle w:val="StyleUnderline"/>
          <w:highlight w:val="yellow"/>
        </w:rPr>
        <w:t>Despite the renewal of the beach and the potential for salmon recovery, the removal of the dams has not restored disposed Klallam lands</w:t>
      </w:r>
      <w:r w:rsidRPr="00535DDB">
        <w:t xml:space="preserve">. Instead, </w:t>
      </w:r>
      <w:r w:rsidRPr="00535DDB">
        <w:rPr>
          <w:rStyle w:val="StyleUnderline"/>
          <w:highlight w:val="yellow"/>
        </w:rPr>
        <w:t>it has reduced land available for housing, development, recreation, and</w:t>
      </w:r>
      <w:r w:rsidRPr="00535DDB">
        <w:rPr>
          <w:rStyle w:val="StyleUnderline"/>
        </w:rPr>
        <w:t xml:space="preserve"> </w:t>
      </w:r>
      <w:r w:rsidRPr="00535DDB">
        <w:rPr>
          <w:rStyle w:val="StyleUnderline"/>
          <w:highlight w:val="yellow"/>
        </w:rPr>
        <w:t>subsistence</w:t>
      </w:r>
      <w:r w:rsidRPr="00535DDB">
        <w:rPr>
          <w:rStyle w:val="StyleUnderline"/>
        </w:rPr>
        <w:t>.</w:t>
      </w:r>
      <w:r w:rsidRPr="00535DDB">
        <w:t xml:space="preserve"> Several hundred acres of the 1,000-acre reservation are within the undevelopable floodplain behind an expanded flood control levee. </w:t>
      </w:r>
      <w:r w:rsidRPr="00535DDB">
        <w:rPr>
          <w:rStyle w:val="StyleUnderline"/>
          <w:highlight w:val="yellow"/>
        </w:rPr>
        <w:t>Land availability is embedded in a larger, historical framework of dispossession</w:t>
      </w:r>
      <w:r w:rsidRPr="00535DDB">
        <w:rPr>
          <w:rStyle w:val="StyleUnderline"/>
        </w:rPr>
        <w:t xml:space="preserve"> </w:t>
      </w:r>
      <w:r w:rsidRPr="00535DDB">
        <w:rPr>
          <w:rStyle w:val="StyleUnderline"/>
          <w:highlight w:val="yellow"/>
        </w:rPr>
        <w:t>and broken promises</w:t>
      </w:r>
      <w:r w:rsidRPr="00535DDB">
        <w:rPr>
          <w:rStyle w:val="StyleUnderline"/>
        </w:rPr>
        <w:t xml:space="preserve"> </w:t>
      </w:r>
      <w:r w:rsidRPr="00535DDB">
        <w:rPr>
          <w:rStyle w:val="StyleUnderline"/>
          <w:highlight w:val="yellow"/>
        </w:rPr>
        <w:t>by the</w:t>
      </w:r>
      <w:r w:rsidRPr="00535DDB">
        <w:rPr>
          <w:rStyle w:val="StyleUnderline"/>
        </w:rPr>
        <w:t xml:space="preserve"> federal </w:t>
      </w:r>
      <w:r w:rsidRPr="00535DDB">
        <w:rPr>
          <w:rStyle w:val="StyleUnderline"/>
          <w:highlight w:val="yellow"/>
        </w:rPr>
        <w:t>government</w:t>
      </w:r>
      <w:r w:rsidRPr="00535DDB">
        <w:t xml:space="preserve">. </w:t>
      </w:r>
      <w:r w:rsidRPr="00535DDB">
        <w:rPr>
          <w:highlight w:val="yellow"/>
        </w:rPr>
        <w:t>When</w:t>
      </w:r>
      <w:r w:rsidRPr="00535DDB">
        <w:t xml:space="preserve"> the </w:t>
      </w:r>
      <w:r w:rsidRPr="00535DDB">
        <w:rPr>
          <w:highlight w:val="yellow"/>
        </w:rPr>
        <w:t>Elwha</w:t>
      </w:r>
      <w:r w:rsidRPr="00535DDB">
        <w:t xml:space="preserve"> Act </w:t>
      </w:r>
      <w:r w:rsidRPr="00535DDB">
        <w:rPr>
          <w:highlight w:val="yellow"/>
        </w:rPr>
        <w:t>was passed, it included a provision to allocate funds</w:t>
      </w:r>
      <w:r w:rsidRPr="00535DDB">
        <w:t xml:space="preserve"> for the Secretary of the Interior </w:t>
      </w:r>
      <w:r w:rsidRPr="00535DDB">
        <w:rPr>
          <w:highlight w:val="yellow"/>
        </w:rPr>
        <w:t xml:space="preserve">to acquire the “project lands” and place them in reservation status for the exclusive use and occupation of the LEKT. </w:t>
      </w:r>
      <w:r w:rsidRPr="00535DDB">
        <w:t xml:space="preserve">However, </w:t>
      </w:r>
      <w:r w:rsidRPr="00535DDB">
        <w:rPr>
          <w:rStyle w:val="StyleUnderline"/>
          <w:highlight w:val="yellow"/>
        </w:rPr>
        <w:t>funds for the acquisition have not been appropriated</w:t>
      </w:r>
      <w:r w:rsidRPr="00535DDB">
        <w:t xml:space="preserve"> (Charles 2018). </w:t>
      </w:r>
      <w:r w:rsidRPr="00535DDB">
        <w:rPr>
          <w:rStyle w:val="StyleUnderline"/>
          <w:highlight w:val="yellow"/>
        </w:rPr>
        <w:t>As a result, the river restoration effectively reduced the amount of land available for LEKT housing, administrative function, and economic development.</w:t>
      </w:r>
    </w:p>
    <w:p w14:paraId="2039F94A" w14:textId="77777777" w:rsidR="00AB0AE8" w:rsidRPr="00535DDB" w:rsidRDefault="00AB0AE8" w:rsidP="00AB0AE8"/>
    <w:p w14:paraId="31DF13F7" w14:textId="77777777" w:rsidR="00AB0AE8" w:rsidRDefault="00AB0AE8" w:rsidP="00AB0AE8">
      <w:pPr>
        <w:pStyle w:val="Heading4"/>
      </w:pPr>
      <w:r>
        <w:t>Tribes are OK with the dams and help fish in the squo</w:t>
      </w:r>
    </w:p>
    <w:p w14:paraId="560DC5C4" w14:textId="77777777" w:rsidR="00AB0AE8" w:rsidRPr="00E775C1" w:rsidRDefault="00AB0AE8" w:rsidP="00AB0AE8">
      <w:pPr>
        <w:rPr>
          <w:sz w:val="20"/>
          <w:szCs w:val="20"/>
        </w:rPr>
      </w:pPr>
      <w:r>
        <w:rPr>
          <w:b/>
          <w:bCs/>
        </w:rPr>
        <w:t xml:space="preserve">Francovich 4/17 </w:t>
      </w:r>
      <w:r>
        <w:rPr>
          <w:szCs w:val="16"/>
        </w:rPr>
        <w:t xml:space="preserve">-- </w:t>
      </w:r>
      <w:r w:rsidRPr="004B7C0F">
        <w:rPr>
          <w:szCs w:val="16"/>
        </w:rPr>
        <w:t>ELI FRANCOVICH joined the Spokesman Review in 2015. He currently is the Outdoors reporter for the SR.</w:t>
      </w:r>
      <w:r>
        <w:rPr>
          <w:szCs w:val="16"/>
        </w:rPr>
        <w:t xml:space="preserve"> </w:t>
      </w:r>
      <w:r>
        <w:rPr>
          <w:sz w:val="20"/>
          <w:szCs w:val="20"/>
        </w:rPr>
        <w:t>(“</w:t>
      </w:r>
      <w:r w:rsidRPr="00E775C1">
        <w:rPr>
          <w:sz w:val="20"/>
          <w:szCs w:val="20"/>
        </w:rPr>
        <w:t>As debate on Snake River dams churns, tribes quietly lead the way in reintroducing salmon</w:t>
      </w:r>
      <w:r>
        <w:rPr>
          <w:sz w:val="20"/>
          <w:szCs w:val="20"/>
        </w:rPr>
        <w:t xml:space="preserve">” 4/17/21 </w:t>
      </w:r>
      <w:r>
        <w:rPr>
          <w:i/>
          <w:iCs/>
          <w:sz w:val="20"/>
          <w:szCs w:val="20"/>
        </w:rPr>
        <w:t>Idaho Statesman</w:t>
      </w:r>
      <w:r>
        <w:rPr>
          <w:sz w:val="20"/>
          <w:szCs w:val="20"/>
        </w:rPr>
        <w:t xml:space="preserve"> </w:t>
      </w:r>
      <w:hyperlink r:id="rId82" w:history="1">
        <w:r w:rsidRPr="007E21EB">
          <w:rPr>
            <w:rStyle w:val="Hyperlink"/>
            <w:sz w:val="20"/>
            <w:szCs w:val="20"/>
          </w:rPr>
          <w:t>https://www.idahostatesman.com/news/local/environment/article250609699.html</w:t>
        </w:r>
      </w:hyperlink>
      <w:r>
        <w:rPr>
          <w:sz w:val="20"/>
          <w:szCs w:val="20"/>
        </w:rPr>
        <w:t xml:space="preserve">) </w:t>
      </w:r>
      <w:r w:rsidRPr="00462899">
        <w:rPr>
          <w:bCs/>
          <w:sz w:val="20"/>
          <w:szCs w:val="20"/>
        </w:rPr>
        <w:t>//</w:t>
      </w:r>
      <w:r w:rsidRPr="00462899">
        <w:rPr>
          <w:bCs/>
          <w:sz w:val="18"/>
          <w:szCs w:val="18"/>
        </w:rPr>
        <w:t>RSG</w:t>
      </w:r>
      <w:r w:rsidRPr="00E775C1">
        <w:rPr>
          <w:rFonts w:ascii="Segoe UI Emoji" w:hAnsi="Segoe UI Emoji" w:cs="Segoe UI Emoji"/>
          <w:bCs/>
          <w:sz w:val="10"/>
          <w:szCs w:val="10"/>
        </w:rPr>
        <w:t>🌳</w:t>
      </w:r>
    </w:p>
    <w:p w14:paraId="6968E4A4" w14:textId="77777777" w:rsidR="00AB0AE8" w:rsidRPr="00E775C1" w:rsidRDefault="00AB0AE8" w:rsidP="00AB0AE8">
      <w:pPr>
        <w:rPr>
          <w:sz w:val="18"/>
          <w:szCs w:val="18"/>
        </w:rPr>
      </w:pPr>
      <w:r w:rsidRPr="00E775C1">
        <w:rPr>
          <w:sz w:val="18"/>
          <w:szCs w:val="18"/>
        </w:rPr>
        <w:t xml:space="preserve">It was raining when Casey Flanagan netted history. For the second time in as many months, no less. Flanagan, a Spokane Tribal fish biologist, was bent over a large stainless-steel cone floating on two pontoons anchored by steel wires to trees onshore when she made the discovery. The device, called a screw trap, was bobbing in the frothy spring-runoff waters of Tshimakain Creek, also spelled Chamokane Creek, on the eastern edge of the Spokane Indian Reservation. A hundred yards away, the creek flowed into the Spokane River, just downstream of Long Lake Dam. The creek poured through the cone, spinning fins like a large cake mixer. But instead of mixing dough, the device shunts any fish, insects or debris into an underwater holding tank. “Oh, there is a redband right there,” Flanagan said, netting a small native trout from the murky trap and expertly putting the fish into a waiting bucket of water. Another redband trout and several aquatic stoneflies loitered in the bucket. Then she swept the bottom of the trap again and raised the net up. Small sticks and other detritus lined the bottom. Sifting through the debris, she gasped. We just found one, she said, the excitement infectious. The two other biologists with her — Calvin Fisher and Tamara Knudson — crowded in. In the net was a small, knuckle-length fish. Other than a salmon-pink sack attached to its belly, it was pale and translucent. Bottom of Form “Get him in the bucket, make sure he survives,” Fisher said. “We’ll give him a minute,” added Knudson. To which, Fisher responded, “It’s a good day!” The fish darting at the bottom of that 10-gallon bucket represents a biological and cultural victory. It’s most likely a young chinook salmon (a chinook alevin) taking its first steps in a multiyear journey to the ocean. Likely, it hatched just upstream of the floating fish mixer, one of the first offspring from 20 salmon nesting spots </w:t>
      </w:r>
      <w:hyperlink r:id="rId83" w:tgtFrame="_blank" w:history="1">
        <w:r w:rsidRPr="00E775C1">
          <w:rPr>
            <w:rStyle w:val="Hyperlink"/>
            <w:sz w:val="18"/>
            <w:szCs w:val="18"/>
          </w:rPr>
          <w:t>tribal biologists found last year after they’d released 750 yearling chinook in Tshimakain Creek in 2020</w:t>
        </w:r>
      </w:hyperlink>
      <w:r w:rsidRPr="00E775C1">
        <w:rPr>
          <w:sz w:val="18"/>
          <w:szCs w:val="18"/>
        </w:rPr>
        <w:t xml:space="preserve">. But more importantly, it’s the second naturally spawned chinook alevin found in this stretch of dam-blocked river in more than 100 years, proving yet again that salmon can survive in the Upper Columbia River system. </w:t>
      </w:r>
      <w:r w:rsidRPr="00E010D8">
        <w:t>Tshimakain Creek was once an important salmon fishing spot for the Spokane Tribe. When Little Falls Dam was built in 1911, it blocked the migratory chinook salmon from returning to their birth stream to spawn.</w:t>
      </w:r>
      <w:r>
        <w:t xml:space="preserve"> </w:t>
      </w:r>
      <w:r w:rsidRPr="00E010D8">
        <w:t>No one cried as this little miracle swam around at the bottom of the bucket Wednesday.</w:t>
      </w:r>
      <w:r>
        <w:t xml:space="preserve"> </w:t>
      </w:r>
      <w:r w:rsidRPr="00E010D8">
        <w:t>But the rain pouring down made it hard to tell for sure.</w:t>
      </w:r>
      <w:r>
        <w:t xml:space="preserve"> </w:t>
      </w:r>
      <w:r w:rsidRPr="00E010D8">
        <w:t>‘A sexy concept’</w:t>
      </w:r>
      <w:r>
        <w:t xml:space="preserve"> </w:t>
      </w:r>
      <w:r w:rsidRPr="00E010D8">
        <w:t>A month ago, Idaho Rep.</w:t>
      </w:r>
      <w:r>
        <w:t xml:space="preserve"> </w:t>
      </w:r>
      <w:hyperlink r:id="rId84" w:tgtFrame="_blank" w:history="1">
        <w:r w:rsidRPr="00E010D8">
          <w:rPr>
            <w:rStyle w:val="Hyperlink"/>
          </w:rPr>
          <w:t xml:space="preserve">Mike Simpson announced a $33 billion proposal that would </w:t>
        </w:r>
        <w:r w:rsidRPr="00E010D8">
          <w:rPr>
            <w:rStyle w:val="Hyperlink"/>
          </w:rPr>
          <w:lastRenderedPageBreak/>
          <w:t>breach the four Lower Snake River dams</w:t>
        </w:r>
      </w:hyperlink>
      <w:r>
        <w:t xml:space="preserve"> </w:t>
      </w:r>
      <w:r w:rsidRPr="00E010D8">
        <w:t>and flood the region with cash, all in an effort to save salmon.</w:t>
      </w:r>
      <w:r>
        <w:t xml:space="preserve"> </w:t>
      </w:r>
      <w:r w:rsidRPr="00E010D8">
        <w:t xml:space="preserve">Since then, </w:t>
      </w:r>
      <w:r w:rsidRPr="00E010D8">
        <w:rPr>
          <w:rStyle w:val="StyleUnderline"/>
          <w:sz w:val="24"/>
        </w:rPr>
        <w:t xml:space="preserve">his idea has </w:t>
      </w:r>
      <w:hyperlink r:id="rId85" w:tgtFrame="_blank" w:history="1">
        <w:r w:rsidRPr="00E010D8">
          <w:rPr>
            <w:rStyle w:val="StyleUnderline"/>
            <w:sz w:val="24"/>
          </w:rPr>
          <w:t xml:space="preserve">been praised </w:t>
        </w:r>
        <w:r w:rsidRPr="00E010D8">
          <w:rPr>
            <w:rStyle w:val="StyleUnderline"/>
            <w:bCs/>
            <w:sz w:val="24"/>
          </w:rPr>
          <w:t>and attacked</w:t>
        </w:r>
        <w:r w:rsidRPr="00E010D8">
          <w:rPr>
            <w:rStyle w:val="StyleUnderline"/>
            <w:sz w:val="24"/>
          </w:rPr>
          <w:t xml:space="preserve"> by both</w:t>
        </w:r>
      </w:hyperlink>
      <w:r w:rsidRPr="00E010D8">
        <w:rPr>
          <w:rStyle w:val="StyleUnderline"/>
          <w:sz w:val="24"/>
        </w:rPr>
        <w:t xml:space="preserve"> </w:t>
      </w:r>
      <w:hyperlink r:id="rId86" w:tgtFrame="_blank" w:history="1">
        <w:r w:rsidRPr="00E010D8">
          <w:rPr>
            <w:rStyle w:val="StyleUnderline"/>
            <w:sz w:val="24"/>
          </w:rPr>
          <w:t>farmers and environmentalists</w:t>
        </w:r>
      </w:hyperlink>
      <w:r w:rsidRPr="00E010D8">
        <w:rPr>
          <w:rStyle w:val="StyleUnderline"/>
          <w:sz w:val="24"/>
        </w:rPr>
        <w:t>.</w:t>
      </w:r>
      <w:r w:rsidRPr="00E010D8">
        <w:t xml:space="preserve"> It has raised questions</w:t>
      </w:r>
      <w:r>
        <w:t xml:space="preserve"> </w:t>
      </w:r>
      <w:hyperlink r:id="rId87" w:tgtFrame="_blank" w:history="1">
        <w:r w:rsidRPr="00E010D8">
          <w:rPr>
            <w:rStyle w:val="Hyperlink"/>
          </w:rPr>
          <w:t>about power, clean energy and reliability</w:t>
        </w:r>
      </w:hyperlink>
      <w:r w:rsidRPr="00E010D8">
        <w:t>, and</w:t>
      </w:r>
      <w:r>
        <w:t xml:space="preserve"> </w:t>
      </w:r>
      <w:hyperlink r:id="rId88" w:tgtFrame="_blank" w:history="1">
        <w:r w:rsidRPr="00E010D8">
          <w:rPr>
            <w:rStyle w:val="Hyperlink"/>
          </w:rPr>
          <w:t>faces an uncertain political future</w:t>
        </w:r>
      </w:hyperlink>
      <w:r w:rsidRPr="00E010D8">
        <w:t>.</w:t>
      </w:r>
      <w:r>
        <w:t xml:space="preserve"> </w:t>
      </w:r>
      <w:r w:rsidRPr="00E010D8">
        <w:t>All that noise — as understandable as it is — has underscored the quiet and slow work that Spokane-area tribes have done to reintroduce salmon into the Upper Columbia River, a region rich with potential salmon habitat but long blocked by two of America’s largest dams: Grand Coulee and Chief Joseph.</w:t>
      </w:r>
      <w:r>
        <w:t xml:space="preserve"> </w:t>
      </w:r>
      <w:r w:rsidRPr="00E010D8">
        <w:t xml:space="preserve">Unlike the restoration efforts on the Snake River, the </w:t>
      </w:r>
      <w:r w:rsidRPr="00E010D8">
        <w:rPr>
          <w:u w:val="single"/>
        </w:rPr>
        <w:t>five tribes</w:t>
      </w:r>
      <w:r w:rsidRPr="00E010D8">
        <w:t xml:space="preserve"> that are working to reintroduce salmon in the Upper Columbia </w:t>
      </w:r>
      <w:r w:rsidRPr="00E010D8">
        <w:rPr>
          <w:rStyle w:val="StyleUnderline"/>
          <w:sz w:val="24"/>
        </w:rPr>
        <w:t>are sidestepping the dam issue</w:t>
      </w:r>
      <w:r w:rsidRPr="00E010D8">
        <w:t>.</w:t>
      </w:r>
      <w:r>
        <w:t xml:space="preserve"> </w:t>
      </w:r>
      <w:r w:rsidRPr="00E010D8">
        <w:rPr>
          <w:u w:val="single"/>
        </w:rPr>
        <w:t>“</w:t>
      </w:r>
      <w:r w:rsidRPr="004B7C0F">
        <w:rPr>
          <w:b/>
          <w:bCs/>
          <w:highlight w:val="yellow"/>
          <w:u w:val="single"/>
        </w:rPr>
        <w:t>We’re not asking for operational changes</w:t>
      </w:r>
      <w:r w:rsidRPr="004B7C0F">
        <w:rPr>
          <w:highlight w:val="yellow"/>
          <w:u w:val="single"/>
        </w:rPr>
        <w:t>,” said</w:t>
      </w:r>
      <w:r w:rsidRPr="00E010D8">
        <w:rPr>
          <w:u w:val="single"/>
        </w:rPr>
        <w:t xml:space="preserve"> Brent Nichols, </w:t>
      </w:r>
      <w:r w:rsidRPr="004B7C0F">
        <w:rPr>
          <w:highlight w:val="yellow"/>
          <w:u w:val="single"/>
        </w:rPr>
        <w:t>fisheries manager of the Spokane Tribe</w:t>
      </w:r>
      <w:r w:rsidRPr="00E010D8">
        <w:rPr>
          <w:u w:val="single"/>
        </w:rPr>
        <w:t xml:space="preserve"> of Indians. “That’s one of the big messages we are trying to get out there.</w:t>
      </w:r>
      <w:r w:rsidRPr="00E010D8">
        <w:t xml:space="preserve"> We’re not asking Grand Coulee to change how they operate Grand Coulee … Grand Coulee is the linchpin of the Columbia River system. We recognize its importance in the hydropower system. </w:t>
      </w:r>
      <w:r w:rsidRPr="004B7C0F">
        <w:rPr>
          <w:highlight w:val="yellow"/>
          <w:u w:val="single"/>
        </w:rPr>
        <w:t>We</w:t>
      </w:r>
      <w:r w:rsidRPr="00E010D8">
        <w:rPr>
          <w:u w:val="single"/>
        </w:rPr>
        <w:t xml:space="preserve"> also </w:t>
      </w:r>
      <w:r w:rsidRPr="004B7C0F">
        <w:rPr>
          <w:highlight w:val="yellow"/>
          <w:u w:val="single"/>
        </w:rPr>
        <w:t>recognize</w:t>
      </w:r>
      <w:r w:rsidRPr="00E010D8">
        <w:rPr>
          <w:u w:val="single"/>
        </w:rPr>
        <w:t xml:space="preserve"> that </w:t>
      </w:r>
      <w:r w:rsidRPr="004B7C0F">
        <w:rPr>
          <w:highlight w:val="yellow"/>
          <w:u w:val="single"/>
        </w:rPr>
        <w:t>the</w:t>
      </w:r>
      <w:r w:rsidRPr="00E010D8">
        <w:rPr>
          <w:u w:val="single"/>
        </w:rPr>
        <w:t xml:space="preserve">re are technologies and </w:t>
      </w:r>
      <w:r w:rsidRPr="004B7C0F">
        <w:rPr>
          <w:b/>
          <w:bCs/>
          <w:highlight w:val="yellow"/>
          <w:u w:val="single"/>
        </w:rPr>
        <w:t>ways to move salmon and fish around the dam</w:t>
      </w:r>
      <w:r w:rsidRPr="00E010D8">
        <w:t>, and get them back up here to the blocked area.”</w:t>
      </w:r>
      <w:r>
        <w:t xml:space="preserve"> </w:t>
      </w:r>
      <w:r w:rsidRPr="00E010D8">
        <w:t xml:space="preserve">Instead, the </w:t>
      </w:r>
      <w:r w:rsidRPr="004B7C0F">
        <w:rPr>
          <w:highlight w:val="yellow"/>
          <w:u w:val="single"/>
        </w:rPr>
        <w:t>tribes are showing</w:t>
      </w:r>
      <w:r w:rsidRPr="00E010D8">
        <w:rPr>
          <w:u w:val="single"/>
        </w:rPr>
        <w:t xml:space="preserve">, steadily, scientifically and </w:t>
      </w:r>
      <w:r w:rsidRPr="004B7C0F">
        <w:rPr>
          <w:highlight w:val="yellow"/>
          <w:u w:val="single"/>
        </w:rPr>
        <w:t>systematically, that salmon can live and spawn in these upper waters</w:t>
      </w:r>
      <w:r w:rsidRPr="00E010D8">
        <w:t>. That work has often flown under the radar.</w:t>
      </w:r>
      <w:r>
        <w:t xml:space="preserve"> </w:t>
      </w:r>
      <w:r w:rsidRPr="00E010D8">
        <w:t>“The Snake River and the dam removal is certainly a very charismatic and, for lack of a better word, a sexy concept,” said Conor Giorgi, the anadromous program manager for the Spokane Tribe of Indians. “And for whatever reason, reintroduction upstream of Chief Joseph and Grand Coulee hasn’t received the attention.”</w:t>
      </w:r>
      <w:r>
        <w:t xml:space="preserve"> </w:t>
      </w:r>
      <w:hyperlink r:id="rId89" w:tgtFrame="_blank" w:history="1">
        <w:r w:rsidRPr="00E010D8">
          <w:rPr>
            <w:rStyle w:val="Hyperlink"/>
          </w:rPr>
          <w:t>Attention or not,</w:t>
        </w:r>
        <w:r w:rsidRPr="00E010D8">
          <w:rPr>
            <w:rStyle w:val="Hyperlink"/>
            <w:u w:val="single"/>
          </w:rPr>
          <w:t xml:space="preserve"> the Upper Columbia United Tribes</w:t>
        </w:r>
      </w:hyperlink>
      <w:r>
        <w:t xml:space="preserve"> </w:t>
      </w:r>
      <w:r w:rsidRPr="00E010D8">
        <w:t xml:space="preserve">— which include Coeur d’Alene Tribe of Indians, Confederated Tribes of the Colville Reservation, Kalispel Tribe of Indians, Kootenai Tribe of Idaho and the Spokane Tribe of Indians — </w:t>
      </w:r>
      <w:r w:rsidRPr="00E010D8">
        <w:rPr>
          <w:u w:val="single"/>
        </w:rPr>
        <w:t>started this work in 2015</w:t>
      </w:r>
      <w:r w:rsidRPr="00E010D8">
        <w:t>. That’s the year they published a paper outlining a phased approach to reintroduction of salmon upstream of the two dams.</w:t>
      </w:r>
      <w:r>
        <w:t xml:space="preserve"> </w:t>
      </w:r>
      <w:r w:rsidRPr="00E010D8">
        <w:t>Phase 1 of that work wrapped up in 2019 and found, among other things, that there is still suitable habitat for salmon.</w:t>
      </w:r>
      <w:r>
        <w:t xml:space="preserve"> </w:t>
      </w:r>
      <w:r w:rsidRPr="00E010D8">
        <w:t>Quite a bit, in fact.</w:t>
      </w:r>
      <w:r>
        <w:t xml:space="preserve"> </w:t>
      </w:r>
      <w:r w:rsidRPr="00E010D8">
        <w:t>Once awash with fish</w:t>
      </w:r>
      <w:r>
        <w:t xml:space="preserve"> </w:t>
      </w:r>
      <w:r w:rsidRPr="00E010D8">
        <w:t>The Upper Columbia system has 711 miles of possible habitat for spring</w:t>
      </w:r>
      <w:r>
        <w:t xml:space="preserve"> </w:t>
      </w:r>
      <w:hyperlink r:id="rId90" w:tgtFrame="_blank" w:history="1">
        <w:r w:rsidRPr="00E010D8">
          <w:rPr>
            <w:rStyle w:val="Hyperlink"/>
          </w:rPr>
          <w:t>chinook and 1,610 miles for summer steelhead, according to a 2019 study</w:t>
        </w:r>
      </w:hyperlink>
      <w:r w:rsidRPr="00E010D8">
        <w:t>. Of that spring chinook habitat, 80% was deemed to be highly productive while 53% of the steelhead habitat was judged to be highly productive.</w:t>
      </w:r>
      <w:r>
        <w:t xml:space="preserve"> </w:t>
      </w:r>
      <w:r w:rsidRPr="00E010D8">
        <w:t>The good news continues, a drumbeat of hopeful projections:</w:t>
      </w:r>
      <w:r>
        <w:t xml:space="preserve"> </w:t>
      </w:r>
      <w:r w:rsidRPr="00E010D8">
        <w:t>• Currently accessible tributary habitats could produce 2,300 adult steelhead and 600 spring chinook, and 8,500 summer and fall chinook.</w:t>
      </w:r>
      <w:r>
        <w:t xml:space="preserve"> </w:t>
      </w:r>
      <w:r w:rsidRPr="00E010D8">
        <w:t>• The Rufus Woods Lake and the Transboundary reach, along the Canada-U.S. border, could support between 800 to 15,000 and 5,000 to 61,000 adult spawners, respectively.</w:t>
      </w:r>
      <w:r>
        <w:t xml:space="preserve"> </w:t>
      </w:r>
      <w:r w:rsidRPr="00E010D8">
        <w:t>• The Sanpoil River and nearby tributaries could produce between 34,000 to 216,000 Sockeye, tribal research indicates.</w:t>
      </w:r>
      <w:r>
        <w:t xml:space="preserve"> </w:t>
      </w:r>
      <w:r w:rsidRPr="00E010D8">
        <w:t>• Sockeye smolt capacity for Lake Roosevelt ranges from 12 million to 49 million.</w:t>
      </w:r>
      <w:r>
        <w:t xml:space="preserve"> </w:t>
      </w:r>
      <w:r w:rsidRPr="00E010D8">
        <w:t>All of which makes sense, Flanagan said, if you consider the history.</w:t>
      </w:r>
      <w:r>
        <w:t xml:space="preserve"> </w:t>
      </w:r>
      <w:r w:rsidRPr="00E010D8">
        <w:t>The Spokane River, and the Upper Columbia River system in general, was awash with salmon.</w:t>
      </w:r>
      <w:r>
        <w:t xml:space="preserve"> </w:t>
      </w:r>
      <w:hyperlink r:id="rId91" w:tgtFrame="_blank" w:history="1">
        <w:r w:rsidRPr="00E010D8">
          <w:rPr>
            <w:rStyle w:val="Hyperlink"/>
          </w:rPr>
          <w:t>Researchers estimate Upper Columbia River tribes caught 644,469 fish a year</w:t>
        </w:r>
      </w:hyperlink>
      <w:r w:rsidRPr="00E010D8">
        <w:t>. All those fish weighed, roughly, 6.8 million pounds, which was good because Native people ate 948 pounds of salmon per capita.</w:t>
      </w:r>
      <w:r>
        <w:t xml:space="preserve"> </w:t>
      </w:r>
      <w:r w:rsidRPr="00E010D8">
        <w:t>That litany of good news was one of the big takeaways from Phase 1 of the reintroduction study.</w:t>
      </w:r>
      <w:r>
        <w:t xml:space="preserve"> </w:t>
      </w:r>
      <w:r w:rsidRPr="00E010D8">
        <w:t xml:space="preserve">Now, the </w:t>
      </w:r>
      <w:r w:rsidRPr="004B7C0F">
        <w:rPr>
          <w:highlight w:val="yellow"/>
          <w:u w:val="single"/>
        </w:rPr>
        <w:t>tribes</w:t>
      </w:r>
      <w:r w:rsidRPr="00E010D8">
        <w:rPr>
          <w:u w:val="single"/>
        </w:rPr>
        <w:t xml:space="preserve"> are entering Phase 2, which will </w:t>
      </w:r>
      <w:r w:rsidRPr="004B7C0F">
        <w:rPr>
          <w:highlight w:val="yellow"/>
          <w:u w:val="single"/>
        </w:rPr>
        <w:t>introduce tagged salmon into the system to test the habitat and survivability</w:t>
      </w:r>
      <w:r w:rsidRPr="00E010D8">
        <w:rPr>
          <w:u w:val="single"/>
        </w:rPr>
        <w:t xml:space="preserve"> estimates developed in Phase 1. Phase 2 will also focus on figuring out the best method for getting fish up and over</w:t>
      </w:r>
      <w:r w:rsidRPr="00E010D8">
        <w:t xml:space="preserve"> Grand Coulee and Chief Joseph </w:t>
      </w:r>
      <w:r w:rsidRPr="00E010D8">
        <w:rPr>
          <w:u w:val="single"/>
        </w:rPr>
        <w:t>dams</w:t>
      </w:r>
      <w:r w:rsidRPr="00E010D8">
        <w:t>. All of that, Giorgi said, should take at least five years.</w:t>
      </w:r>
      <w:r>
        <w:t xml:space="preserve"> </w:t>
      </w:r>
      <w:r w:rsidRPr="00E010D8">
        <w:t xml:space="preserve">A key step in that process will be the release of 750 yearling chinook in 2022. Each will be tagged with a passive acoustic tracker that pings stationary receivers as the fish make their way downstream. That </w:t>
      </w:r>
      <w:r w:rsidRPr="00E010D8">
        <w:rPr>
          <w:u w:val="single"/>
        </w:rPr>
        <w:t xml:space="preserve">data will allow </w:t>
      </w:r>
      <w:r w:rsidRPr="004B7C0F">
        <w:rPr>
          <w:highlight w:val="yellow"/>
          <w:u w:val="single"/>
        </w:rPr>
        <w:t>the Spokane Tribe and others</w:t>
      </w:r>
      <w:r w:rsidRPr="00E010D8">
        <w:rPr>
          <w:u w:val="single"/>
        </w:rPr>
        <w:t xml:space="preserve"> to </w:t>
      </w:r>
      <w:r w:rsidRPr="004B7C0F">
        <w:rPr>
          <w:highlight w:val="yellow"/>
          <w:u w:val="single"/>
        </w:rPr>
        <w:t>see how many fish survive going through, or over, each dam</w:t>
      </w:r>
      <w:r w:rsidRPr="00E010D8">
        <w:rPr>
          <w:u w:val="single"/>
        </w:rPr>
        <w:t>, as well as how many survive passage through the reservoirs,</w:t>
      </w:r>
      <w:r w:rsidRPr="00E010D8">
        <w:t xml:space="preserve"> Giorgi said.</w:t>
      </w:r>
      <w:r>
        <w:t xml:space="preserve"> </w:t>
      </w:r>
      <w:r w:rsidRPr="00E010D8">
        <w:t>The tribe also plans to release tens of thousands of tagged yearling chinook to assess survival through the main stem of the Columbia River downstream of Chief Joseph Dam.</w:t>
      </w:r>
      <w:r>
        <w:t xml:space="preserve"> </w:t>
      </w:r>
      <w:r w:rsidRPr="00E010D8">
        <w:t>Phase 3 of the plan is to construct permanent passage facilities for fish coming up and down the river, Giorgi said.</w:t>
      </w:r>
      <w:r>
        <w:t xml:space="preserve"> </w:t>
      </w:r>
      <w:r w:rsidRPr="00E010D8">
        <w:t>At the same time, the tribes have had several cultural releases. The Spokane Tribe released 750 yearling chinook in 2019 and 2020.</w:t>
      </w:r>
      <w:r>
        <w:t xml:space="preserve"> </w:t>
      </w:r>
      <w:hyperlink r:id="rId92" w:tgtFrame="_blank" w:history="1">
        <w:r w:rsidRPr="00E010D8">
          <w:rPr>
            <w:rStyle w:val="Hyperlink"/>
          </w:rPr>
          <w:t>The Colville Tribe released about 60 salmon above Chief Joseph and Grand Coulee in 2019</w:t>
        </w:r>
      </w:hyperlink>
      <w:r w:rsidRPr="00E010D8">
        <w:t>.</w:t>
      </w:r>
      <w:r>
        <w:t xml:space="preserve"> </w:t>
      </w:r>
      <w:r w:rsidRPr="00E010D8">
        <w:t>The chinook alevin found on Tshimakain Creek Wednesday is most likely a descendant of one of these released fish.</w:t>
      </w:r>
      <w:r>
        <w:t xml:space="preserve"> </w:t>
      </w:r>
      <w:r w:rsidRPr="00E010D8">
        <w:t>Challenges remain</w:t>
      </w:r>
      <w:r>
        <w:t xml:space="preserve"> </w:t>
      </w:r>
      <w:r w:rsidRPr="00E010D8">
        <w:t>While that is all good news, the challenges remain substantial.</w:t>
      </w:r>
      <w:r>
        <w:t xml:space="preserve"> </w:t>
      </w:r>
      <w:r w:rsidRPr="00E010D8">
        <w:t>Sure, there is good habitat for salmon in the upper reaches, but getting to it remains impossible. Since the Grand Coulee and Chief Joseph dams were built (without fish passage) in the 1930s and 1950s, respectively, salmon have been blocked from returning to spawning beds in the upper Columbia River. And that’s not to mention the various dams up and down the Spokane River — five up to the Spokane Falls — none of which have fish passages.</w:t>
      </w:r>
      <w:r>
        <w:t xml:space="preserve"> </w:t>
      </w:r>
      <w:r w:rsidRPr="004B7C0F">
        <w:rPr>
          <w:highlight w:val="yellow"/>
          <w:u w:val="single"/>
        </w:rPr>
        <w:t>The tribe will look at a variety of ways to get fish up and downstream of the dams</w:t>
      </w:r>
      <w:r w:rsidRPr="00E010D8">
        <w:rPr>
          <w:u w:val="single"/>
        </w:rPr>
        <w:t>.</w:t>
      </w:r>
      <w:r w:rsidRPr="00E010D8">
        <w:t xml:space="preserve"> Current options include the</w:t>
      </w:r>
      <w:r>
        <w:t xml:space="preserve"> </w:t>
      </w:r>
      <w:hyperlink r:id="rId93" w:tgtFrame="_blank" w:history="1">
        <w:r w:rsidRPr="00E010D8">
          <w:rPr>
            <w:rStyle w:val="Hyperlink"/>
          </w:rPr>
          <w:t>Salmon Cannon</w:t>
        </w:r>
      </w:hyperlink>
      <w:r>
        <w:t xml:space="preserve"> </w:t>
      </w:r>
      <w:r w:rsidRPr="00E010D8">
        <w:t>(a flexible pneumatic tube that shoots salmon over dams and other obstacles), trucking, helicopters or even fish ladders. The Phase 2 study will help determine which is the best option and where.</w:t>
      </w:r>
      <w:r>
        <w:t xml:space="preserve"> </w:t>
      </w:r>
      <w:r w:rsidRPr="00E010D8">
        <w:t>Even if passage up and down the dams is solved, plenty of dangers remain for a young juvenile salmon trying to make it to the ocean. Reservoirs like Lake Roosevelt are difficult to navigate, as salmon smolts in particular depend on the downstream current to pull them along. Plus, predatory fish like walleye, bass and, increasingly, Northern Pike can decimate native fish populations.</w:t>
      </w:r>
      <w:r>
        <w:t xml:space="preserve"> </w:t>
      </w:r>
      <w:r w:rsidRPr="00E010D8">
        <w:t>And even then, making the transition from the reservoir into suitable spawning habitat can be difficult.</w:t>
      </w:r>
      <w:r>
        <w:t xml:space="preserve"> </w:t>
      </w:r>
      <w:r w:rsidRPr="00E010D8">
        <w:t>A good example is Blue Creek and its confluence with the Spokane Arm of Lake Roosevelt. The reservoir can fluctuate up to 80 feet. That back-and-forth erodes soil and washes away the small gravel and pebbles that salmon need to build the nests in which they spawn. It also removes still water, which salmon and other fish species need to rest in.</w:t>
      </w:r>
      <w:r>
        <w:t xml:space="preserve"> </w:t>
      </w:r>
      <w:r w:rsidRPr="00E010D8">
        <w:t>“What you really need for salmon and steelhead and trout is, you need resting habitat as you’re going upstream,” Flanagan said. “And that is what is eliminated by a drawdown time.”</w:t>
      </w:r>
      <w:r>
        <w:t xml:space="preserve"> </w:t>
      </w:r>
      <w:r w:rsidRPr="00E010D8">
        <w:t>That’s not to mention the as-yet unconfirmed effects of a changing climate. One early indicator Flanagan has seen is a proliferation of nonnative crayfish in Columbia River tributaries. While checking a trap Wednesday on Blue Creek’s confluence with the Spokane arm of Lake Roosevelt, she found 10 crayfish and no fish.</w:t>
      </w:r>
      <w:r>
        <w:t xml:space="preserve"> </w:t>
      </w:r>
      <w:r w:rsidRPr="00E010D8">
        <w:t>And of course, funding for the work remains an issue.</w:t>
      </w:r>
      <w:r>
        <w:t xml:space="preserve"> </w:t>
      </w:r>
      <w:r w:rsidRPr="00E010D8">
        <w:t xml:space="preserve">“Right now, that’s the biggest obstacle for reintroduction, finding the funding to do the studies and the subsequent work,” Giorgi said. </w:t>
      </w:r>
      <w:r w:rsidRPr="004B7C0F">
        <w:rPr>
          <w:highlight w:val="yellow"/>
        </w:rPr>
        <w:t>“</w:t>
      </w:r>
      <w:r w:rsidRPr="004B7C0F">
        <w:rPr>
          <w:highlight w:val="yellow"/>
          <w:u w:val="single"/>
        </w:rPr>
        <w:t>It</w:t>
      </w:r>
      <w:r w:rsidRPr="00E010D8">
        <w:rPr>
          <w:u w:val="single"/>
        </w:rPr>
        <w:t xml:space="preserve"> already </w:t>
      </w:r>
      <w:r w:rsidRPr="004B7C0F">
        <w:rPr>
          <w:highlight w:val="yellow"/>
          <w:u w:val="single"/>
        </w:rPr>
        <w:t xml:space="preserve">has been a </w:t>
      </w:r>
      <w:r w:rsidRPr="004B7C0F">
        <w:rPr>
          <w:b/>
          <w:bCs/>
          <w:highlight w:val="yellow"/>
          <w:u w:val="single"/>
        </w:rPr>
        <w:t>largely tribally funded</w:t>
      </w:r>
      <w:r w:rsidRPr="004B7C0F">
        <w:rPr>
          <w:highlight w:val="yellow"/>
          <w:u w:val="single"/>
        </w:rPr>
        <w:t xml:space="preserve"> effort</w:t>
      </w:r>
      <w:r w:rsidRPr="00E010D8">
        <w:rPr>
          <w:u w:val="single"/>
        </w:rPr>
        <w:t>.”</w:t>
      </w:r>
      <w:r w:rsidRPr="00E010D8">
        <w:t xml:space="preserve"> Still, Brent Nichols, the Spokane Tribe’s fisheries manager, is confident.</w:t>
      </w:r>
      <w:r>
        <w:t xml:space="preserve"> </w:t>
      </w:r>
      <w:r w:rsidRPr="00E010D8">
        <w:t>“The biggest pushback we’ve been hearing from folks is that juveniles won’t be able to navigate through Lake Roosevelt,” he said. “And we’ve already dismissed that concern twice now with our small test releases.”</w:t>
      </w:r>
      <w:r>
        <w:t xml:space="preserve"> </w:t>
      </w:r>
      <w:r w:rsidRPr="00E010D8">
        <w:t>The best example?</w:t>
      </w:r>
      <w:r>
        <w:t xml:space="preserve"> </w:t>
      </w:r>
      <w:r w:rsidRPr="00E010D8">
        <w:t>In 2017, 752 yearling summer chinook were released into Tshimakain Creek, all tagged and tracked. They headed downstream, passing either through the dams’ turbines or over spillways. In 2019, one of the released fish made its way back upstream, in a doomed effort to return to its birthplace. In July 2019, the intrepid fish made it up the final fish ladder on the Columbia River at Wells Dam.</w:t>
      </w:r>
      <w:r>
        <w:t xml:space="preserve"> </w:t>
      </w:r>
      <w:hyperlink r:id="rId94" w:tgtFrame="_blank" w:history="1">
        <w:r w:rsidRPr="00E010D8">
          <w:rPr>
            <w:rStyle w:val="Hyperlink"/>
          </w:rPr>
          <w:t>Chief Joseph Hatchery workers caught the adult chinook and returned it the Spokane Tribe, where it is now mounted in the tribes fishery office</w:t>
        </w:r>
      </w:hyperlink>
      <w:r>
        <w:t xml:space="preserve"> </w:t>
      </w:r>
      <w:r w:rsidRPr="00E010D8">
        <w:t>— a reminder of the work they’ve done and the work that remains.</w:t>
      </w:r>
      <w:r>
        <w:t xml:space="preserve"> </w:t>
      </w:r>
    </w:p>
    <w:p w14:paraId="78184BC1" w14:textId="77777777" w:rsidR="00AB0AE8" w:rsidRPr="004E2256" w:rsidRDefault="00AB0AE8" w:rsidP="00AB0AE8">
      <w:pPr>
        <w:pStyle w:val="Heading4"/>
      </w:pPr>
      <w:r w:rsidRPr="004E2256">
        <w:t xml:space="preserve">Salmon </w:t>
      </w:r>
      <w:r>
        <w:t xml:space="preserve">isnt key </w:t>
      </w:r>
    </w:p>
    <w:p w14:paraId="571F25B2" w14:textId="77777777" w:rsidR="00AB0AE8" w:rsidRDefault="00AB0AE8" w:rsidP="00AB0AE8">
      <w:r>
        <w:rPr>
          <w:rStyle w:val="Heading4Char"/>
        </w:rPr>
        <w:t>Mauer</w:t>
      </w:r>
      <w:r w:rsidRPr="00A65CEE">
        <w:rPr>
          <w:rStyle w:val="Heading4Char"/>
        </w:rPr>
        <w:t>, 20</w:t>
      </w:r>
      <w:r w:rsidRPr="00A65CEE">
        <w:t xml:space="preserve"> (K. Whitney</w:t>
      </w:r>
      <w:r>
        <w:t xml:space="preserve"> Mauer</w:t>
      </w:r>
      <w:r w:rsidRPr="00A65CEE">
        <w:t>,</w:t>
      </w:r>
      <w:r>
        <w:t xml:space="preserve"> is Assistant Professor of Environmental Studies at Hobart and William Smith Collages. </w:t>
      </w:r>
      <w:r w:rsidRPr="00A65CEE">
        <w:t xml:space="preserve"> "Unsettling Resilience: Colonial Ecological Violence, Indigenous Futurisms, and the Restoration of the Elwha River*", Wiley Online Library, 12-20-2020, https://onlinelibrary.wiley.com/doi/abs/10.1111/ruso.12365</w:t>
      </w:r>
      <w:r>
        <w:t>)</w:t>
      </w:r>
    </w:p>
    <w:p w14:paraId="60F5FDCC" w14:textId="77777777" w:rsidR="00AB0AE8" w:rsidRPr="004F7CD0" w:rsidRDefault="00AB0AE8" w:rsidP="00AB0AE8">
      <w:pPr>
        <w:rPr>
          <w:rStyle w:val="StyleUnderline"/>
        </w:rPr>
      </w:pPr>
      <w:r w:rsidRPr="004F7CD0">
        <w:rPr>
          <w:rStyle w:val="StyleUnderline"/>
        </w:rPr>
        <w:t>Reinscription of Colonial Ecological Violence</w:t>
      </w:r>
    </w:p>
    <w:p w14:paraId="581656AC" w14:textId="77777777" w:rsidR="00AB0AE8" w:rsidRPr="004E2256" w:rsidRDefault="00AB0AE8" w:rsidP="00AB0AE8">
      <w:r w:rsidRPr="004E2256">
        <w:rPr>
          <w:rStyle w:val="StyleUnderline"/>
          <w:highlight w:val="yellow"/>
        </w:rPr>
        <w:t>The undamming has created unanticipated burdens for some members</w:t>
      </w:r>
      <w:r w:rsidRPr="004E2256">
        <w:t xml:space="preserve">, especially elder, </w:t>
      </w:r>
      <w:r w:rsidRPr="004E2256">
        <w:rPr>
          <w:rStyle w:val="StyleUnderline"/>
          <w:highlight w:val="yellow"/>
        </w:rPr>
        <w:t>and heightened feelings of powerlessness and deprivation.</w:t>
      </w:r>
      <w:r w:rsidRPr="004E2256">
        <w:rPr>
          <w:highlight w:val="yellow"/>
        </w:rPr>
        <w:t xml:space="preserve"> </w:t>
      </w:r>
      <w:r w:rsidRPr="004E2256">
        <w:rPr>
          <w:rStyle w:val="StyleUnderline"/>
          <w:highlight w:val="yellow"/>
        </w:rPr>
        <w:t>The negative impacts of the restoration demonstrate the limits of resilience approaches to ecological restoration</w:t>
      </w:r>
      <w:r w:rsidRPr="004E2256">
        <w:rPr>
          <w:highlight w:val="yellow"/>
        </w:rPr>
        <w:t xml:space="preserve">. </w:t>
      </w:r>
      <w:r w:rsidRPr="004E2256">
        <w:rPr>
          <w:rStyle w:val="StyleUnderline"/>
          <w:highlight w:val="yellow"/>
        </w:rPr>
        <w:t xml:space="preserve">The </w:t>
      </w:r>
      <w:r w:rsidRPr="004E2256">
        <w:rPr>
          <w:rStyle w:val="StyleUnderline"/>
          <w:highlight w:val="yellow"/>
        </w:rPr>
        <w:lastRenderedPageBreak/>
        <w:t>negative experiences of the restoration reveal the shortcoming of the “bounce back” metaphor and ongoing ecological violence</w:t>
      </w:r>
      <w:r w:rsidRPr="004E2256">
        <w:t xml:space="preserve"> through continued dispossession and inattention to sovereignty and self-determination.</w:t>
      </w:r>
    </w:p>
    <w:p w14:paraId="6C07DCF9" w14:textId="77777777" w:rsidR="00AB0AE8" w:rsidRPr="004E2256" w:rsidRDefault="00AB0AE8" w:rsidP="00AB0AE8">
      <w:pPr>
        <w:rPr>
          <w:rStyle w:val="StyleUnderline"/>
        </w:rPr>
      </w:pPr>
      <w:r w:rsidRPr="004E2256">
        <w:rPr>
          <w:rStyle w:val="StyleUnderline"/>
          <w:highlight w:val="yellow"/>
        </w:rPr>
        <w:t>In spite of the dams and the effects on territories and resources, the river remained a central site of traditional activities. The elders who grew up on the dammed river exhibited some of the forms of community practice that</w:t>
      </w:r>
      <w:r w:rsidRPr="004E2256">
        <w:rPr>
          <w:rStyle w:val="StyleUnderline"/>
        </w:rPr>
        <w:t xml:space="preserve"> </w:t>
      </w:r>
      <w:r w:rsidRPr="004E2256">
        <w:t xml:space="preserve">Kirmayer, Gone, and Moses (2014) </w:t>
      </w:r>
      <w:r w:rsidRPr="004E2256">
        <w:rPr>
          <w:rStyle w:val="StyleUnderline"/>
          <w:highlight w:val="yellow"/>
        </w:rPr>
        <w:t>have linked to recovery from historical trauma</w:t>
      </w:r>
      <w:r w:rsidRPr="004E2256">
        <w:t xml:space="preserve">, including the maintenance of some oral traditions and narratives, healing modalities, connection to land, and family roles and responsibilities. </w:t>
      </w:r>
      <w:r w:rsidRPr="004E2256">
        <w:rPr>
          <w:rStyle w:val="StyleUnderline"/>
          <w:highlight w:val="yellow"/>
        </w:rPr>
        <w:t>Because of the unavailability of resources and traditional sites, traditional practices had to be creatively adapted to the new ecological conditions</w:t>
      </w:r>
      <w:r w:rsidRPr="004E2256">
        <w:t xml:space="preserve">. In response to the decline of Chinook salmon, a species that plays a prominent role in cultural traditions and economic functions of Klallam and Coast Salish peoples, the LEKT adapted their practices to the shifting availability of fish species. For example, elders who grew up living next to the Elwha River described in interviews the importance of “humpies” or pink salmon, as part of their seasonal diet. One elder recounted, “Humpies stayed alive despite the dams. It's the old people who like them. They were kind of the foundation for our people.” With its small size and low-fat content, pink salmon were not considered as desirable or as commercially valuable as the larger Chinook and Coho salmon. </w:t>
      </w:r>
      <w:r w:rsidRPr="004E2256">
        <w:rPr>
          <w:rStyle w:val="StyleUnderline"/>
        </w:rPr>
        <w:t>In the decades after the dams were erected, the pink salmon remained relatively plentiful and could be dried to last an entire winter if smoked properly</w:t>
      </w:r>
      <w:r w:rsidRPr="004E2256">
        <w:t xml:space="preserve">. </w:t>
      </w:r>
      <w:r w:rsidRPr="004E2256">
        <w:rPr>
          <w:rStyle w:val="StyleUnderline"/>
        </w:rPr>
        <w:t>According to elders interviewed, the practice of properly smoking pink salmon requires a special technique that must be taught and practiced.</w:t>
      </w:r>
      <w:r w:rsidRPr="004E2256">
        <w:t xml:space="preserve"> But by the late 20th century, populations of pink salmon declined—and the smoking practices soon followed. As commercial demand for fish increased, Washington State forced compliance of its regulations, arresting Klallam members for subsistence fishing. Tribal elders recounted that throughout the fish wars period, salmon culture and food security were sustained by resisting the Washington fishing regulation. They recalled collecting salmon from drainage ditches after flooding, fishing at night, and hiding from game wardens. Over time, the effects of the dams intensified. As a result, the availability of resources declined, as did LEKT capacity to continue creatively adapt their traditional practices. A number of elders lamented traditional fishing and fish smoking practices are not being passed to younger generations as a result</w:t>
      </w:r>
      <w:r w:rsidRPr="004E2256">
        <w:rPr>
          <w:rStyle w:val="StyleUnderline"/>
        </w:rPr>
        <w:t xml:space="preserve">. </w:t>
      </w:r>
      <w:r w:rsidRPr="004E2256">
        <w:rPr>
          <w:rStyle w:val="StyleUnderline"/>
          <w:highlight w:val="yellow"/>
        </w:rPr>
        <w:t xml:space="preserve">The physical disruption to the landscape combined with settler state legal practices in response to the effects of those changes exemplify what Whyte calls “vicious sedimentation” or the repetitive of settler ecologies that further settler ignorance of Indigenous peoples and undermine Indigenous sovereignty and self-determination </w:t>
      </w:r>
      <w:r w:rsidRPr="004E2256">
        <w:rPr>
          <w:rStyle w:val="StyleUnderline"/>
        </w:rPr>
        <w:t>(2018b).</w:t>
      </w:r>
    </w:p>
    <w:p w14:paraId="04B52A28" w14:textId="77777777" w:rsidR="00AB0AE8" w:rsidRPr="000D5A42" w:rsidRDefault="00AB0AE8" w:rsidP="00AB0AE8"/>
    <w:p w14:paraId="351EF103" w14:textId="77777777" w:rsidR="00AB0AE8" w:rsidRPr="00AB0AE8" w:rsidRDefault="00AB0AE8" w:rsidP="00AB0AE8"/>
    <w:p w14:paraId="7563D94A" w14:textId="77777777" w:rsidR="00AB0AE8" w:rsidRDefault="00AB0AE8" w:rsidP="00AB0AE8"/>
    <w:sectPr w:rsidR="00AB0A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B4022F8"/>
    <w:multiLevelType w:val="multilevel"/>
    <w:tmpl w:val="63EEF7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F51D51"/>
    <w:multiLevelType w:val="multilevel"/>
    <w:tmpl w:val="C64E15D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 w15:restartNumberingAfterBreak="0">
    <w:nsid w:val="206574E1"/>
    <w:multiLevelType w:val="hybridMultilevel"/>
    <w:tmpl w:val="24C60862"/>
    <w:lvl w:ilvl="0" w:tplc="6A90B068">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F32D5"/>
    <w:multiLevelType w:val="multilevel"/>
    <w:tmpl w:val="A54A9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3466312"/>
    <w:multiLevelType w:val="hybridMultilevel"/>
    <w:tmpl w:val="C916C9D0"/>
    <w:lvl w:ilvl="0" w:tplc="A6EEA03C">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C0D63"/>
    <w:multiLevelType w:val="hybridMultilevel"/>
    <w:tmpl w:val="8D64CED2"/>
    <w:lvl w:ilvl="0" w:tplc="DE6EA3E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2F37C6"/>
    <w:multiLevelType w:val="hybridMultilevel"/>
    <w:tmpl w:val="239A3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2A4968"/>
    <w:multiLevelType w:val="hybridMultilevel"/>
    <w:tmpl w:val="D0828E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D45822"/>
    <w:multiLevelType w:val="multilevel"/>
    <w:tmpl w:val="AD7CE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33E5296"/>
    <w:multiLevelType w:val="multilevel"/>
    <w:tmpl w:val="18A2641E"/>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15:restartNumberingAfterBreak="0">
    <w:nsid w:val="449C54D6"/>
    <w:multiLevelType w:val="hybridMultilevel"/>
    <w:tmpl w:val="AAE48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0142EB"/>
    <w:multiLevelType w:val="hybridMultilevel"/>
    <w:tmpl w:val="62ACD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684FE8"/>
    <w:multiLevelType w:val="hybridMultilevel"/>
    <w:tmpl w:val="3912AF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534243"/>
    <w:multiLevelType w:val="hybridMultilevel"/>
    <w:tmpl w:val="B9D0DCE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B17CC9"/>
    <w:multiLevelType w:val="hybridMultilevel"/>
    <w:tmpl w:val="B9D0DCE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88782C"/>
    <w:multiLevelType w:val="multilevel"/>
    <w:tmpl w:val="F0D0E5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308720A"/>
    <w:multiLevelType w:val="multilevel"/>
    <w:tmpl w:val="8BE2CA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0537B1B"/>
    <w:multiLevelType w:val="hybridMultilevel"/>
    <w:tmpl w:val="0CDA5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E52A2F"/>
    <w:multiLevelType w:val="hybridMultilevel"/>
    <w:tmpl w:val="239A3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5"/>
  </w:num>
  <w:num w:numId="14">
    <w:abstractNumId w:val="23"/>
  </w:num>
  <w:num w:numId="15">
    <w:abstractNumId w:val="18"/>
  </w:num>
  <w:num w:numId="16">
    <w:abstractNumId w:val="13"/>
  </w:num>
  <w:num w:numId="17">
    <w:abstractNumId w:val="24"/>
  </w:num>
  <w:num w:numId="18">
    <w:abstractNumId w:val="22"/>
  </w:num>
  <w:num w:numId="19">
    <w:abstractNumId w:val="17"/>
  </w:num>
  <w:num w:numId="20">
    <w:abstractNumId w:val="25"/>
  </w:num>
  <w:num w:numId="21">
    <w:abstractNumId w:val="29"/>
  </w:num>
  <w:num w:numId="22">
    <w:abstractNumId w:val="21"/>
  </w:num>
  <w:num w:numId="23">
    <w:abstractNumId w:val="28"/>
  </w:num>
  <w:num w:numId="24">
    <w:abstractNumId w:val="19"/>
  </w:num>
  <w:num w:numId="25">
    <w:abstractNumId w:val="27"/>
  </w:num>
  <w:num w:numId="26">
    <w:abstractNumId w:val="14"/>
  </w:num>
  <w:num w:numId="27">
    <w:abstractNumId w:val="11"/>
  </w:num>
  <w:num w:numId="28">
    <w:abstractNumId w:val="12"/>
  </w:num>
  <w:num w:numId="29">
    <w:abstractNumId w:val="26"/>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2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6689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0DCD"/>
    <w:rsid w:val="00072718"/>
    <w:rsid w:val="0007381E"/>
    <w:rsid w:val="00076094"/>
    <w:rsid w:val="0008785F"/>
    <w:rsid w:val="00090CBE"/>
    <w:rsid w:val="00094DEC"/>
    <w:rsid w:val="000A2D8A"/>
    <w:rsid w:val="000D26A6"/>
    <w:rsid w:val="000D2B90"/>
    <w:rsid w:val="000D6ED8"/>
    <w:rsid w:val="000D717B"/>
    <w:rsid w:val="000F692A"/>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6894"/>
    <w:rsid w:val="00267EBB"/>
    <w:rsid w:val="0027023B"/>
    <w:rsid w:val="00272F3F"/>
    <w:rsid w:val="00274EDB"/>
    <w:rsid w:val="0027729E"/>
    <w:rsid w:val="002843B2"/>
    <w:rsid w:val="00284ED6"/>
    <w:rsid w:val="00290C5A"/>
    <w:rsid w:val="00290C92"/>
    <w:rsid w:val="0029647A"/>
    <w:rsid w:val="00296504"/>
    <w:rsid w:val="002B35E1"/>
    <w:rsid w:val="002B5511"/>
    <w:rsid w:val="002B7ACF"/>
    <w:rsid w:val="002D2498"/>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4CED"/>
    <w:rsid w:val="003C5F4C"/>
    <w:rsid w:val="003D3EE5"/>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0155"/>
    <w:rsid w:val="00696A16"/>
    <w:rsid w:val="00696A5C"/>
    <w:rsid w:val="006A18EC"/>
    <w:rsid w:val="006A4840"/>
    <w:rsid w:val="006A52A0"/>
    <w:rsid w:val="006A7E1D"/>
    <w:rsid w:val="006B2434"/>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26C1"/>
    <w:rsid w:val="007A3BAF"/>
    <w:rsid w:val="007B53D8"/>
    <w:rsid w:val="007C22C5"/>
    <w:rsid w:val="007C57E1"/>
    <w:rsid w:val="007C5811"/>
    <w:rsid w:val="007D2DF5"/>
    <w:rsid w:val="007D451A"/>
    <w:rsid w:val="007D5E3E"/>
    <w:rsid w:val="007D6F39"/>
    <w:rsid w:val="007D7596"/>
    <w:rsid w:val="007E242C"/>
    <w:rsid w:val="007E6631"/>
    <w:rsid w:val="008032B4"/>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5C87"/>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5A6C"/>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0AE8"/>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31E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56CE"/>
    <w:rsid w:val="00D078AA"/>
    <w:rsid w:val="00D10058"/>
    <w:rsid w:val="00D11978"/>
    <w:rsid w:val="00D15E30"/>
    <w:rsid w:val="00D16129"/>
    <w:rsid w:val="00D25DBD"/>
    <w:rsid w:val="00D26929"/>
    <w:rsid w:val="00D30CBD"/>
    <w:rsid w:val="00D30D9E"/>
    <w:rsid w:val="00D33908"/>
    <w:rsid w:val="00D354F2"/>
    <w:rsid w:val="00D36C30"/>
    <w:rsid w:val="00D37C90"/>
    <w:rsid w:val="00D427B0"/>
    <w:rsid w:val="00D43A8C"/>
    <w:rsid w:val="00D53072"/>
    <w:rsid w:val="00D61A4E"/>
    <w:rsid w:val="00D634EA"/>
    <w:rsid w:val="00D713A1"/>
    <w:rsid w:val="00D77956"/>
    <w:rsid w:val="00D80F0C"/>
    <w:rsid w:val="00D92077"/>
    <w:rsid w:val="00D951E2"/>
    <w:rsid w:val="00D9565A"/>
    <w:rsid w:val="00DB2337"/>
    <w:rsid w:val="00DB287F"/>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4433"/>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0EC"/>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87231"/>
  <w14:defaultImageDpi w14:val="300"/>
  <w15:docId w15:val="{3EC22428-9DC8-C149-BD64-F9C5EA73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B35E1"/>
    <w:rPr>
      <w:rFonts w:ascii="Garamond" w:hAnsi="Garamond"/>
      <w:sz w:val="16"/>
    </w:rPr>
  </w:style>
  <w:style w:type="paragraph" w:styleId="Heading1">
    <w:name w:val="heading 1"/>
    <w:aliases w:val="Pocket"/>
    <w:basedOn w:val="Normal"/>
    <w:next w:val="Normal"/>
    <w:link w:val="Heading1Char"/>
    <w:uiPriority w:val="9"/>
    <w:qFormat/>
    <w:rsid w:val="002B35E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B35E1"/>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9"/>
    <w:unhideWhenUsed/>
    <w:qFormat/>
    <w:rsid w:val="002B35E1"/>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9"/>
    <w:unhideWhenUsed/>
    <w:qFormat/>
    <w:rsid w:val="002B35E1"/>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B35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35E1"/>
  </w:style>
  <w:style w:type="character" w:customStyle="1" w:styleId="Heading1Char">
    <w:name w:val="Heading 1 Char"/>
    <w:aliases w:val="Pocket Char"/>
    <w:basedOn w:val="DefaultParagraphFont"/>
    <w:link w:val="Heading1"/>
    <w:uiPriority w:val="9"/>
    <w:rsid w:val="002B35E1"/>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2B35E1"/>
    <w:rPr>
      <w:rFonts w:ascii="Garamond" w:eastAsiaTheme="majorEastAsia" w:hAnsi="Garamond"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9"/>
    <w:rsid w:val="002B35E1"/>
    <w:rPr>
      <w:rFonts w:ascii="Garamond" w:eastAsiaTheme="majorEastAsia" w:hAnsi="Garamond" w:cstheme="majorBidi"/>
      <w:b/>
      <w:bCs/>
      <w:sz w:val="32"/>
      <w:szCs w:val="32"/>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9"/>
    <w:rsid w:val="002B35E1"/>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B35E1"/>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1"/>
    <w:qFormat/>
    <w:rsid w:val="002B35E1"/>
    <w:rPr>
      <w:b w:val="0"/>
      <w:sz w:val="26"/>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20"/>
    <w:qFormat/>
    <w:rsid w:val="002B35E1"/>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2B35E1"/>
    <w:rPr>
      <w:color w:val="auto"/>
      <w:u w:val="none"/>
    </w:rPr>
  </w:style>
  <w:style w:type="character" w:styleId="Hyperlink">
    <w:name w:val="Hyperlink"/>
    <w:aliases w:val="Heading 4 Char1,Tag Char1,body Char1,Big card Char1,Normal Tag Char1,heading 2 Char1,Ch Char1,no read Char1,Heading 2 Char2 Char Char1,Heading 2 Char1 Char Char Char1,small text Char1, Ch Char1,TAG Char1,No Spacing211 Char1,Important,Read,C"/>
    <w:basedOn w:val="DefaultParagraphFont"/>
    <w:link w:val="Card"/>
    <w:uiPriority w:val="99"/>
    <w:unhideWhenUsed/>
    <w:rsid w:val="002B35E1"/>
    <w:rPr>
      <w:color w:val="auto"/>
      <w:u w:val="none"/>
    </w:rPr>
  </w:style>
  <w:style w:type="paragraph" w:styleId="DocumentMap">
    <w:name w:val="Document Map"/>
    <w:basedOn w:val="Normal"/>
    <w:link w:val="DocumentMapChar"/>
    <w:uiPriority w:val="99"/>
    <w:semiHidden/>
    <w:unhideWhenUsed/>
    <w:rsid w:val="002B35E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35E1"/>
    <w:rPr>
      <w:rFonts w:ascii="Lucida Grande" w:hAnsi="Lucida Grande" w:cs="Lucida Grand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26689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link w:val="Emphasis"/>
    <w:uiPriority w:val="20"/>
    <w:qFormat/>
    <w:rsid w:val="00266894"/>
    <w:pPr>
      <w:ind w:left="720"/>
      <w:jc w:val="both"/>
    </w:pPr>
    <w:rPr>
      <w:b/>
      <w:iCs/>
      <w:sz w:val="26"/>
      <w:u w:val="single"/>
    </w:rPr>
  </w:style>
  <w:style w:type="paragraph" w:styleId="ListParagraph">
    <w:name w:val="List Paragraph"/>
    <w:basedOn w:val="Normal"/>
    <w:uiPriority w:val="34"/>
    <w:unhideWhenUsed/>
    <w:qFormat/>
    <w:rsid w:val="00266894"/>
    <w:pPr>
      <w:ind w:left="720"/>
      <w:contextualSpacing/>
    </w:pPr>
  </w:style>
  <w:style w:type="character" w:styleId="UnresolvedMention">
    <w:name w:val="Unresolved Mention"/>
    <w:basedOn w:val="DefaultParagraphFont"/>
    <w:uiPriority w:val="99"/>
    <w:semiHidden/>
    <w:unhideWhenUsed/>
    <w:rsid w:val="00266894"/>
    <w:rPr>
      <w:color w:val="605E5C"/>
      <w:shd w:val="clear" w:color="auto" w:fill="E1DFDD"/>
    </w:rPr>
  </w:style>
  <w:style w:type="paragraph" w:customStyle="1" w:styleId="Analytics">
    <w:name w:val="Analytics"/>
    <w:basedOn w:val="Heading4"/>
    <w:link w:val="AnalyticsChar"/>
    <w:uiPriority w:val="4"/>
    <w:qFormat/>
    <w:rsid w:val="006A18EC"/>
  </w:style>
  <w:style w:type="character" w:customStyle="1" w:styleId="AnalyticsChar">
    <w:name w:val="Analytics Char"/>
    <w:basedOn w:val="DefaultParagraphFont"/>
    <w:link w:val="Analytics"/>
    <w:uiPriority w:val="4"/>
    <w:rsid w:val="006A18EC"/>
    <w:rPr>
      <w:rFonts w:ascii="Garamond" w:eastAsiaTheme="majorEastAsia" w:hAnsi="Garamond" w:cstheme="majorBidi"/>
      <w:b/>
      <w:bCs/>
      <w:sz w:val="26"/>
      <w:szCs w:val="26"/>
    </w:rPr>
  </w:style>
  <w:style w:type="paragraph" w:styleId="NormalWeb">
    <w:name w:val="Normal (Web)"/>
    <w:basedOn w:val="Normal"/>
    <w:uiPriority w:val="99"/>
    <w:semiHidden/>
    <w:unhideWhenUsed/>
    <w:rsid w:val="006A18EC"/>
    <w:pPr>
      <w:spacing w:before="100" w:beforeAutospacing="1" w:after="100" w:afterAutospacing="1"/>
    </w:pPr>
    <w:rPr>
      <w:rFonts w:ascii="Times New Roman" w:eastAsia="Times New Roman" w:hAnsi="Times New Roman" w:cs="Times New Roman"/>
      <w:sz w:val="24"/>
    </w:rPr>
  </w:style>
  <w:style w:type="paragraph" w:customStyle="1" w:styleId="Emphasis1">
    <w:name w:val="Emphasis1"/>
    <w:basedOn w:val="Normal"/>
    <w:autoRedefine/>
    <w:uiPriority w:val="20"/>
    <w:qFormat/>
    <w:rsid w:val="006A18EC"/>
    <w:pPr>
      <w:pBdr>
        <w:top w:val="single" w:sz="4" w:space="1" w:color="auto"/>
        <w:left w:val="single" w:sz="4" w:space="4" w:color="auto"/>
        <w:bottom w:val="single" w:sz="4" w:space="1" w:color="auto"/>
        <w:right w:val="single" w:sz="4" w:space="4" w:color="auto"/>
      </w:pBdr>
      <w:ind w:left="720"/>
      <w:jc w:val="both"/>
    </w:pPr>
    <w:rPr>
      <w:rFonts w:eastAsiaTheme="minorHAnsi"/>
      <w:b/>
      <w:iCs/>
      <w:sz w:val="26"/>
      <w:szCs w:val="22"/>
      <w:u w:val="single"/>
    </w:rPr>
  </w:style>
  <w:style w:type="paragraph" w:customStyle="1" w:styleId="AuthorQuals">
    <w:name w:val="Author Quals"/>
    <w:basedOn w:val="Normal"/>
    <w:link w:val="AuthorQualsChar"/>
    <w:autoRedefine/>
    <w:uiPriority w:val="4"/>
    <w:qFormat/>
    <w:rsid w:val="006A18EC"/>
    <w:rPr>
      <w:szCs w:val="10"/>
    </w:rPr>
  </w:style>
  <w:style w:type="character" w:customStyle="1" w:styleId="AuthorQualsChar">
    <w:name w:val="Author Quals Char"/>
    <w:basedOn w:val="DefaultParagraphFont"/>
    <w:link w:val="AuthorQuals"/>
    <w:uiPriority w:val="4"/>
    <w:rsid w:val="006A18EC"/>
    <w:rPr>
      <w:rFonts w:ascii="Garamond" w:hAnsi="Garamond"/>
      <w:sz w:val="16"/>
      <w:szCs w:val="10"/>
    </w:rPr>
  </w:style>
  <w:style w:type="paragraph" w:styleId="NoSpacing">
    <w:name w:val="No Spacing"/>
    <w:aliases w:val="Card Format,No Spacing51,No Spacing311,ClearFormatting,Clear,DDI Tag,Tag Title,No Spacing6,No Spacing7,No Spacing8,Dont u,No Spacing1111111,No Spacing tnr,ca,Small Text,Note Level 21"/>
    <w:basedOn w:val="Heading1"/>
    <w:autoRedefine/>
    <w:uiPriority w:val="99"/>
    <w:qFormat/>
    <w:rsid w:val="006A18EC"/>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EastAsia" w:hAnsiTheme="minorHAnsi" w:cstheme="minorBidi"/>
      <w:b w:val="0"/>
      <w:bCs w:val="0"/>
      <w:sz w:val="24"/>
      <w:szCs w:val="24"/>
    </w:rPr>
  </w:style>
  <w:style w:type="paragraph" w:customStyle="1" w:styleId="Emphasize">
    <w:name w:val="Emphasize"/>
    <w:basedOn w:val="Normal"/>
    <w:uiPriority w:val="7"/>
    <w:qFormat/>
    <w:rsid w:val="00AB0AE8"/>
    <w:pPr>
      <w:pBdr>
        <w:top w:val="single" w:sz="18" w:space="0" w:color="auto"/>
        <w:left w:val="single" w:sz="18" w:space="0" w:color="auto"/>
        <w:bottom w:val="single" w:sz="18" w:space="0" w:color="auto"/>
        <w:right w:val="single" w:sz="18" w:space="0" w:color="auto"/>
      </w:pBdr>
      <w:spacing w:line="256" w:lineRule="auto"/>
      <w:ind w:left="720"/>
      <w:jc w:val="both"/>
    </w:pPr>
    <w:rPr>
      <w:b/>
      <w:i/>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article/climate-change-global-warming-faq.html" TargetMode="External"/><Relationship Id="rId21" Type="http://schemas.openxmlformats.org/officeDocument/2006/relationships/hyperlink" Target="https://www.bpa.gov/news/pubs/FactSheets/fs-201603-A-Northwest-energy-solution-Regional-power-benefits-of-the-lower-Snake-River-dams.pdf" TargetMode="External"/><Relationship Id="rId42" Type="http://schemas.openxmlformats.org/officeDocument/2006/relationships/hyperlink" Target="https://www.nature.com/articles/s41467-017-02226-4" TargetMode="External"/><Relationship Id="rId47" Type="http://schemas.openxmlformats.org/officeDocument/2006/relationships/hyperlink" Target="https://www.seattletimes.com/opinion/salmon-and-dams-can-coexist/" TargetMode="External"/><Relationship Id="rId63" Type="http://schemas.openxmlformats.org/officeDocument/2006/relationships/hyperlink" Target="https://www.heraldnet.com/opinion/commentary-removing-snakes-dams-wont-save-orca-whales/" TargetMode="External"/><Relationship Id="rId68" Type="http://schemas.openxmlformats.org/officeDocument/2006/relationships/hyperlink" Target="https://www.spokesman.com/stories/2021/jul/11/shawn-vestal-lies-damned-lies-and-statistics-the-s/" TargetMode="External"/><Relationship Id="rId84" Type="http://schemas.openxmlformats.org/officeDocument/2006/relationships/hyperlink" Target="https://www.spokesman.com/stories/2021/mar/07/fate-of-republican-mike-simpsons-plan-to-remove-sn" TargetMode="External"/><Relationship Id="rId89" Type="http://schemas.openxmlformats.org/officeDocument/2006/relationships/hyperlink" Target="https://ucut.org/" TargetMode="External"/><Relationship Id="rId16" Type="http://schemas.openxmlformats.org/officeDocument/2006/relationships/hyperlink" Target="https://www.bpa.gov/news/pubs/FactSheets/fs-201603-A-Northwest-energy-solution-Regional-power-benefits-of-the-lower-Snake-River-dams.pdf" TargetMode="External"/><Relationship Id="rId11" Type="http://schemas.openxmlformats.org/officeDocument/2006/relationships/hyperlink" Target="https://www.tricitiesbusinessnews.com/2019/06/snake-river/" TargetMode="External"/><Relationship Id="rId32" Type="http://schemas.openxmlformats.org/officeDocument/2006/relationships/hyperlink" Target="https://www.capitalpress.com/ag_sectors/grains/farmers-skeptical-about-being-made-whole-if-dams-breached/article_320d44da-237e-11ea-a836-8f06f6211d36.html" TargetMode="External"/><Relationship Id="rId37" Type="http://schemas.openxmlformats.org/officeDocument/2006/relationships/hyperlink" Target="https://www.knkx.org/post/northwest-tribes-call-removal-lower-snake-river-dams%20Accessed%207/17/21" TargetMode="External"/><Relationship Id="rId53" Type="http://schemas.openxmlformats.org/officeDocument/2006/relationships/hyperlink" Target="http://www.oscn.net/applications/oscn/DeliverDocument.asp?CiteID=20287" TargetMode="External"/><Relationship Id="rId58" Type="http://schemas.openxmlformats.org/officeDocument/2006/relationships/hyperlink" Target="https://www.americanrivers.org/2020/05/a-big-dam-problem-the-disaster-in-michigan-and-solutions-for-the-future/" TargetMode="External"/><Relationship Id="rId74" Type="http://schemas.openxmlformats.org/officeDocument/2006/relationships/hyperlink" Target="https://modernelectricwater.com/1318-2/" TargetMode="External"/><Relationship Id="rId79" Type="http://schemas.openxmlformats.org/officeDocument/2006/relationships/hyperlink" Target="https://nwenergy.org/wp-content/uploads/2020/04/LSRD-DEIS-4-pager-final.pdf" TargetMode="External"/><Relationship Id="rId5" Type="http://schemas.openxmlformats.org/officeDocument/2006/relationships/numbering" Target="numbering.xml"/><Relationship Id="rId90" Type="http://schemas.openxmlformats.org/officeDocument/2006/relationships/hyperlink" Target="https://ucut.org/wp-content/uploads/2019/05/Fish-Passage-and-Reintroduction-Phase-1-Report.pdf" TargetMode="External"/><Relationship Id="rId95" Type="http://schemas.openxmlformats.org/officeDocument/2006/relationships/fontTable" Target="fontTable.xml"/><Relationship Id="rId22" Type="http://schemas.openxmlformats.org/officeDocument/2006/relationships/hyperlink" Target="https://www.nrdc.org/experts/noah-long/renewable-energy-key-fighting-climate-change" TargetMode="External"/><Relationship Id="rId27" Type="http://schemas.openxmlformats.org/officeDocument/2006/relationships/hyperlink" Target="https://www.idahofb.org/News-Media/2020/02/how-dam-breaching-would-hurt" TargetMode="External"/><Relationship Id="rId43" Type="http://schemas.openxmlformats.org/officeDocument/2006/relationships/hyperlink" Target="https://www.bbc.com/future/article/20200713-the-most-powerful-renewable-energy" TargetMode="External"/><Relationship Id="rId48" Type="http://schemas.openxmlformats.org/officeDocument/2006/relationships/hyperlink" Target="https://apnews.com/article/nj-state-wire-wa-state-wire-id-state-wire-tx-state-wire-or-state-wire-259744ceaf9c4edba862b3d630592a66" TargetMode="External"/><Relationship Id="rId64" Type="http://schemas.openxmlformats.org/officeDocument/2006/relationships/hyperlink" Target="https://portoflewiston.com/wp-content/uploads/2016/05/John-McKern-Case-Against-Snake-River-Dams-Breaching.pdf" TargetMode="External"/><Relationship Id="rId69" Type="http://schemas.openxmlformats.org/officeDocument/2006/relationships/hyperlink" Target="https://www.nytimes.com/2021/01/20/climate/washington-salmon-extinction-climate-change.html" TargetMode="External"/><Relationship Id="rId8" Type="http://schemas.openxmlformats.org/officeDocument/2006/relationships/webSettings" Target="webSettings.xml"/><Relationship Id="rId51" Type="http://schemas.openxmlformats.org/officeDocument/2006/relationships/hyperlink" Target="http://www.oscn.net/applications/oscn/DeliverDocument.asp?CiteID=20287" TargetMode="External"/><Relationship Id="rId72" Type="http://schemas.openxmlformats.org/officeDocument/2006/relationships/hyperlink" Target="https://modernelectricwater.com/1318-2/" TargetMode="External"/><Relationship Id="rId80" Type="http://schemas.openxmlformats.org/officeDocument/2006/relationships/hyperlink" Target="https://networkadvocates.org/recommittoracialjustice/legacy/" TargetMode="External"/><Relationship Id="rId85" Type="http://schemas.openxmlformats.org/officeDocument/2006/relationships/hyperlink" Target="https://www.spokesman.com/stories/2021/feb/25/advocate-for-snake-river-dams-says-removal-would-h" TargetMode="External"/><Relationship Id="rId93" Type="http://schemas.openxmlformats.org/officeDocument/2006/relationships/hyperlink" Target="https://www.spokesman.com/stories/2019/aug/16/more-than-a-viral-sensation-the-salmon-cannon-coul" TargetMode="External"/><Relationship Id="rId3" Type="http://schemas.openxmlformats.org/officeDocument/2006/relationships/customXml" Target="../customXml/item3.xml"/><Relationship Id="rId12" Type="http://schemas.openxmlformats.org/officeDocument/2006/relationships/hyperlink" Target="http://www.ipsnews.net/2019/02/economic-crisis-can-trigger-world-war/" TargetMode="External"/><Relationship Id="rId17" Type="http://schemas.openxmlformats.org/officeDocument/2006/relationships/hyperlink" Target="https://digitalcommons.law.uidaho.edu/cgi/viewcontent.cgi?article=1051&amp;context=idaho-law-review" TargetMode="External"/><Relationship Id="rId25" Type="http://schemas.openxmlformats.org/officeDocument/2006/relationships/hyperlink" Target="https://www.newyorker.com/news/annals-of-a-warming-planet/three-scenarios-for-the-future-of-climate-change" TargetMode="External"/><Relationship Id="rId33" Type="http://schemas.openxmlformats.org/officeDocument/2006/relationships/hyperlink" Target="https://www.pnwa.net/snake-river-dams-2/" TargetMode="External"/><Relationship Id="rId38" Type="http://schemas.openxmlformats.org/officeDocument/2006/relationships/hyperlink" Target="https://apnews.com/article/salmon-government-and-politics-environment-and-nature-52429bf298ceffe759d0dc25b06f85a2" TargetMode="External"/><Relationship Id="rId46" Type="http://schemas.openxmlformats.org/officeDocument/2006/relationships/hyperlink" Target="https://www.gazettenet.com/Archives/2013/01/fishways-hg-020113" TargetMode="External"/><Relationship Id="rId59" Type="http://schemas.openxmlformats.org/officeDocument/2006/relationships/hyperlink" Target="https://www.americanrivers.org/2021/01/un-report-aging-dams-pose-growing-threat/" TargetMode="External"/><Relationship Id="rId67" Type="http://schemas.openxmlformats.org/officeDocument/2006/relationships/hyperlink" Target="https://www.washingtonpolicy.org/publications/detail/federal-agencies-confirm-keeping-snake-river-dams-is-best-for-people-and-the-environment" TargetMode="External"/><Relationship Id="rId20" Type="http://schemas.openxmlformats.org/officeDocument/2006/relationships/hyperlink" Target="http://energyskeptic.com/2016/the-scariest-u-s-house-session-ever-electromagnetic-pulse-and-the-fall-of-civilization/" TargetMode="External"/><Relationship Id="rId41" Type="http://schemas.openxmlformats.org/officeDocument/2006/relationships/hyperlink" Target="https://www.sciencedaily.com/releases/2017/12/171218090920.htm,%20Accessed" TargetMode="External"/><Relationship Id="rId54" Type="http://schemas.openxmlformats.org/officeDocument/2006/relationships/hyperlink" Target="http://www.oscn.net/applications/oscn/DeliverDocument.asp?CiteID=20287" TargetMode="External"/><Relationship Id="rId62" Type="http://schemas.openxmlformats.org/officeDocument/2006/relationships/hyperlink" Target="https://www.fhi.ox.ac.uk/wp-content/uploads/Existential-Risks-2017-01-23.pdf" TargetMode="External"/><Relationship Id="rId70" Type="http://schemas.openxmlformats.org/officeDocument/2006/relationships/hyperlink" Target="https://www.eastoregonian.com/opinion/columnists/other-views-time-for-dialogue-on-dam-removal-issues/article_b7659606-bc1f-11eb-982c-9b0953477e82.html" TargetMode="External"/><Relationship Id="rId75" Type="http://schemas.openxmlformats.org/officeDocument/2006/relationships/hyperlink" Target="https://earthjustice.org/news/press/2019/lawsuit-challenges-trump-administration-attack-on-endangered-species-act" TargetMode="External"/><Relationship Id="rId83" Type="http://schemas.openxmlformats.org/officeDocument/2006/relationships/hyperlink" Target="https://www.spokesman.com/stories/2020/dec/17/for-the-first-time-in-more-than-80-years-salmon-sp" TargetMode="External"/><Relationship Id="rId88" Type="http://schemas.openxmlformats.org/officeDocument/2006/relationships/hyperlink" Target="https://www.spokesman.com/stories/2021/mar/07/fate-of-republican-mike-simpsons-plan-to-remove-sn" TargetMode="External"/><Relationship Id="rId91" Type="http://schemas.openxmlformats.org/officeDocument/2006/relationships/hyperlink" Target="https://spokanetribe.com/resources/preservation/history/"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bpa.gov/Hydroflowshere/Pages/Economic-Benefits.aspx" TargetMode="External"/><Relationship Id="rId23" Type="http://schemas.openxmlformats.org/officeDocument/2006/relationships/hyperlink" Target="https://www.greenmatters.com/p/will-global-warming-cause-extinction" TargetMode="External"/><Relationship Id="rId28" Type="http://schemas.openxmlformats.org/officeDocument/2006/relationships/hyperlink" Target="https://www.ktvb.com/article/news/local/208/idaho-agriculture-bounces-back-after-tough-start-to-2020/277-e2c679c3-7e6e-4a98-8696-402a63dc29b3" TargetMode="External"/><Relationship Id="rId36" Type="http://schemas.openxmlformats.org/officeDocument/2006/relationships/hyperlink" Target="https://www.earthlawcenter.org/blog-entries/2017/11/dam-removal-to-restore-snake-river-to-health" TargetMode="External"/><Relationship Id="rId49" Type="http://schemas.openxmlformats.org/officeDocument/2006/relationships/hyperlink" Target="https://ecology.wa.gov/Blog/Posts/October-2019/Federal-grants-go-toward-repairing-two-Washington" TargetMode="External"/><Relationship Id="rId57" Type="http://schemas.openxmlformats.org/officeDocument/2006/relationships/hyperlink" Target="http://www.oscn.net/applications/oscn/deliverdocument.asp?box1=106&amp;box2=U.S.&amp;box3=360" TargetMode="External"/><Relationship Id="rId10" Type="http://schemas.openxmlformats.org/officeDocument/2006/relationships/hyperlink" Target="https://www.washingtonpost.com/us-policy/2021/07/03/biden-economy-jobs-report/" TargetMode="External"/><Relationship Id="rId31" Type="http://schemas.openxmlformats.org/officeDocument/2006/relationships/hyperlink" Target="https://www.govinfo.gov/content/pkg/CHRG-115hhrg31587/pdf/CHRG-115hhrg31587.pdf" TargetMode="External"/><Relationship Id="rId44" Type="http://schemas.openxmlformats.org/officeDocument/2006/relationships/hyperlink" Target="https://www.gazettenet.com/Archives/2013/01/fishways-hg-020113" TargetMode="External"/><Relationship Id="rId52" Type="http://schemas.openxmlformats.org/officeDocument/2006/relationships/hyperlink" Target="http://www.oscn.net/applications/oscn/DeliverDocument.asp?CiteID=20287" TargetMode="External"/><Relationship Id="rId60" Type="http://schemas.openxmlformats.org/officeDocument/2006/relationships/hyperlink" Target="http://americanrivers.org/investinrivers" TargetMode="External"/><Relationship Id="rId65" Type="http://schemas.openxmlformats.org/officeDocument/2006/relationships/hyperlink" Target="https://portoflewiston.com/wp-content/uploads/2016/05/John-McKern-Case-Against-Snake-River-Dams-Breaching.pdf" TargetMode="External"/><Relationship Id="rId73" Type="http://schemas.openxmlformats.org/officeDocument/2006/relationships/hyperlink" Target="https://modernelectricwater.com/1318-2/" TargetMode="External"/><Relationship Id="rId78" Type="http://schemas.openxmlformats.org/officeDocument/2006/relationships/hyperlink" Target="http://econw.com/projects-collection/2019/7/29/lower-snake-river-dams-economic-tradeoffs-of-removal" TargetMode="External"/><Relationship Id="rId81" Type="http://schemas.openxmlformats.org/officeDocument/2006/relationships/hyperlink" Target="https://thebreakthrough.org/issues/energy/climate-and-dams" TargetMode="External"/><Relationship Id="rId86" Type="http://schemas.openxmlformats.org/officeDocument/2006/relationships/hyperlink" Target="https://www.spokesman.com/stories/2021/mar/17/lower-snake-river-dam-breaching-proposal-a-nonstar" TargetMode="External"/><Relationship Id="rId94" Type="http://schemas.openxmlformats.org/officeDocument/2006/relationships/hyperlink" Target="https://spokanetribalfisheries.com/news" TargetMode="External"/><Relationship Id="rId4" Type="http://schemas.openxmlformats.org/officeDocument/2006/relationships/customXml" Target="../customXml/item4.xml"/><Relationship Id="rId9" Type="http://schemas.openxmlformats.org/officeDocument/2006/relationships/hyperlink" Target="http://www.fourthsector.net/attachments/7/original/Summary_of_US_Law_Affecting_FS.pdf?1229493187" TargetMode="External"/><Relationship Id="rId13" Type="http://schemas.openxmlformats.org/officeDocument/2006/relationships/hyperlink" Target="https://www.bpa.gov/news/pubs/FactSheets/fs200703-The%20costs%20of%20breaching%20the%20four%20lower%20Snake%20River%20dams.pdf" TargetMode="External"/><Relationship Id="rId18" Type="http://schemas.openxmlformats.org/officeDocument/2006/relationships/hyperlink" Target="https://www.weforum.org/agenda/2018/11/the-next-economic-crisis-could-cause-a-global-conflict-heres-why" TargetMode="External"/><Relationship Id="rId39" Type="http://schemas.openxmlformats.org/officeDocument/2006/relationships/hyperlink" Target="https://blogs.scientificamerican.com/observations/we-can-make-large-dams-more-friendly-to-the-environment/" TargetMode="External"/><Relationship Id="rId34" Type="http://schemas.openxmlformats.org/officeDocument/2006/relationships/hyperlink" Target="http://climateandlife.columbia.edu/2017/03/02/trumps-unifying-opportunity-food-security/" TargetMode="External"/><Relationship Id="rId50" Type="http://schemas.openxmlformats.org/officeDocument/2006/relationships/hyperlink" Target="http://www.oscn.net/applications/oscn/DeliverDocument.asp?CiteID=20287" TargetMode="External"/><Relationship Id="rId55" Type="http://schemas.openxmlformats.org/officeDocument/2006/relationships/hyperlink" Target="http://www.oscn.net/applications/oscn/deliverdocument.asp?box1=802&amp;box2=P.2D&amp;box3=813" TargetMode="External"/><Relationship Id="rId76" Type="http://schemas.openxmlformats.org/officeDocument/2006/relationships/hyperlink" Target="https://ecology.wa.gov/Blog/Posts/August-2020/EPA-plan-for-Washington-and-Oregon-rivers-leaves-s" TargetMode="External"/><Relationship Id="rId7" Type="http://schemas.openxmlformats.org/officeDocument/2006/relationships/settings" Target="settings.xml"/><Relationship Id="rId71" Type="http://schemas.openxmlformats.org/officeDocument/2006/relationships/hyperlink" Target="https://modernelectricwater.com/1318-2/" TargetMode="External"/><Relationship Id="rId92" Type="http://schemas.openxmlformats.org/officeDocument/2006/relationships/hyperlink" Target="https://www.spokesman.com/stories/2019/aug/09/for-the-first-time-in-80-years-salmon-are-in-the-u" TargetMode="External"/><Relationship Id="rId2" Type="http://schemas.openxmlformats.org/officeDocument/2006/relationships/customXml" Target="../customXml/item2.xml"/><Relationship Id="rId29" Type="http://schemas.openxmlformats.org/officeDocument/2006/relationships/hyperlink" Target="https://www.eastoregonian.com/opinion/columnists/other-views-time-for-dialogue-on-dam-removal-issues/article_b7659606-bc1f-11eb-982c-9b0953477e82.html" TargetMode="External"/><Relationship Id="rId24" Type="http://schemas.openxmlformats.org/officeDocument/2006/relationships/hyperlink" Target="https://www.seattletimes.com/seattle-news/feds-reject-removal-of-4-snake-river-dams-in-key-report/" TargetMode="External"/><Relationship Id="rId40" Type="http://schemas.openxmlformats.org/officeDocument/2006/relationships/hyperlink" Target="https://www.capito.senate.gov/news/press-releases/capito-manchin-announce-funding-for-dam-repairs" TargetMode="External"/><Relationship Id="rId45" Type="http://schemas.openxmlformats.org/officeDocument/2006/relationships/hyperlink" Target="https://www.gazettenet.com/Archives/2013/01/fishways-hg-020113" TargetMode="External"/><Relationship Id="rId66" Type="http://schemas.openxmlformats.org/officeDocument/2006/relationships/hyperlink" Target="https://modernelectricwater.com/1318-2/" TargetMode="External"/><Relationship Id="rId87" Type="http://schemas.openxmlformats.org/officeDocument/2006/relationships/hyperlink" Target="https://www.spokesman.com/stories/2021/mar/07/dam-power-snake-river-dams-are-not-big-power-produ" TargetMode="External"/><Relationship Id="rId61" Type="http://schemas.openxmlformats.org/officeDocument/2006/relationships/hyperlink" Target="https://www.americanrivers.org/2021/02/a-bold-plan-for-salmon-clean-energy-and-jobs-in-the-pacific-northwest/" TargetMode="External"/><Relationship Id="rId82" Type="http://schemas.openxmlformats.org/officeDocument/2006/relationships/hyperlink" Target="https://www.idahostatesman.com/news/local/environment/article250609699.html" TargetMode="External"/><Relationship Id="rId19" Type="http://schemas.openxmlformats.org/officeDocument/2006/relationships/hyperlink" Target="https://www.seattletimes.com/seattle-news/feds-reject-removal-of-4-snake-river-dams-in-key-report/" TargetMode="External"/><Relationship Id="rId14" Type="http://schemas.openxmlformats.org/officeDocument/2006/relationships/hyperlink" Target="http://www.bpa.gov" TargetMode="External"/><Relationship Id="rId30" Type="http://schemas.openxmlformats.org/officeDocument/2006/relationships/hyperlink" Target="https://www.seattletimes.com/opinion/salmon-and-dams-can-coexist-on-the-snake-river/" TargetMode="External"/><Relationship Id="rId35" Type="http://schemas.openxmlformats.org/officeDocument/2006/relationships/hyperlink" Target="https://www.seattletimes.com/seattle-news/environment/salmon-people-a-tribes-decades-long-fight-to-take-down-the-lower-snake-river-dams-and-restore-a-way-of-life/" TargetMode="External"/><Relationship Id="rId56" Type="http://schemas.openxmlformats.org/officeDocument/2006/relationships/hyperlink" Target="http://www.oscn.net/applications/oscn/DeliverDocument.asp?CiteID=20287" TargetMode="External"/><Relationship Id="rId77" Type="http://schemas.openxmlformats.org/officeDocument/2006/relationships/hyperlink" Target="https://www.seattletimes.com/seattle-news/environment/snowpack-drought-has-salmon-dying-in-overheated-riv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174</Pages>
  <Words>87854</Words>
  <Characters>500770</Characters>
  <Application>Microsoft Office Word</Application>
  <DocSecurity>0</DocSecurity>
  <Lines>4173</Lines>
  <Paragraphs>1174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587450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Bill Batterman</cp:lastModifiedBy>
  <cp:revision>11</cp:revision>
  <dcterms:created xsi:type="dcterms:W3CDTF">2021-07-19T01:25:00Z</dcterms:created>
  <dcterms:modified xsi:type="dcterms:W3CDTF">2021-07-26T04:54:00Z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