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F6DB" w14:textId="77777777" w:rsidR="001141EC" w:rsidRDefault="001141EC" w:rsidP="001141EC">
      <w:pPr>
        <w:pStyle w:val="Heading1"/>
      </w:pPr>
      <w:r>
        <w:t xml:space="preserve">Non-Traditional Evidence </w:t>
      </w:r>
    </w:p>
    <w:p w14:paraId="79EEF65D" w14:textId="77777777" w:rsidR="001141EC" w:rsidRDefault="001141EC" w:rsidP="001141EC">
      <w:pPr>
        <w:pStyle w:val="Heading2"/>
      </w:pPr>
      <w:r>
        <w:t>1NC---Stories</w:t>
      </w:r>
    </w:p>
    <w:p w14:paraId="5F6E4093" w14:textId="77777777" w:rsidR="001141EC" w:rsidRDefault="001141EC" w:rsidP="001141EC">
      <w:pPr>
        <w:pStyle w:val="Heading3"/>
      </w:pPr>
      <w:r>
        <w:t>1NC---Octavia Butler’s Dawn</w:t>
      </w:r>
    </w:p>
    <w:p w14:paraId="23B02BBC" w14:textId="77777777" w:rsidR="001141EC" w:rsidRDefault="001141EC" w:rsidP="001141EC">
      <w:pPr>
        <w:pStyle w:val="Heading4"/>
      </w:pPr>
      <w:r>
        <w:t xml:space="preserve">Even aliens find the process of human self-destruction profoundly strange. </w:t>
      </w:r>
    </w:p>
    <w:p w14:paraId="388A8717" w14:textId="77777777" w:rsidR="001141EC" w:rsidRPr="00E979B6" w:rsidRDefault="001141EC" w:rsidP="001141EC">
      <w:r>
        <w:rPr>
          <w:rStyle w:val="Style13ptBold"/>
        </w:rPr>
        <w:t xml:space="preserve">Butler, 87 </w:t>
      </w:r>
      <w:r>
        <w:t>[Octavia Estelle Butler was an American science fiction author. A multiple recipient of both the Hugo and Nebula awards, she became in 1995 the first science-fiction writer to receive a MacArthur Fellowship. Born in Pasadena, California, Butler was raised by her widowed mother, “Dawn,” 1987, Grand Central Publishing]//Townes</w:t>
      </w:r>
    </w:p>
    <w:p w14:paraId="356D553F" w14:textId="77777777" w:rsidR="001141EC" w:rsidRPr="00B105AC" w:rsidRDefault="001141EC" w:rsidP="001141EC">
      <w:pPr>
        <w:rPr>
          <w:sz w:val="16"/>
        </w:rPr>
      </w:pPr>
      <w:r w:rsidRPr="00B105AC">
        <w:rPr>
          <w:sz w:val="16"/>
        </w:rPr>
        <w:t>“</w:t>
      </w:r>
      <w:r w:rsidRPr="005E2C0A">
        <w:rPr>
          <w:rStyle w:val="Emphasis"/>
        </w:rPr>
        <w:t>This is my home. You could call it a ship—a vast one compared to the ones your people have</w:t>
      </w:r>
      <w:r w:rsidRPr="00B105AC">
        <w:rPr>
          <w:sz w:val="16"/>
        </w:rPr>
        <w:t xml:space="preserve"> built. What it truly is doesn’t translate. You’ll be understood if you call it a ship. It’s in orbit around your Earth, somewhat beyond the orbit of Earth’s moon. </w:t>
      </w:r>
      <w:r w:rsidRPr="005E2C0A">
        <w:rPr>
          <w:rStyle w:val="StyleUnderline"/>
        </w:rPr>
        <w:t>As for how many humans are here: all of you who survived your war</w:t>
      </w:r>
      <w:r w:rsidRPr="00B105AC">
        <w:rPr>
          <w:sz w:val="16"/>
        </w:rPr>
        <w:t>. We collected as many as we could. The ones we didn’t find in time died of injury, disease, hunger, radiation, cold…. We found them later.”</w:t>
      </w:r>
    </w:p>
    <w:p w14:paraId="3E6C2E33" w14:textId="77777777" w:rsidR="001141EC" w:rsidRPr="00B105AC" w:rsidRDefault="001141EC" w:rsidP="001141EC">
      <w:pPr>
        <w:rPr>
          <w:sz w:val="16"/>
        </w:rPr>
      </w:pPr>
      <w:r w:rsidRPr="00B105AC">
        <w:rPr>
          <w:sz w:val="16"/>
        </w:rPr>
        <w:t xml:space="preserve">She believed him. </w:t>
      </w:r>
      <w:r w:rsidRPr="005E2C0A">
        <w:rPr>
          <w:rStyle w:val="Emphasis"/>
        </w:rPr>
        <w:t>Humanity in its attempt to destroy itself had made the world unlivable</w:t>
      </w:r>
      <w:r w:rsidRPr="00B105AC">
        <w:rPr>
          <w:sz w:val="16"/>
        </w:rPr>
        <w:t>. She had been certain she would die even though she had survived the bombing without a scratch. She had considered her survival a misfortune—a promise of a more lingering death. And now… ?</w:t>
      </w:r>
    </w:p>
    <w:p w14:paraId="57352BF9" w14:textId="77777777" w:rsidR="001141EC" w:rsidRPr="005E2C0A" w:rsidRDefault="001141EC" w:rsidP="001141EC">
      <w:pPr>
        <w:rPr>
          <w:rStyle w:val="StyleUnderline"/>
        </w:rPr>
      </w:pPr>
      <w:r w:rsidRPr="005E2C0A">
        <w:rPr>
          <w:rStyle w:val="StyleUnderline"/>
        </w:rPr>
        <w:t xml:space="preserve">“Is there anything left on Earth?” she whispered. “Anything alive, I mean.” </w:t>
      </w:r>
    </w:p>
    <w:p w14:paraId="2DE4DA4E" w14:textId="77777777" w:rsidR="001141EC" w:rsidRPr="005E2C0A" w:rsidRDefault="001141EC" w:rsidP="001141EC">
      <w:pPr>
        <w:rPr>
          <w:rStyle w:val="StyleUnderline"/>
        </w:rPr>
      </w:pPr>
      <w:r w:rsidRPr="005E2C0A">
        <w:rPr>
          <w:rStyle w:val="StyleUnderline"/>
        </w:rPr>
        <w:t>“Oh, yes. Time and our efforts have been restoring it.”</w:t>
      </w:r>
    </w:p>
    <w:p w14:paraId="3F97BCED" w14:textId="77777777" w:rsidR="001141EC" w:rsidRPr="005E2C0A" w:rsidRDefault="001141EC" w:rsidP="001141EC">
      <w:pPr>
        <w:rPr>
          <w:rStyle w:val="Emphasis"/>
        </w:rPr>
      </w:pPr>
      <w:r w:rsidRPr="005E2C0A">
        <w:rPr>
          <w:rStyle w:val="StyleUnderline"/>
        </w:rPr>
        <w:t>That stopped her.</w:t>
      </w:r>
      <w:r w:rsidRPr="00B105AC">
        <w:rPr>
          <w:sz w:val="16"/>
        </w:rPr>
        <w:t xml:space="preserve"> She managed to look at him for a moment without being distracted by the slowly writhing tentacles. </w:t>
      </w:r>
      <w:r w:rsidRPr="005E2C0A">
        <w:rPr>
          <w:rStyle w:val="Emphasis"/>
        </w:rPr>
        <w:t xml:space="preserve">“Restoring it? Why?” </w:t>
      </w:r>
    </w:p>
    <w:p w14:paraId="3B379ABA" w14:textId="77777777" w:rsidR="001141EC" w:rsidRPr="00B105AC" w:rsidRDefault="001141EC" w:rsidP="001141EC">
      <w:pPr>
        <w:rPr>
          <w:sz w:val="16"/>
        </w:rPr>
      </w:pPr>
      <w:r w:rsidRPr="00B105AC">
        <w:rPr>
          <w:sz w:val="16"/>
        </w:rPr>
        <w:t xml:space="preserve">“For use. You’ll go back there eventually.” </w:t>
      </w:r>
    </w:p>
    <w:p w14:paraId="5F37A81C" w14:textId="77777777" w:rsidR="001141EC" w:rsidRPr="00B105AC" w:rsidRDefault="001141EC" w:rsidP="001141EC">
      <w:pPr>
        <w:rPr>
          <w:rStyle w:val="StyleUnderline"/>
        </w:rPr>
      </w:pPr>
      <w:r w:rsidRPr="00B105AC">
        <w:rPr>
          <w:rStyle w:val="StyleUnderline"/>
        </w:rPr>
        <w:t xml:space="preserve">“You’ll send me back? And the other humans?” </w:t>
      </w:r>
    </w:p>
    <w:p w14:paraId="75393281" w14:textId="77777777" w:rsidR="001141EC" w:rsidRPr="00B105AC" w:rsidRDefault="001141EC" w:rsidP="001141EC">
      <w:pPr>
        <w:rPr>
          <w:rStyle w:val="StyleUnderline"/>
        </w:rPr>
      </w:pPr>
      <w:r w:rsidRPr="00B105AC">
        <w:rPr>
          <w:rStyle w:val="StyleUnderline"/>
        </w:rPr>
        <w:t xml:space="preserve">“Yes.” </w:t>
      </w:r>
    </w:p>
    <w:p w14:paraId="2E537421" w14:textId="77777777" w:rsidR="001141EC" w:rsidRPr="00B105AC" w:rsidRDefault="001141EC" w:rsidP="001141EC">
      <w:pPr>
        <w:rPr>
          <w:rStyle w:val="StyleUnderline"/>
        </w:rPr>
      </w:pPr>
      <w:r w:rsidRPr="00B105AC">
        <w:rPr>
          <w:rStyle w:val="StyleUnderline"/>
        </w:rPr>
        <w:t>“Why?”</w:t>
      </w:r>
    </w:p>
    <w:p w14:paraId="529AD3CE" w14:textId="77777777" w:rsidR="001141EC" w:rsidRPr="00B105AC" w:rsidRDefault="001141EC" w:rsidP="001141EC">
      <w:pPr>
        <w:rPr>
          <w:rStyle w:val="StyleUnderline"/>
        </w:rPr>
      </w:pPr>
      <w:r w:rsidRPr="00B105AC">
        <w:rPr>
          <w:rStyle w:val="StyleUnderline"/>
        </w:rPr>
        <w:t xml:space="preserve">“That you will come to understand little by little.” </w:t>
      </w:r>
    </w:p>
    <w:p w14:paraId="18BC5A0F" w14:textId="77777777" w:rsidR="001141EC" w:rsidRPr="00B105AC" w:rsidRDefault="001141EC" w:rsidP="001141EC">
      <w:pPr>
        <w:rPr>
          <w:sz w:val="16"/>
        </w:rPr>
      </w:pPr>
      <w:r w:rsidRPr="00B105AC">
        <w:rPr>
          <w:sz w:val="16"/>
        </w:rPr>
        <w:t xml:space="preserve">She frowned. “All right. I’ll start now. Tell me.” </w:t>
      </w:r>
    </w:p>
    <w:p w14:paraId="0CD7AB39" w14:textId="77777777" w:rsidR="001141EC" w:rsidRPr="00B105AC" w:rsidRDefault="001141EC" w:rsidP="001141EC">
      <w:pPr>
        <w:rPr>
          <w:sz w:val="16"/>
        </w:rPr>
      </w:pPr>
      <w:r w:rsidRPr="00B105AC">
        <w:rPr>
          <w:sz w:val="16"/>
        </w:rPr>
        <w:t xml:space="preserve">His head tentacles wavered. Individually, they did look more like big worms than small snakes. Long and slender or short and thick as…. As what? As his mood changed? As his attention shifted? She looked away. </w:t>
      </w:r>
    </w:p>
    <w:p w14:paraId="48D05EE8" w14:textId="77777777" w:rsidR="001141EC" w:rsidRPr="00B105AC" w:rsidRDefault="001141EC" w:rsidP="001141EC">
      <w:pPr>
        <w:rPr>
          <w:sz w:val="16"/>
        </w:rPr>
      </w:pPr>
      <w:r w:rsidRPr="00B105AC">
        <w:rPr>
          <w:sz w:val="16"/>
        </w:rPr>
        <w:t>“No!” he said sharply. “I’ll only talk to you, Lilith, if you look at me.”</w:t>
      </w:r>
    </w:p>
    <w:p w14:paraId="7CD5C2C5" w14:textId="77777777" w:rsidR="001141EC" w:rsidRPr="00B105AC" w:rsidRDefault="001141EC" w:rsidP="001141EC">
      <w:pPr>
        <w:rPr>
          <w:sz w:val="16"/>
        </w:rPr>
      </w:pPr>
      <w:r w:rsidRPr="00B105AC">
        <w:rPr>
          <w:sz w:val="16"/>
        </w:rPr>
        <w:t xml:space="preserve">She made a fist of one hand and deliberately dug her nails into her palm until they all but broke the skin. With the pain of that to distract her, she faced him. “What’s your name?” she asked. </w:t>
      </w:r>
    </w:p>
    <w:p w14:paraId="2F9DED43" w14:textId="77777777" w:rsidR="001141EC" w:rsidRPr="00B105AC" w:rsidRDefault="001141EC" w:rsidP="001141EC">
      <w:pPr>
        <w:rPr>
          <w:sz w:val="16"/>
        </w:rPr>
      </w:pPr>
      <w:r w:rsidRPr="00B105AC">
        <w:rPr>
          <w:sz w:val="16"/>
        </w:rPr>
        <w:t xml:space="preserve">“Kaaltediinjdahya lel Kahguyaht aj Dinso.” </w:t>
      </w:r>
    </w:p>
    <w:p w14:paraId="58A3FA2E" w14:textId="77777777" w:rsidR="001141EC" w:rsidRPr="00B105AC" w:rsidRDefault="001141EC" w:rsidP="001141EC">
      <w:pPr>
        <w:rPr>
          <w:sz w:val="16"/>
        </w:rPr>
      </w:pPr>
      <w:r w:rsidRPr="00B105AC">
        <w:rPr>
          <w:sz w:val="16"/>
        </w:rPr>
        <w:t xml:space="preserve">She stared at him, then sighed, and shook her head. </w:t>
      </w:r>
    </w:p>
    <w:p w14:paraId="25C1A48F" w14:textId="77777777" w:rsidR="001141EC" w:rsidRPr="00B105AC" w:rsidRDefault="001141EC" w:rsidP="001141EC">
      <w:pPr>
        <w:rPr>
          <w:sz w:val="16"/>
        </w:rPr>
      </w:pPr>
      <w:r w:rsidRPr="00B105AC">
        <w:rPr>
          <w:sz w:val="16"/>
        </w:rPr>
        <w:t xml:space="preserve">“Jdahya,” he said. “That part is me. The rest is my family and other things.” </w:t>
      </w:r>
    </w:p>
    <w:p w14:paraId="10D2C05E" w14:textId="77777777" w:rsidR="001141EC" w:rsidRPr="00B105AC" w:rsidRDefault="001141EC" w:rsidP="001141EC">
      <w:pPr>
        <w:rPr>
          <w:sz w:val="16"/>
        </w:rPr>
      </w:pPr>
      <w:r w:rsidRPr="00B105AC">
        <w:rPr>
          <w:sz w:val="16"/>
        </w:rPr>
        <w:t xml:space="preserve">She repeated the shorter name, trying to pronounce it exactly as he had, to get the unfamiliar ghost j sound just right. “Jdahya,” she said, “I want to know the price of your people’s help. What do you want of us?” </w:t>
      </w:r>
    </w:p>
    <w:p w14:paraId="002A9564" w14:textId="77777777" w:rsidR="001141EC" w:rsidRPr="00B105AC" w:rsidRDefault="001141EC" w:rsidP="001141EC">
      <w:pPr>
        <w:rPr>
          <w:rStyle w:val="StyleUnderline"/>
        </w:rPr>
      </w:pPr>
      <w:r w:rsidRPr="00B105AC">
        <w:rPr>
          <w:rStyle w:val="StyleUnderline"/>
        </w:rPr>
        <w:t xml:space="preserve">“Not more than you can give—but more than you can understand here, now. More than words will be able to help you understand at first. There are things you must see and hear outside.” </w:t>
      </w:r>
    </w:p>
    <w:p w14:paraId="7CB1DC7D" w14:textId="77777777" w:rsidR="001141EC" w:rsidRPr="00B105AC" w:rsidRDefault="001141EC" w:rsidP="001141EC">
      <w:pPr>
        <w:rPr>
          <w:sz w:val="16"/>
        </w:rPr>
      </w:pPr>
      <w:r w:rsidRPr="00B105AC">
        <w:rPr>
          <w:sz w:val="16"/>
        </w:rPr>
        <w:t xml:space="preserve">“Tell me something now, whether I understand it or not.” </w:t>
      </w:r>
    </w:p>
    <w:p w14:paraId="4E64AC55" w14:textId="77777777" w:rsidR="001141EC" w:rsidRPr="00B105AC" w:rsidRDefault="001141EC" w:rsidP="001141EC">
      <w:pPr>
        <w:rPr>
          <w:rStyle w:val="Emphasis"/>
        </w:rPr>
      </w:pPr>
      <w:r w:rsidRPr="00B105AC">
        <w:rPr>
          <w:sz w:val="16"/>
        </w:rPr>
        <w:t>His tentacles rippled. “</w:t>
      </w:r>
      <w:r w:rsidRPr="00B105AC">
        <w:rPr>
          <w:rStyle w:val="StyleUnderline"/>
        </w:rPr>
        <w:t>I can only say that your people have something we value</w:t>
      </w:r>
      <w:r w:rsidRPr="00B105AC">
        <w:rPr>
          <w:sz w:val="16"/>
        </w:rPr>
        <w:t xml:space="preserve">. You may begin to know how much we value it when I tell you that by your way of measuring time, </w:t>
      </w:r>
      <w:r w:rsidRPr="00B105AC">
        <w:rPr>
          <w:rStyle w:val="StyleUnderline"/>
        </w:rPr>
        <w:t>it has been several million years since we dared to interfere</w:t>
      </w:r>
      <w:r w:rsidRPr="00B105AC">
        <w:rPr>
          <w:sz w:val="16"/>
        </w:rPr>
        <w:t xml:space="preserve"> in another people’s act of self-destruction. Many of us disputed the wisdom of doing it this time. </w:t>
      </w:r>
      <w:r w:rsidRPr="00B105AC">
        <w:rPr>
          <w:rStyle w:val="Emphasis"/>
        </w:rPr>
        <w:t xml:space="preserve">We thought … that there had been a consensus among you, that you had agreed to die.” </w:t>
      </w:r>
    </w:p>
    <w:p w14:paraId="073429F3" w14:textId="77777777" w:rsidR="001141EC" w:rsidRPr="00B105AC" w:rsidRDefault="001141EC" w:rsidP="001141EC">
      <w:pPr>
        <w:rPr>
          <w:sz w:val="16"/>
        </w:rPr>
      </w:pPr>
      <w:r w:rsidRPr="00B105AC">
        <w:rPr>
          <w:sz w:val="16"/>
        </w:rPr>
        <w:t xml:space="preserve">“No species would do that!” </w:t>
      </w:r>
    </w:p>
    <w:p w14:paraId="773A066C" w14:textId="77777777" w:rsidR="001141EC" w:rsidRPr="00B105AC" w:rsidRDefault="001141EC" w:rsidP="001141EC">
      <w:pPr>
        <w:rPr>
          <w:sz w:val="16"/>
        </w:rPr>
      </w:pPr>
      <w:r w:rsidRPr="00B105AC">
        <w:rPr>
          <w:sz w:val="16"/>
        </w:rPr>
        <w:t xml:space="preserve">“Yes. Some have. And a few of those who have have taken whole ships of our people with them. We’ve learned. Mass suicide is one of the few things we usually let alone.” </w:t>
      </w:r>
    </w:p>
    <w:p w14:paraId="08155174" w14:textId="77777777" w:rsidR="001141EC" w:rsidRPr="00B105AC" w:rsidRDefault="001141EC" w:rsidP="001141EC">
      <w:pPr>
        <w:rPr>
          <w:sz w:val="16"/>
        </w:rPr>
      </w:pPr>
      <w:r w:rsidRPr="00B105AC">
        <w:rPr>
          <w:sz w:val="16"/>
        </w:rPr>
        <w:t xml:space="preserve">“Do you understand now what happened to us?” </w:t>
      </w:r>
    </w:p>
    <w:p w14:paraId="34E27821" w14:textId="77777777" w:rsidR="001141EC" w:rsidRPr="00B105AC" w:rsidRDefault="001141EC" w:rsidP="001141EC">
      <w:pPr>
        <w:rPr>
          <w:rStyle w:val="Emphasis"/>
        </w:rPr>
      </w:pPr>
      <w:r w:rsidRPr="00B105AC">
        <w:rPr>
          <w:rStyle w:val="StyleUnderline"/>
        </w:rPr>
        <w:t xml:space="preserve">“I’m aware of what happened. </w:t>
      </w:r>
      <w:r w:rsidRPr="00B105AC">
        <w:rPr>
          <w:rStyle w:val="Emphasis"/>
        </w:rPr>
        <w:t xml:space="preserve">It’s … alien to me. Frighteningly alien.” </w:t>
      </w:r>
    </w:p>
    <w:p w14:paraId="6F274B2C" w14:textId="77777777" w:rsidR="001141EC" w:rsidRPr="00B105AC" w:rsidRDefault="001141EC" w:rsidP="001141EC">
      <w:pPr>
        <w:rPr>
          <w:sz w:val="16"/>
        </w:rPr>
      </w:pPr>
      <w:r w:rsidRPr="00B105AC">
        <w:rPr>
          <w:sz w:val="16"/>
        </w:rPr>
        <w:t xml:space="preserve">“Yes. I sort of feel that way myself, even though they’re my people. It was … beyond insanity.” </w:t>
      </w:r>
    </w:p>
    <w:p w14:paraId="517BD83C" w14:textId="77777777" w:rsidR="001141EC" w:rsidRPr="00B105AC" w:rsidRDefault="001141EC" w:rsidP="001141EC">
      <w:pPr>
        <w:rPr>
          <w:rStyle w:val="StyleUnderline"/>
        </w:rPr>
      </w:pPr>
      <w:r w:rsidRPr="00B105AC">
        <w:rPr>
          <w:rStyle w:val="StyleUnderline"/>
        </w:rPr>
        <w:t xml:space="preserve">“Some of the people we picked up had been hiding deep underground. They had created much of the destruction.” </w:t>
      </w:r>
    </w:p>
    <w:p w14:paraId="17235C60" w14:textId="77777777" w:rsidR="001141EC" w:rsidRPr="00B105AC" w:rsidRDefault="001141EC" w:rsidP="001141EC">
      <w:pPr>
        <w:rPr>
          <w:rStyle w:val="StyleUnderline"/>
        </w:rPr>
      </w:pPr>
      <w:r w:rsidRPr="00B105AC">
        <w:rPr>
          <w:rStyle w:val="StyleUnderline"/>
        </w:rPr>
        <w:t xml:space="preserve">“And they’re still alive?” </w:t>
      </w:r>
    </w:p>
    <w:p w14:paraId="429B9BE7" w14:textId="77777777" w:rsidR="001141EC" w:rsidRPr="00B105AC" w:rsidRDefault="001141EC" w:rsidP="001141EC">
      <w:pPr>
        <w:rPr>
          <w:rStyle w:val="StyleUnderline"/>
        </w:rPr>
      </w:pPr>
      <w:r w:rsidRPr="00B105AC">
        <w:rPr>
          <w:rStyle w:val="StyleUnderline"/>
        </w:rPr>
        <w:t xml:space="preserve">“Some of them are.” </w:t>
      </w:r>
    </w:p>
    <w:p w14:paraId="66B8BC44" w14:textId="77777777" w:rsidR="001141EC" w:rsidRPr="00B105AC" w:rsidRDefault="001141EC" w:rsidP="001141EC">
      <w:pPr>
        <w:rPr>
          <w:rStyle w:val="StyleUnderline"/>
        </w:rPr>
      </w:pPr>
      <w:r w:rsidRPr="00B105AC">
        <w:rPr>
          <w:rStyle w:val="StyleUnderline"/>
        </w:rPr>
        <w:t xml:space="preserve">“And you plan to send them back to Earth?” </w:t>
      </w:r>
    </w:p>
    <w:p w14:paraId="581B6441" w14:textId="77777777" w:rsidR="001141EC" w:rsidRPr="00B105AC" w:rsidRDefault="001141EC" w:rsidP="001141EC">
      <w:pPr>
        <w:rPr>
          <w:rStyle w:val="StyleUnderline"/>
        </w:rPr>
      </w:pPr>
      <w:r w:rsidRPr="00B105AC">
        <w:rPr>
          <w:rStyle w:val="StyleUnderline"/>
        </w:rPr>
        <w:t>“No.”</w:t>
      </w:r>
    </w:p>
    <w:p w14:paraId="2DE1EC81" w14:textId="77777777" w:rsidR="001141EC" w:rsidRDefault="001141EC" w:rsidP="001141EC">
      <w:pPr>
        <w:pStyle w:val="Heading4"/>
      </w:pPr>
      <w:r>
        <w:t xml:space="preserve">Recognize that the space around us is alive - do you wish to stay in the zoo or live among the living? </w:t>
      </w:r>
    </w:p>
    <w:p w14:paraId="4F3AD100" w14:textId="77777777" w:rsidR="001141EC" w:rsidRPr="00B105AC" w:rsidRDefault="001141EC" w:rsidP="001141EC">
      <w:r>
        <w:rPr>
          <w:rStyle w:val="Style13ptBold"/>
        </w:rPr>
        <w:t xml:space="preserve">Butler, 87 </w:t>
      </w:r>
      <w:r>
        <w:t>[Octavia Estelle Butler was an American science fiction author. A multiple recipient of both the Hugo and Nebula awards, she became in 1995 the first science-fiction writer to receive a MacArthur Fellowship. Born in Pasadena, California, Butler was raised by her widowed mother, “Dawn,” 1987, Grand Central Publishing]//Townes</w:t>
      </w:r>
    </w:p>
    <w:p w14:paraId="1E70D96C" w14:textId="77777777" w:rsidR="001141EC" w:rsidRPr="00B105AC" w:rsidRDefault="001141EC" w:rsidP="001141EC">
      <w:pPr>
        <w:rPr>
          <w:rStyle w:val="StyleUnderline"/>
        </w:rPr>
      </w:pPr>
      <w:r w:rsidRPr="00B105AC">
        <w:rPr>
          <w:rStyle w:val="StyleUnderline"/>
        </w:rPr>
        <w:t>There had been little color in her world since her capture</w:t>
      </w:r>
      <w:r w:rsidRPr="00B105AC">
        <w:rPr>
          <w:sz w:val="16"/>
        </w:rPr>
        <w:t xml:space="preserve">. Her own skin, her blood—within the pale walls of her prison, that was all. Everything else was some shade of white or gray. Even her food had been colorless until the banana. </w:t>
      </w:r>
      <w:r w:rsidRPr="00B105AC">
        <w:rPr>
          <w:rStyle w:val="StyleUnderline"/>
        </w:rPr>
        <w:t>Now</w:t>
      </w:r>
      <w:r w:rsidRPr="00B105AC">
        <w:rPr>
          <w:sz w:val="16"/>
        </w:rPr>
        <w:t xml:space="preserve">, here was color and what appeared to be sunlight. </w:t>
      </w:r>
      <w:r w:rsidRPr="00B105AC">
        <w:rPr>
          <w:rStyle w:val="StyleUnderline"/>
        </w:rPr>
        <w:t>There was space. Vast space.</w:t>
      </w:r>
    </w:p>
    <w:p w14:paraId="6A51D7B4" w14:textId="77777777" w:rsidR="001141EC" w:rsidRPr="00B105AC" w:rsidRDefault="001141EC" w:rsidP="001141EC">
      <w:pPr>
        <w:rPr>
          <w:sz w:val="16"/>
        </w:rPr>
      </w:pPr>
      <w:r w:rsidRPr="00B105AC">
        <w:rPr>
          <w:sz w:val="16"/>
        </w:rPr>
        <w:t>The hole in the wall widened as though it were flesh rippling aside, slowly writhing. She was both fascinated and repelled.</w:t>
      </w:r>
    </w:p>
    <w:p w14:paraId="60CCFB91" w14:textId="77777777" w:rsidR="001141EC" w:rsidRPr="00B105AC" w:rsidRDefault="001141EC" w:rsidP="001141EC">
      <w:pPr>
        <w:rPr>
          <w:rStyle w:val="Emphasis"/>
        </w:rPr>
      </w:pPr>
      <w:r w:rsidRPr="00B105AC">
        <w:rPr>
          <w:rStyle w:val="Emphasis"/>
        </w:rPr>
        <w:t>“Is it alive?” she asked.</w:t>
      </w:r>
    </w:p>
    <w:p w14:paraId="32DBC816" w14:textId="77777777" w:rsidR="001141EC" w:rsidRPr="00B105AC" w:rsidRDefault="001141EC" w:rsidP="001141EC">
      <w:pPr>
        <w:rPr>
          <w:rStyle w:val="Emphasis"/>
        </w:rPr>
      </w:pPr>
      <w:r w:rsidRPr="00B105AC">
        <w:rPr>
          <w:rStyle w:val="Emphasis"/>
        </w:rPr>
        <w:t>“Yes,” he said.</w:t>
      </w:r>
    </w:p>
    <w:p w14:paraId="3497C8BD" w14:textId="77777777" w:rsidR="001141EC" w:rsidRPr="00B105AC" w:rsidRDefault="001141EC" w:rsidP="001141EC">
      <w:pPr>
        <w:rPr>
          <w:sz w:val="16"/>
        </w:rPr>
      </w:pPr>
      <w:r w:rsidRPr="00B105AC">
        <w:rPr>
          <w:sz w:val="16"/>
        </w:rPr>
        <w:t>She had beaten it, kicked it, clawed it, tried to bite it. It had been smooth, tough, impenetrable, but slightly giving like the bed and table. It had felt like plastic, cool beneath her hands.</w:t>
      </w:r>
    </w:p>
    <w:p w14:paraId="3DFCBED8" w14:textId="77777777" w:rsidR="001141EC" w:rsidRPr="00B105AC" w:rsidRDefault="001141EC" w:rsidP="001141EC">
      <w:pPr>
        <w:rPr>
          <w:rStyle w:val="StyleUnderline"/>
        </w:rPr>
      </w:pPr>
      <w:r w:rsidRPr="00B105AC">
        <w:rPr>
          <w:rStyle w:val="StyleUnderline"/>
        </w:rPr>
        <w:t>“What is it?” she asked.</w:t>
      </w:r>
    </w:p>
    <w:p w14:paraId="2432498D" w14:textId="77777777" w:rsidR="001141EC" w:rsidRPr="00B105AC" w:rsidRDefault="001141EC" w:rsidP="001141EC">
      <w:pPr>
        <w:rPr>
          <w:rStyle w:val="StyleUnderline"/>
        </w:rPr>
      </w:pPr>
      <w:r w:rsidRPr="00B105AC">
        <w:rPr>
          <w:rStyle w:val="StyleUnderline"/>
        </w:rPr>
        <w:t>“Flesh. More like mine than like yours. Different from mine, too, though. It’s … the ship.”</w:t>
      </w:r>
    </w:p>
    <w:p w14:paraId="383C5AF9" w14:textId="77777777" w:rsidR="001141EC" w:rsidRPr="00B105AC" w:rsidRDefault="001141EC" w:rsidP="001141EC">
      <w:pPr>
        <w:rPr>
          <w:rStyle w:val="Emphasis"/>
        </w:rPr>
      </w:pPr>
      <w:r w:rsidRPr="00B105AC">
        <w:rPr>
          <w:rStyle w:val="Emphasis"/>
        </w:rPr>
        <w:t>“You’re kidding. Your ship is alive?”</w:t>
      </w:r>
    </w:p>
    <w:p w14:paraId="7E7AD77F" w14:textId="77777777" w:rsidR="001141EC" w:rsidRPr="00B105AC" w:rsidRDefault="001141EC" w:rsidP="001141EC">
      <w:pPr>
        <w:rPr>
          <w:sz w:val="16"/>
        </w:rPr>
      </w:pPr>
      <w:r w:rsidRPr="00B105AC">
        <w:rPr>
          <w:rStyle w:val="StyleUnderline"/>
        </w:rPr>
        <w:t>“Yes. Come out.”</w:t>
      </w:r>
      <w:r w:rsidRPr="00B105AC">
        <w:rPr>
          <w:sz w:val="16"/>
        </w:rPr>
        <w:t xml:space="preserve"> The hole in the wall had grown large enough for them to step through. He ducked his head and took the necessary step. She started to follow him, then stopped. There was so much space out there. The colors she had seen were thin, hairlike leaves and round, coconutsized fruit, apparently in different stages of development. All hung from great branches that overshadowed the new exit. Beyond them was a broad, open field with scattered trees—impossibly huge trees—distant hills, and a bright, sunless ivory sky. There was enough strangeness to the trees and the sky to stop her from imagining that she was on Earth. </w:t>
      </w:r>
      <w:r w:rsidRPr="00B105AC">
        <w:rPr>
          <w:rStyle w:val="StyleUnderline"/>
        </w:rPr>
        <w:t>There were people moving around in the distance, and there were black, German shepherd-sized animals that were too far away for her to see them clearly—though even in the distance the animals seemed to have too many legs. Six? Ten? The creatures seemed to be grazing.</w:t>
      </w:r>
    </w:p>
    <w:p w14:paraId="49AA298F" w14:textId="77777777" w:rsidR="001141EC" w:rsidRPr="00B105AC" w:rsidRDefault="001141EC" w:rsidP="001141EC">
      <w:pPr>
        <w:rPr>
          <w:sz w:val="16"/>
        </w:rPr>
      </w:pPr>
      <w:r w:rsidRPr="00B105AC">
        <w:rPr>
          <w:sz w:val="16"/>
        </w:rPr>
        <w:t>“Lilith, come out,” Jdahya said.</w:t>
      </w:r>
    </w:p>
    <w:p w14:paraId="200927B2" w14:textId="77777777" w:rsidR="001141EC" w:rsidRPr="00B105AC" w:rsidRDefault="001141EC" w:rsidP="001141EC">
      <w:pPr>
        <w:rPr>
          <w:rStyle w:val="StyleUnderline"/>
        </w:rPr>
      </w:pPr>
      <w:r w:rsidRPr="00B105AC">
        <w:rPr>
          <w:rStyle w:val="StyleUnderline"/>
        </w:rPr>
        <w:t>She took a step backward, away from all the alien vastness. The isolation room that she had hated for so long suddenly seemed safe and comforting.</w:t>
      </w:r>
    </w:p>
    <w:p w14:paraId="1A449BDA" w14:textId="77777777" w:rsidR="001141EC" w:rsidRPr="00B105AC" w:rsidRDefault="001141EC" w:rsidP="001141EC">
      <w:pPr>
        <w:rPr>
          <w:sz w:val="16"/>
        </w:rPr>
      </w:pPr>
      <w:r w:rsidRPr="00B105AC">
        <w:rPr>
          <w:sz w:val="16"/>
        </w:rPr>
        <w:t>“Back into your cage, Lilith?” Jdahya asked softly.</w:t>
      </w:r>
    </w:p>
    <w:p w14:paraId="551BB8E9" w14:textId="77777777" w:rsidR="001141EC" w:rsidRPr="00B105AC" w:rsidRDefault="001141EC" w:rsidP="001141EC">
      <w:pPr>
        <w:rPr>
          <w:rStyle w:val="Emphasis"/>
        </w:rPr>
      </w:pPr>
      <w:r w:rsidRPr="00B105AC">
        <w:rPr>
          <w:rStyle w:val="Emphasis"/>
        </w:rPr>
        <w:t>She stared at him through the hole, realized at once that he was trying to provoke her, make her overcome her fear. It would not have worked if he had not been so right. She was retreating into her cage—like a zoo animal that had been shut up for so long that the cage had become home.</w:t>
      </w:r>
    </w:p>
    <w:p w14:paraId="23919DC2" w14:textId="77777777" w:rsidR="001141EC" w:rsidRPr="00E83E91" w:rsidRDefault="001141EC" w:rsidP="001141EC"/>
    <w:p w14:paraId="245DF086" w14:textId="77777777" w:rsidR="001141EC" w:rsidRDefault="001141EC" w:rsidP="001141EC">
      <w:pPr>
        <w:pStyle w:val="Heading4"/>
      </w:pPr>
      <w:r>
        <w:t>The destruction of ruins</w:t>
      </w:r>
    </w:p>
    <w:p w14:paraId="42E0FE60" w14:textId="77777777" w:rsidR="001141EC" w:rsidRPr="00B105AC" w:rsidRDefault="001141EC" w:rsidP="001141EC">
      <w:r>
        <w:rPr>
          <w:rStyle w:val="Style13ptBold"/>
        </w:rPr>
        <w:t xml:space="preserve">Butler, 87 </w:t>
      </w:r>
      <w:r>
        <w:t>[Octavia Estelle Butler was an American science fiction author. A multiple recipient of both the Hugo and Nebula awards, she became in 1995 the first science-fiction writer to receive a MacArthur Fellowship. Born in Pasadena, California, Butler was raised by her widowed mother, “Dawn,” 1987, Grand Central Publishing]//Townes</w:t>
      </w:r>
    </w:p>
    <w:p w14:paraId="4C8B7D78" w14:textId="77777777" w:rsidR="001141EC" w:rsidRPr="00B105AC" w:rsidRDefault="001141EC" w:rsidP="001141EC">
      <w:pPr>
        <w:rPr>
          <w:sz w:val="16"/>
        </w:rPr>
      </w:pPr>
      <w:r w:rsidRPr="00B105AC">
        <w:rPr>
          <w:sz w:val="16"/>
        </w:rPr>
        <w:t xml:space="preserve">“You’ve been given health. The ooloi have seen to it that </w:t>
      </w:r>
      <w:r w:rsidRPr="00B105AC">
        <w:rPr>
          <w:rStyle w:val="Emphasis"/>
        </w:rPr>
        <w:t>you’ll have a chance to live on your Earth—not just to die on it.”</w:t>
      </w:r>
    </w:p>
    <w:p w14:paraId="1E594135" w14:textId="77777777" w:rsidR="001141EC" w:rsidRPr="00B105AC" w:rsidRDefault="001141EC" w:rsidP="001141EC">
      <w:pPr>
        <w:rPr>
          <w:sz w:val="16"/>
        </w:rPr>
      </w:pPr>
      <w:r w:rsidRPr="00B105AC">
        <w:rPr>
          <w:sz w:val="16"/>
        </w:rPr>
        <w:t>He would not say any more on the subject. She looked around at the huge trees, some with great branching multiple trunks and foliage like long, green hair. Some of the hair seemed to move, though there was no wind. She sighed. The trees, too, then—tentacled like the people. Long, slender, green tentacles.</w:t>
      </w:r>
    </w:p>
    <w:p w14:paraId="61275536" w14:textId="77777777" w:rsidR="001141EC" w:rsidRPr="00B105AC" w:rsidRDefault="001141EC" w:rsidP="001141EC">
      <w:pPr>
        <w:rPr>
          <w:sz w:val="16"/>
        </w:rPr>
      </w:pPr>
      <w:r w:rsidRPr="00B105AC">
        <w:rPr>
          <w:sz w:val="16"/>
        </w:rPr>
        <w:t>“Jdahya?”</w:t>
      </w:r>
    </w:p>
    <w:p w14:paraId="3CFCD2FB" w14:textId="77777777" w:rsidR="001141EC" w:rsidRPr="00B105AC" w:rsidRDefault="001141EC" w:rsidP="001141EC">
      <w:pPr>
        <w:rPr>
          <w:rStyle w:val="StyleUnderline"/>
        </w:rPr>
      </w:pPr>
      <w:r w:rsidRPr="00B105AC">
        <w:rPr>
          <w:rStyle w:val="StyleUnderline"/>
        </w:rPr>
        <w:t>His own tentacles swept toward her in a way she still found disconcerting, though it was only his way of giving her his attention or signaling her that she had it.</w:t>
      </w:r>
    </w:p>
    <w:p w14:paraId="4A36C345" w14:textId="77777777" w:rsidR="001141EC" w:rsidRPr="00B105AC" w:rsidRDefault="001141EC" w:rsidP="001141EC">
      <w:pPr>
        <w:rPr>
          <w:rStyle w:val="StyleUnderline"/>
        </w:rPr>
      </w:pPr>
      <w:r w:rsidRPr="00B105AC">
        <w:rPr>
          <w:rStyle w:val="StyleUnderline"/>
        </w:rPr>
        <w:t>“I’m willing to learn what you have to teach me,” she said, “but I don’t think I’m the right teacher for others. There were so many humans who already knew how to live in the wilderness—so many who could probably teach you a little more. Those are the ones you ought to be talking to.”</w:t>
      </w:r>
    </w:p>
    <w:p w14:paraId="31EE10F9" w14:textId="77777777" w:rsidR="001141EC" w:rsidRPr="00B105AC" w:rsidRDefault="001141EC" w:rsidP="001141EC">
      <w:pPr>
        <w:rPr>
          <w:rStyle w:val="StyleUnderline"/>
        </w:rPr>
      </w:pPr>
      <w:r w:rsidRPr="00B105AC">
        <w:rPr>
          <w:sz w:val="16"/>
        </w:rPr>
        <w:t xml:space="preserve">“We have talked to them. They will have to be especially careful because some of the things they ‘know’ aren’t true anymore. There are new plants—mutations of old ones and additions we’ve made. Some things that used to be edible are lethal now. Some things are deadly only if they aren’t prepared properly. Some of the animal life isn’t as harmless as it apparently once was. </w:t>
      </w:r>
      <w:r w:rsidRPr="00B105AC">
        <w:rPr>
          <w:rStyle w:val="StyleUnderline"/>
        </w:rPr>
        <w:t>Your Earth is still your Earth, but between the efforts of your people to destroy it and ours to restore it, it has changed.”</w:t>
      </w:r>
    </w:p>
    <w:p w14:paraId="150DF14F" w14:textId="77777777" w:rsidR="001141EC" w:rsidRPr="00B105AC" w:rsidRDefault="001141EC" w:rsidP="001141EC">
      <w:pPr>
        <w:rPr>
          <w:sz w:val="16"/>
        </w:rPr>
      </w:pPr>
      <w:r w:rsidRPr="00B105AC">
        <w:rPr>
          <w:sz w:val="16"/>
        </w:rPr>
        <w:t>She nodded, wondering why she could absorb his words so easily. Perhaps because she had known even before her capture that the world she had known was dead. She had already absorbed that loss to the degree that she could.</w:t>
      </w:r>
    </w:p>
    <w:p w14:paraId="52EF16CD" w14:textId="77777777" w:rsidR="001141EC" w:rsidRPr="00B105AC" w:rsidRDefault="001141EC" w:rsidP="001141EC">
      <w:pPr>
        <w:rPr>
          <w:rStyle w:val="StyleUnderline"/>
        </w:rPr>
      </w:pPr>
      <w:r w:rsidRPr="00B105AC">
        <w:rPr>
          <w:rStyle w:val="StyleUnderline"/>
        </w:rPr>
        <w:t>“There must be ruins,” she said softly.</w:t>
      </w:r>
    </w:p>
    <w:p w14:paraId="394A8BAB" w14:textId="77777777" w:rsidR="001141EC" w:rsidRPr="00B105AC" w:rsidRDefault="001141EC" w:rsidP="001141EC">
      <w:pPr>
        <w:rPr>
          <w:rStyle w:val="StyleUnderline"/>
        </w:rPr>
      </w:pPr>
      <w:r w:rsidRPr="00B105AC">
        <w:rPr>
          <w:rStyle w:val="StyleUnderline"/>
        </w:rPr>
        <w:t xml:space="preserve">“There were. </w:t>
      </w:r>
      <w:r w:rsidRPr="00B105AC">
        <w:rPr>
          <w:rStyle w:val="Emphasis"/>
        </w:rPr>
        <w:t>We’ve destroyed many of them.”</w:t>
      </w:r>
    </w:p>
    <w:p w14:paraId="7BDCE6C0" w14:textId="77777777" w:rsidR="001141EC" w:rsidRPr="00B105AC" w:rsidRDefault="001141EC" w:rsidP="001141EC">
      <w:pPr>
        <w:rPr>
          <w:rStyle w:val="Emphasis"/>
        </w:rPr>
      </w:pPr>
      <w:r w:rsidRPr="00B105AC">
        <w:rPr>
          <w:sz w:val="16"/>
        </w:rPr>
        <w:t>She seized his arm without thinking. “</w:t>
      </w:r>
      <w:r w:rsidRPr="00B105AC">
        <w:rPr>
          <w:rStyle w:val="Emphasis"/>
        </w:rPr>
        <w:t xml:space="preserve">You destroyed them? There were things left and you destroyed them?” </w:t>
      </w:r>
    </w:p>
    <w:p w14:paraId="648D4677" w14:textId="77777777" w:rsidR="001141EC" w:rsidRPr="00B105AC" w:rsidRDefault="001141EC" w:rsidP="001141EC">
      <w:pPr>
        <w:rPr>
          <w:rStyle w:val="StyleUnderline"/>
        </w:rPr>
      </w:pPr>
      <w:r w:rsidRPr="00B105AC">
        <w:rPr>
          <w:rStyle w:val="StyleUnderline"/>
        </w:rPr>
        <w:t xml:space="preserve">“You’ll begin again. We’ll put you in areas that are clean of radioactivity and history. You will become something other than you were.” </w:t>
      </w:r>
    </w:p>
    <w:p w14:paraId="1AD520AB" w14:textId="77777777" w:rsidR="001141EC" w:rsidRDefault="001141EC" w:rsidP="001141EC">
      <w:pPr>
        <w:rPr>
          <w:rStyle w:val="StyleUnderline"/>
        </w:rPr>
      </w:pPr>
      <w:r w:rsidRPr="00B105AC">
        <w:rPr>
          <w:rStyle w:val="StyleUnderline"/>
        </w:rPr>
        <w:t xml:space="preserve">“And you think destroying what was left of our cultures will make us better?” </w:t>
      </w:r>
    </w:p>
    <w:p w14:paraId="7D530700" w14:textId="77777777" w:rsidR="001141EC" w:rsidRPr="00B105AC" w:rsidRDefault="001141EC" w:rsidP="001141EC">
      <w:pPr>
        <w:rPr>
          <w:rStyle w:val="StyleUnderline"/>
        </w:rPr>
      </w:pPr>
      <w:r w:rsidRPr="00B105AC">
        <w:rPr>
          <w:rStyle w:val="StyleUnderline"/>
        </w:rPr>
        <w:t xml:space="preserve">“No. Only different.” </w:t>
      </w:r>
    </w:p>
    <w:p w14:paraId="754084C1" w14:textId="77777777" w:rsidR="001141EC" w:rsidRPr="00B105AC" w:rsidRDefault="001141EC" w:rsidP="001141EC">
      <w:pPr>
        <w:rPr>
          <w:sz w:val="16"/>
        </w:rPr>
      </w:pPr>
      <w:r w:rsidRPr="00B105AC">
        <w:rPr>
          <w:sz w:val="16"/>
        </w:rPr>
        <w:t xml:space="preserve">She realized suddenly that she was facing him, grasping his arm in a grip that should have been painful to him. It was painful to her. She let go of him and his arm swung to his side in the oddly dead way in which his limbs seemed to move when he was not using them for a specific purpose. </w:t>
      </w:r>
    </w:p>
    <w:p w14:paraId="4731E6C2" w14:textId="77777777" w:rsidR="001141EC" w:rsidRPr="00B105AC" w:rsidRDefault="001141EC" w:rsidP="001141EC">
      <w:pPr>
        <w:rPr>
          <w:sz w:val="16"/>
        </w:rPr>
      </w:pPr>
      <w:r w:rsidRPr="00B105AC">
        <w:rPr>
          <w:sz w:val="16"/>
        </w:rPr>
        <w:t xml:space="preserve">“You were wrong,” she said. She could not sustain her anger. She could not look at his tentacled, alien face and sustain anger—but she had to say the words. </w:t>
      </w:r>
      <w:r w:rsidRPr="00B105AC">
        <w:rPr>
          <w:rStyle w:val="StyleUnderline"/>
        </w:rPr>
        <w:t>“You destroyed what wasn’t yours,” she said</w:t>
      </w:r>
      <w:r w:rsidRPr="00B105AC">
        <w:rPr>
          <w:sz w:val="16"/>
        </w:rPr>
        <w:t xml:space="preserve">. “You completed an insane act.” </w:t>
      </w:r>
    </w:p>
    <w:p w14:paraId="606E8A0D" w14:textId="77777777" w:rsidR="001141EC" w:rsidRPr="00B105AC" w:rsidRDefault="001141EC" w:rsidP="001141EC">
      <w:pPr>
        <w:rPr>
          <w:rStyle w:val="StyleUnderline"/>
        </w:rPr>
      </w:pPr>
      <w:r w:rsidRPr="00B105AC">
        <w:rPr>
          <w:rStyle w:val="StyleUnderline"/>
        </w:rPr>
        <w:t>“You are still alive,” he said.</w:t>
      </w:r>
    </w:p>
    <w:p w14:paraId="0BB2EBF1" w14:textId="77777777" w:rsidR="001141EC" w:rsidRDefault="001141EC" w:rsidP="001141EC">
      <w:pPr>
        <w:pStyle w:val="Heading4"/>
      </w:pPr>
      <w:r>
        <w:t xml:space="preserve">Humans have two special characteristics, positive on their own but lethal when combined. Intelligent enough to make weapons, hierarchized to use them, yet not intelligent enough to recognize that hierarchy is a problem. </w:t>
      </w:r>
    </w:p>
    <w:p w14:paraId="6A124082" w14:textId="77777777" w:rsidR="001141EC" w:rsidRPr="00B105AC" w:rsidRDefault="001141EC" w:rsidP="001141EC">
      <w:r>
        <w:rPr>
          <w:rStyle w:val="Style13ptBold"/>
        </w:rPr>
        <w:t xml:space="preserve">Butler, 87 </w:t>
      </w:r>
      <w:r>
        <w:t>[Octavia Estelle Butler was an American science fiction author. A multiple recipient of both the Hugo and Nebula awards, she became in 1995 the first science-fiction writer to receive a MacArthur Fellowship. Born in Pasadena, California, Butler was raised by her widowed mother, “Dawn,” 1987, Grand Central Publishing]//Townes</w:t>
      </w:r>
    </w:p>
    <w:p w14:paraId="5941B1C3" w14:textId="77777777" w:rsidR="001141EC" w:rsidRPr="00A20838" w:rsidRDefault="001141EC" w:rsidP="001141EC">
      <w:pPr>
        <w:rPr>
          <w:sz w:val="16"/>
        </w:rPr>
      </w:pPr>
      <w:r w:rsidRPr="00A20838">
        <w:rPr>
          <w:sz w:val="16"/>
        </w:rPr>
        <w:t>She smiled sadly. “</w:t>
      </w:r>
      <w:r w:rsidRPr="00B105AC">
        <w:rPr>
          <w:rStyle w:val="StyleUnderline"/>
        </w:rPr>
        <w:t>There were humans who thought that way—right up to the moment the missiles were fired. People who believed space was our destiny. I believed it myself</w:t>
      </w:r>
      <w:r w:rsidRPr="00A20838">
        <w:rPr>
          <w:sz w:val="16"/>
        </w:rPr>
        <w:t>.”</w:t>
      </w:r>
    </w:p>
    <w:p w14:paraId="484D6D51" w14:textId="77777777" w:rsidR="001141EC" w:rsidRPr="00A20838" w:rsidRDefault="001141EC" w:rsidP="001141EC">
      <w:pPr>
        <w:rPr>
          <w:sz w:val="16"/>
        </w:rPr>
      </w:pPr>
      <w:r w:rsidRPr="00A20838">
        <w:rPr>
          <w:sz w:val="16"/>
        </w:rPr>
        <w:t>“I know—though from what the ooloi have told me, your people could not have fulfilled that destiny. Their own bodies handicapped them.”</w:t>
      </w:r>
    </w:p>
    <w:p w14:paraId="5D679058" w14:textId="77777777" w:rsidR="001141EC" w:rsidRPr="00A20838" w:rsidRDefault="001141EC" w:rsidP="001141EC">
      <w:pPr>
        <w:rPr>
          <w:sz w:val="16"/>
        </w:rPr>
      </w:pPr>
      <w:r w:rsidRPr="00A20838">
        <w:rPr>
          <w:sz w:val="16"/>
        </w:rPr>
        <w:t>“Their … our bodies? What do you mean? We’ve been into space. There’s nothing about our bodies that prevented—”</w:t>
      </w:r>
    </w:p>
    <w:p w14:paraId="69196A97" w14:textId="77777777" w:rsidR="001141EC" w:rsidRPr="00A20838" w:rsidRDefault="001141EC" w:rsidP="001141EC">
      <w:pPr>
        <w:rPr>
          <w:sz w:val="16"/>
        </w:rPr>
      </w:pPr>
      <w:r w:rsidRPr="00A20838">
        <w:rPr>
          <w:sz w:val="16"/>
        </w:rPr>
        <w:t>“</w:t>
      </w:r>
      <w:r w:rsidRPr="00B105AC">
        <w:rPr>
          <w:rStyle w:val="Emphasis"/>
        </w:rPr>
        <w:t>Your bodies are fatally flawed</w:t>
      </w:r>
      <w:r w:rsidRPr="00A20838">
        <w:rPr>
          <w:sz w:val="16"/>
        </w:rPr>
        <w:t xml:space="preserve">. The ooloi perceived this at once. At first it was very hard for them to touch you. Then you became an obsession with them. </w:t>
      </w:r>
      <w:r w:rsidRPr="00B105AC">
        <w:rPr>
          <w:rStyle w:val="StyleUnderline"/>
        </w:rPr>
        <w:t>Now it’s hard for them to let you alone</w:t>
      </w:r>
      <w:r w:rsidRPr="00A20838">
        <w:rPr>
          <w:sz w:val="16"/>
        </w:rPr>
        <w:t>.”</w:t>
      </w:r>
    </w:p>
    <w:p w14:paraId="0F1B0EE8" w14:textId="77777777" w:rsidR="001141EC" w:rsidRPr="00A20838" w:rsidRDefault="001141EC" w:rsidP="001141EC">
      <w:pPr>
        <w:rPr>
          <w:sz w:val="16"/>
        </w:rPr>
      </w:pPr>
      <w:r w:rsidRPr="00A20838">
        <w:rPr>
          <w:sz w:val="16"/>
        </w:rPr>
        <w:t>“What are you talking about?”</w:t>
      </w:r>
    </w:p>
    <w:p w14:paraId="1C178AEA" w14:textId="77777777" w:rsidR="001141EC" w:rsidRPr="00A20838" w:rsidRDefault="001141EC" w:rsidP="001141EC">
      <w:pPr>
        <w:rPr>
          <w:sz w:val="16"/>
        </w:rPr>
      </w:pPr>
      <w:r w:rsidRPr="00A20838">
        <w:rPr>
          <w:sz w:val="16"/>
        </w:rPr>
        <w:t>“</w:t>
      </w:r>
      <w:r w:rsidRPr="00B105AC">
        <w:rPr>
          <w:rStyle w:val="Emphasis"/>
        </w:rPr>
        <w:t>You have a mismatched pair of genetic characteristics</w:t>
      </w:r>
      <w:r w:rsidRPr="00A20838">
        <w:rPr>
          <w:sz w:val="16"/>
        </w:rPr>
        <w:t>. Either alone would have been useful, would have aided the survival of your species. But the two together are lethal. It was only a matter of time before they destroyed you.”</w:t>
      </w:r>
    </w:p>
    <w:p w14:paraId="4E38E210" w14:textId="77777777" w:rsidR="001141EC" w:rsidRPr="00A20838" w:rsidRDefault="001141EC" w:rsidP="001141EC">
      <w:pPr>
        <w:rPr>
          <w:sz w:val="16"/>
        </w:rPr>
      </w:pPr>
      <w:r w:rsidRPr="00A20838">
        <w:rPr>
          <w:sz w:val="16"/>
        </w:rPr>
        <w:t>She shook her head. “If you’re saying we were genetically programmed to do what we did, blow ourselves up—”</w:t>
      </w:r>
    </w:p>
    <w:p w14:paraId="77455C59" w14:textId="77777777" w:rsidR="001141EC" w:rsidRPr="00A20838" w:rsidRDefault="001141EC" w:rsidP="001141EC">
      <w:pPr>
        <w:rPr>
          <w:sz w:val="16"/>
        </w:rPr>
      </w:pPr>
      <w:r w:rsidRPr="00A20838">
        <w:rPr>
          <w:sz w:val="16"/>
        </w:rPr>
        <w:t>“No. Your people’s situation was more like your own with the cancer my relative cured. The cancer was small. The human doctor said you would probably have recovered and been well even if humans had discovered it and removed it at that stage. You might have lived the rest of your life free of it, though she said she would have wanted you checked regularly.”</w:t>
      </w:r>
    </w:p>
    <w:p w14:paraId="3AF4A8AF" w14:textId="77777777" w:rsidR="001141EC" w:rsidRPr="00A20838" w:rsidRDefault="001141EC" w:rsidP="001141EC">
      <w:pPr>
        <w:rPr>
          <w:sz w:val="16"/>
        </w:rPr>
      </w:pPr>
      <w:r w:rsidRPr="00A20838">
        <w:rPr>
          <w:sz w:val="16"/>
        </w:rPr>
        <w:t>“With my family history, she wouldn’t have had to tell me that last.”</w:t>
      </w:r>
    </w:p>
    <w:p w14:paraId="56F82035" w14:textId="77777777" w:rsidR="001141EC" w:rsidRPr="00A20838" w:rsidRDefault="001141EC" w:rsidP="001141EC">
      <w:pPr>
        <w:rPr>
          <w:sz w:val="16"/>
        </w:rPr>
      </w:pPr>
      <w:r w:rsidRPr="00A20838">
        <w:rPr>
          <w:sz w:val="16"/>
        </w:rPr>
        <w:t>“Yes. But what if you hadn’t recognized the significance of your family history? What if we or the humans hadn’t discovered the cancer?” “It was malignant, I assume.”</w:t>
      </w:r>
    </w:p>
    <w:p w14:paraId="07F87AE8" w14:textId="77777777" w:rsidR="001141EC" w:rsidRPr="00A20838" w:rsidRDefault="001141EC" w:rsidP="001141EC">
      <w:pPr>
        <w:rPr>
          <w:sz w:val="16"/>
        </w:rPr>
      </w:pPr>
      <w:r w:rsidRPr="00A20838">
        <w:rPr>
          <w:sz w:val="16"/>
        </w:rPr>
        <w:t>“Of course.”</w:t>
      </w:r>
    </w:p>
    <w:p w14:paraId="628FCE1A" w14:textId="77777777" w:rsidR="001141EC" w:rsidRPr="00A20838" w:rsidRDefault="001141EC" w:rsidP="001141EC">
      <w:pPr>
        <w:rPr>
          <w:sz w:val="16"/>
        </w:rPr>
      </w:pPr>
      <w:r w:rsidRPr="00A20838">
        <w:rPr>
          <w:sz w:val="16"/>
        </w:rPr>
        <w:t>“Then I suppose it would eventually have killed me.”</w:t>
      </w:r>
    </w:p>
    <w:p w14:paraId="41E2A1A6" w14:textId="77777777" w:rsidR="001141EC" w:rsidRPr="00B105AC" w:rsidRDefault="001141EC" w:rsidP="001141EC">
      <w:pPr>
        <w:rPr>
          <w:rStyle w:val="Emphasis"/>
        </w:rPr>
      </w:pPr>
      <w:r w:rsidRPr="00A20838">
        <w:rPr>
          <w:sz w:val="16"/>
        </w:rPr>
        <w:t xml:space="preserve">“Yes, it would have. And </w:t>
      </w:r>
      <w:r w:rsidRPr="00B105AC">
        <w:rPr>
          <w:rStyle w:val="Emphasis"/>
        </w:rPr>
        <w:t>your people were in a similar position</w:t>
      </w:r>
      <w:r w:rsidRPr="00A20838">
        <w:rPr>
          <w:sz w:val="16"/>
        </w:rPr>
        <w:t xml:space="preserve">. </w:t>
      </w:r>
      <w:r w:rsidRPr="00B105AC">
        <w:rPr>
          <w:rStyle w:val="StyleUnderline"/>
        </w:rPr>
        <w:t>If they had been able to perceive and solve their problem, they might have been able to avoid destruction</w:t>
      </w:r>
      <w:r w:rsidRPr="00A20838">
        <w:rPr>
          <w:sz w:val="16"/>
        </w:rPr>
        <w:t xml:space="preserve">. Of course, </w:t>
      </w:r>
      <w:r w:rsidRPr="00B105AC">
        <w:rPr>
          <w:rStyle w:val="Emphasis"/>
        </w:rPr>
        <w:t>they too would have to remember to reexamine themselves periodically.”</w:t>
      </w:r>
    </w:p>
    <w:p w14:paraId="2E602DDB" w14:textId="77777777" w:rsidR="001141EC" w:rsidRPr="00A20838" w:rsidRDefault="001141EC" w:rsidP="001141EC">
      <w:pPr>
        <w:rPr>
          <w:sz w:val="16"/>
        </w:rPr>
      </w:pPr>
      <w:r w:rsidRPr="00A20838">
        <w:rPr>
          <w:sz w:val="16"/>
        </w:rPr>
        <w:t>“But what was the problem? You said we had two incompatible characteristics. What were they?”</w:t>
      </w:r>
    </w:p>
    <w:p w14:paraId="3ACBE826" w14:textId="77777777" w:rsidR="001141EC" w:rsidRPr="00A20838" w:rsidRDefault="001141EC" w:rsidP="001141EC">
      <w:pPr>
        <w:rPr>
          <w:sz w:val="16"/>
        </w:rPr>
      </w:pPr>
      <w:r w:rsidRPr="00A20838">
        <w:rPr>
          <w:sz w:val="16"/>
        </w:rPr>
        <w:t>Jdahya made a rustling noise that could have been a sigh, but that did not seem to come from his mouth or throat. “</w:t>
      </w:r>
      <w:r w:rsidRPr="00B105AC">
        <w:rPr>
          <w:rStyle w:val="Emphasis"/>
        </w:rPr>
        <w:t>You are intelligent</w:t>
      </w:r>
      <w:r w:rsidRPr="00A20838">
        <w:rPr>
          <w:sz w:val="16"/>
        </w:rPr>
        <w:t xml:space="preserve">,” he said. “That’s the newer of the two characteristics, and the one you might have put to work to save yourselves. You are potentially </w:t>
      </w:r>
      <w:r w:rsidRPr="00B105AC">
        <w:rPr>
          <w:rStyle w:val="StyleUnderline"/>
        </w:rPr>
        <w:t>one of the most</w:t>
      </w:r>
      <w:r w:rsidRPr="00A20838">
        <w:rPr>
          <w:sz w:val="16"/>
        </w:rPr>
        <w:t xml:space="preserve"> intelligent species we’ve found, though your focus is different from ours. Still, you had a good start in the life sciences, and even in genetics.” “What’s the second characteristic?”</w:t>
      </w:r>
    </w:p>
    <w:p w14:paraId="3B95DF7C" w14:textId="77777777" w:rsidR="001141EC" w:rsidRPr="00B105AC" w:rsidRDefault="001141EC" w:rsidP="001141EC">
      <w:pPr>
        <w:rPr>
          <w:rStyle w:val="Emphasis"/>
        </w:rPr>
      </w:pPr>
      <w:r w:rsidRPr="00A20838">
        <w:rPr>
          <w:sz w:val="16"/>
        </w:rPr>
        <w:t>“</w:t>
      </w:r>
      <w:r w:rsidRPr="00B105AC">
        <w:rPr>
          <w:rStyle w:val="Emphasis"/>
        </w:rPr>
        <w:t>You are hierarchical</w:t>
      </w:r>
      <w:r w:rsidRPr="00A20838">
        <w:rPr>
          <w:sz w:val="16"/>
        </w:rPr>
        <w:t>. That’s the older and more entrenched characteristic. We saw it in your closest animal relatives and in your most distant ones</w:t>
      </w:r>
      <w:r w:rsidRPr="00B105AC">
        <w:rPr>
          <w:rStyle w:val="StyleUnderline"/>
        </w:rPr>
        <w:t>. It’s a terrestrial characteristic</w:t>
      </w:r>
      <w:r w:rsidRPr="00A20838">
        <w:rPr>
          <w:sz w:val="16"/>
        </w:rPr>
        <w:t xml:space="preserve">. When human intelligence served it instead of guiding it, when </w:t>
      </w:r>
      <w:r w:rsidRPr="00B105AC">
        <w:rPr>
          <w:rStyle w:val="Emphasis"/>
        </w:rPr>
        <w:t>human intelligence did not even acknowledge it as a problem</w:t>
      </w:r>
      <w:r w:rsidRPr="00A20838">
        <w:rPr>
          <w:sz w:val="16"/>
        </w:rPr>
        <w:t xml:space="preserve">, but took pride in it or did not notice it at all …” The rattling sounded again. “That was like ignoring cancer. </w:t>
      </w:r>
      <w:r w:rsidRPr="00B105AC">
        <w:rPr>
          <w:rStyle w:val="Emphasis"/>
        </w:rPr>
        <w:t>I think your people did not realize what a dangerous thing they were doing.”</w:t>
      </w:r>
    </w:p>
    <w:p w14:paraId="7FAB5E2D" w14:textId="77777777" w:rsidR="001141EC" w:rsidRPr="00A20838" w:rsidRDefault="001141EC" w:rsidP="001141EC">
      <w:pPr>
        <w:rPr>
          <w:sz w:val="16"/>
        </w:rPr>
      </w:pPr>
      <w:r w:rsidRPr="00A20838">
        <w:rPr>
          <w:sz w:val="16"/>
        </w:rPr>
        <w:t>“I don’t think most of us thought of it as a genetic problem. I didn’t. I’m not sure I do now.” Her feet had begun to hurt from walking so long on the uneven ground. She wanted to end both the walk and the conversation. The conversation made her uncomfortable. Jdahya sounded … almost plausible.</w:t>
      </w:r>
    </w:p>
    <w:p w14:paraId="6C48E526" w14:textId="77777777" w:rsidR="001141EC" w:rsidRPr="00B105AC" w:rsidRDefault="001141EC" w:rsidP="001141EC">
      <w:pPr>
        <w:rPr>
          <w:rStyle w:val="StyleUnderline"/>
        </w:rPr>
      </w:pPr>
      <w:r w:rsidRPr="00A20838">
        <w:rPr>
          <w:sz w:val="16"/>
        </w:rPr>
        <w:t xml:space="preserve">“Yes,” he said, “intelligence does enable you to deny facts you dislike. But your denial doesn’t matter. A cancer growing in someone’s body will go on growing in spite of denial. </w:t>
      </w:r>
      <w:r w:rsidRPr="00B105AC">
        <w:rPr>
          <w:rStyle w:val="StyleUnderline"/>
        </w:rPr>
        <w:t>And a complex combination of genes that work together to make you intelligent as well as hierarchical will still handicap you whether you acknowledge it or not.”</w:t>
      </w:r>
    </w:p>
    <w:p w14:paraId="438BC5EF" w14:textId="77777777" w:rsidR="001141EC" w:rsidRPr="00A20838" w:rsidRDefault="001141EC" w:rsidP="001141EC">
      <w:pPr>
        <w:rPr>
          <w:sz w:val="16"/>
        </w:rPr>
      </w:pPr>
      <w:r w:rsidRPr="00A20838">
        <w:rPr>
          <w:sz w:val="16"/>
        </w:rPr>
        <w:t>“I just don’t believe it’s that simple. Just a bad gene or two.”</w:t>
      </w:r>
    </w:p>
    <w:p w14:paraId="643547A6" w14:textId="77777777" w:rsidR="001141EC" w:rsidRPr="00A20838" w:rsidRDefault="001141EC" w:rsidP="001141EC">
      <w:pPr>
        <w:rPr>
          <w:sz w:val="16"/>
        </w:rPr>
      </w:pPr>
      <w:r w:rsidRPr="00A20838">
        <w:rPr>
          <w:sz w:val="16"/>
        </w:rPr>
        <w:t xml:space="preserve">“It isn’t simple, and it isn’t a gene or two. It’s many—the result of a tangled combination of factors that only begins with genes.” He stopped, let his head tentacles drift toward a rough circle of huge trees. The tentacles seemed to point. “My family lives there,” he said. </w:t>
      </w:r>
    </w:p>
    <w:p w14:paraId="6B0AA5BC" w14:textId="77777777" w:rsidR="001141EC" w:rsidRPr="00A20838" w:rsidRDefault="001141EC" w:rsidP="001141EC">
      <w:pPr>
        <w:rPr>
          <w:sz w:val="16"/>
        </w:rPr>
      </w:pPr>
      <w:r w:rsidRPr="00A20838">
        <w:rPr>
          <w:sz w:val="16"/>
        </w:rPr>
        <w:t>She stood still, now truly frightened.</w:t>
      </w:r>
    </w:p>
    <w:p w14:paraId="128515DC" w14:textId="77777777" w:rsidR="001141EC" w:rsidRPr="00A20838" w:rsidRDefault="001141EC" w:rsidP="001141EC">
      <w:pPr>
        <w:rPr>
          <w:rStyle w:val="StyleUnderline"/>
        </w:rPr>
      </w:pPr>
      <w:r w:rsidRPr="00A20838">
        <w:rPr>
          <w:rStyle w:val="StyleUnderline"/>
        </w:rPr>
        <w:t>“No one will touch you without your consent,” he said. “And I’ll stay with you for as long as you like.”</w:t>
      </w:r>
    </w:p>
    <w:p w14:paraId="16A45671" w14:textId="77777777" w:rsidR="001141EC" w:rsidRPr="00A20838" w:rsidRDefault="001141EC" w:rsidP="001141EC">
      <w:pPr>
        <w:rPr>
          <w:sz w:val="16"/>
        </w:rPr>
      </w:pPr>
      <w:r w:rsidRPr="00A20838">
        <w:rPr>
          <w:sz w:val="16"/>
        </w:rPr>
        <w:t>She was comforted by his words and ashamed of needing comfort. How had she become so dependent on him? She shook her head. The answer was obvious. He wanted her dependent. That was the reason for her continued isolation from her own kind. She was to be dependent on an Oankali—dependent and trusting. To hell with that!</w:t>
      </w:r>
    </w:p>
    <w:p w14:paraId="3994E566" w14:textId="77777777" w:rsidR="001141EC" w:rsidRPr="00A20838" w:rsidRDefault="001141EC" w:rsidP="001141EC">
      <w:pPr>
        <w:rPr>
          <w:rStyle w:val="StyleUnderline"/>
        </w:rPr>
      </w:pPr>
      <w:r w:rsidRPr="00A20838">
        <w:rPr>
          <w:rStyle w:val="StyleUnderline"/>
        </w:rPr>
        <w:t>“Tell me what you want of me,” she demanded abruptly, “and what you want of my people.”</w:t>
      </w:r>
    </w:p>
    <w:p w14:paraId="20314450" w14:textId="77777777" w:rsidR="001141EC" w:rsidRPr="00A20838" w:rsidRDefault="001141EC" w:rsidP="001141EC">
      <w:pPr>
        <w:rPr>
          <w:rStyle w:val="StyleUnderline"/>
        </w:rPr>
      </w:pPr>
      <w:r w:rsidRPr="00A20838">
        <w:rPr>
          <w:rStyle w:val="StyleUnderline"/>
        </w:rPr>
        <w:t>His tentacles swung to examine her. “I’ve told you a great deal.”</w:t>
      </w:r>
    </w:p>
    <w:p w14:paraId="1D1664C4" w14:textId="77777777" w:rsidR="001141EC" w:rsidRPr="00A20838" w:rsidRDefault="001141EC" w:rsidP="001141EC">
      <w:pPr>
        <w:rPr>
          <w:sz w:val="16"/>
        </w:rPr>
      </w:pPr>
      <w:r w:rsidRPr="00A20838">
        <w:rPr>
          <w:sz w:val="16"/>
        </w:rPr>
        <w:t>“Tell me the price, Jdahya. What do you want? What will your people take from us in return for having saved us?”</w:t>
      </w:r>
    </w:p>
    <w:p w14:paraId="7F24736A" w14:textId="77777777" w:rsidR="001141EC" w:rsidRPr="00A20838" w:rsidRDefault="001141EC" w:rsidP="001141EC">
      <w:pPr>
        <w:rPr>
          <w:sz w:val="16"/>
        </w:rPr>
      </w:pPr>
      <w:r w:rsidRPr="00A20838">
        <w:rPr>
          <w:sz w:val="16"/>
        </w:rPr>
        <w:t>All his tentacles seemed to hang limp, giving him an almost comical droop. Lilith found no humor in it. “You’ll live,” he said. “</w:t>
      </w:r>
      <w:r w:rsidRPr="00A20838">
        <w:rPr>
          <w:rStyle w:val="Emphasis"/>
        </w:rPr>
        <w:t>Your people will live. You’ll have your world again</w:t>
      </w:r>
      <w:r w:rsidRPr="00A20838">
        <w:rPr>
          <w:sz w:val="16"/>
        </w:rPr>
        <w:t xml:space="preserve">. </w:t>
      </w:r>
      <w:r w:rsidRPr="00A20838">
        <w:rPr>
          <w:rStyle w:val="StyleUnderline"/>
        </w:rPr>
        <w:t>We already have much of what we want of you</w:t>
      </w:r>
      <w:r w:rsidRPr="00A20838">
        <w:rPr>
          <w:sz w:val="16"/>
        </w:rPr>
        <w:t>. Your cancer in particular.”</w:t>
      </w:r>
    </w:p>
    <w:p w14:paraId="346C9CE6" w14:textId="77777777" w:rsidR="001141EC" w:rsidRPr="00A20838" w:rsidRDefault="001141EC" w:rsidP="001141EC">
      <w:pPr>
        <w:rPr>
          <w:sz w:val="16"/>
        </w:rPr>
      </w:pPr>
      <w:r w:rsidRPr="00A20838">
        <w:rPr>
          <w:sz w:val="16"/>
        </w:rPr>
        <w:t>“What?”</w:t>
      </w:r>
    </w:p>
    <w:p w14:paraId="45CBF2E7" w14:textId="77777777" w:rsidR="001141EC" w:rsidRPr="00A20838" w:rsidRDefault="001141EC" w:rsidP="001141EC">
      <w:pPr>
        <w:rPr>
          <w:sz w:val="16"/>
        </w:rPr>
      </w:pPr>
      <w:r w:rsidRPr="00A20838">
        <w:rPr>
          <w:sz w:val="16"/>
        </w:rPr>
        <w:t>“The ooloi are intensely interested in it. It suggests abilities we have never been able to trade for successfully before.”</w:t>
      </w:r>
    </w:p>
    <w:p w14:paraId="3C326F78" w14:textId="77777777" w:rsidR="001141EC" w:rsidRPr="00A20838" w:rsidRDefault="001141EC" w:rsidP="001141EC">
      <w:pPr>
        <w:rPr>
          <w:sz w:val="16"/>
        </w:rPr>
      </w:pPr>
      <w:r w:rsidRPr="00A20838">
        <w:rPr>
          <w:sz w:val="16"/>
        </w:rPr>
        <w:t>“Abilities? From cancer?”</w:t>
      </w:r>
    </w:p>
    <w:p w14:paraId="75EB297B" w14:textId="77777777" w:rsidR="001141EC" w:rsidRPr="00A20838" w:rsidRDefault="001141EC" w:rsidP="001141EC">
      <w:pPr>
        <w:rPr>
          <w:sz w:val="16"/>
        </w:rPr>
      </w:pPr>
      <w:r w:rsidRPr="00A20838">
        <w:rPr>
          <w:sz w:val="16"/>
        </w:rPr>
        <w:t>“Yes. The ooloi see great potential in it. So the trade has already been useful.”</w:t>
      </w:r>
    </w:p>
    <w:p w14:paraId="59A33A2F" w14:textId="77777777" w:rsidR="001141EC" w:rsidRPr="00A20838" w:rsidRDefault="001141EC" w:rsidP="001141EC">
      <w:pPr>
        <w:rPr>
          <w:sz w:val="16"/>
        </w:rPr>
      </w:pPr>
      <w:r w:rsidRPr="00A20838">
        <w:rPr>
          <w:sz w:val="16"/>
        </w:rPr>
        <w:t>“You’re welcome to it. But before when I asked, you said you trade … yourselves.”</w:t>
      </w:r>
    </w:p>
    <w:p w14:paraId="65FC097E" w14:textId="77777777" w:rsidR="001141EC" w:rsidRPr="00A20838" w:rsidRDefault="001141EC" w:rsidP="001141EC">
      <w:pPr>
        <w:rPr>
          <w:sz w:val="16"/>
        </w:rPr>
      </w:pPr>
      <w:r w:rsidRPr="00A20838">
        <w:rPr>
          <w:sz w:val="16"/>
        </w:rPr>
        <w:t>“Yes. We trade the essence of ourselves. Our genetic material for yours.”</w:t>
      </w:r>
    </w:p>
    <w:p w14:paraId="1105209C" w14:textId="77777777" w:rsidR="001141EC" w:rsidRPr="00A20838" w:rsidRDefault="001141EC" w:rsidP="001141EC">
      <w:pPr>
        <w:rPr>
          <w:sz w:val="16"/>
        </w:rPr>
      </w:pPr>
      <w:r w:rsidRPr="00A20838">
        <w:rPr>
          <w:sz w:val="16"/>
        </w:rPr>
        <w:t>Lilith frowned, then shook her head. “How? I mean, you couldn’t be talking about interbreeding.”</w:t>
      </w:r>
    </w:p>
    <w:p w14:paraId="0CC0C17D" w14:textId="77777777" w:rsidR="001141EC" w:rsidRPr="00A20838" w:rsidRDefault="001141EC" w:rsidP="001141EC">
      <w:pPr>
        <w:rPr>
          <w:rStyle w:val="StyleUnderline"/>
        </w:rPr>
      </w:pPr>
      <w:r w:rsidRPr="00A20838">
        <w:rPr>
          <w:sz w:val="16"/>
        </w:rPr>
        <w:t>“Of course not.” His tentacles smoothed. “</w:t>
      </w:r>
      <w:r w:rsidRPr="00A20838">
        <w:rPr>
          <w:rStyle w:val="Emphasis"/>
        </w:rPr>
        <w:t>We do what you would call genetic engineering</w:t>
      </w:r>
      <w:r w:rsidRPr="00A20838">
        <w:rPr>
          <w:sz w:val="16"/>
        </w:rPr>
        <w:t xml:space="preserve">. </w:t>
      </w:r>
      <w:r w:rsidRPr="00A20838">
        <w:rPr>
          <w:rStyle w:val="StyleUnderline"/>
        </w:rPr>
        <w:t>We know you had begun to do it yourselves a little, but it’s foreign to you</w:t>
      </w:r>
      <w:r w:rsidRPr="00A20838">
        <w:rPr>
          <w:sz w:val="16"/>
        </w:rPr>
        <w:t xml:space="preserve">. </w:t>
      </w:r>
      <w:r w:rsidRPr="00A20838">
        <w:rPr>
          <w:rStyle w:val="Emphasis"/>
        </w:rPr>
        <w:t>We do it naturally</w:t>
      </w:r>
      <w:r w:rsidRPr="00A20838">
        <w:rPr>
          <w:sz w:val="16"/>
        </w:rPr>
        <w:t xml:space="preserve">. We must do it. </w:t>
      </w:r>
      <w:r w:rsidRPr="00A20838">
        <w:rPr>
          <w:rStyle w:val="StyleUnderline"/>
        </w:rPr>
        <w:t xml:space="preserve">It renews us, enables us to survive as an evolving species instead of </w:t>
      </w:r>
      <w:r w:rsidRPr="00A20838">
        <w:rPr>
          <w:rStyle w:val="Emphasis"/>
        </w:rPr>
        <w:t>specializing ourselves into extinction or stagnation</w:t>
      </w:r>
      <w:r w:rsidRPr="00A20838">
        <w:rPr>
          <w:rStyle w:val="StyleUnderline"/>
        </w:rPr>
        <w:t>.”</w:t>
      </w:r>
    </w:p>
    <w:p w14:paraId="59CB9075" w14:textId="77777777" w:rsidR="001141EC" w:rsidRDefault="001141EC" w:rsidP="001141EC">
      <w:pPr>
        <w:pStyle w:val="Heading4"/>
      </w:pPr>
      <w:r>
        <w:t xml:space="preserve">Strangely, death took the place of a gift. And yet Lilith chose to struggle anyways. </w:t>
      </w:r>
    </w:p>
    <w:p w14:paraId="7171AD3F" w14:textId="77777777" w:rsidR="001141EC" w:rsidRPr="00B105AC" w:rsidRDefault="001141EC" w:rsidP="001141EC">
      <w:r>
        <w:rPr>
          <w:rStyle w:val="Style13ptBold"/>
        </w:rPr>
        <w:t xml:space="preserve">Butler, 87 </w:t>
      </w:r>
      <w:r>
        <w:t>[Octavia Estelle Butler was an American science fiction author. A multiple recipient of both the Hugo and Nebula awards, she became in 1995 the first science-fiction writer to receive a MacArthur Fellowship. Born in Pasadena, California, Butler was raised by her widowed mother, “Dawn,” 1987, Grand Central Publishing]//Townes</w:t>
      </w:r>
    </w:p>
    <w:p w14:paraId="31103470" w14:textId="77777777" w:rsidR="001141EC" w:rsidRPr="00A20838" w:rsidRDefault="001141EC" w:rsidP="001141EC">
      <w:pPr>
        <w:rPr>
          <w:sz w:val="16"/>
        </w:rPr>
      </w:pPr>
      <w:r w:rsidRPr="00A20838">
        <w:rPr>
          <w:rStyle w:val="StyleUnderline"/>
        </w:rPr>
        <w:t>“I think I wish your people had left me on Earth,”</w:t>
      </w:r>
      <w:r w:rsidRPr="00A20838">
        <w:rPr>
          <w:sz w:val="16"/>
        </w:rPr>
        <w:t xml:space="preserve"> she whispered. “</w:t>
      </w:r>
      <w:r w:rsidRPr="00A20838">
        <w:rPr>
          <w:rStyle w:val="Emphasis"/>
        </w:rPr>
        <w:t>If this is what they found me for, I wish they’d left me</w:t>
      </w:r>
      <w:r w:rsidRPr="00A20838">
        <w:rPr>
          <w:sz w:val="16"/>
        </w:rPr>
        <w:t>.” Medusa children. Snakes for hair. Nests of night crawlers for eyes and ears.</w:t>
      </w:r>
    </w:p>
    <w:p w14:paraId="55B86B8D" w14:textId="77777777" w:rsidR="001141EC" w:rsidRPr="00A20838" w:rsidRDefault="001141EC" w:rsidP="001141EC">
      <w:pPr>
        <w:rPr>
          <w:sz w:val="16"/>
        </w:rPr>
      </w:pPr>
      <w:r w:rsidRPr="00A20838">
        <w:rPr>
          <w:sz w:val="16"/>
        </w:rPr>
        <w:t>He sat down on the bare ground, and after a minute of surprise, she sat opposite him, not knowing why, simply following his movement.</w:t>
      </w:r>
    </w:p>
    <w:p w14:paraId="1F02E946" w14:textId="77777777" w:rsidR="001141EC" w:rsidRPr="00A20838" w:rsidRDefault="001141EC" w:rsidP="001141EC">
      <w:pPr>
        <w:rPr>
          <w:rStyle w:val="StyleUnderline"/>
        </w:rPr>
      </w:pPr>
      <w:r w:rsidRPr="00A20838">
        <w:rPr>
          <w:rStyle w:val="StyleUnderline"/>
        </w:rPr>
        <w:t>“I can’t unfind you,” he said. “You’re here. But there is … a thing I can do. It is … deeply wrong of me to offer it. I will never offer it again.”</w:t>
      </w:r>
    </w:p>
    <w:p w14:paraId="4DBBEF3B" w14:textId="77777777" w:rsidR="001141EC" w:rsidRPr="00A20838" w:rsidRDefault="001141EC" w:rsidP="001141EC">
      <w:pPr>
        <w:rPr>
          <w:rStyle w:val="StyleUnderline"/>
        </w:rPr>
      </w:pPr>
      <w:r w:rsidRPr="00A20838">
        <w:rPr>
          <w:sz w:val="16"/>
        </w:rPr>
        <w:t xml:space="preserve">“What?” she asked barely caring. She was tired from the walk, overwhelmed by what he had told her. It made no sense. Good god, no wonder he couldn’t go home—even if his home still existed. </w:t>
      </w:r>
      <w:r w:rsidRPr="00A20838">
        <w:rPr>
          <w:rStyle w:val="StyleUnderline"/>
        </w:rPr>
        <w:t xml:space="preserve">Whatever his people had been like when they left it, they must be very different by now—as the </w:t>
      </w:r>
      <w:r w:rsidRPr="00A20838">
        <w:rPr>
          <w:rStyle w:val="Emphasis"/>
        </w:rPr>
        <w:t>children</w:t>
      </w:r>
      <w:r w:rsidRPr="00A20838">
        <w:rPr>
          <w:rStyle w:val="StyleUnderline"/>
        </w:rPr>
        <w:t xml:space="preserve"> of the last </w:t>
      </w:r>
      <w:r w:rsidRPr="00A20838">
        <w:rPr>
          <w:rStyle w:val="Emphasis"/>
        </w:rPr>
        <w:t>surviving human beings</w:t>
      </w:r>
      <w:r w:rsidRPr="00A20838">
        <w:rPr>
          <w:rStyle w:val="StyleUnderline"/>
        </w:rPr>
        <w:t xml:space="preserve"> would be </w:t>
      </w:r>
      <w:r w:rsidRPr="00A20838">
        <w:rPr>
          <w:rStyle w:val="Emphasis"/>
        </w:rPr>
        <w:t>different</w:t>
      </w:r>
      <w:r w:rsidRPr="00A20838">
        <w:rPr>
          <w:rStyle w:val="StyleUnderline"/>
        </w:rPr>
        <w:t>.</w:t>
      </w:r>
    </w:p>
    <w:p w14:paraId="3DD58B3E" w14:textId="77777777" w:rsidR="001141EC" w:rsidRPr="00A20838" w:rsidRDefault="001141EC" w:rsidP="001141EC">
      <w:pPr>
        <w:rPr>
          <w:sz w:val="16"/>
        </w:rPr>
      </w:pPr>
      <w:r w:rsidRPr="00A20838">
        <w:rPr>
          <w:sz w:val="16"/>
        </w:rPr>
        <w:t>“Lilith?” he said.</w:t>
      </w:r>
    </w:p>
    <w:p w14:paraId="444B9713" w14:textId="77777777" w:rsidR="001141EC" w:rsidRPr="00A20838" w:rsidRDefault="001141EC" w:rsidP="001141EC">
      <w:pPr>
        <w:rPr>
          <w:sz w:val="16"/>
        </w:rPr>
      </w:pPr>
      <w:r w:rsidRPr="00A20838">
        <w:rPr>
          <w:sz w:val="16"/>
        </w:rPr>
        <w:t>She raised her head, stared at him.</w:t>
      </w:r>
    </w:p>
    <w:p w14:paraId="22EF8DAB" w14:textId="77777777" w:rsidR="001141EC" w:rsidRPr="00A20838" w:rsidRDefault="001141EC" w:rsidP="001141EC">
      <w:pPr>
        <w:rPr>
          <w:rStyle w:val="Emphasis"/>
        </w:rPr>
      </w:pPr>
      <w:r w:rsidRPr="00A20838">
        <w:rPr>
          <w:rStyle w:val="Emphasis"/>
        </w:rPr>
        <w:t>“Touch me here now,” he said, gesturing toward his head tentacles, “and I’ll sting you. You’ll die—very quickly and without pain.”</w:t>
      </w:r>
    </w:p>
    <w:p w14:paraId="5B1AA3D3" w14:textId="77777777" w:rsidR="001141EC" w:rsidRPr="00A20838" w:rsidRDefault="001141EC" w:rsidP="001141EC">
      <w:pPr>
        <w:rPr>
          <w:sz w:val="16"/>
        </w:rPr>
      </w:pPr>
      <w:r w:rsidRPr="00A20838">
        <w:rPr>
          <w:sz w:val="16"/>
        </w:rPr>
        <w:t>She swallowed.</w:t>
      </w:r>
    </w:p>
    <w:p w14:paraId="280BB32A" w14:textId="77777777" w:rsidR="001141EC" w:rsidRPr="00A20838" w:rsidRDefault="001141EC" w:rsidP="001141EC">
      <w:pPr>
        <w:rPr>
          <w:rStyle w:val="StyleUnderline"/>
        </w:rPr>
      </w:pPr>
      <w:r w:rsidRPr="00A20838">
        <w:rPr>
          <w:rStyle w:val="StyleUnderline"/>
        </w:rPr>
        <w:t>“If you want it,” he said.</w:t>
      </w:r>
    </w:p>
    <w:p w14:paraId="63E5201B" w14:textId="77777777" w:rsidR="001141EC" w:rsidRPr="00A20838" w:rsidRDefault="001141EC" w:rsidP="001141EC">
      <w:pPr>
        <w:rPr>
          <w:rStyle w:val="StyleUnderline"/>
        </w:rPr>
      </w:pPr>
      <w:r w:rsidRPr="00A20838">
        <w:rPr>
          <w:rStyle w:val="Emphasis"/>
        </w:rPr>
        <w:t>It was a gift he was offering</w:t>
      </w:r>
      <w:r w:rsidRPr="00A20838">
        <w:rPr>
          <w:rStyle w:val="StyleUnderline"/>
        </w:rPr>
        <w:t>. Not a threat.</w:t>
      </w:r>
    </w:p>
    <w:p w14:paraId="680DA172" w14:textId="77777777" w:rsidR="001141EC" w:rsidRPr="00A20838" w:rsidRDefault="001141EC" w:rsidP="001141EC">
      <w:pPr>
        <w:rPr>
          <w:sz w:val="16"/>
        </w:rPr>
      </w:pPr>
      <w:r w:rsidRPr="00A20838">
        <w:rPr>
          <w:sz w:val="16"/>
        </w:rPr>
        <w:t>“Why?” she whispered.</w:t>
      </w:r>
    </w:p>
    <w:p w14:paraId="6DF772FF" w14:textId="77777777" w:rsidR="001141EC" w:rsidRPr="00A20838" w:rsidRDefault="001141EC" w:rsidP="001141EC">
      <w:pPr>
        <w:rPr>
          <w:sz w:val="16"/>
        </w:rPr>
      </w:pPr>
      <w:r w:rsidRPr="00A20838">
        <w:rPr>
          <w:sz w:val="16"/>
        </w:rPr>
        <w:t>He would not answer.</w:t>
      </w:r>
    </w:p>
    <w:p w14:paraId="49037FA5" w14:textId="77777777" w:rsidR="001141EC" w:rsidRPr="00A20838" w:rsidRDefault="001141EC" w:rsidP="001141EC">
      <w:pPr>
        <w:rPr>
          <w:sz w:val="16"/>
        </w:rPr>
      </w:pPr>
      <w:r w:rsidRPr="00A20838">
        <w:rPr>
          <w:sz w:val="16"/>
        </w:rPr>
        <w:t xml:space="preserve">She stared at his head tentacles. She raised her hand, let it reach toward him almost as though it had its own will, its own intent. No more Awakenings. </w:t>
      </w:r>
      <w:r w:rsidRPr="00A20838">
        <w:rPr>
          <w:rStyle w:val="Emphasis"/>
        </w:rPr>
        <w:t>No more questions. No more impossible answers. Nothing</w:t>
      </w:r>
      <w:r w:rsidRPr="00A20838">
        <w:rPr>
          <w:sz w:val="16"/>
        </w:rPr>
        <w:t>.</w:t>
      </w:r>
    </w:p>
    <w:p w14:paraId="2644C312" w14:textId="77777777" w:rsidR="001141EC" w:rsidRPr="00A20838" w:rsidRDefault="001141EC" w:rsidP="001141EC">
      <w:pPr>
        <w:rPr>
          <w:sz w:val="16"/>
        </w:rPr>
      </w:pPr>
      <w:r w:rsidRPr="00A20838">
        <w:rPr>
          <w:rStyle w:val="Emphasis"/>
        </w:rPr>
        <w:t>Nothing</w:t>
      </w:r>
      <w:r w:rsidRPr="00A20838">
        <w:rPr>
          <w:sz w:val="16"/>
        </w:rPr>
        <w:t xml:space="preserve">. </w:t>
      </w:r>
    </w:p>
    <w:p w14:paraId="36FC531F" w14:textId="77777777" w:rsidR="001141EC" w:rsidRPr="00A20838" w:rsidRDefault="001141EC" w:rsidP="001141EC">
      <w:pPr>
        <w:rPr>
          <w:sz w:val="16"/>
        </w:rPr>
      </w:pPr>
      <w:r w:rsidRPr="00A20838">
        <w:rPr>
          <w:sz w:val="16"/>
        </w:rPr>
        <w:t>He never moved. Even his tentacles were utterly still. Her hand hovered, wanting to fall amid the tough, flexible, lethal organs. It hovered, almost brushing one by accident.</w:t>
      </w:r>
    </w:p>
    <w:p w14:paraId="090D8DFA" w14:textId="77777777" w:rsidR="001141EC" w:rsidRPr="00A20838" w:rsidRDefault="001141EC" w:rsidP="001141EC">
      <w:pPr>
        <w:rPr>
          <w:rStyle w:val="StyleUnderline"/>
        </w:rPr>
      </w:pPr>
      <w:r w:rsidRPr="00A20838">
        <w:rPr>
          <w:rStyle w:val="StyleUnderline"/>
        </w:rPr>
        <w:t>She jerked her hand away, clutched it to her. “Oh god,” she whispered. “Why didn’t I do it? Why can’t I do it?”</w:t>
      </w:r>
    </w:p>
    <w:p w14:paraId="680C6EC2" w14:textId="77777777" w:rsidR="001141EC" w:rsidRPr="00A20838" w:rsidRDefault="001141EC" w:rsidP="001141EC">
      <w:pPr>
        <w:rPr>
          <w:sz w:val="16"/>
        </w:rPr>
      </w:pPr>
      <w:r w:rsidRPr="00A20838">
        <w:rPr>
          <w:sz w:val="16"/>
        </w:rPr>
        <w:t>He stood up and waited uncomplaining for several minutes until she dragged herself to her feet.</w:t>
      </w:r>
    </w:p>
    <w:p w14:paraId="4001F87F" w14:textId="77777777" w:rsidR="001141EC" w:rsidRPr="00A20838" w:rsidRDefault="001141EC" w:rsidP="001141EC">
      <w:pPr>
        <w:rPr>
          <w:rStyle w:val="Emphasis"/>
        </w:rPr>
      </w:pPr>
      <w:r w:rsidRPr="00A20838">
        <w:rPr>
          <w:rStyle w:val="Emphasis"/>
        </w:rPr>
        <w:t>“You’ll meet my mates and one of my children now,” he said. “Then rest and food, Lilith.”</w:t>
      </w:r>
    </w:p>
    <w:p w14:paraId="26A6E8D2" w14:textId="77777777" w:rsidR="001141EC" w:rsidRPr="00A20838" w:rsidRDefault="001141EC" w:rsidP="001141EC">
      <w:pPr>
        <w:rPr>
          <w:sz w:val="16"/>
        </w:rPr>
      </w:pPr>
      <w:r w:rsidRPr="00A20838">
        <w:rPr>
          <w:sz w:val="16"/>
        </w:rPr>
        <w:t xml:space="preserve">She looked at him, longing for a human expression. </w:t>
      </w:r>
      <w:r w:rsidRPr="00A20838">
        <w:rPr>
          <w:rStyle w:val="Emphasis"/>
        </w:rPr>
        <w:t>“Would you have done it?” she asked</w:t>
      </w:r>
      <w:r w:rsidRPr="00A20838">
        <w:rPr>
          <w:sz w:val="16"/>
        </w:rPr>
        <w:t>.</w:t>
      </w:r>
    </w:p>
    <w:p w14:paraId="6C3E7B1B" w14:textId="77777777" w:rsidR="001141EC" w:rsidRPr="00A20838" w:rsidRDefault="001141EC" w:rsidP="001141EC">
      <w:pPr>
        <w:rPr>
          <w:rStyle w:val="Emphasis"/>
        </w:rPr>
      </w:pPr>
      <w:r w:rsidRPr="00A20838">
        <w:rPr>
          <w:rStyle w:val="Emphasis"/>
        </w:rPr>
        <w:t>“Yes,” he said.</w:t>
      </w:r>
    </w:p>
    <w:p w14:paraId="3405AB34" w14:textId="77777777" w:rsidR="001141EC" w:rsidRPr="00A20838" w:rsidRDefault="001141EC" w:rsidP="001141EC">
      <w:pPr>
        <w:rPr>
          <w:rStyle w:val="Emphasis"/>
        </w:rPr>
      </w:pPr>
      <w:r w:rsidRPr="00A20838">
        <w:rPr>
          <w:rStyle w:val="Emphasis"/>
        </w:rPr>
        <w:t>“Why?”</w:t>
      </w:r>
    </w:p>
    <w:p w14:paraId="5885AF0C" w14:textId="77777777" w:rsidR="001141EC" w:rsidRPr="00A20838" w:rsidRDefault="001141EC" w:rsidP="001141EC">
      <w:pPr>
        <w:rPr>
          <w:rStyle w:val="Emphasis"/>
        </w:rPr>
      </w:pPr>
      <w:r w:rsidRPr="00A20838">
        <w:rPr>
          <w:rStyle w:val="Emphasis"/>
        </w:rPr>
        <w:t>“For you.”</w:t>
      </w:r>
    </w:p>
    <w:p w14:paraId="1B99524D" w14:textId="77777777" w:rsidR="001141EC" w:rsidRDefault="001141EC" w:rsidP="001141EC">
      <w:pPr>
        <w:pStyle w:val="Heading3"/>
      </w:pPr>
      <w:r>
        <w:t>1NC---Poems</w:t>
      </w:r>
    </w:p>
    <w:p w14:paraId="63F71FE0" w14:textId="77777777" w:rsidR="001141EC" w:rsidRDefault="001141EC" w:rsidP="001141EC">
      <w:pPr>
        <w:pStyle w:val="Heading4"/>
      </w:pPr>
      <w:r>
        <w:t>Poems about water</w:t>
      </w:r>
    </w:p>
    <w:p w14:paraId="1A8EAE4B" w14:textId="77777777" w:rsidR="001141EC" w:rsidRDefault="001141EC" w:rsidP="001141EC">
      <w:r>
        <w:rPr>
          <w:rStyle w:val="Style13ptBold"/>
        </w:rPr>
        <w:t xml:space="preserve">Chandler and Neimanis, 13 </w:t>
      </w:r>
      <w:r>
        <w:t>[Mielle Chandler is a professor in the Humanities department at York University and Dr Astrida Neimanis is a lecturer in the Department of Gender and Cultural Studies at the University of Sydney, “Water and Gestationality: What Flows beneath Ethics,” in Thinking with Water, 2013]//Townes</w:t>
      </w:r>
    </w:p>
    <w:p w14:paraId="6EC12585" w14:textId="77777777" w:rsidR="001141EC" w:rsidRPr="005F27DE" w:rsidRDefault="001141EC" w:rsidP="001141EC">
      <w:r>
        <w:t xml:space="preserve">NOTE: each individual poem is separated by ///// they are NOT connected in the chapter and connecting them would violate ev ethics. </w:t>
      </w:r>
    </w:p>
    <w:p w14:paraId="02C95AF4" w14:textId="77777777" w:rsidR="001141EC" w:rsidRDefault="001141EC" w:rsidP="001141EC">
      <w:r>
        <w:t>I am suspicious of sedimented logics of “beneath” – what is less than, lower</w:t>
      </w:r>
    </w:p>
    <w:p w14:paraId="01B2EB08" w14:textId="77777777" w:rsidR="001141EC" w:rsidRDefault="001141EC" w:rsidP="001141EC">
      <w:r>
        <w:t>than, subservience or inadequacy.</w:t>
      </w:r>
    </w:p>
    <w:p w14:paraId="47EF41B6" w14:textId="77777777" w:rsidR="001141EC" w:rsidRDefault="001141EC" w:rsidP="001141EC">
      <w:r>
        <w:t>Water has its own logic we are still trying to learn.</w:t>
      </w:r>
    </w:p>
    <w:p w14:paraId="40B8CF9C" w14:textId="77777777" w:rsidR="001141EC" w:rsidRDefault="001141EC" w:rsidP="001141EC">
      <w:r>
        <w:t>“Beneath” is neither inferiority,</w:t>
      </w:r>
    </w:p>
    <w:p w14:paraId="0D016679" w14:textId="77777777" w:rsidR="001141EC" w:rsidRDefault="001141EC" w:rsidP="001141EC">
      <w:r>
        <w:t>nor foundation. “Beneath” is not a solid and delimited bedrock whose density</w:t>
      </w:r>
    </w:p>
    <w:p w14:paraId="09C4D86C" w14:textId="77777777" w:rsidR="001141EC" w:rsidRDefault="001141EC" w:rsidP="001141EC">
      <w:r>
        <w:t>and strength we can measure, calculate, know. “Beneath” is the well of</w:t>
      </w:r>
    </w:p>
    <w:p w14:paraId="5FAF5E01" w14:textId="77777777" w:rsidR="001141EC" w:rsidRDefault="001141EC" w:rsidP="001141EC">
      <w:r>
        <w:t>potential from which new possibilities spring. “Beneath” is</w:t>
      </w:r>
    </w:p>
    <w:p w14:paraId="65B64419" w14:textId="77777777" w:rsidR="001141EC" w:rsidRDefault="001141EC" w:rsidP="001141EC">
      <w:r>
        <w:t>the precondition of what is, what will be, what will</w:t>
      </w:r>
    </w:p>
    <w:p w14:paraId="1C5F56F7" w14:textId="77777777" w:rsidR="001141EC" w:rsidRDefault="001141EC" w:rsidP="001141EC">
      <w:r>
        <w:t>become.</w:t>
      </w:r>
    </w:p>
    <w:p w14:paraId="1097FA14" w14:textId="77777777" w:rsidR="001141EC" w:rsidRPr="009244BE" w:rsidRDefault="001141EC" w:rsidP="001141EC">
      <w:r w:rsidRPr="009244BE">
        <w:t>/////</w:t>
      </w:r>
    </w:p>
    <w:p w14:paraId="31619B85" w14:textId="77777777" w:rsidR="001141EC" w:rsidRDefault="001141EC" w:rsidP="001141EC">
      <w:r>
        <w:t>I also feel a pull</w:t>
      </w:r>
    </w:p>
    <w:p w14:paraId="08981762" w14:textId="77777777" w:rsidR="001141EC" w:rsidRDefault="001141EC" w:rsidP="001141EC">
      <w:r>
        <w:t>toward that body of water that lies between Florida and Mexico,</w:t>
      </w:r>
    </w:p>
    <w:p w14:paraId="4DC5CAD1" w14:textId="77777777" w:rsidR="001141EC" w:rsidRDefault="001141EC" w:rsidP="001141EC">
      <w:r>
        <w:t>toward the bodies of water therein and along its shore.</w:t>
      </w:r>
    </w:p>
    <w:p w14:paraId="380280F4" w14:textId="77777777" w:rsidR="001141EC" w:rsidRDefault="001141EC" w:rsidP="001141EC">
      <w:r>
        <w:t>I feel the oil leak in the Gulf of Mexico as a painful incursion, calling for response, –</w:t>
      </w:r>
    </w:p>
    <w:p w14:paraId="5319DFFD" w14:textId="77777777" w:rsidR="001141EC" w:rsidRPr="009244BE" w:rsidRDefault="001141EC" w:rsidP="001141EC">
      <w:r>
        <w:t>how to respond?</w:t>
      </w:r>
    </w:p>
    <w:p w14:paraId="22B2D477" w14:textId="77777777" w:rsidR="001141EC" w:rsidRDefault="001141EC" w:rsidP="001141EC">
      <w:r>
        <w:t>//////</w:t>
      </w:r>
    </w:p>
    <w:p w14:paraId="418D8DC1" w14:textId="77777777" w:rsidR="001141EC" w:rsidRDefault="001141EC" w:rsidP="001141EC">
      <w:r>
        <w:t>beneath the seemingly stagnant surface, entire worlds are teeming</w:t>
      </w:r>
    </w:p>
    <w:p w14:paraId="6E840B9D" w14:textId="77777777" w:rsidR="001141EC" w:rsidRDefault="001141EC" w:rsidP="001141EC">
      <w:r>
        <w:t>///////</w:t>
      </w:r>
    </w:p>
    <w:p w14:paraId="5ABE7275" w14:textId="77777777" w:rsidR="001141EC" w:rsidRDefault="001141EC" w:rsidP="001141EC">
      <w:r>
        <w:t>Even after the invasion of land by adventurous amphibians, the survival of</w:t>
      </w:r>
    </w:p>
    <w:p w14:paraId="5739C60C" w14:textId="77777777" w:rsidR="001141EC" w:rsidRDefault="001141EC" w:rsidP="001141EC">
      <w:r>
        <w:t>terrestrial life was still dependent on finding ways of bringing the oceanic</w:t>
      </w:r>
    </w:p>
    <w:p w14:paraId="5E6FA881" w14:textId="77777777" w:rsidR="001141EC" w:rsidRDefault="001141EC" w:rsidP="001141EC">
      <w:r>
        <w:t>surround ashore. We enfolded our watery habitats inside of ourselves,</w:t>
      </w:r>
    </w:p>
    <w:p w14:paraId="7CA03726" w14:textId="77777777" w:rsidR="001141EC" w:rsidRDefault="001141EC" w:rsidP="001141EC">
      <w:r>
        <w:t>absorbed what we could from the water saturated air and soil. We dug</w:t>
      </w:r>
    </w:p>
    <w:p w14:paraId="2970A84A" w14:textId="77777777" w:rsidR="001141EC" w:rsidRDefault="001141EC" w:rsidP="001141EC">
      <w:r>
        <w:t>interconnective channels through one another’s bodies. We devised an</w:t>
      </w:r>
    </w:p>
    <w:p w14:paraId="61F4DF8B" w14:textId="77777777" w:rsidR="001141EC" w:rsidRDefault="001141EC" w:rsidP="001141EC">
      <w:r>
        <w:t>interconnected system of terrestrial life that extended and (literally)</w:t>
      </w:r>
    </w:p>
    <w:p w14:paraId="0A30CE56" w14:textId="77777777" w:rsidR="001141EC" w:rsidRDefault="001141EC" w:rsidP="001141EC">
      <w:r>
        <w:t>incorporated the</w:t>
      </w:r>
    </w:p>
    <w:p w14:paraId="0D686FDE" w14:textId="77777777" w:rsidR="001141EC" w:rsidRDefault="001141EC" w:rsidP="001141EC">
      <w:r>
        <w:t>sea.</w:t>
      </w:r>
    </w:p>
    <w:p w14:paraId="7A985B15" w14:textId="77777777" w:rsidR="001141EC" w:rsidRDefault="001141EC" w:rsidP="001141EC">
      <w:r>
        <w:t>Survival, yes. But also: multiplication. “The land biota represents not simply</w:t>
      </w:r>
    </w:p>
    <w:p w14:paraId="41EB20C0" w14:textId="77777777" w:rsidR="001141EC" w:rsidRDefault="001141EC" w:rsidP="001141EC">
      <w:r>
        <w:t>life from the sea, but a variation of the sea itself.”36</w:t>
      </w:r>
    </w:p>
    <w:p w14:paraId="745443C8" w14:textId="77777777" w:rsidR="001141EC" w:rsidRDefault="001141EC" w:rsidP="001141EC">
      <w:r>
        <w:t>////////////</w:t>
      </w:r>
    </w:p>
    <w:p w14:paraId="5FB94E49" w14:textId="77777777" w:rsidR="001141EC" w:rsidRDefault="001141EC" w:rsidP="001141EC">
      <w:r>
        <w:t>Beneath everything that I can name, that I can speak, there is something</w:t>
      </w:r>
    </w:p>
    <w:p w14:paraId="62FD1F75" w14:textId="77777777" w:rsidR="001141EC" w:rsidRDefault="001141EC" w:rsidP="001141EC">
      <w:r>
        <w:t>more. We might call these depths “water,” but even “water,” the word, is</w:t>
      </w:r>
    </w:p>
    <w:p w14:paraId="23ACBCA6" w14:textId="77777777" w:rsidR="001141EC" w:rsidRDefault="001141EC" w:rsidP="001141EC">
      <w:r>
        <w:t>already contained; it has taken up residence in a body to which I have given a</w:t>
      </w:r>
    </w:p>
    <w:p w14:paraId="34CDEA6C" w14:textId="77777777" w:rsidR="001141EC" w:rsidRDefault="001141EC" w:rsidP="001141EC">
      <w:r>
        <w:t>name: gulf, pelican, mangrove, human.</w:t>
      </w:r>
    </w:p>
    <w:p w14:paraId="5AA6FAF6" w14:textId="77777777" w:rsidR="001141EC" w:rsidRDefault="001141EC" w:rsidP="001141EC">
      <w:r>
        <w:t>I can trace it back as far, as deep, as an elemental oceanic milieu, but I know</w:t>
      </w:r>
    </w:p>
    <w:p w14:paraId="52F6A561" w14:textId="77777777" w:rsidR="001141EC" w:rsidRDefault="001141EC" w:rsidP="001141EC">
      <w:r>
        <w:t>it flows even deeper. At these depths, my own lungs give out, the pressure</w:t>
      </w:r>
    </w:p>
    <w:p w14:paraId="5B33574C" w14:textId="77777777" w:rsidR="001141EC" w:rsidRDefault="001141EC" w:rsidP="001141EC">
      <w:r>
        <w:t>too much for this human to withstand. “Water,” in</w:t>
      </w:r>
    </w:p>
    <w:p w14:paraId="5BA8EF60" w14:textId="77777777" w:rsidR="001141EC" w:rsidRDefault="001141EC" w:rsidP="001141EC">
      <w:r>
        <w:t>its most elemental gestational body, is</w:t>
      </w:r>
    </w:p>
    <w:p w14:paraId="7AF41DDF" w14:textId="77777777" w:rsidR="001141EC" w:rsidRDefault="001141EC" w:rsidP="001141EC">
      <w:r>
        <w:t>the conceptual threshold beyond which I cannot dive. I can only live it</w:t>
      </w:r>
    </w:p>
    <w:p w14:paraId="022AF8B7" w14:textId="77777777" w:rsidR="001141EC" w:rsidRDefault="001141EC" w:rsidP="001141EC">
      <w:r>
        <w:t>as my material condition of possibility, as the reservoir of potential to be gifted</w:t>
      </w:r>
    </w:p>
    <w:p w14:paraId="45942BF8" w14:textId="77777777" w:rsidR="001141EC" w:rsidRDefault="001141EC" w:rsidP="001141EC">
      <w:r>
        <w:t>to an unknowable future.</w:t>
      </w:r>
    </w:p>
    <w:p w14:paraId="6067985E" w14:textId="77777777" w:rsidR="001141EC" w:rsidRDefault="001141EC" w:rsidP="001141EC">
      <w:r>
        <w:t>/////////</w:t>
      </w:r>
    </w:p>
    <w:p w14:paraId="014D45BD" w14:textId="77777777" w:rsidR="001141EC" w:rsidRDefault="001141EC" w:rsidP="001141EC">
      <w:r>
        <w:t>Some 4,200,000 litres of chemical dispersants were sprayed at the wellhead</w:t>
      </w:r>
    </w:p>
    <w:p w14:paraId="0C79133E" w14:textId="77777777" w:rsidR="001141EC" w:rsidRDefault="001141EC" w:rsidP="001141EC">
      <w:r>
        <w:t>five thousand feet under the sea. Because the dispersants were applied at such</w:t>
      </w:r>
    </w:p>
    <w:p w14:paraId="1BE3F21E" w14:textId="77777777" w:rsidR="001141EC" w:rsidRDefault="001141EC" w:rsidP="001141EC">
      <w:r>
        <w:t>depths, much of the oil never rose to the surface. Sixty to a hundred million</w:t>
      </w:r>
    </w:p>
    <w:p w14:paraId="12CC178B" w14:textId="77777777" w:rsidR="001141EC" w:rsidRDefault="001141EC" w:rsidP="001141EC">
      <w:r>
        <w:t>gallons of oil still remain unaccounted for. Where and how will it all repeat?</w:t>
      </w:r>
    </w:p>
    <w:p w14:paraId="3AAFF8E4" w14:textId="77777777" w:rsidR="001141EC" w:rsidRDefault="001141EC" w:rsidP="001141EC">
      <w:r>
        <w:t>Bluefin tuna.</w:t>
      </w:r>
    </w:p>
    <w:p w14:paraId="0BEC064E" w14:textId="77777777" w:rsidR="001141EC" w:rsidRDefault="001141EC" w:rsidP="001141EC">
      <w:r>
        <w:t>Phytoplankton.</w:t>
      </w:r>
    </w:p>
    <w:p w14:paraId="78BA946E" w14:textId="77777777" w:rsidR="001141EC" w:rsidRDefault="001141EC" w:rsidP="001141EC">
      <w:r>
        <w:t>Portuguese man-o-war.</w:t>
      </w:r>
    </w:p>
    <w:p w14:paraId="28DD45B6" w14:textId="77777777" w:rsidR="001141EC" w:rsidRDefault="001141EC" w:rsidP="001141EC">
      <w:r>
        <w:t>/////////</w:t>
      </w:r>
    </w:p>
    <w:p w14:paraId="4BC8136F" w14:textId="77777777" w:rsidR="001141EC" w:rsidRDefault="001141EC" w:rsidP="001141EC">
      <w:r>
        <w:t>What else lies beneath the surface, quiet, inquisitive?</w:t>
      </w:r>
    </w:p>
    <w:p w14:paraId="559E6BA1" w14:textId="77777777" w:rsidR="001141EC" w:rsidRDefault="001141EC" w:rsidP="001141EC">
      <w:r>
        <w:t>Through the sinking “sea snot,” through the underwater plumes of undissolved</w:t>
      </w:r>
    </w:p>
    <w:p w14:paraId="3993E551" w14:textId="77777777" w:rsidR="001141EC" w:rsidRDefault="001141EC" w:rsidP="001141EC">
      <w:r>
        <w:t>crude, between the schools of oil-fed microbes, the clouds of chemical</w:t>
      </w:r>
    </w:p>
    <w:p w14:paraId="79D1287E" w14:textId="77777777" w:rsidR="001141EC" w:rsidRDefault="001141EC" w:rsidP="001141EC">
      <w:r>
        <w:t>dispersant, across the stretch of federal waters still closed to fishing boats, in</w:t>
      </w:r>
    </w:p>
    <w:p w14:paraId="680B6255" w14:textId="77777777" w:rsidR="001141EC" w:rsidRDefault="001141EC" w:rsidP="001141EC">
      <w:r>
        <w:t>the deepwater of Ewing Bank, a whale shark, forty years old, but sixty million</w:t>
      </w:r>
    </w:p>
    <w:p w14:paraId="17C83AC3" w14:textId="77777777" w:rsidR="001141EC" w:rsidRDefault="001141EC" w:rsidP="001141EC">
      <w:r>
        <w:t>years old too, is buoyed by the underwater current. Even in top form, she is not</w:t>
      </w:r>
    </w:p>
    <w:p w14:paraId="7783032F" w14:textId="77777777" w:rsidR="001141EC" w:rsidRDefault="001141EC" w:rsidP="001141EC">
      <w:r>
        <w:t>an efficient swimmer. She sucks in a mouthful of water, closes her mouth and</w:t>
      </w:r>
    </w:p>
    <w:p w14:paraId="781E12B0" w14:textId="77777777" w:rsidR="001141EC" w:rsidRDefault="001141EC" w:rsidP="001141EC">
      <w:r>
        <w:t>expels the water through her gills. Anything larger than a small pea must be</w:t>
      </w:r>
    </w:p>
    <w:p w14:paraId="34BFEA71" w14:textId="77777777" w:rsidR="001141EC" w:rsidRDefault="001141EC" w:rsidP="001141EC">
      <w:r>
        <w:t>swallowed.</w:t>
      </w:r>
    </w:p>
    <w:p w14:paraId="4191B84F" w14:textId="77777777" w:rsidR="001141EC" w:rsidRDefault="001141EC" w:rsidP="001141EC">
      <w:r>
        <w:t>Eating.</w:t>
      </w:r>
    </w:p>
    <w:p w14:paraId="0E587E93" w14:textId="77777777" w:rsidR="001141EC" w:rsidRDefault="001141EC" w:rsidP="001141EC">
      <w:r>
        <w:t>Water continually passes across her filters, then across her gill slits.</w:t>
      </w:r>
    </w:p>
    <w:p w14:paraId="73FC9901" w14:textId="77777777" w:rsidR="001141EC" w:rsidRDefault="001141EC" w:rsidP="001141EC">
      <w:r>
        <w:t>Breathing.</w:t>
      </w:r>
    </w:p>
    <w:p w14:paraId="3C869FC5" w14:textId="77777777" w:rsidR="001141EC" w:rsidRDefault="001141EC" w:rsidP="001141EC">
      <w:r>
        <w:t>While her sight is poor, her sense of smell is exquisite, if selective. In her</w:t>
      </w:r>
    </w:p>
    <w:p w14:paraId="13AC0B55" w14:textId="77777777" w:rsidR="001141EC" w:rsidRDefault="001141EC" w:rsidP="001141EC">
      <w:r>
        <w:t>twinned uteri swim 300 fetal specimens. She too feels a pull, along her</w:t>
      </w:r>
    </w:p>
    <w:p w14:paraId="4A3B6949" w14:textId="77777777" w:rsidR="001141EC" w:rsidRDefault="001141EC" w:rsidP="001141EC">
      <w:r>
        <w:t>customary migration route,</w:t>
      </w:r>
    </w:p>
    <w:p w14:paraId="6442F234" w14:textId="77777777" w:rsidR="001141EC" w:rsidRDefault="001141EC" w:rsidP="001141EC">
      <w:r>
        <w:t>toward the Florida panhandle,</w:t>
      </w:r>
    </w:p>
    <w:p w14:paraId="7752A92D" w14:textId="77777777" w:rsidR="001141EC" w:rsidRDefault="001141EC" w:rsidP="001141EC">
      <w:r>
        <w:t>through the epicentre of the rupture.</w:t>
      </w:r>
    </w:p>
    <w:p w14:paraId="39311FF4" w14:textId="77777777" w:rsidR="001141EC" w:rsidRDefault="001141EC" w:rsidP="001141EC">
      <w:pPr>
        <w:pStyle w:val="Heading3"/>
      </w:pPr>
      <w:r>
        <w:t>1NC---Frog and Toad</w:t>
      </w:r>
    </w:p>
    <w:p w14:paraId="2CA3B02E" w14:textId="77777777" w:rsidR="001141EC" w:rsidRPr="005F3165" w:rsidRDefault="001141EC" w:rsidP="001141EC">
      <w:pPr>
        <w:pStyle w:val="Heading4"/>
      </w:pPr>
      <w:r w:rsidRPr="005F3165">
        <w:t xml:space="preserve">The Letter </w:t>
      </w:r>
    </w:p>
    <w:p w14:paraId="1EAA94B4" w14:textId="77777777" w:rsidR="001141EC" w:rsidRPr="005F3165" w:rsidRDefault="001141EC" w:rsidP="001141EC">
      <w:r w:rsidRPr="005F3165">
        <w:t>[Arnold Lobel, amphibian ally, philosophical mastermind, “The Letter,” in Frog and Toad are Friends, 1970]//Townes</w:t>
      </w:r>
    </w:p>
    <w:p w14:paraId="11177584" w14:textId="77777777" w:rsidR="001141EC" w:rsidRPr="005F3165" w:rsidRDefault="001141EC" w:rsidP="001141EC">
      <w:pPr>
        <w:spacing w:after="0"/>
        <w:rPr>
          <w:rStyle w:val="StyleUnderline"/>
        </w:rPr>
      </w:pPr>
      <w:r w:rsidRPr="005F3165">
        <w:rPr>
          <w:rStyle w:val="StyleUnderline"/>
          <w:highlight w:val="green"/>
        </w:rPr>
        <w:t>“Toad,” said Frog, “you never know when someone may send you a letter.”</w:t>
      </w:r>
      <w:r w:rsidRPr="005F3165">
        <w:rPr>
          <w:rStyle w:val="StyleUnderline"/>
        </w:rPr>
        <w:t xml:space="preserve"> </w:t>
      </w:r>
    </w:p>
    <w:p w14:paraId="4C03FE4D" w14:textId="77777777" w:rsidR="001141EC" w:rsidRPr="005F3165" w:rsidRDefault="001141EC" w:rsidP="001141EC">
      <w:pPr>
        <w:spacing w:after="0"/>
        <w:rPr>
          <w:rStyle w:val="StyleUnderline"/>
        </w:rPr>
      </w:pPr>
      <w:r w:rsidRPr="005F3165">
        <w:rPr>
          <w:rStyle w:val="StyleUnderline"/>
          <w:highlight w:val="green"/>
        </w:rPr>
        <w:t>“No, no,” said Toad. “I do not think anyone will ever send me a letter.”</w:t>
      </w:r>
    </w:p>
    <w:p w14:paraId="503FB666" w14:textId="77777777" w:rsidR="001141EC" w:rsidRPr="005F3165" w:rsidRDefault="001141EC" w:rsidP="001141EC">
      <w:pPr>
        <w:spacing w:after="0"/>
        <w:rPr>
          <w:sz w:val="16"/>
        </w:rPr>
      </w:pPr>
      <w:r w:rsidRPr="005F3165">
        <w:rPr>
          <w:sz w:val="16"/>
        </w:rPr>
        <w:t xml:space="preserve">Frog looked out of the window. </w:t>
      </w:r>
    </w:p>
    <w:p w14:paraId="37454C82" w14:textId="77777777" w:rsidR="001141EC" w:rsidRPr="005F3165" w:rsidRDefault="001141EC" w:rsidP="001141EC">
      <w:pPr>
        <w:spacing w:after="0"/>
        <w:rPr>
          <w:sz w:val="16"/>
        </w:rPr>
      </w:pPr>
      <w:r w:rsidRPr="005F3165">
        <w:rPr>
          <w:sz w:val="16"/>
        </w:rPr>
        <w:t xml:space="preserve">The snail was not there yet. </w:t>
      </w:r>
    </w:p>
    <w:p w14:paraId="7894EED1" w14:textId="77777777" w:rsidR="001141EC" w:rsidRPr="005F3165" w:rsidRDefault="001141EC" w:rsidP="001141EC">
      <w:pPr>
        <w:spacing w:after="0"/>
        <w:rPr>
          <w:sz w:val="16"/>
        </w:rPr>
      </w:pPr>
      <w:r w:rsidRPr="005F3165">
        <w:rPr>
          <w:sz w:val="16"/>
        </w:rPr>
        <w:t xml:space="preserve">“But, Toad,” said Frog, “someone may send you a letter today.” </w:t>
      </w:r>
    </w:p>
    <w:p w14:paraId="049AAEBB" w14:textId="77777777" w:rsidR="001141EC" w:rsidRPr="005F3165" w:rsidRDefault="001141EC" w:rsidP="001141EC">
      <w:pPr>
        <w:spacing w:after="0"/>
        <w:rPr>
          <w:sz w:val="16"/>
        </w:rPr>
      </w:pPr>
      <w:r w:rsidRPr="005F3165">
        <w:rPr>
          <w:sz w:val="16"/>
        </w:rPr>
        <w:t>“Don’t be silly,” said Toad. “No one has ever sent me a letter before, and no one will send me a letter today.”</w:t>
      </w:r>
    </w:p>
    <w:p w14:paraId="3D2DF781" w14:textId="77777777" w:rsidR="001141EC" w:rsidRPr="005F3165" w:rsidRDefault="001141EC" w:rsidP="001141EC">
      <w:pPr>
        <w:spacing w:after="0"/>
        <w:rPr>
          <w:sz w:val="16"/>
        </w:rPr>
      </w:pPr>
      <w:r w:rsidRPr="005F3165">
        <w:rPr>
          <w:sz w:val="16"/>
        </w:rPr>
        <w:t xml:space="preserve">Frog looked out of the window. </w:t>
      </w:r>
    </w:p>
    <w:p w14:paraId="277CD2DA" w14:textId="77777777" w:rsidR="001141EC" w:rsidRPr="005F3165" w:rsidRDefault="001141EC" w:rsidP="001141EC">
      <w:pPr>
        <w:spacing w:after="0"/>
        <w:rPr>
          <w:sz w:val="16"/>
        </w:rPr>
      </w:pPr>
      <w:r w:rsidRPr="005F3165">
        <w:rPr>
          <w:sz w:val="16"/>
        </w:rPr>
        <w:t xml:space="preserve">The snail was still not there. </w:t>
      </w:r>
    </w:p>
    <w:p w14:paraId="7AB1B781" w14:textId="77777777" w:rsidR="001141EC" w:rsidRPr="005F3165" w:rsidRDefault="001141EC" w:rsidP="001141EC">
      <w:pPr>
        <w:spacing w:after="0"/>
        <w:rPr>
          <w:rStyle w:val="StyleUnderline"/>
          <w:highlight w:val="green"/>
        </w:rPr>
      </w:pPr>
      <w:r w:rsidRPr="005F3165">
        <w:rPr>
          <w:rStyle w:val="StyleUnderline"/>
          <w:highlight w:val="green"/>
        </w:rPr>
        <w:t xml:space="preserve">“Frog, why do you keep looking out of the window?” asked Toad. </w:t>
      </w:r>
    </w:p>
    <w:p w14:paraId="0ED9C68E" w14:textId="77777777" w:rsidR="001141EC" w:rsidRPr="005F3165" w:rsidRDefault="001141EC" w:rsidP="001141EC">
      <w:pPr>
        <w:spacing w:after="0"/>
        <w:rPr>
          <w:rStyle w:val="StyleUnderline"/>
          <w:highlight w:val="green"/>
        </w:rPr>
      </w:pPr>
      <w:r w:rsidRPr="005F3165">
        <w:rPr>
          <w:rStyle w:val="StyleUnderline"/>
          <w:highlight w:val="green"/>
        </w:rPr>
        <w:t xml:space="preserve">“Because now I am waiting for the mail,” said Frog. </w:t>
      </w:r>
    </w:p>
    <w:p w14:paraId="53A2DE45" w14:textId="77777777" w:rsidR="001141EC" w:rsidRPr="005F3165" w:rsidRDefault="001141EC" w:rsidP="001141EC">
      <w:pPr>
        <w:spacing w:after="0"/>
        <w:rPr>
          <w:rStyle w:val="StyleUnderline"/>
          <w:highlight w:val="green"/>
        </w:rPr>
      </w:pPr>
      <w:r w:rsidRPr="005F3165">
        <w:rPr>
          <w:rStyle w:val="StyleUnderline"/>
          <w:highlight w:val="green"/>
        </w:rPr>
        <w:t>“But there will not be any,” said Toad.</w:t>
      </w:r>
    </w:p>
    <w:p w14:paraId="2A35EF1C" w14:textId="77777777" w:rsidR="001141EC" w:rsidRPr="005F3165" w:rsidRDefault="001141EC" w:rsidP="001141EC">
      <w:pPr>
        <w:spacing w:after="0"/>
        <w:rPr>
          <w:rStyle w:val="StyleUnderline"/>
        </w:rPr>
      </w:pPr>
      <w:r w:rsidRPr="005F3165">
        <w:rPr>
          <w:rStyle w:val="StyleUnderline"/>
          <w:highlight w:val="green"/>
        </w:rPr>
        <w:t>“Oh, yes there will,” said Frog, “because I have sent you a letter.”</w:t>
      </w:r>
      <w:r w:rsidRPr="005F3165">
        <w:rPr>
          <w:rStyle w:val="StyleUnderline"/>
        </w:rPr>
        <w:t xml:space="preserve"> </w:t>
      </w:r>
    </w:p>
    <w:p w14:paraId="7222CA2E" w14:textId="77777777" w:rsidR="001141EC" w:rsidRPr="005F3165" w:rsidRDefault="001141EC" w:rsidP="001141EC">
      <w:pPr>
        <w:spacing w:after="0"/>
        <w:rPr>
          <w:sz w:val="16"/>
        </w:rPr>
      </w:pPr>
      <w:r w:rsidRPr="005F3165">
        <w:rPr>
          <w:sz w:val="16"/>
        </w:rPr>
        <w:t xml:space="preserve">“You have?” said Toad. </w:t>
      </w:r>
    </w:p>
    <w:p w14:paraId="3BB32BB7" w14:textId="77777777" w:rsidR="001141EC" w:rsidRPr="005F3165" w:rsidRDefault="001141EC" w:rsidP="001141EC">
      <w:pPr>
        <w:spacing w:after="0"/>
        <w:rPr>
          <w:rStyle w:val="StyleUnderline"/>
          <w:highlight w:val="green"/>
        </w:rPr>
      </w:pPr>
      <w:r w:rsidRPr="005F3165">
        <w:rPr>
          <w:rStyle w:val="StyleUnderline"/>
        </w:rPr>
        <w:t xml:space="preserve">“What did you write in the letter?” </w:t>
      </w:r>
      <w:r w:rsidRPr="005F3165">
        <w:rPr>
          <w:rStyle w:val="StyleUnderline"/>
          <w:highlight w:val="green"/>
        </w:rPr>
        <w:t xml:space="preserve">Frog said, “I wrote ‘Dear Toad, I am glad that you are my best friend. </w:t>
      </w:r>
    </w:p>
    <w:p w14:paraId="63A0DFA0" w14:textId="77777777" w:rsidR="001141EC" w:rsidRPr="005F3165" w:rsidRDefault="001141EC" w:rsidP="001141EC">
      <w:pPr>
        <w:spacing w:after="0"/>
        <w:rPr>
          <w:rStyle w:val="StyleUnderline"/>
        </w:rPr>
      </w:pPr>
      <w:r w:rsidRPr="005F3165">
        <w:rPr>
          <w:rStyle w:val="StyleUnderline"/>
          <w:highlight w:val="green"/>
        </w:rPr>
        <w:t>Your best friend, Frog.’”</w:t>
      </w:r>
      <w:r w:rsidRPr="005F3165">
        <w:rPr>
          <w:rStyle w:val="StyleUnderline"/>
        </w:rPr>
        <w:t xml:space="preserve"> </w:t>
      </w:r>
    </w:p>
    <w:p w14:paraId="2DAFD64B" w14:textId="77777777" w:rsidR="001141EC" w:rsidRPr="005F3165" w:rsidRDefault="001141EC" w:rsidP="001141EC">
      <w:pPr>
        <w:spacing w:after="0"/>
        <w:rPr>
          <w:rStyle w:val="StyleUnderline"/>
        </w:rPr>
      </w:pPr>
      <w:r w:rsidRPr="005F3165">
        <w:rPr>
          <w:rStyle w:val="StyleUnderline"/>
          <w:highlight w:val="green"/>
        </w:rPr>
        <w:t>“Oh,” said Toad, “that makes a very good letter.”</w:t>
      </w:r>
      <w:r w:rsidRPr="005F3165">
        <w:rPr>
          <w:rStyle w:val="StyleUnderline"/>
        </w:rPr>
        <w:t xml:space="preserve"> </w:t>
      </w:r>
    </w:p>
    <w:p w14:paraId="4DBCB491" w14:textId="77777777" w:rsidR="001141EC" w:rsidRPr="005F3165" w:rsidRDefault="001141EC" w:rsidP="001141EC">
      <w:pPr>
        <w:spacing w:after="0"/>
        <w:rPr>
          <w:rStyle w:val="StyleUnderline"/>
        </w:rPr>
      </w:pPr>
      <w:r w:rsidRPr="005F3165">
        <w:rPr>
          <w:rStyle w:val="StyleUnderline"/>
          <w:highlight w:val="green"/>
        </w:rPr>
        <w:t>Then Frog and Toad went out</w:t>
      </w:r>
      <w:r w:rsidRPr="005F3165">
        <w:rPr>
          <w:rStyle w:val="StyleUnderline"/>
        </w:rPr>
        <w:t xml:space="preserve"> onto the front porch </w:t>
      </w:r>
      <w:r w:rsidRPr="005F3165">
        <w:rPr>
          <w:rStyle w:val="StyleUnderline"/>
          <w:highlight w:val="green"/>
        </w:rPr>
        <w:t>to wait</w:t>
      </w:r>
      <w:r w:rsidRPr="005F3165">
        <w:rPr>
          <w:rStyle w:val="StyleUnderline"/>
        </w:rPr>
        <w:t xml:space="preserve"> for the mail. </w:t>
      </w:r>
    </w:p>
    <w:p w14:paraId="5B67F6CA" w14:textId="77777777" w:rsidR="001141EC" w:rsidRPr="005F3165" w:rsidRDefault="001141EC" w:rsidP="001141EC">
      <w:pPr>
        <w:spacing w:after="0"/>
        <w:rPr>
          <w:rStyle w:val="StyleUnderline"/>
        </w:rPr>
      </w:pPr>
      <w:r w:rsidRPr="005F3165">
        <w:rPr>
          <w:rStyle w:val="StyleUnderline"/>
          <w:highlight w:val="green"/>
        </w:rPr>
        <w:t>They sat there, feeling happy together.</w:t>
      </w:r>
      <w:r w:rsidRPr="005F3165">
        <w:rPr>
          <w:rStyle w:val="StyleUnderline"/>
        </w:rPr>
        <w:t xml:space="preserve"> </w:t>
      </w:r>
    </w:p>
    <w:p w14:paraId="3E73949A" w14:textId="77777777" w:rsidR="001141EC" w:rsidRPr="005F3165" w:rsidRDefault="001141EC" w:rsidP="001141EC">
      <w:pPr>
        <w:spacing w:after="0"/>
        <w:rPr>
          <w:sz w:val="16"/>
        </w:rPr>
      </w:pPr>
      <w:r w:rsidRPr="005F3165">
        <w:rPr>
          <w:sz w:val="16"/>
        </w:rPr>
        <w:t xml:space="preserve">Frog and Toad waited a long time. </w:t>
      </w:r>
    </w:p>
    <w:p w14:paraId="73189D07" w14:textId="77777777" w:rsidR="001141EC" w:rsidRPr="005F3165" w:rsidRDefault="001141EC" w:rsidP="001141EC">
      <w:pPr>
        <w:spacing w:after="0"/>
        <w:rPr>
          <w:rStyle w:val="StyleUnderline"/>
        </w:rPr>
      </w:pPr>
      <w:r w:rsidRPr="005F3165">
        <w:rPr>
          <w:rStyle w:val="StyleUnderline"/>
          <w:highlight w:val="green"/>
        </w:rPr>
        <w:t>Four days later the snail got to Toad’s house and gave him the letter</w:t>
      </w:r>
      <w:r w:rsidRPr="005F3165">
        <w:rPr>
          <w:rStyle w:val="StyleUnderline"/>
        </w:rPr>
        <w:t xml:space="preserve"> from Frog. </w:t>
      </w:r>
    </w:p>
    <w:p w14:paraId="124D0185" w14:textId="77777777" w:rsidR="001141EC" w:rsidRPr="005F3165" w:rsidRDefault="001141EC" w:rsidP="001141EC">
      <w:pPr>
        <w:spacing w:after="0"/>
        <w:rPr>
          <w:rStyle w:val="StyleUnderline"/>
        </w:rPr>
      </w:pPr>
      <w:r w:rsidRPr="005F3165">
        <w:rPr>
          <w:rStyle w:val="StyleUnderline"/>
          <w:highlight w:val="green"/>
        </w:rPr>
        <w:t>Toad was very pleased to have it.</w:t>
      </w:r>
    </w:p>
    <w:p w14:paraId="2F3FF50E" w14:textId="77777777" w:rsidR="001141EC" w:rsidRPr="005F3165" w:rsidRDefault="001141EC" w:rsidP="001141EC">
      <w:pPr>
        <w:pStyle w:val="Heading4"/>
      </w:pPr>
      <w:r w:rsidRPr="005F3165">
        <w:t xml:space="preserve">A Lost Button </w:t>
      </w:r>
    </w:p>
    <w:p w14:paraId="43A8D43B" w14:textId="77777777" w:rsidR="001141EC" w:rsidRPr="005F3165" w:rsidRDefault="001141EC" w:rsidP="001141EC">
      <w:r w:rsidRPr="005F3165">
        <w:t>[Arnold Lobel, amphibian ally, philosophical mastermind, “A Lost Button,” in Frog and Toad are Friends, 1970]//Townes</w:t>
      </w:r>
    </w:p>
    <w:p w14:paraId="3EE2B37A" w14:textId="77777777" w:rsidR="001141EC" w:rsidRPr="005F3165" w:rsidRDefault="001141EC" w:rsidP="001141EC">
      <w:pPr>
        <w:spacing w:after="0"/>
        <w:rPr>
          <w:rStyle w:val="StyleUnderline"/>
        </w:rPr>
      </w:pPr>
      <w:r w:rsidRPr="005F3165">
        <w:rPr>
          <w:rStyle w:val="StyleUnderline"/>
          <w:highlight w:val="green"/>
        </w:rPr>
        <w:t>“Oh, drat,” said Toad.</w:t>
      </w:r>
    </w:p>
    <w:p w14:paraId="1A0C1335" w14:textId="77777777" w:rsidR="001141EC" w:rsidRPr="005F3165" w:rsidRDefault="001141EC" w:rsidP="001141EC">
      <w:pPr>
        <w:spacing w:after="0"/>
        <w:rPr>
          <w:rStyle w:val="StyleUnderline"/>
        </w:rPr>
      </w:pPr>
      <w:r w:rsidRPr="005F3165">
        <w:rPr>
          <w:rStyle w:val="StyleUnderline"/>
        </w:rPr>
        <w:t xml:space="preserve">“Not only do my feet hurt, but </w:t>
      </w:r>
      <w:r w:rsidRPr="005F3165">
        <w:rPr>
          <w:rStyle w:val="StyleUnderline"/>
          <w:highlight w:val="green"/>
        </w:rPr>
        <w:t>I have lost one of the buttons on my jacket.”</w:t>
      </w:r>
    </w:p>
    <w:p w14:paraId="5C49A175" w14:textId="77777777" w:rsidR="001141EC" w:rsidRPr="005F3165" w:rsidRDefault="001141EC" w:rsidP="001141EC">
      <w:pPr>
        <w:spacing w:after="0"/>
        <w:rPr>
          <w:rStyle w:val="StyleUnderline"/>
        </w:rPr>
      </w:pPr>
      <w:r w:rsidRPr="005F3165">
        <w:rPr>
          <w:rStyle w:val="StyleUnderline"/>
          <w:highlight w:val="green"/>
        </w:rPr>
        <w:t>“Don’t worry,” said Frog.</w:t>
      </w:r>
      <w:r w:rsidRPr="005F3165">
        <w:rPr>
          <w:rStyle w:val="StyleUnderline"/>
        </w:rPr>
        <w:t xml:space="preserve"> </w:t>
      </w:r>
    </w:p>
    <w:p w14:paraId="0FC3F11B" w14:textId="77777777" w:rsidR="001141EC" w:rsidRPr="005F3165" w:rsidRDefault="001141EC" w:rsidP="001141EC">
      <w:pPr>
        <w:spacing w:after="0"/>
        <w:rPr>
          <w:sz w:val="16"/>
        </w:rPr>
      </w:pPr>
      <w:r w:rsidRPr="005F3165">
        <w:rPr>
          <w:sz w:val="16"/>
        </w:rPr>
        <w:t>“We will go back to all the places where we walked.</w:t>
      </w:r>
    </w:p>
    <w:p w14:paraId="6B0545FD" w14:textId="77777777" w:rsidR="001141EC" w:rsidRPr="005F3165" w:rsidRDefault="001141EC" w:rsidP="001141EC">
      <w:pPr>
        <w:spacing w:after="0"/>
        <w:rPr>
          <w:rStyle w:val="StyleUnderline"/>
        </w:rPr>
      </w:pPr>
      <w:r w:rsidRPr="005F3165">
        <w:rPr>
          <w:rStyle w:val="StyleUnderline"/>
          <w:highlight w:val="green"/>
        </w:rPr>
        <w:t>We will</w:t>
      </w:r>
      <w:r w:rsidRPr="005F3165">
        <w:rPr>
          <w:rStyle w:val="StyleUnderline"/>
        </w:rPr>
        <w:t xml:space="preserve"> soon </w:t>
      </w:r>
      <w:r w:rsidRPr="005F3165">
        <w:rPr>
          <w:rStyle w:val="StyleUnderline"/>
          <w:highlight w:val="green"/>
        </w:rPr>
        <w:t>find your button.”</w:t>
      </w:r>
      <w:r w:rsidRPr="005F3165">
        <w:rPr>
          <w:rStyle w:val="StyleUnderline"/>
        </w:rPr>
        <w:t xml:space="preserve"> </w:t>
      </w:r>
    </w:p>
    <w:p w14:paraId="445AE90E" w14:textId="77777777" w:rsidR="001141EC" w:rsidRPr="005F3165" w:rsidRDefault="001141EC" w:rsidP="001141EC">
      <w:pPr>
        <w:spacing w:after="0"/>
        <w:rPr>
          <w:sz w:val="16"/>
        </w:rPr>
      </w:pPr>
      <w:r w:rsidRPr="005F3165">
        <w:rPr>
          <w:sz w:val="16"/>
        </w:rPr>
        <w:t>They walked back to the large meadow.</w:t>
      </w:r>
    </w:p>
    <w:p w14:paraId="6EAB9886" w14:textId="77777777" w:rsidR="001141EC" w:rsidRPr="005F3165" w:rsidRDefault="001141EC" w:rsidP="001141EC">
      <w:pPr>
        <w:spacing w:after="0"/>
        <w:rPr>
          <w:sz w:val="16"/>
        </w:rPr>
      </w:pPr>
      <w:r w:rsidRPr="005F3165">
        <w:rPr>
          <w:sz w:val="16"/>
        </w:rPr>
        <w:t xml:space="preserve"> They began to look for the button in the tall grass. </w:t>
      </w:r>
    </w:p>
    <w:p w14:paraId="48072FBC" w14:textId="77777777" w:rsidR="001141EC" w:rsidRPr="005F3165" w:rsidRDefault="001141EC" w:rsidP="001141EC">
      <w:pPr>
        <w:spacing w:after="0"/>
        <w:rPr>
          <w:sz w:val="16"/>
        </w:rPr>
      </w:pPr>
      <w:r w:rsidRPr="005F3165">
        <w:rPr>
          <w:sz w:val="16"/>
        </w:rPr>
        <w:t xml:space="preserve">“Here is your button!” cried Frog. </w:t>
      </w:r>
    </w:p>
    <w:p w14:paraId="56BF1E3B" w14:textId="77777777" w:rsidR="001141EC" w:rsidRPr="005F3165" w:rsidRDefault="001141EC" w:rsidP="001141EC">
      <w:pPr>
        <w:spacing w:after="0"/>
        <w:rPr>
          <w:rStyle w:val="StyleUnderline"/>
        </w:rPr>
      </w:pPr>
      <w:r w:rsidRPr="005F3165">
        <w:rPr>
          <w:rStyle w:val="StyleUnderline"/>
          <w:highlight w:val="green"/>
        </w:rPr>
        <w:t>“That is not my button,” said Toad.</w:t>
      </w:r>
      <w:r w:rsidRPr="005F3165">
        <w:rPr>
          <w:rStyle w:val="StyleUnderline"/>
        </w:rPr>
        <w:t xml:space="preserve"> </w:t>
      </w:r>
    </w:p>
    <w:p w14:paraId="7CF79C97" w14:textId="77777777" w:rsidR="001141EC" w:rsidRPr="005F3165" w:rsidRDefault="001141EC" w:rsidP="001141EC">
      <w:pPr>
        <w:spacing w:after="0"/>
        <w:rPr>
          <w:sz w:val="16"/>
        </w:rPr>
      </w:pPr>
      <w:r w:rsidRPr="005F3165">
        <w:rPr>
          <w:sz w:val="16"/>
        </w:rPr>
        <w:t xml:space="preserve">“That button is black. My button was white.” </w:t>
      </w:r>
    </w:p>
    <w:p w14:paraId="423F40EB" w14:textId="77777777" w:rsidR="001141EC" w:rsidRPr="005F3165" w:rsidRDefault="001141EC" w:rsidP="001141EC">
      <w:pPr>
        <w:spacing w:after="0"/>
        <w:rPr>
          <w:rStyle w:val="StyleUnderline"/>
        </w:rPr>
      </w:pPr>
      <w:r w:rsidRPr="005F3165">
        <w:rPr>
          <w:rStyle w:val="StyleUnderline"/>
          <w:highlight w:val="green"/>
        </w:rPr>
        <w:t>Toad put the black button in his pocket.</w:t>
      </w:r>
    </w:p>
    <w:p w14:paraId="0FAA5F26" w14:textId="77777777" w:rsidR="001141EC" w:rsidRPr="005F3165" w:rsidRDefault="001141EC" w:rsidP="001141EC">
      <w:pPr>
        <w:spacing w:after="0"/>
        <w:rPr>
          <w:sz w:val="16"/>
        </w:rPr>
      </w:pPr>
      <w:r w:rsidRPr="005F3165">
        <w:rPr>
          <w:sz w:val="16"/>
        </w:rPr>
        <w:t xml:space="preserve">A sparrow flew down. </w:t>
      </w:r>
    </w:p>
    <w:p w14:paraId="1610FE3D" w14:textId="77777777" w:rsidR="001141EC" w:rsidRPr="005F3165" w:rsidRDefault="001141EC" w:rsidP="001141EC">
      <w:pPr>
        <w:spacing w:after="0"/>
        <w:rPr>
          <w:sz w:val="16"/>
        </w:rPr>
      </w:pPr>
      <w:r w:rsidRPr="005F3165">
        <w:rPr>
          <w:sz w:val="16"/>
        </w:rPr>
        <w:t xml:space="preserve">“Excuse me,” said the sparrow. </w:t>
      </w:r>
    </w:p>
    <w:p w14:paraId="24F61DF0" w14:textId="77777777" w:rsidR="001141EC" w:rsidRPr="005F3165" w:rsidRDefault="001141EC" w:rsidP="001141EC">
      <w:pPr>
        <w:spacing w:after="0"/>
        <w:rPr>
          <w:sz w:val="16"/>
        </w:rPr>
      </w:pPr>
      <w:r w:rsidRPr="005F3165">
        <w:rPr>
          <w:sz w:val="16"/>
        </w:rPr>
        <w:t xml:space="preserve">“Did you lose a button? I found one.” </w:t>
      </w:r>
    </w:p>
    <w:p w14:paraId="10E7475F" w14:textId="77777777" w:rsidR="001141EC" w:rsidRPr="005F3165" w:rsidRDefault="001141EC" w:rsidP="001141EC">
      <w:pPr>
        <w:spacing w:after="0"/>
        <w:rPr>
          <w:rStyle w:val="StyleUnderline"/>
        </w:rPr>
      </w:pPr>
      <w:r w:rsidRPr="005F3165">
        <w:rPr>
          <w:rStyle w:val="StyleUnderline"/>
          <w:highlight w:val="green"/>
        </w:rPr>
        <w:t>“That is not my button,” said Toad.</w:t>
      </w:r>
      <w:r w:rsidRPr="005F3165">
        <w:rPr>
          <w:rStyle w:val="StyleUnderline"/>
        </w:rPr>
        <w:t xml:space="preserve"> </w:t>
      </w:r>
    </w:p>
    <w:p w14:paraId="13A9D06C" w14:textId="77777777" w:rsidR="001141EC" w:rsidRPr="005F3165" w:rsidRDefault="001141EC" w:rsidP="001141EC">
      <w:pPr>
        <w:spacing w:after="0"/>
        <w:rPr>
          <w:sz w:val="16"/>
        </w:rPr>
      </w:pPr>
      <w:r w:rsidRPr="005F3165">
        <w:rPr>
          <w:sz w:val="16"/>
        </w:rPr>
        <w:t xml:space="preserve">“That button has two holes. My button had four holes.” </w:t>
      </w:r>
    </w:p>
    <w:p w14:paraId="74AD6898" w14:textId="77777777" w:rsidR="001141EC" w:rsidRPr="005F3165" w:rsidRDefault="001141EC" w:rsidP="001141EC">
      <w:pPr>
        <w:spacing w:after="0"/>
        <w:rPr>
          <w:rStyle w:val="StyleUnderline"/>
        </w:rPr>
      </w:pPr>
      <w:r w:rsidRPr="005F3165">
        <w:rPr>
          <w:rStyle w:val="StyleUnderline"/>
          <w:highlight w:val="green"/>
        </w:rPr>
        <w:t>Toad put the button with two holes in his pocket.</w:t>
      </w:r>
      <w:r w:rsidRPr="005F3165">
        <w:rPr>
          <w:rStyle w:val="StyleUnderline"/>
        </w:rPr>
        <w:t xml:space="preserve"> </w:t>
      </w:r>
    </w:p>
    <w:p w14:paraId="3B927340" w14:textId="77777777" w:rsidR="001141EC" w:rsidRPr="005F3165" w:rsidRDefault="001141EC" w:rsidP="001141EC">
      <w:pPr>
        <w:spacing w:after="0"/>
        <w:rPr>
          <w:sz w:val="16"/>
        </w:rPr>
      </w:pPr>
      <w:r w:rsidRPr="005F3165">
        <w:rPr>
          <w:sz w:val="16"/>
        </w:rPr>
        <w:t xml:space="preserve">They went back to the woods and looked on the dark paths. </w:t>
      </w:r>
    </w:p>
    <w:p w14:paraId="7C5C249B" w14:textId="77777777" w:rsidR="001141EC" w:rsidRPr="005F3165" w:rsidRDefault="001141EC" w:rsidP="001141EC">
      <w:pPr>
        <w:spacing w:after="0"/>
        <w:rPr>
          <w:sz w:val="16"/>
        </w:rPr>
      </w:pPr>
      <w:r w:rsidRPr="005F3165">
        <w:rPr>
          <w:sz w:val="16"/>
        </w:rPr>
        <w:t xml:space="preserve">“Here is your button,” said Frog. </w:t>
      </w:r>
    </w:p>
    <w:p w14:paraId="75F53DA6" w14:textId="77777777" w:rsidR="001141EC" w:rsidRPr="005F3165" w:rsidRDefault="001141EC" w:rsidP="001141EC">
      <w:pPr>
        <w:spacing w:after="0"/>
        <w:rPr>
          <w:rStyle w:val="StyleUnderline"/>
        </w:rPr>
      </w:pPr>
      <w:r w:rsidRPr="005F3165">
        <w:rPr>
          <w:rStyle w:val="StyleUnderline"/>
          <w:highlight w:val="green"/>
        </w:rPr>
        <w:t>“That is not my button,” cried Toad.</w:t>
      </w:r>
      <w:r w:rsidRPr="005F3165">
        <w:rPr>
          <w:rStyle w:val="StyleUnderline"/>
        </w:rPr>
        <w:t xml:space="preserve"> </w:t>
      </w:r>
    </w:p>
    <w:p w14:paraId="5C4B0682" w14:textId="77777777" w:rsidR="001141EC" w:rsidRPr="005F3165" w:rsidRDefault="001141EC" w:rsidP="001141EC">
      <w:pPr>
        <w:spacing w:after="0"/>
        <w:rPr>
          <w:sz w:val="16"/>
        </w:rPr>
      </w:pPr>
      <w:r w:rsidRPr="005F3165">
        <w:rPr>
          <w:sz w:val="16"/>
        </w:rPr>
        <w:t xml:space="preserve">“That button is small. </w:t>
      </w:r>
    </w:p>
    <w:p w14:paraId="45459725" w14:textId="77777777" w:rsidR="001141EC" w:rsidRPr="005F3165" w:rsidRDefault="001141EC" w:rsidP="001141EC">
      <w:pPr>
        <w:spacing w:after="0"/>
        <w:rPr>
          <w:sz w:val="16"/>
        </w:rPr>
      </w:pPr>
      <w:r w:rsidRPr="005F3165">
        <w:rPr>
          <w:sz w:val="16"/>
        </w:rPr>
        <w:t xml:space="preserve">My button was big.” </w:t>
      </w:r>
    </w:p>
    <w:p w14:paraId="19C45231" w14:textId="77777777" w:rsidR="001141EC" w:rsidRPr="005F3165" w:rsidRDefault="001141EC" w:rsidP="001141EC">
      <w:pPr>
        <w:spacing w:after="0"/>
        <w:rPr>
          <w:rStyle w:val="StyleUnderline"/>
        </w:rPr>
      </w:pPr>
      <w:r w:rsidRPr="005F3165">
        <w:rPr>
          <w:rStyle w:val="StyleUnderline"/>
          <w:highlight w:val="green"/>
        </w:rPr>
        <w:t>Toad put the small button in his pocket.</w:t>
      </w:r>
    </w:p>
    <w:p w14:paraId="1B91DCEC" w14:textId="77777777" w:rsidR="001141EC" w:rsidRPr="005F3165" w:rsidRDefault="001141EC" w:rsidP="001141EC">
      <w:pPr>
        <w:spacing w:after="0"/>
        <w:rPr>
          <w:sz w:val="16"/>
        </w:rPr>
      </w:pPr>
      <w:r w:rsidRPr="005F3165">
        <w:rPr>
          <w:sz w:val="16"/>
        </w:rPr>
        <w:t xml:space="preserve">A raccoon came out from behind a tree. </w:t>
      </w:r>
    </w:p>
    <w:p w14:paraId="45D50946" w14:textId="77777777" w:rsidR="001141EC" w:rsidRPr="005F3165" w:rsidRDefault="001141EC" w:rsidP="001141EC">
      <w:pPr>
        <w:spacing w:after="0"/>
        <w:rPr>
          <w:sz w:val="16"/>
        </w:rPr>
      </w:pPr>
      <w:r w:rsidRPr="005F3165">
        <w:rPr>
          <w:sz w:val="16"/>
        </w:rPr>
        <w:t xml:space="preserve">“I heard that you were looking for a button,” he said. </w:t>
      </w:r>
    </w:p>
    <w:p w14:paraId="18D19D78" w14:textId="77777777" w:rsidR="001141EC" w:rsidRPr="005F3165" w:rsidRDefault="001141EC" w:rsidP="001141EC">
      <w:pPr>
        <w:spacing w:after="0"/>
        <w:rPr>
          <w:sz w:val="16"/>
        </w:rPr>
      </w:pPr>
      <w:r w:rsidRPr="005F3165">
        <w:rPr>
          <w:sz w:val="16"/>
        </w:rPr>
        <w:t xml:space="preserve">“Here is one that I just found.” </w:t>
      </w:r>
    </w:p>
    <w:p w14:paraId="3C92D2AB" w14:textId="77777777" w:rsidR="001141EC" w:rsidRPr="005F3165" w:rsidRDefault="001141EC" w:rsidP="001141EC">
      <w:pPr>
        <w:spacing w:after="0"/>
        <w:rPr>
          <w:rStyle w:val="StyleUnderline"/>
        </w:rPr>
      </w:pPr>
      <w:r w:rsidRPr="005F3165">
        <w:rPr>
          <w:rStyle w:val="StyleUnderline"/>
          <w:highlight w:val="green"/>
        </w:rPr>
        <w:t>“That is not my button!” wailed Toad.</w:t>
      </w:r>
      <w:r w:rsidRPr="005F3165">
        <w:rPr>
          <w:rStyle w:val="StyleUnderline"/>
        </w:rPr>
        <w:t xml:space="preserve"> </w:t>
      </w:r>
    </w:p>
    <w:p w14:paraId="67A8CE4C" w14:textId="77777777" w:rsidR="001141EC" w:rsidRPr="005F3165" w:rsidRDefault="001141EC" w:rsidP="001141EC">
      <w:pPr>
        <w:spacing w:after="0"/>
        <w:rPr>
          <w:sz w:val="16"/>
        </w:rPr>
      </w:pPr>
      <w:r w:rsidRPr="005F3165">
        <w:rPr>
          <w:sz w:val="16"/>
        </w:rPr>
        <w:t xml:space="preserve">“That button is square. </w:t>
      </w:r>
    </w:p>
    <w:p w14:paraId="51FF3431" w14:textId="77777777" w:rsidR="001141EC" w:rsidRPr="005F3165" w:rsidRDefault="001141EC" w:rsidP="001141EC">
      <w:pPr>
        <w:spacing w:after="0"/>
        <w:rPr>
          <w:sz w:val="16"/>
        </w:rPr>
      </w:pPr>
      <w:r w:rsidRPr="005F3165">
        <w:rPr>
          <w:sz w:val="16"/>
        </w:rPr>
        <w:t xml:space="preserve">My button was round.” </w:t>
      </w:r>
    </w:p>
    <w:p w14:paraId="46821BEF" w14:textId="77777777" w:rsidR="001141EC" w:rsidRPr="005F3165" w:rsidRDefault="001141EC" w:rsidP="001141EC">
      <w:pPr>
        <w:spacing w:after="0"/>
        <w:rPr>
          <w:rStyle w:val="StyleUnderline"/>
        </w:rPr>
      </w:pPr>
      <w:r w:rsidRPr="005F3165">
        <w:rPr>
          <w:rStyle w:val="StyleUnderline"/>
          <w:highlight w:val="green"/>
        </w:rPr>
        <w:t>Toad put the square button in his pocket.</w:t>
      </w:r>
    </w:p>
    <w:p w14:paraId="08767B64" w14:textId="77777777" w:rsidR="001141EC" w:rsidRPr="005F3165" w:rsidRDefault="001141EC" w:rsidP="001141EC">
      <w:pPr>
        <w:spacing w:after="0"/>
        <w:rPr>
          <w:sz w:val="16"/>
        </w:rPr>
      </w:pPr>
      <w:r w:rsidRPr="005F3165">
        <w:rPr>
          <w:sz w:val="16"/>
        </w:rPr>
        <w:t xml:space="preserve">Frog and Toad went back to the river. </w:t>
      </w:r>
    </w:p>
    <w:p w14:paraId="44685D75" w14:textId="77777777" w:rsidR="001141EC" w:rsidRPr="005F3165" w:rsidRDefault="001141EC" w:rsidP="001141EC">
      <w:pPr>
        <w:spacing w:after="0"/>
        <w:rPr>
          <w:sz w:val="16"/>
        </w:rPr>
      </w:pPr>
      <w:r w:rsidRPr="005F3165">
        <w:rPr>
          <w:sz w:val="16"/>
        </w:rPr>
        <w:t xml:space="preserve">They looked for the button in the mud. </w:t>
      </w:r>
    </w:p>
    <w:p w14:paraId="72D618D5" w14:textId="77777777" w:rsidR="001141EC" w:rsidRPr="005F3165" w:rsidRDefault="001141EC" w:rsidP="001141EC">
      <w:pPr>
        <w:spacing w:after="0"/>
        <w:rPr>
          <w:sz w:val="16"/>
        </w:rPr>
      </w:pPr>
      <w:r w:rsidRPr="005F3165">
        <w:rPr>
          <w:sz w:val="16"/>
        </w:rPr>
        <w:t xml:space="preserve">“Here is your button,” said Frog. </w:t>
      </w:r>
    </w:p>
    <w:p w14:paraId="1A83A096" w14:textId="77777777" w:rsidR="001141EC" w:rsidRPr="005F3165" w:rsidRDefault="001141EC" w:rsidP="001141EC">
      <w:pPr>
        <w:spacing w:after="0"/>
        <w:rPr>
          <w:rStyle w:val="StyleUnderline"/>
        </w:rPr>
      </w:pPr>
      <w:r w:rsidRPr="005F3165">
        <w:rPr>
          <w:rStyle w:val="StyleUnderline"/>
          <w:highlight w:val="green"/>
        </w:rPr>
        <w:t>“That is not my button!” shouted Toad.</w:t>
      </w:r>
      <w:r w:rsidRPr="005F3165">
        <w:rPr>
          <w:rStyle w:val="StyleUnderline"/>
        </w:rPr>
        <w:t xml:space="preserve"> </w:t>
      </w:r>
    </w:p>
    <w:p w14:paraId="46B4620C" w14:textId="77777777" w:rsidR="001141EC" w:rsidRPr="005F3165" w:rsidRDefault="001141EC" w:rsidP="001141EC">
      <w:pPr>
        <w:spacing w:after="0"/>
        <w:rPr>
          <w:sz w:val="16"/>
        </w:rPr>
      </w:pPr>
      <w:r w:rsidRPr="005F3165">
        <w:rPr>
          <w:sz w:val="16"/>
        </w:rPr>
        <w:t xml:space="preserve">“That button is thin. </w:t>
      </w:r>
    </w:p>
    <w:p w14:paraId="1122521C" w14:textId="77777777" w:rsidR="001141EC" w:rsidRPr="005F3165" w:rsidRDefault="001141EC" w:rsidP="001141EC">
      <w:pPr>
        <w:spacing w:after="0"/>
        <w:rPr>
          <w:sz w:val="16"/>
        </w:rPr>
      </w:pPr>
      <w:r w:rsidRPr="005F3165">
        <w:rPr>
          <w:sz w:val="16"/>
        </w:rPr>
        <w:t xml:space="preserve">My button was thick.” </w:t>
      </w:r>
    </w:p>
    <w:p w14:paraId="6CB4B74A" w14:textId="77777777" w:rsidR="001141EC" w:rsidRPr="005F3165" w:rsidRDefault="001141EC" w:rsidP="001141EC">
      <w:pPr>
        <w:spacing w:after="0"/>
        <w:rPr>
          <w:rStyle w:val="StyleUnderline"/>
        </w:rPr>
      </w:pPr>
      <w:r w:rsidRPr="005F3165">
        <w:rPr>
          <w:rStyle w:val="StyleUnderline"/>
          <w:highlight w:val="green"/>
        </w:rPr>
        <w:t>Toad put the thin button in his pocket.</w:t>
      </w:r>
      <w:r w:rsidRPr="005F3165">
        <w:rPr>
          <w:rStyle w:val="StyleUnderline"/>
        </w:rPr>
        <w:t xml:space="preserve"> </w:t>
      </w:r>
    </w:p>
    <w:p w14:paraId="6BE877C8" w14:textId="77777777" w:rsidR="001141EC" w:rsidRPr="005F3165" w:rsidRDefault="001141EC" w:rsidP="001141EC">
      <w:pPr>
        <w:spacing w:after="0"/>
        <w:rPr>
          <w:sz w:val="16"/>
        </w:rPr>
      </w:pPr>
      <w:r w:rsidRPr="005F3165">
        <w:rPr>
          <w:sz w:val="16"/>
        </w:rPr>
        <w:t xml:space="preserve">He was very angry. </w:t>
      </w:r>
    </w:p>
    <w:p w14:paraId="5048350F" w14:textId="77777777" w:rsidR="001141EC" w:rsidRPr="005F3165" w:rsidRDefault="001141EC" w:rsidP="001141EC">
      <w:pPr>
        <w:spacing w:after="0"/>
        <w:rPr>
          <w:rStyle w:val="StyleUnderline"/>
        </w:rPr>
      </w:pPr>
      <w:r w:rsidRPr="005F3165">
        <w:rPr>
          <w:rStyle w:val="StyleUnderline"/>
          <w:highlight w:val="green"/>
        </w:rPr>
        <w:t>He</w:t>
      </w:r>
      <w:r w:rsidRPr="005F3165">
        <w:rPr>
          <w:rStyle w:val="StyleUnderline"/>
        </w:rPr>
        <w:t xml:space="preserve"> jumped up and down and </w:t>
      </w:r>
      <w:r w:rsidRPr="005F3165">
        <w:rPr>
          <w:rStyle w:val="StyleUnderline"/>
          <w:highlight w:val="green"/>
        </w:rPr>
        <w:t>screamed, “The whole world is covered with buttons, and not one of them is mine!”</w:t>
      </w:r>
    </w:p>
    <w:p w14:paraId="7D284E99" w14:textId="77777777" w:rsidR="001141EC" w:rsidRPr="005F3165" w:rsidRDefault="001141EC" w:rsidP="001141EC">
      <w:pPr>
        <w:spacing w:after="0"/>
        <w:rPr>
          <w:rStyle w:val="StyleUnderline"/>
        </w:rPr>
      </w:pPr>
      <w:r w:rsidRPr="005F3165">
        <w:rPr>
          <w:rStyle w:val="StyleUnderline"/>
          <w:highlight w:val="green"/>
        </w:rPr>
        <w:t>Toad ran home</w:t>
      </w:r>
      <w:r w:rsidRPr="005F3165">
        <w:rPr>
          <w:rStyle w:val="StyleUnderline"/>
        </w:rPr>
        <w:t xml:space="preserve"> and slammed the door. </w:t>
      </w:r>
    </w:p>
    <w:p w14:paraId="0E5C2EBC" w14:textId="77777777" w:rsidR="001141EC" w:rsidRPr="005F3165" w:rsidRDefault="001141EC" w:rsidP="001141EC">
      <w:pPr>
        <w:spacing w:after="0"/>
        <w:rPr>
          <w:rStyle w:val="StyleUnderline"/>
        </w:rPr>
      </w:pPr>
      <w:r w:rsidRPr="005F3165">
        <w:rPr>
          <w:rStyle w:val="StyleUnderline"/>
          <w:highlight w:val="green"/>
        </w:rPr>
        <w:t>There</w:t>
      </w:r>
      <w:r w:rsidRPr="005F3165">
        <w:rPr>
          <w:rStyle w:val="StyleUnderline"/>
        </w:rPr>
        <w:t xml:space="preserve">, on the floor, </w:t>
      </w:r>
      <w:r w:rsidRPr="005F3165">
        <w:rPr>
          <w:rStyle w:val="StyleUnderline"/>
          <w:highlight w:val="green"/>
        </w:rPr>
        <w:t>he saw his</w:t>
      </w:r>
      <w:r w:rsidRPr="005F3165">
        <w:rPr>
          <w:rStyle w:val="StyleUnderline"/>
        </w:rPr>
        <w:t xml:space="preserve"> white, four-holed, big, round, thick </w:t>
      </w:r>
      <w:r w:rsidRPr="005F3165">
        <w:rPr>
          <w:rStyle w:val="StyleUnderline"/>
          <w:highlight w:val="green"/>
        </w:rPr>
        <w:t>button</w:t>
      </w:r>
      <w:r w:rsidRPr="005F3165">
        <w:rPr>
          <w:rStyle w:val="StyleUnderline"/>
        </w:rPr>
        <w:t xml:space="preserve">. </w:t>
      </w:r>
    </w:p>
    <w:p w14:paraId="01798C30" w14:textId="77777777" w:rsidR="001141EC" w:rsidRPr="005F3165" w:rsidRDefault="001141EC" w:rsidP="001141EC">
      <w:pPr>
        <w:spacing w:after="0"/>
        <w:rPr>
          <w:sz w:val="16"/>
        </w:rPr>
      </w:pPr>
      <w:r w:rsidRPr="005F3165">
        <w:rPr>
          <w:sz w:val="16"/>
        </w:rPr>
        <w:t xml:space="preserve">“Oh,” said Toad. </w:t>
      </w:r>
    </w:p>
    <w:p w14:paraId="2F03AF28" w14:textId="77777777" w:rsidR="001141EC" w:rsidRPr="005F3165" w:rsidRDefault="001141EC" w:rsidP="001141EC">
      <w:pPr>
        <w:spacing w:after="0"/>
        <w:rPr>
          <w:sz w:val="16"/>
        </w:rPr>
      </w:pPr>
      <w:r w:rsidRPr="005F3165">
        <w:rPr>
          <w:sz w:val="16"/>
        </w:rPr>
        <w:t xml:space="preserve">“It was here all the time. </w:t>
      </w:r>
    </w:p>
    <w:p w14:paraId="3B636155" w14:textId="77777777" w:rsidR="001141EC" w:rsidRPr="005F3165" w:rsidRDefault="001141EC" w:rsidP="001141EC">
      <w:pPr>
        <w:spacing w:after="0"/>
        <w:rPr>
          <w:sz w:val="16"/>
        </w:rPr>
      </w:pPr>
      <w:r w:rsidRPr="005F3165">
        <w:rPr>
          <w:sz w:val="16"/>
        </w:rPr>
        <w:t>What a lot of trouble I have made for Frog.”</w:t>
      </w:r>
    </w:p>
    <w:p w14:paraId="6E99CA03" w14:textId="77777777" w:rsidR="001141EC" w:rsidRPr="005F3165" w:rsidRDefault="001141EC" w:rsidP="001141EC">
      <w:pPr>
        <w:spacing w:after="0"/>
        <w:rPr>
          <w:rStyle w:val="StyleUnderline"/>
        </w:rPr>
      </w:pPr>
      <w:r w:rsidRPr="005F3165">
        <w:rPr>
          <w:rStyle w:val="StyleUnderline"/>
          <w:highlight w:val="green"/>
        </w:rPr>
        <w:t>Toad took all of the buttons out of his pocket.</w:t>
      </w:r>
      <w:r w:rsidRPr="005F3165">
        <w:rPr>
          <w:rStyle w:val="StyleUnderline"/>
        </w:rPr>
        <w:t xml:space="preserve"> </w:t>
      </w:r>
    </w:p>
    <w:p w14:paraId="1CE7CC3A" w14:textId="77777777" w:rsidR="001141EC" w:rsidRPr="005F3165" w:rsidRDefault="001141EC" w:rsidP="001141EC">
      <w:pPr>
        <w:spacing w:after="0"/>
        <w:rPr>
          <w:rStyle w:val="StyleUnderline"/>
        </w:rPr>
      </w:pPr>
      <w:r w:rsidRPr="005F3165">
        <w:rPr>
          <w:rStyle w:val="StyleUnderline"/>
          <w:highlight w:val="green"/>
        </w:rPr>
        <w:t>He took his sewing box</w:t>
      </w:r>
      <w:r w:rsidRPr="005F3165">
        <w:rPr>
          <w:rStyle w:val="StyleUnderline"/>
        </w:rPr>
        <w:t xml:space="preserve"> down from the shelf. </w:t>
      </w:r>
    </w:p>
    <w:p w14:paraId="03929FB8" w14:textId="77777777" w:rsidR="001141EC" w:rsidRPr="005F3165" w:rsidRDefault="001141EC" w:rsidP="001141EC">
      <w:pPr>
        <w:spacing w:after="0"/>
        <w:rPr>
          <w:rStyle w:val="StyleUnderline"/>
        </w:rPr>
      </w:pPr>
      <w:r w:rsidRPr="005F3165">
        <w:rPr>
          <w:rStyle w:val="StyleUnderline"/>
          <w:highlight w:val="green"/>
        </w:rPr>
        <w:t>Toad sewed the buttons all over his jacket.</w:t>
      </w:r>
    </w:p>
    <w:p w14:paraId="2B0616BC" w14:textId="77777777" w:rsidR="001141EC" w:rsidRPr="005F3165" w:rsidRDefault="001141EC" w:rsidP="001141EC">
      <w:pPr>
        <w:spacing w:after="0"/>
        <w:rPr>
          <w:rStyle w:val="StyleUnderline"/>
        </w:rPr>
      </w:pPr>
      <w:r w:rsidRPr="005F3165">
        <w:rPr>
          <w:rStyle w:val="StyleUnderline"/>
        </w:rPr>
        <w:t xml:space="preserve">The next day </w:t>
      </w:r>
      <w:r w:rsidRPr="005F3165">
        <w:rPr>
          <w:rStyle w:val="StyleUnderline"/>
          <w:highlight w:val="green"/>
        </w:rPr>
        <w:t>Toad gave his jacket to Frog.</w:t>
      </w:r>
      <w:r w:rsidRPr="005F3165">
        <w:rPr>
          <w:rStyle w:val="StyleUnderline"/>
        </w:rPr>
        <w:t xml:space="preserve"> </w:t>
      </w:r>
    </w:p>
    <w:p w14:paraId="23A2E950" w14:textId="77777777" w:rsidR="001141EC" w:rsidRPr="005F3165" w:rsidRDefault="001141EC" w:rsidP="001141EC">
      <w:pPr>
        <w:spacing w:after="0"/>
        <w:rPr>
          <w:rStyle w:val="StyleUnderline"/>
        </w:rPr>
      </w:pPr>
      <w:r w:rsidRPr="005F3165">
        <w:rPr>
          <w:rStyle w:val="StyleUnderline"/>
          <w:highlight w:val="green"/>
        </w:rPr>
        <w:t>Frog thought that it was beautiful.</w:t>
      </w:r>
      <w:r w:rsidRPr="005F3165">
        <w:rPr>
          <w:rStyle w:val="StyleUnderline"/>
        </w:rPr>
        <w:t xml:space="preserve"> </w:t>
      </w:r>
    </w:p>
    <w:p w14:paraId="3BDD72B0" w14:textId="77777777" w:rsidR="001141EC" w:rsidRPr="005F3165" w:rsidRDefault="001141EC" w:rsidP="001141EC">
      <w:pPr>
        <w:spacing w:after="0"/>
        <w:rPr>
          <w:rStyle w:val="StyleUnderline"/>
        </w:rPr>
      </w:pPr>
      <w:r w:rsidRPr="005F3165">
        <w:rPr>
          <w:rStyle w:val="StyleUnderline"/>
        </w:rPr>
        <w:t xml:space="preserve">He put it on </w:t>
      </w:r>
      <w:r w:rsidRPr="005F3165">
        <w:rPr>
          <w:rStyle w:val="StyleUnderline"/>
          <w:highlight w:val="green"/>
        </w:rPr>
        <w:t>and jumped for joy.</w:t>
      </w:r>
      <w:r w:rsidRPr="005F3165">
        <w:rPr>
          <w:rStyle w:val="StyleUnderline"/>
        </w:rPr>
        <w:t xml:space="preserve"> </w:t>
      </w:r>
    </w:p>
    <w:p w14:paraId="39858E7F" w14:textId="77777777" w:rsidR="001141EC" w:rsidRPr="005F3165" w:rsidRDefault="001141EC" w:rsidP="001141EC">
      <w:pPr>
        <w:spacing w:after="0"/>
        <w:rPr>
          <w:sz w:val="16"/>
        </w:rPr>
      </w:pPr>
      <w:r w:rsidRPr="005F3165">
        <w:rPr>
          <w:sz w:val="16"/>
        </w:rPr>
        <w:t xml:space="preserve">None of the buttons fell off. </w:t>
      </w:r>
    </w:p>
    <w:p w14:paraId="53B87FB1" w14:textId="77777777" w:rsidR="001141EC" w:rsidRPr="005F3165" w:rsidRDefault="001141EC" w:rsidP="001141EC">
      <w:pPr>
        <w:spacing w:after="0"/>
        <w:rPr>
          <w:sz w:val="16"/>
        </w:rPr>
      </w:pPr>
      <w:r w:rsidRPr="005F3165">
        <w:rPr>
          <w:sz w:val="16"/>
        </w:rPr>
        <w:t>Toad had sewed them on very well.</w:t>
      </w:r>
    </w:p>
    <w:p w14:paraId="6807962B" w14:textId="77777777" w:rsidR="001141EC" w:rsidRPr="005F3165" w:rsidRDefault="001141EC" w:rsidP="001141EC">
      <w:pPr>
        <w:pStyle w:val="Heading4"/>
      </w:pPr>
      <w:r w:rsidRPr="005F3165">
        <w:t>The Story</w:t>
      </w:r>
    </w:p>
    <w:p w14:paraId="0618ECE8" w14:textId="77777777" w:rsidR="001141EC" w:rsidRPr="005F3165" w:rsidRDefault="001141EC" w:rsidP="001141EC">
      <w:r w:rsidRPr="005F3165">
        <w:t>[Arnold Lobel, amphibian ally, philosophical mastermind, “The Story,” in Frog and Toad are Friends, 1970]//Townes</w:t>
      </w:r>
    </w:p>
    <w:p w14:paraId="0545285F" w14:textId="77777777" w:rsidR="001141EC" w:rsidRPr="005F3165" w:rsidRDefault="001141EC" w:rsidP="001141EC">
      <w:pPr>
        <w:spacing w:after="0" w:line="276" w:lineRule="auto"/>
        <w:rPr>
          <w:sz w:val="16"/>
        </w:rPr>
      </w:pPr>
      <w:r w:rsidRPr="005F3165">
        <w:rPr>
          <w:sz w:val="16"/>
        </w:rPr>
        <w:t>One day in summer Frog was not feeling well.</w:t>
      </w:r>
    </w:p>
    <w:p w14:paraId="492A7ECE" w14:textId="77777777" w:rsidR="001141EC" w:rsidRPr="005F3165" w:rsidRDefault="001141EC" w:rsidP="001141EC">
      <w:pPr>
        <w:spacing w:after="0" w:line="276" w:lineRule="auto"/>
        <w:rPr>
          <w:rStyle w:val="StyleUnderline"/>
        </w:rPr>
      </w:pPr>
      <w:r w:rsidRPr="005F3165">
        <w:rPr>
          <w:rStyle w:val="StyleUnderline"/>
          <w:highlight w:val="green"/>
        </w:rPr>
        <w:t>Toad said</w:t>
      </w:r>
      <w:r w:rsidRPr="005F3165">
        <w:rPr>
          <w:rStyle w:val="StyleUnderline"/>
        </w:rPr>
        <w:t xml:space="preserve">, “Frog, you are looking quite green.” </w:t>
      </w:r>
    </w:p>
    <w:p w14:paraId="7E4F8ACF" w14:textId="77777777" w:rsidR="001141EC" w:rsidRPr="005F3165" w:rsidRDefault="001141EC" w:rsidP="001141EC">
      <w:pPr>
        <w:spacing w:after="0" w:line="276" w:lineRule="auto"/>
        <w:rPr>
          <w:sz w:val="16"/>
        </w:rPr>
      </w:pPr>
      <w:r w:rsidRPr="005F3165">
        <w:rPr>
          <w:sz w:val="16"/>
        </w:rPr>
        <w:t>“But I always look green,” said Frog. “I am a frog.”</w:t>
      </w:r>
    </w:p>
    <w:p w14:paraId="4C8D2F91" w14:textId="77777777" w:rsidR="001141EC" w:rsidRPr="005F3165" w:rsidRDefault="001141EC" w:rsidP="001141EC">
      <w:pPr>
        <w:spacing w:after="0" w:line="276" w:lineRule="auto"/>
        <w:rPr>
          <w:rStyle w:val="StyleUnderline"/>
        </w:rPr>
      </w:pPr>
      <w:r w:rsidRPr="005F3165">
        <w:rPr>
          <w:rStyle w:val="StyleUnderline"/>
        </w:rPr>
        <w:t>“</w:t>
      </w:r>
      <w:r w:rsidRPr="005F3165">
        <w:rPr>
          <w:rStyle w:val="StyleUnderline"/>
          <w:highlight w:val="green"/>
        </w:rPr>
        <w:t>Today you look very green even for a frog</w:t>
      </w:r>
      <w:r w:rsidRPr="005F3165">
        <w:rPr>
          <w:rStyle w:val="StyleUnderline"/>
        </w:rPr>
        <w:t xml:space="preserve">,” said Toad. </w:t>
      </w:r>
    </w:p>
    <w:p w14:paraId="5F66BDFE" w14:textId="77777777" w:rsidR="001141EC" w:rsidRPr="005F3165" w:rsidRDefault="001141EC" w:rsidP="001141EC">
      <w:pPr>
        <w:spacing w:after="0" w:line="276" w:lineRule="auto"/>
        <w:rPr>
          <w:rStyle w:val="StyleUnderline"/>
        </w:rPr>
      </w:pPr>
      <w:r w:rsidRPr="005F3165">
        <w:rPr>
          <w:rStyle w:val="StyleUnderline"/>
        </w:rPr>
        <w:t>“</w:t>
      </w:r>
      <w:r w:rsidRPr="005F3165">
        <w:rPr>
          <w:rStyle w:val="StyleUnderline"/>
          <w:highlight w:val="green"/>
        </w:rPr>
        <w:t>Get into my bed and rest</w:t>
      </w:r>
      <w:r w:rsidRPr="005F3165">
        <w:rPr>
          <w:rStyle w:val="StyleUnderline"/>
        </w:rPr>
        <w:t>.”</w:t>
      </w:r>
    </w:p>
    <w:p w14:paraId="03939DD5" w14:textId="77777777" w:rsidR="001141EC" w:rsidRPr="005F3165" w:rsidRDefault="001141EC" w:rsidP="001141EC">
      <w:pPr>
        <w:spacing w:after="0" w:line="276" w:lineRule="auto"/>
        <w:rPr>
          <w:sz w:val="16"/>
        </w:rPr>
      </w:pPr>
      <w:r w:rsidRPr="005F3165">
        <w:rPr>
          <w:sz w:val="16"/>
        </w:rPr>
        <w:t xml:space="preserve">Toad made Frog a cup of hot tea. </w:t>
      </w:r>
    </w:p>
    <w:p w14:paraId="511A9EB6" w14:textId="77777777" w:rsidR="001141EC" w:rsidRPr="005F3165" w:rsidRDefault="001141EC" w:rsidP="001141EC">
      <w:pPr>
        <w:spacing w:after="0" w:line="276" w:lineRule="auto"/>
        <w:rPr>
          <w:rStyle w:val="StyleUnderline"/>
        </w:rPr>
      </w:pPr>
      <w:r w:rsidRPr="005F3165">
        <w:rPr>
          <w:rStyle w:val="StyleUnderline"/>
          <w:highlight w:val="green"/>
        </w:rPr>
        <w:t>Frog</w:t>
      </w:r>
      <w:r w:rsidRPr="005F3165">
        <w:rPr>
          <w:rStyle w:val="StyleUnderline"/>
        </w:rPr>
        <w:t xml:space="preserve"> drank the tea, and then he </w:t>
      </w:r>
      <w:r w:rsidRPr="005F3165">
        <w:rPr>
          <w:rStyle w:val="StyleUnderline"/>
          <w:highlight w:val="green"/>
        </w:rPr>
        <w:t>said</w:t>
      </w:r>
      <w:r w:rsidRPr="005F3165">
        <w:rPr>
          <w:rStyle w:val="StyleUnderline"/>
        </w:rPr>
        <w:t>, “</w:t>
      </w:r>
      <w:r w:rsidRPr="005F3165">
        <w:rPr>
          <w:rStyle w:val="StyleUnderline"/>
          <w:highlight w:val="green"/>
        </w:rPr>
        <w:t>Tell me a story while I am resting</w:t>
      </w:r>
      <w:r w:rsidRPr="005F3165">
        <w:rPr>
          <w:rStyle w:val="StyleUnderline"/>
        </w:rPr>
        <w:t>.”</w:t>
      </w:r>
    </w:p>
    <w:p w14:paraId="05479E03" w14:textId="77777777" w:rsidR="001141EC" w:rsidRPr="005F3165" w:rsidRDefault="001141EC" w:rsidP="001141EC">
      <w:pPr>
        <w:spacing w:after="0" w:line="276" w:lineRule="auto"/>
        <w:rPr>
          <w:rStyle w:val="StyleUnderline"/>
        </w:rPr>
      </w:pPr>
      <w:r w:rsidRPr="005F3165">
        <w:rPr>
          <w:rStyle w:val="StyleUnderline"/>
          <w:highlight w:val="green"/>
        </w:rPr>
        <w:t>“All right,” said Toad.</w:t>
      </w:r>
      <w:r w:rsidRPr="005F3165">
        <w:rPr>
          <w:rStyle w:val="StyleUnderline"/>
        </w:rPr>
        <w:t xml:space="preserve"> </w:t>
      </w:r>
    </w:p>
    <w:p w14:paraId="2785902A" w14:textId="77777777" w:rsidR="001141EC" w:rsidRPr="005F3165" w:rsidRDefault="001141EC" w:rsidP="001141EC">
      <w:pPr>
        <w:spacing w:after="0" w:line="276" w:lineRule="auto"/>
        <w:rPr>
          <w:sz w:val="16"/>
        </w:rPr>
      </w:pPr>
      <w:r w:rsidRPr="005F3165">
        <w:rPr>
          <w:sz w:val="16"/>
        </w:rPr>
        <w:t xml:space="preserve">“Let me think of a story to tell you.” </w:t>
      </w:r>
    </w:p>
    <w:p w14:paraId="49F86224" w14:textId="77777777" w:rsidR="001141EC" w:rsidRPr="005F3165" w:rsidRDefault="001141EC" w:rsidP="001141EC">
      <w:pPr>
        <w:spacing w:after="0" w:line="276" w:lineRule="auto"/>
        <w:rPr>
          <w:sz w:val="16"/>
        </w:rPr>
      </w:pPr>
      <w:r w:rsidRPr="005F3165">
        <w:rPr>
          <w:sz w:val="16"/>
        </w:rPr>
        <w:t xml:space="preserve">Toad thought and thought. </w:t>
      </w:r>
    </w:p>
    <w:p w14:paraId="58D9D279" w14:textId="77777777" w:rsidR="001141EC" w:rsidRPr="005F3165" w:rsidRDefault="001141EC" w:rsidP="001141EC">
      <w:pPr>
        <w:spacing w:after="0" w:line="276" w:lineRule="auto"/>
        <w:rPr>
          <w:rStyle w:val="StyleUnderline"/>
        </w:rPr>
      </w:pPr>
      <w:r w:rsidRPr="005F3165">
        <w:rPr>
          <w:rStyle w:val="StyleUnderline"/>
          <w:highlight w:val="green"/>
        </w:rPr>
        <w:t>But he could not think of a story</w:t>
      </w:r>
      <w:r w:rsidRPr="005F3165">
        <w:rPr>
          <w:rStyle w:val="StyleUnderline"/>
        </w:rPr>
        <w:t xml:space="preserve"> to tell Frog. </w:t>
      </w:r>
    </w:p>
    <w:p w14:paraId="376C4C2A" w14:textId="77777777" w:rsidR="001141EC" w:rsidRPr="005F3165" w:rsidRDefault="001141EC" w:rsidP="001141EC">
      <w:pPr>
        <w:spacing w:after="0" w:line="276" w:lineRule="auto"/>
        <w:rPr>
          <w:rStyle w:val="StyleUnderline"/>
        </w:rPr>
      </w:pPr>
      <w:r w:rsidRPr="005F3165">
        <w:rPr>
          <w:rStyle w:val="StyleUnderline"/>
        </w:rPr>
        <w:t>“</w:t>
      </w:r>
      <w:r w:rsidRPr="005F3165">
        <w:rPr>
          <w:rStyle w:val="StyleUnderline"/>
          <w:highlight w:val="green"/>
        </w:rPr>
        <w:t>I will go out on the front porch and walk up and down</w:t>
      </w:r>
      <w:r w:rsidRPr="005F3165">
        <w:rPr>
          <w:rStyle w:val="StyleUnderline"/>
        </w:rPr>
        <w:t xml:space="preserve">,” said Toad. </w:t>
      </w:r>
    </w:p>
    <w:p w14:paraId="50B2C9CA" w14:textId="77777777" w:rsidR="001141EC" w:rsidRPr="005F3165" w:rsidRDefault="001141EC" w:rsidP="001141EC">
      <w:pPr>
        <w:spacing w:after="0" w:line="276" w:lineRule="auto"/>
        <w:rPr>
          <w:rStyle w:val="StyleUnderline"/>
        </w:rPr>
      </w:pPr>
      <w:r w:rsidRPr="005F3165">
        <w:rPr>
          <w:rStyle w:val="StyleUnderline"/>
        </w:rPr>
        <w:t>“</w:t>
      </w:r>
      <w:r w:rsidRPr="005F3165">
        <w:rPr>
          <w:rStyle w:val="StyleUnderline"/>
          <w:highlight w:val="green"/>
        </w:rPr>
        <w:t>Perhaps that will help</w:t>
      </w:r>
      <w:r w:rsidRPr="005F3165">
        <w:rPr>
          <w:rStyle w:val="StyleUnderline"/>
        </w:rPr>
        <w:t xml:space="preserve"> me to think of a story.” </w:t>
      </w:r>
    </w:p>
    <w:p w14:paraId="75F41EC0" w14:textId="77777777" w:rsidR="001141EC" w:rsidRPr="005F3165" w:rsidRDefault="001141EC" w:rsidP="001141EC">
      <w:pPr>
        <w:spacing w:after="0" w:line="276" w:lineRule="auto"/>
        <w:rPr>
          <w:sz w:val="16"/>
        </w:rPr>
      </w:pPr>
      <w:r w:rsidRPr="005F3165">
        <w:rPr>
          <w:sz w:val="16"/>
        </w:rPr>
        <w:t xml:space="preserve">Toad walked up and down on the porch for a long time. </w:t>
      </w:r>
    </w:p>
    <w:p w14:paraId="314C99D2" w14:textId="77777777" w:rsidR="001141EC" w:rsidRPr="005F3165" w:rsidRDefault="001141EC" w:rsidP="001141EC">
      <w:pPr>
        <w:spacing w:after="0" w:line="276" w:lineRule="auto"/>
        <w:rPr>
          <w:rStyle w:val="StyleUnderline"/>
        </w:rPr>
      </w:pPr>
      <w:r w:rsidRPr="005F3165">
        <w:rPr>
          <w:rStyle w:val="StyleUnderline"/>
          <w:highlight w:val="green"/>
        </w:rPr>
        <w:t>But he could not think of a story</w:t>
      </w:r>
      <w:r w:rsidRPr="005F3165">
        <w:rPr>
          <w:rStyle w:val="StyleUnderline"/>
        </w:rPr>
        <w:t xml:space="preserve"> to tell Frog.</w:t>
      </w:r>
    </w:p>
    <w:p w14:paraId="62B5E0AF" w14:textId="77777777" w:rsidR="001141EC" w:rsidRPr="005F3165" w:rsidRDefault="001141EC" w:rsidP="001141EC">
      <w:pPr>
        <w:spacing w:after="0" w:line="276" w:lineRule="auto"/>
        <w:rPr>
          <w:rStyle w:val="StyleUnderline"/>
        </w:rPr>
      </w:pPr>
      <w:r w:rsidRPr="005F3165">
        <w:rPr>
          <w:rStyle w:val="StyleUnderline"/>
          <w:highlight w:val="green"/>
        </w:rPr>
        <w:t>Then Toad went</w:t>
      </w:r>
      <w:r w:rsidRPr="005F3165">
        <w:rPr>
          <w:rStyle w:val="StyleUnderline"/>
        </w:rPr>
        <w:t xml:space="preserve"> into the house </w:t>
      </w:r>
      <w:r w:rsidRPr="005F3165">
        <w:rPr>
          <w:rStyle w:val="StyleUnderline"/>
          <w:highlight w:val="green"/>
        </w:rPr>
        <w:t>and stood on his head.</w:t>
      </w:r>
      <w:r w:rsidRPr="005F3165">
        <w:rPr>
          <w:rStyle w:val="StyleUnderline"/>
        </w:rPr>
        <w:t xml:space="preserve"> </w:t>
      </w:r>
    </w:p>
    <w:p w14:paraId="767979C7" w14:textId="77777777" w:rsidR="001141EC" w:rsidRPr="005F3165" w:rsidRDefault="001141EC" w:rsidP="001141EC">
      <w:pPr>
        <w:spacing w:after="0" w:line="276" w:lineRule="auto"/>
        <w:rPr>
          <w:sz w:val="16"/>
        </w:rPr>
      </w:pPr>
      <w:r w:rsidRPr="005F3165">
        <w:rPr>
          <w:sz w:val="16"/>
        </w:rPr>
        <w:t xml:space="preserve">“Why are you standing on your head?” asked Frog. </w:t>
      </w:r>
    </w:p>
    <w:p w14:paraId="2D41D030" w14:textId="77777777" w:rsidR="001141EC" w:rsidRPr="005F3165" w:rsidRDefault="001141EC" w:rsidP="001141EC">
      <w:pPr>
        <w:spacing w:after="0" w:line="276" w:lineRule="auto"/>
        <w:rPr>
          <w:sz w:val="16"/>
        </w:rPr>
      </w:pPr>
      <w:r w:rsidRPr="005F3165">
        <w:rPr>
          <w:sz w:val="16"/>
        </w:rPr>
        <w:t>“I hope that if I stand on my head, it will help me to think of a story,” said Toad.</w:t>
      </w:r>
    </w:p>
    <w:p w14:paraId="50DC95E2" w14:textId="77777777" w:rsidR="001141EC" w:rsidRPr="005F3165" w:rsidRDefault="001141EC" w:rsidP="001141EC">
      <w:pPr>
        <w:spacing w:after="0" w:line="276" w:lineRule="auto"/>
        <w:rPr>
          <w:sz w:val="16"/>
        </w:rPr>
      </w:pPr>
      <w:r w:rsidRPr="005F3165">
        <w:rPr>
          <w:sz w:val="16"/>
        </w:rPr>
        <w:t xml:space="preserve">Toad stood on his head for a long time. </w:t>
      </w:r>
    </w:p>
    <w:p w14:paraId="396ECDC7" w14:textId="77777777" w:rsidR="001141EC" w:rsidRPr="005F3165" w:rsidRDefault="001141EC" w:rsidP="001141EC">
      <w:pPr>
        <w:spacing w:after="0" w:line="276" w:lineRule="auto"/>
        <w:rPr>
          <w:rStyle w:val="StyleUnderline"/>
        </w:rPr>
      </w:pPr>
      <w:r w:rsidRPr="005F3165">
        <w:rPr>
          <w:rStyle w:val="StyleUnderline"/>
          <w:highlight w:val="green"/>
        </w:rPr>
        <w:t>But he could not think of a story</w:t>
      </w:r>
      <w:r w:rsidRPr="005F3165">
        <w:rPr>
          <w:rStyle w:val="StyleUnderline"/>
        </w:rPr>
        <w:t xml:space="preserve"> to tell Frog. </w:t>
      </w:r>
    </w:p>
    <w:p w14:paraId="6AD91A7D" w14:textId="77777777" w:rsidR="001141EC" w:rsidRPr="005F3165" w:rsidRDefault="001141EC" w:rsidP="001141EC">
      <w:pPr>
        <w:spacing w:after="0" w:line="276" w:lineRule="auto"/>
        <w:rPr>
          <w:rStyle w:val="StyleUnderline"/>
        </w:rPr>
      </w:pPr>
      <w:r w:rsidRPr="005F3165">
        <w:rPr>
          <w:rStyle w:val="StyleUnderline"/>
        </w:rPr>
        <w:t xml:space="preserve">Then </w:t>
      </w:r>
      <w:r w:rsidRPr="005F3165">
        <w:rPr>
          <w:rStyle w:val="Emphasis"/>
          <w:highlight w:val="green"/>
        </w:rPr>
        <w:t>Toad poured</w:t>
      </w:r>
      <w:r w:rsidRPr="005F3165">
        <w:rPr>
          <w:rStyle w:val="StyleUnderline"/>
          <w:highlight w:val="green"/>
        </w:rPr>
        <w:t xml:space="preserve"> a glass of </w:t>
      </w:r>
      <w:r w:rsidRPr="005F3165">
        <w:rPr>
          <w:rStyle w:val="Emphasis"/>
          <w:highlight w:val="green"/>
        </w:rPr>
        <w:t>water over his head</w:t>
      </w:r>
      <w:r w:rsidRPr="005F3165">
        <w:rPr>
          <w:rStyle w:val="StyleUnderline"/>
          <w:highlight w:val="green"/>
        </w:rPr>
        <w:t>.</w:t>
      </w:r>
      <w:r w:rsidRPr="005F3165">
        <w:rPr>
          <w:rStyle w:val="StyleUnderline"/>
        </w:rPr>
        <w:t xml:space="preserve"> </w:t>
      </w:r>
    </w:p>
    <w:p w14:paraId="25DA2D64" w14:textId="77777777" w:rsidR="001141EC" w:rsidRPr="005F3165" w:rsidRDefault="001141EC" w:rsidP="001141EC">
      <w:pPr>
        <w:spacing w:after="0" w:line="276" w:lineRule="auto"/>
        <w:rPr>
          <w:sz w:val="16"/>
        </w:rPr>
      </w:pPr>
      <w:r w:rsidRPr="005F3165">
        <w:rPr>
          <w:sz w:val="16"/>
        </w:rPr>
        <w:t xml:space="preserve">“Why are you pouring water over your head?” </w:t>
      </w:r>
    </w:p>
    <w:p w14:paraId="3E0C1218" w14:textId="77777777" w:rsidR="001141EC" w:rsidRPr="005F3165" w:rsidRDefault="001141EC" w:rsidP="001141EC">
      <w:pPr>
        <w:spacing w:after="0" w:line="276" w:lineRule="auto"/>
        <w:rPr>
          <w:sz w:val="16"/>
        </w:rPr>
      </w:pPr>
      <w:r w:rsidRPr="005F3165">
        <w:rPr>
          <w:sz w:val="16"/>
        </w:rPr>
        <w:t>asked Frog.</w:t>
      </w:r>
    </w:p>
    <w:p w14:paraId="701F0878" w14:textId="77777777" w:rsidR="001141EC" w:rsidRPr="005F3165" w:rsidRDefault="001141EC" w:rsidP="001141EC">
      <w:pPr>
        <w:spacing w:after="0" w:line="276" w:lineRule="auto"/>
        <w:rPr>
          <w:sz w:val="16"/>
        </w:rPr>
      </w:pPr>
      <w:r w:rsidRPr="005F3165">
        <w:rPr>
          <w:sz w:val="16"/>
        </w:rPr>
        <w:t xml:space="preserve">“I hope that if I pour water over my head, it will help me to think of a story,” said Toad. </w:t>
      </w:r>
    </w:p>
    <w:p w14:paraId="7194D70E" w14:textId="77777777" w:rsidR="001141EC" w:rsidRPr="005F3165" w:rsidRDefault="001141EC" w:rsidP="001141EC">
      <w:pPr>
        <w:spacing w:after="0" w:line="276" w:lineRule="auto"/>
        <w:rPr>
          <w:rStyle w:val="StyleUnderline"/>
        </w:rPr>
      </w:pPr>
      <w:r w:rsidRPr="005F3165">
        <w:rPr>
          <w:rStyle w:val="StyleUnderline"/>
          <w:highlight w:val="green"/>
        </w:rPr>
        <w:t xml:space="preserve">Toad </w:t>
      </w:r>
      <w:r w:rsidRPr="005F3165">
        <w:rPr>
          <w:rStyle w:val="Emphasis"/>
          <w:highlight w:val="green"/>
        </w:rPr>
        <w:t>poured many glasses of water over his head.</w:t>
      </w:r>
      <w:r w:rsidRPr="005F3165">
        <w:rPr>
          <w:rStyle w:val="StyleUnderline"/>
        </w:rPr>
        <w:t xml:space="preserve"> </w:t>
      </w:r>
    </w:p>
    <w:p w14:paraId="760B30D7" w14:textId="77777777" w:rsidR="001141EC" w:rsidRPr="005F3165" w:rsidRDefault="001141EC" w:rsidP="001141EC">
      <w:pPr>
        <w:spacing w:after="0" w:line="276" w:lineRule="auto"/>
        <w:rPr>
          <w:rStyle w:val="StyleUnderline"/>
        </w:rPr>
      </w:pPr>
      <w:r w:rsidRPr="005F3165">
        <w:rPr>
          <w:rStyle w:val="StyleUnderline"/>
          <w:highlight w:val="green"/>
        </w:rPr>
        <w:t>But he could not think of a story</w:t>
      </w:r>
      <w:r w:rsidRPr="005F3165">
        <w:rPr>
          <w:rStyle w:val="StyleUnderline"/>
        </w:rPr>
        <w:t xml:space="preserve"> to tell Frog.</w:t>
      </w:r>
    </w:p>
    <w:p w14:paraId="265D9295" w14:textId="77777777" w:rsidR="001141EC" w:rsidRPr="005F3165" w:rsidRDefault="001141EC" w:rsidP="001141EC">
      <w:pPr>
        <w:spacing w:after="0" w:line="276" w:lineRule="auto"/>
        <w:rPr>
          <w:sz w:val="16"/>
        </w:rPr>
      </w:pPr>
      <w:r w:rsidRPr="005F3165">
        <w:rPr>
          <w:sz w:val="16"/>
        </w:rPr>
        <w:t xml:space="preserve">Then Toad began to bang his head against the wall. </w:t>
      </w:r>
    </w:p>
    <w:p w14:paraId="6ECD15F3" w14:textId="77777777" w:rsidR="001141EC" w:rsidRPr="005F3165" w:rsidRDefault="001141EC" w:rsidP="001141EC">
      <w:pPr>
        <w:spacing w:after="0" w:line="276" w:lineRule="auto"/>
        <w:rPr>
          <w:sz w:val="16"/>
        </w:rPr>
      </w:pPr>
      <w:r w:rsidRPr="005F3165">
        <w:rPr>
          <w:sz w:val="16"/>
        </w:rPr>
        <w:t xml:space="preserve">“Why are you banging your head against the wall?” asked Frog. </w:t>
      </w:r>
    </w:p>
    <w:p w14:paraId="4CCFF17B" w14:textId="77777777" w:rsidR="001141EC" w:rsidRPr="005F3165" w:rsidRDefault="001141EC" w:rsidP="001141EC">
      <w:pPr>
        <w:spacing w:after="0" w:line="276" w:lineRule="auto"/>
        <w:rPr>
          <w:sz w:val="16"/>
        </w:rPr>
      </w:pPr>
      <w:r w:rsidRPr="005F3165">
        <w:rPr>
          <w:sz w:val="16"/>
        </w:rPr>
        <w:t xml:space="preserve">“I hope that if I bang my head against the wall hard enough, it will help me to think of a story,” said Toad. </w:t>
      </w:r>
    </w:p>
    <w:p w14:paraId="606FCC3B" w14:textId="77777777" w:rsidR="001141EC" w:rsidRPr="005F3165" w:rsidRDefault="001141EC" w:rsidP="001141EC">
      <w:pPr>
        <w:spacing w:after="0" w:line="276" w:lineRule="auto"/>
        <w:rPr>
          <w:rStyle w:val="StyleUnderline"/>
        </w:rPr>
      </w:pPr>
      <w:r w:rsidRPr="005F3165">
        <w:rPr>
          <w:rStyle w:val="StyleUnderline"/>
        </w:rPr>
        <w:t>“</w:t>
      </w:r>
      <w:r w:rsidRPr="005F3165">
        <w:rPr>
          <w:rStyle w:val="StyleUnderline"/>
          <w:highlight w:val="green"/>
        </w:rPr>
        <w:t>I am feeling much better now</w:t>
      </w:r>
      <w:r w:rsidRPr="005F3165">
        <w:rPr>
          <w:rStyle w:val="StyleUnderline"/>
        </w:rPr>
        <w:t xml:space="preserve">, Toad,” </w:t>
      </w:r>
      <w:r w:rsidRPr="005F3165">
        <w:rPr>
          <w:rStyle w:val="StyleUnderline"/>
          <w:highlight w:val="green"/>
        </w:rPr>
        <w:t>said Frog.</w:t>
      </w:r>
      <w:r w:rsidRPr="005F3165">
        <w:rPr>
          <w:rStyle w:val="StyleUnderline"/>
        </w:rPr>
        <w:t xml:space="preserve"> </w:t>
      </w:r>
    </w:p>
    <w:p w14:paraId="3BFAD763" w14:textId="77777777" w:rsidR="001141EC" w:rsidRPr="005F3165" w:rsidRDefault="001141EC" w:rsidP="001141EC">
      <w:pPr>
        <w:spacing w:after="0" w:line="276" w:lineRule="auto"/>
        <w:rPr>
          <w:sz w:val="16"/>
        </w:rPr>
      </w:pPr>
      <w:r w:rsidRPr="005F3165">
        <w:rPr>
          <w:sz w:val="16"/>
        </w:rPr>
        <w:t xml:space="preserve">“I do not think I need a story anymore.” </w:t>
      </w:r>
    </w:p>
    <w:p w14:paraId="2125D6A5" w14:textId="77777777" w:rsidR="001141EC" w:rsidRPr="005F3165" w:rsidRDefault="001141EC" w:rsidP="001141EC">
      <w:pPr>
        <w:spacing w:after="0" w:line="276" w:lineRule="auto"/>
        <w:rPr>
          <w:rStyle w:val="StyleUnderline"/>
        </w:rPr>
      </w:pPr>
      <w:r w:rsidRPr="005F3165">
        <w:rPr>
          <w:rStyle w:val="StyleUnderline"/>
        </w:rPr>
        <w:t>“</w:t>
      </w:r>
      <w:r w:rsidRPr="005F3165">
        <w:rPr>
          <w:rStyle w:val="StyleUnderline"/>
          <w:highlight w:val="green"/>
        </w:rPr>
        <w:t>Then</w:t>
      </w:r>
      <w:r w:rsidRPr="005F3165">
        <w:rPr>
          <w:rStyle w:val="StyleUnderline"/>
        </w:rPr>
        <w:t xml:space="preserve"> you </w:t>
      </w:r>
      <w:r w:rsidRPr="005F3165">
        <w:rPr>
          <w:rStyle w:val="StyleUnderline"/>
          <w:highlight w:val="green"/>
        </w:rPr>
        <w:t>get out of bed and let me get into it</w:t>
      </w:r>
      <w:r w:rsidRPr="005F3165">
        <w:rPr>
          <w:rStyle w:val="StyleUnderline"/>
        </w:rPr>
        <w:t>,” said Toad, “</w:t>
      </w:r>
      <w:r w:rsidRPr="005F3165">
        <w:rPr>
          <w:rStyle w:val="StyleUnderline"/>
          <w:highlight w:val="green"/>
        </w:rPr>
        <w:t>because now I feel terrible.”</w:t>
      </w:r>
    </w:p>
    <w:p w14:paraId="43A83E13" w14:textId="77777777" w:rsidR="001141EC" w:rsidRPr="005F3165" w:rsidRDefault="001141EC" w:rsidP="001141EC">
      <w:pPr>
        <w:spacing w:after="0" w:line="276" w:lineRule="auto"/>
        <w:rPr>
          <w:rStyle w:val="StyleUnderline"/>
        </w:rPr>
      </w:pPr>
      <w:r w:rsidRPr="005F3165">
        <w:rPr>
          <w:rStyle w:val="StyleUnderline"/>
        </w:rPr>
        <w:t>Frog said, “</w:t>
      </w:r>
      <w:r w:rsidRPr="005F3165">
        <w:rPr>
          <w:rStyle w:val="StyleUnderline"/>
          <w:highlight w:val="green"/>
        </w:rPr>
        <w:t>Would you like</w:t>
      </w:r>
      <w:r w:rsidRPr="005F3165">
        <w:rPr>
          <w:rStyle w:val="StyleUnderline"/>
        </w:rPr>
        <w:t xml:space="preserve"> me to tell you </w:t>
      </w:r>
      <w:r w:rsidRPr="005F3165">
        <w:rPr>
          <w:rStyle w:val="StyleUnderline"/>
          <w:highlight w:val="green"/>
        </w:rPr>
        <w:t>a story, Toad?”</w:t>
      </w:r>
      <w:r w:rsidRPr="005F3165">
        <w:rPr>
          <w:rStyle w:val="StyleUnderline"/>
        </w:rPr>
        <w:t xml:space="preserve"> </w:t>
      </w:r>
    </w:p>
    <w:p w14:paraId="28623958" w14:textId="77777777" w:rsidR="001141EC" w:rsidRPr="005F3165" w:rsidRDefault="001141EC" w:rsidP="001141EC">
      <w:pPr>
        <w:spacing w:after="0" w:line="276" w:lineRule="auto"/>
        <w:rPr>
          <w:sz w:val="16"/>
        </w:rPr>
      </w:pPr>
      <w:r w:rsidRPr="005F3165">
        <w:rPr>
          <w:sz w:val="16"/>
        </w:rPr>
        <w:t xml:space="preserve">“Yes,” said Toad, “if you know one.” </w:t>
      </w:r>
    </w:p>
    <w:p w14:paraId="5B3EA1A9" w14:textId="77777777" w:rsidR="001141EC" w:rsidRPr="005F3165" w:rsidRDefault="001141EC" w:rsidP="001141EC">
      <w:pPr>
        <w:spacing w:after="0" w:line="276" w:lineRule="auto"/>
        <w:rPr>
          <w:rStyle w:val="StyleUnderline"/>
        </w:rPr>
      </w:pPr>
      <w:r w:rsidRPr="005F3165">
        <w:rPr>
          <w:sz w:val="16"/>
          <w:highlight w:val="green"/>
        </w:rPr>
        <w:t>“</w:t>
      </w:r>
      <w:r w:rsidRPr="005F3165">
        <w:rPr>
          <w:rStyle w:val="StyleUnderline"/>
          <w:highlight w:val="green"/>
        </w:rPr>
        <w:t>Once upon a time,” said Frog, “there were two good friends, a frog and a toad.</w:t>
      </w:r>
      <w:r w:rsidRPr="005F3165">
        <w:rPr>
          <w:rStyle w:val="StyleUnderline"/>
        </w:rPr>
        <w:t xml:space="preserve"> </w:t>
      </w:r>
    </w:p>
    <w:p w14:paraId="0CCCAF2F" w14:textId="77777777" w:rsidR="001141EC" w:rsidRPr="005F3165" w:rsidRDefault="001141EC" w:rsidP="001141EC">
      <w:pPr>
        <w:spacing w:after="0" w:line="276" w:lineRule="auto"/>
        <w:rPr>
          <w:rStyle w:val="StyleUnderline"/>
        </w:rPr>
      </w:pPr>
      <w:r w:rsidRPr="005F3165">
        <w:rPr>
          <w:rStyle w:val="StyleUnderline"/>
          <w:highlight w:val="green"/>
        </w:rPr>
        <w:t>The frog was not feeling well. He asked his friend the toad to tell him a story</w:t>
      </w:r>
      <w:r w:rsidRPr="005F3165">
        <w:rPr>
          <w:rStyle w:val="StyleUnderline"/>
        </w:rPr>
        <w:t xml:space="preserve">. </w:t>
      </w:r>
    </w:p>
    <w:p w14:paraId="236948EF" w14:textId="77777777" w:rsidR="001141EC" w:rsidRPr="005F3165" w:rsidRDefault="001141EC" w:rsidP="001141EC">
      <w:pPr>
        <w:spacing w:after="0" w:line="276" w:lineRule="auto"/>
        <w:rPr>
          <w:rStyle w:val="StyleUnderline"/>
        </w:rPr>
      </w:pPr>
      <w:r w:rsidRPr="005F3165">
        <w:rPr>
          <w:rStyle w:val="StyleUnderline"/>
          <w:highlight w:val="green"/>
        </w:rPr>
        <w:t>The toad could not think of a story.</w:t>
      </w:r>
      <w:r w:rsidRPr="005F3165">
        <w:rPr>
          <w:rStyle w:val="StyleUnderline"/>
        </w:rPr>
        <w:t xml:space="preserve"> </w:t>
      </w:r>
    </w:p>
    <w:p w14:paraId="191FCEC5" w14:textId="77777777" w:rsidR="001141EC" w:rsidRPr="005F3165" w:rsidRDefault="001141EC" w:rsidP="001141EC">
      <w:pPr>
        <w:spacing w:after="0" w:line="276" w:lineRule="auto"/>
        <w:rPr>
          <w:rStyle w:val="StyleUnderline"/>
        </w:rPr>
      </w:pPr>
      <w:r w:rsidRPr="005F3165">
        <w:rPr>
          <w:rStyle w:val="StyleUnderline"/>
          <w:highlight w:val="green"/>
        </w:rPr>
        <w:t>He walked up and down on the porch</w:t>
      </w:r>
      <w:r w:rsidRPr="005F3165">
        <w:rPr>
          <w:rStyle w:val="StyleUnderline"/>
        </w:rPr>
        <w:t xml:space="preserve">, but he could not think of a story. </w:t>
      </w:r>
    </w:p>
    <w:p w14:paraId="744C1C27" w14:textId="77777777" w:rsidR="001141EC" w:rsidRPr="005F3165" w:rsidRDefault="001141EC" w:rsidP="001141EC">
      <w:pPr>
        <w:spacing w:after="0" w:line="276" w:lineRule="auto"/>
        <w:rPr>
          <w:rStyle w:val="StyleUnderline"/>
        </w:rPr>
      </w:pPr>
      <w:r w:rsidRPr="005F3165">
        <w:rPr>
          <w:rStyle w:val="StyleUnderline"/>
          <w:highlight w:val="green"/>
        </w:rPr>
        <w:t>He stood on his head</w:t>
      </w:r>
      <w:r w:rsidRPr="005F3165">
        <w:rPr>
          <w:rStyle w:val="StyleUnderline"/>
        </w:rPr>
        <w:t xml:space="preserve">, but he could not think of a story. </w:t>
      </w:r>
    </w:p>
    <w:p w14:paraId="26E0F40A" w14:textId="77777777" w:rsidR="001141EC" w:rsidRPr="005F3165" w:rsidRDefault="001141EC" w:rsidP="001141EC">
      <w:pPr>
        <w:spacing w:after="0" w:line="276" w:lineRule="auto"/>
        <w:rPr>
          <w:rStyle w:val="StyleUnderline"/>
        </w:rPr>
      </w:pPr>
      <w:r w:rsidRPr="005F3165">
        <w:rPr>
          <w:rStyle w:val="StyleUnderline"/>
          <w:highlight w:val="green"/>
        </w:rPr>
        <w:t>He poured water over his head</w:t>
      </w:r>
      <w:r w:rsidRPr="005F3165">
        <w:rPr>
          <w:rStyle w:val="StyleUnderline"/>
        </w:rPr>
        <w:t xml:space="preserve">, but he could not think of a story. </w:t>
      </w:r>
    </w:p>
    <w:p w14:paraId="1EFEDE74" w14:textId="77777777" w:rsidR="001141EC" w:rsidRPr="005F3165" w:rsidRDefault="001141EC" w:rsidP="001141EC">
      <w:pPr>
        <w:spacing w:after="0" w:line="276" w:lineRule="auto"/>
        <w:rPr>
          <w:rStyle w:val="StyleUnderline"/>
        </w:rPr>
      </w:pPr>
      <w:r w:rsidRPr="005F3165">
        <w:rPr>
          <w:rStyle w:val="StyleUnderline"/>
          <w:highlight w:val="green"/>
        </w:rPr>
        <w:t>He banged his head against the wall</w:t>
      </w:r>
      <w:r w:rsidRPr="005F3165">
        <w:rPr>
          <w:rStyle w:val="StyleUnderline"/>
        </w:rPr>
        <w:t>, but he could not think of a story.</w:t>
      </w:r>
    </w:p>
    <w:p w14:paraId="32A8D22C" w14:textId="77777777" w:rsidR="001141EC" w:rsidRPr="005F3165" w:rsidRDefault="001141EC" w:rsidP="001141EC">
      <w:pPr>
        <w:spacing w:after="0" w:line="276" w:lineRule="auto"/>
        <w:rPr>
          <w:rStyle w:val="StyleUnderline"/>
        </w:rPr>
      </w:pPr>
      <w:r w:rsidRPr="005F3165">
        <w:rPr>
          <w:rStyle w:val="StyleUnderline"/>
          <w:highlight w:val="green"/>
        </w:rPr>
        <w:t>Then the toad did not feel so well</w:t>
      </w:r>
      <w:r w:rsidRPr="005F3165">
        <w:rPr>
          <w:rStyle w:val="StyleUnderline"/>
        </w:rPr>
        <w:t xml:space="preserve">, and the frog was feeling better. </w:t>
      </w:r>
    </w:p>
    <w:p w14:paraId="1193A725" w14:textId="77777777" w:rsidR="001141EC" w:rsidRPr="005F3165" w:rsidRDefault="001141EC" w:rsidP="001141EC">
      <w:pPr>
        <w:spacing w:after="0" w:line="276" w:lineRule="auto"/>
        <w:rPr>
          <w:rStyle w:val="StyleUnderline"/>
        </w:rPr>
      </w:pPr>
      <w:r w:rsidRPr="005F3165">
        <w:rPr>
          <w:rStyle w:val="StyleUnderline"/>
          <w:highlight w:val="green"/>
        </w:rPr>
        <w:t>So the toad went to bed and the frog got up and told him a story.</w:t>
      </w:r>
      <w:r w:rsidRPr="005F3165">
        <w:rPr>
          <w:rStyle w:val="StyleUnderline"/>
        </w:rPr>
        <w:t xml:space="preserve"> </w:t>
      </w:r>
    </w:p>
    <w:p w14:paraId="68800304" w14:textId="77777777" w:rsidR="001141EC" w:rsidRPr="005F3165" w:rsidRDefault="001141EC" w:rsidP="001141EC">
      <w:pPr>
        <w:spacing w:after="0" w:line="276" w:lineRule="auto"/>
        <w:rPr>
          <w:rStyle w:val="Emphasis"/>
        </w:rPr>
      </w:pPr>
      <w:r w:rsidRPr="005F3165">
        <w:rPr>
          <w:rStyle w:val="Emphasis"/>
        </w:rPr>
        <w:t xml:space="preserve">The end. </w:t>
      </w:r>
    </w:p>
    <w:p w14:paraId="1200A2B9" w14:textId="77777777" w:rsidR="001141EC" w:rsidRPr="005F3165" w:rsidRDefault="001141EC" w:rsidP="001141EC">
      <w:pPr>
        <w:spacing w:after="0" w:line="276" w:lineRule="auto"/>
        <w:rPr>
          <w:rStyle w:val="StyleUnderline"/>
        </w:rPr>
      </w:pPr>
      <w:r w:rsidRPr="005F3165">
        <w:rPr>
          <w:rStyle w:val="StyleUnderline"/>
          <w:highlight w:val="green"/>
        </w:rPr>
        <w:t>How was that, Toad?” said Frog.</w:t>
      </w:r>
      <w:r w:rsidRPr="005F3165">
        <w:rPr>
          <w:rStyle w:val="StyleUnderline"/>
        </w:rPr>
        <w:t xml:space="preserve"> </w:t>
      </w:r>
    </w:p>
    <w:p w14:paraId="3D6F46C2" w14:textId="77777777" w:rsidR="001141EC" w:rsidRPr="005F3165" w:rsidRDefault="001141EC" w:rsidP="001141EC">
      <w:pPr>
        <w:spacing w:after="0" w:line="276" w:lineRule="auto"/>
        <w:rPr>
          <w:sz w:val="16"/>
        </w:rPr>
      </w:pPr>
      <w:r w:rsidRPr="005F3165">
        <w:rPr>
          <w:rStyle w:val="StyleUnderline"/>
        </w:rPr>
        <w:t xml:space="preserve">But </w:t>
      </w:r>
      <w:r w:rsidRPr="005F3165">
        <w:rPr>
          <w:rStyle w:val="StyleUnderline"/>
          <w:highlight w:val="green"/>
        </w:rPr>
        <w:t>Toad did not answer. He had fallen asleep</w:t>
      </w:r>
      <w:r w:rsidRPr="005F3165">
        <w:rPr>
          <w:sz w:val="16"/>
          <w:highlight w:val="green"/>
        </w:rPr>
        <w:t>.</w:t>
      </w:r>
    </w:p>
    <w:p w14:paraId="70FA591D" w14:textId="77777777" w:rsidR="001141EC" w:rsidRPr="00A269CD" w:rsidRDefault="001141EC" w:rsidP="001141EC"/>
    <w:p w14:paraId="4F39A92B" w14:textId="77777777" w:rsidR="001141EC" w:rsidRDefault="001141EC" w:rsidP="001141EC">
      <w:pPr>
        <w:pStyle w:val="Heading2"/>
      </w:pPr>
      <w:r>
        <w:t>2NC---Warrants</w:t>
      </w:r>
    </w:p>
    <w:p w14:paraId="721BA55E" w14:textId="77777777" w:rsidR="001141EC" w:rsidRDefault="001141EC" w:rsidP="001141EC">
      <w:pPr>
        <w:pStyle w:val="Heading3"/>
      </w:pPr>
      <w:r>
        <w:t>2NC---Revenge of the Object</w:t>
      </w:r>
    </w:p>
    <w:p w14:paraId="29A403AE" w14:textId="77777777" w:rsidR="001141EC" w:rsidRDefault="001141EC" w:rsidP="001141EC">
      <w:pPr>
        <w:pStyle w:val="Heading4"/>
      </w:pPr>
      <w:bookmarkStart w:id="0" w:name="_Hlk76039583"/>
      <w:r>
        <w:t>Revenge of the object</w:t>
      </w:r>
    </w:p>
    <w:p w14:paraId="142DFFDB" w14:textId="77777777" w:rsidR="001141EC" w:rsidRDefault="001141EC" w:rsidP="001141EC">
      <w:r>
        <w:rPr>
          <w:rStyle w:val="Style13ptBold"/>
        </w:rPr>
        <w:t xml:space="preserve">Cramer and Foss, 9 </w:t>
      </w:r>
      <w:r>
        <w:t>[Janet M. Cramer, Communications Professor &amp; Karen A. Foss, Karen A. Foss is a rhetorical scholar and educator in the discipline of communication, “Baudrillard and Our Destiny with the Natural World: Fatal Strategies for Environmental Communication,” 2009, Environmental Communication]//Townes</w:t>
      </w:r>
    </w:p>
    <w:p w14:paraId="43BD3FA3" w14:textId="77777777" w:rsidR="001141EC" w:rsidRPr="00AE556C" w:rsidRDefault="001141EC" w:rsidP="001141EC">
      <w:pPr>
        <w:rPr>
          <w:sz w:val="16"/>
        </w:rPr>
      </w:pPr>
      <w:r w:rsidRPr="00AE556C">
        <w:rPr>
          <w:sz w:val="16"/>
        </w:rPr>
        <w:t xml:space="preserve">A different conception of subjectivity is the first indication of a different form of argument employed by Carson and Gore. The </w:t>
      </w:r>
      <w:r w:rsidRPr="00AE556C">
        <w:rPr>
          <w:rStyle w:val="Emphasis"/>
        </w:rPr>
        <w:t>rational way of knowing</w:t>
      </w:r>
      <w:r w:rsidRPr="00AE556C">
        <w:rPr>
          <w:sz w:val="16"/>
        </w:rPr>
        <w:t xml:space="preserve"> </w:t>
      </w:r>
      <w:r w:rsidRPr="00AE556C">
        <w:rPr>
          <w:rStyle w:val="StyleUnderline"/>
        </w:rPr>
        <w:t>and</w:t>
      </w:r>
      <w:r w:rsidRPr="00AE556C">
        <w:rPr>
          <w:sz w:val="16"/>
        </w:rPr>
        <w:t xml:space="preserve"> its attendant </w:t>
      </w:r>
      <w:r w:rsidRPr="00AE556C">
        <w:rPr>
          <w:rStyle w:val="Emphasis"/>
        </w:rPr>
        <w:t>logical arguments</w:t>
      </w:r>
      <w:r w:rsidRPr="00AE556C">
        <w:rPr>
          <w:sz w:val="16"/>
        </w:rPr>
        <w:t xml:space="preserve"> that are privileged in the physical reality of the explicate order </w:t>
      </w:r>
      <w:r w:rsidRPr="00AE556C">
        <w:rPr>
          <w:rStyle w:val="StyleUnderline"/>
        </w:rPr>
        <w:t>constructs a</w:t>
      </w:r>
      <w:r w:rsidRPr="00AE556C">
        <w:rPr>
          <w:sz w:val="16"/>
        </w:rPr>
        <w:t xml:space="preserve"> particular kind of </w:t>
      </w:r>
      <w:r w:rsidRPr="00AE556C">
        <w:rPr>
          <w:rStyle w:val="StyleUnderline"/>
        </w:rPr>
        <w:t>subjectivity</w:t>
      </w:r>
      <w:r w:rsidRPr="00AE556C">
        <w:rPr>
          <w:sz w:val="16"/>
        </w:rPr>
        <w:t xml:space="preserve">, a subjectivity </w:t>
      </w:r>
      <w:r w:rsidRPr="00AE556C">
        <w:rPr>
          <w:rStyle w:val="StyleUnderline"/>
        </w:rPr>
        <w:t>in which the</w:t>
      </w:r>
      <w:r w:rsidRPr="00AE556C">
        <w:rPr>
          <w:sz w:val="16"/>
        </w:rPr>
        <w:t xml:space="preserve"> rational, independent, </w:t>
      </w:r>
      <w:r w:rsidRPr="00AE556C">
        <w:rPr>
          <w:rStyle w:val="Emphasis"/>
        </w:rPr>
        <w:t>self-determining subject holds</w:t>
      </w:r>
      <w:r w:rsidRPr="00AE556C">
        <w:rPr>
          <w:sz w:val="16"/>
        </w:rPr>
        <w:t xml:space="preserve"> the subject position and is given </w:t>
      </w:r>
      <w:r w:rsidRPr="00AE556C">
        <w:rPr>
          <w:rStyle w:val="Emphasis"/>
        </w:rPr>
        <w:t>agency</w:t>
      </w:r>
      <w:r w:rsidRPr="00AE556C">
        <w:rPr>
          <w:sz w:val="16"/>
        </w:rPr>
        <w:t xml:space="preserve">. </w:t>
      </w:r>
      <w:r w:rsidRPr="00AE556C">
        <w:rPr>
          <w:rStyle w:val="Emphasis"/>
        </w:rPr>
        <w:t>The world is</w:t>
      </w:r>
      <w:r w:rsidRPr="00AE556C">
        <w:rPr>
          <w:sz w:val="16"/>
        </w:rPr>
        <w:t xml:space="preserve"> </w:t>
      </w:r>
      <w:r w:rsidRPr="00AE556C">
        <w:rPr>
          <w:rStyle w:val="StyleUnderline"/>
        </w:rPr>
        <w:t>not only observed but</w:t>
      </w:r>
      <w:r w:rsidRPr="00AE556C">
        <w:rPr>
          <w:sz w:val="16"/>
        </w:rPr>
        <w:t xml:space="preserve"> also </w:t>
      </w:r>
      <w:r w:rsidRPr="00AE556C">
        <w:rPr>
          <w:rStyle w:val="Emphasis"/>
        </w:rPr>
        <w:t>controlled</w:t>
      </w:r>
      <w:r w:rsidRPr="00AE556C">
        <w:rPr>
          <w:sz w:val="16"/>
        </w:rPr>
        <w:t xml:space="preserve"> by the human, whose intellect is used to understand, analyze, and determine the natural world. </w:t>
      </w:r>
      <w:r w:rsidRPr="00AE556C">
        <w:rPr>
          <w:rStyle w:val="StyleUnderline"/>
        </w:rPr>
        <w:t>This</w:t>
      </w:r>
      <w:r w:rsidRPr="00AE556C">
        <w:rPr>
          <w:sz w:val="16"/>
        </w:rPr>
        <w:t xml:space="preserve"> subjectivity </w:t>
      </w:r>
      <w:r w:rsidRPr="00AE556C">
        <w:rPr>
          <w:rStyle w:val="StyleUnderline"/>
        </w:rPr>
        <w:t>is dependent on</w:t>
      </w:r>
      <w:r w:rsidRPr="00AE556C">
        <w:rPr>
          <w:sz w:val="16"/>
        </w:rPr>
        <w:t xml:space="preserve"> the </w:t>
      </w:r>
      <w:r w:rsidRPr="00AE556C">
        <w:rPr>
          <w:rStyle w:val="Emphasis"/>
        </w:rPr>
        <w:t>separation</w:t>
      </w:r>
      <w:r w:rsidRPr="00AE556C">
        <w:rPr>
          <w:sz w:val="16"/>
        </w:rPr>
        <w:t xml:space="preserve"> of human beings from the natural world.3</w:t>
      </w:r>
    </w:p>
    <w:p w14:paraId="4E3F2A34" w14:textId="77777777" w:rsidR="001141EC" w:rsidRPr="00AE556C" w:rsidRDefault="001141EC" w:rsidP="001141EC">
      <w:pPr>
        <w:rPr>
          <w:sz w:val="16"/>
        </w:rPr>
      </w:pPr>
      <w:r w:rsidRPr="00AE556C">
        <w:rPr>
          <w:sz w:val="16"/>
        </w:rPr>
        <w:t xml:space="preserve">Baudrillard questions this rational world, in which humans are considered subjects in control of the world around them. In the traditional subjectobject paradigm, the object is ‘‘used for’’ something by humans; humans possess and consume objects (1990, p. 82). Baudrillard, however, suggests that this view of the object is naive. In fact, </w:t>
      </w:r>
      <w:r w:rsidRPr="00AE556C">
        <w:rPr>
          <w:rStyle w:val="StyleUnderline"/>
        </w:rPr>
        <w:t>humans are not in charge, are not in control of the objects around them, and the object is not an innocent, passive recipient of human agency</w:t>
      </w:r>
      <w:r w:rsidRPr="00AE556C">
        <w:rPr>
          <w:sz w:val="16"/>
        </w:rPr>
        <w:t xml:space="preserve">. Baudrillard suggests instead that </w:t>
      </w:r>
      <w:r w:rsidRPr="00AE556C">
        <w:rPr>
          <w:rStyle w:val="Emphasis"/>
        </w:rPr>
        <w:t>the object has</w:t>
      </w:r>
      <w:r w:rsidRPr="00AE556C">
        <w:rPr>
          <w:sz w:val="16"/>
        </w:rPr>
        <w:t xml:space="preserve"> its own strategy, own </w:t>
      </w:r>
      <w:r w:rsidRPr="00AE556C">
        <w:rPr>
          <w:rStyle w:val="Emphasis"/>
        </w:rPr>
        <w:t>passions</w:t>
      </w:r>
      <w:r w:rsidRPr="00AE556C">
        <w:rPr>
          <w:sz w:val="16"/>
        </w:rPr>
        <w:t xml:space="preserve">, </w:t>
      </w:r>
      <w:r w:rsidRPr="00AE556C">
        <w:rPr>
          <w:rStyle w:val="StyleUnderline"/>
        </w:rPr>
        <w:t>and</w:t>
      </w:r>
      <w:r w:rsidRPr="00AE556C">
        <w:rPr>
          <w:sz w:val="16"/>
        </w:rPr>
        <w:t xml:space="preserve"> above all, ‘‘</w:t>
      </w:r>
      <w:r w:rsidRPr="00AE556C">
        <w:rPr>
          <w:rStyle w:val="Emphasis"/>
        </w:rPr>
        <w:t>no desire to be analyzed</w:t>
      </w:r>
      <w:r w:rsidRPr="00AE556C">
        <w:rPr>
          <w:sz w:val="16"/>
        </w:rPr>
        <w:t xml:space="preserve"> and observed’’ (Baudrillard, 1999, p. 82). Baudrillard suggests that the agency of the object is much more obvious in contemporary society than in pretechnological ones because of the importance of consumption. </w:t>
      </w:r>
      <w:r w:rsidRPr="00AE556C">
        <w:rPr>
          <w:rStyle w:val="StyleUnderline"/>
        </w:rPr>
        <w:t>Commodity is about objects producing, exchanging, and consuming them in line with human interests</w:t>
      </w:r>
      <w:r w:rsidRPr="00AE556C">
        <w:rPr>
          <w:sz w:val="16"/>
        </w:rPr>
        <w:t xml:space="preserve">. Yet in fact, </w:t>
      </w:r>
      <w:r w:rsidRPr="00AE556C">
        <w:rPr>
          <w:rStyle w:val="Emphasis"/>
        </w:rPr>
        <w:t>humans are becoming subject to the demands of the objects on them</w:t>
      </w:r>
      <w:r>
        <w:rPr>
          <w:rStyle w:val="Emphasis"/>
        </w:rPr>
        <w:t xml:space="preserve">, </w:t>
      </w:r>
      <w:r w:rsidRPr="00AE556C">
        <w:rPr>
          <w:rStyle w:val="Emphasis"/>
        </w:rPr>
        <w:t>they are becoming the ‘‘object of the objects’’</w:t>
      </w:r>
      <w:r w:rsidRPr="00AE556C">
        <w:rPr>
          <w:sz w:val="16"/>
        </w:rPr>
        <w:t xml:space="preserve"> (Baudrillard, 1996, p. 55) because they are no longer in charge.</w:t>
      </w:r>
    </w:p>
    <w:p w14:paraId="6842EC7F" w14:textId="77777777" w:rsidR="001141EC" w:rsidRPr="00AE556C" w:rsidRDefault="001141EC" w:rsidP="001141EC">
      <w:pPr>
        <w:rPr>
          <w:sz w:val="16"/>
        </w:rPr>
      </w:pPr>
      <w:r w:rsidRPr="00AE556C">
        <w:rPr>
          <w:sz w:val="16"/>
        </w:rPr>
        <w:t xml:space="preserve">At the most fundamental level, humans are not in charge even when they are producing the objects in the first place. The creation of a particular object to solve a problem ultimately means that another issue or problem emerges because of that invention. For example, the automobile was once hailed for its ability to end pollution, by which was meant the horse excrement that covered the streets. The nuclear industry similarly was touted as a clean answer to human energy needs, without awareness of the ‘‘fallout’’ possibilities that could pollute the entire planet. In other words, </w:t>
      </w:r>
      <w:r w:rsidRPr="00AE556C">
        <w:rPr>
          <w:rStyle w:val="Emphasis"/>
        </w:rPr>
        <w:t>every object</w:t>
      </w:r>
      <w:r w:rsidRPr="00AE556C">
        <w:rPr>
          <w:rStyle w:val="StyleUnderline"/>
        </w:rPr>
        <w:t xml:space="preserve"> introduced to serve a particular function always </w:t>
      </w:r>
      <w:r w:rsidRPr="00AE556C">
        <w:rPr>
          <w:rStyle w:val="Emphasis"/>
        </w:rPr>
        <w:t>has other consequences that were not imagined</w:t>
      </w:r>
      <w:r w:rsidRPr="00AE556C">
        <w:rPr>
          <w:sz w:val="16"/>
        </w:rPr>
        <w:t>. Baudrillard calls this the ‘‘revenge’’ of the object; it is just one of the many ways in which the object is ‘‘fooling us’’ (Baudrillard, 1999, p. 82). In the world Baudrillard describes, then, ob</w:t>
      </w:r>
      <w:r w:rsidRPr="00AE556C">
        <w:rPr>
          <w:rStyle w:val="Emphasis"/>
        </w:rPr>
        <w:t>jects exert control</w:t>
      </w:r>
      <w:r w:rsidRPr="00AE556C">
        <w:rPr>
          <w:sz w:val="16"/>
        </w:rPr>
        <w:t xml:space="preserve">, </w:t>
      </w:r>
      <w:r w:rsidRPr="00AE556C">
        <w:rPr>
          <w:rStyle w:val="StyleUnderline"/>
        </w:rPr>
        <w:t>and the object is</w:t>
      </w:r>
      <w:r w:rsidRPr="00AE556C">
        <w:rPr>
          <w:sz w:val="16"/>
        </w:rPr>
        <w:t xml:space="preserve"> always </w:t>
      </w:r>
      <w:r w:rsidRPr="00AE556C">
        <w:rPr>
          <w:rStyle w:val="Emphasis"/>
        </w:rPr>
        <w:t>taken to be more clever</w:t>
      </w:r>
      <w:r w:rsidRPr="00AE556C">
        <w:rPr>
          <w:sz w:val="16"/>
        </w:rPr>
        <w:t>, more cynical, and more ingenious than the subject. In the end, ‘‘we don’t know if we’re thinking the world or if the world is thinking us’’ (Baudrillard, 1998, p. 71).</w:t>
      </w:r>
    </w:p>
    <w:p w14:paraId="6A77BBA5" w14:textId="77777777" w:rsidR="001141EC" w:rsidRPr="00AE556C" w:rsidRDefault="001141EC" w:rsidP="001141EC">
      <w:pPr>
        <w:rPr>
          <w:sz w:val="16"/>
        </w:rPr>
      </w:pPr>
      <w:r w:rsidRPr="00AE556C">
        <w:rPr>
          <w:sz w:val="16"/>
        </w:rPr>
        <w:t xml:space="preserve">Baudrillard offers, then, a different notion of subjectivity: </w:t>
      </w:r>
      <w:r w:rsidRPr="00AE556C">
        <w:rPr>
          <w:rStyle w:val="StyleUnderline"/>
        </w:rPr>
        <w:t xml:space="preserve">the subject/object dichotomy between humans and </w:t>
      </w:r>
      <w:r>
        <w:rPr>
          <w:rStyle w:val="StyleUnderline"/>
        </w:rPr>
        <w:t xml:space="preserve">nature, </w:t>
      </w:r>
      <w:r w:rsidRPr="00AE556C">
        <w:rPr>
          <w:sz w:val="16"/>
        </w:rPr>
        <w:t xml:space="preserve">the legacy of Descartes and the empirical scientific tradition, is abandoned in favor of a new kind of intersubjectivity. By intersubjectivity, </w:t>
      </w:r>
      <w:r w:rsidRPr="00AE556C">
        <w:rPr>
          <w:rStyle w:val="StyleUnderline"/>
        </w:rPr>
        <w:t xml:space="preserve">we mean a </w:t>
      </w:r>
      <w:r w:rsidRPr="00AE556C">
        <w:rPr>
          <w:rStyle w:val="Emphasis"/>
        </w:rPr>
        <w:t>relationship</w:t>
      </w:r>
      <w:r w:rsidRPr="00AE556C">
        <w:rPr>
          <w:rStyle w:val="StyleUnderline"/>
        </w:rPr>
        <w:t xml:space="preserve"> in which </w:t>
      </w:r>
      <w:r w:rsidRPr="00AE556C">
        <w:rPr>
          <w:rStyle w:val="Emphasis"/>
        </w:rPr>
        <w:t>human subjectivity</w:t>
      </w:r>
      <w:r w:rsidRPr="00AE556C">
        <w:rPr>
          <w:rStyle w:val="StyleUnderline"/>
        </w:rPr>
        <w:t xml:space="preserve"> is </w:t>
      </w:r>
      <w:r w:rsidRPr="00AE556C">
        <w:rPr>
          <w:rStyle w:val="Emphasis"/>
        </w:rPr>
        <w:t>not dominant</w:t>
      </w:r>
      <w:r w:rsidRPr="00AE556C">
        <w:rPr>
          <w:rStyle w:val="StyleUnderline"/>
        </w:rPr>
        <w:t xml:space="preserve"> over the </w:t>
      </w:r>
      <w:r w:rsidRPr="00AE556C">
        <w:rPr>
          <w:rStyle w:val="Emphasis"/>
        </w:rPr>
        <w:t>subjectivity</w:t>
      </w:r>
      <w:r w:rsidRPr="00AE556C">
        <w:rPr>
          <w:rStyle w:val="StyleUnderline"/>
        </w:rPr>
        <w:t xml:space="preserve"> of </w:t>
      </w:r>
      <w:r w:rsidRPr="00AE556C">
        <w:rPr>
          <w:rStyle w:val="Emphasis"/>
        </w:rPr>
        <w:t>nature</w:t>
      </w:r>
      <w:r w:rsidRPr="00AE556C">
        <w:rPr>
          <w:rStyle w:val="StyleUnderline"/>
        </w:rPr>
        <w:t xml:space="preserve"> and the </w:t>
      </w:r>
      <w:r w:rsidRPr="00AE556C">
        <w:rPr>
          <w:rStyle w:val="Emphasis"/>
        </w:rPr>
        <w:t>other forms of</w:t>
      </w:r>
      <w:r w:rsidRPr="00AE556C">
        <w:rPr>
          <w:rStyle w:val="StyleUnderline"/>
        </w:rPr>
        <w:t xml:space="preserve"> life on the </w:t>
      </w:r>
      <w:r w:rsidRPr="00AE556C">
        <w:rPr>
          <w:rStyle w:val="Emphasis"/>
        </w:rPr>
        <w:t>planet</w:t>
      </w:r>
      <w:r w:rsidRPr="00AE556C">
        <w:rPr>
          <w:rStyle w:val="StyleUnderline"/>
        </w:rPr>
        <w:t>.</w:t>
      </w:r>
      <w:r w:rsidRPr="00AE556C">
        <w:rPr>
          <w:sz w:val="16"/>
        </w:rPr>
        <w:t xml:space="preserve"> In this perspective, nature can be conceived as a partner in how we come to know, an agent in shaping knowledge.</w:t>
      </w:r>
    </w:p>
    <w:p w14:paraId="0E669E48" w14:textId="77777777" w:rsidR="001141EC" w:rsidRPr="00AE556C" w:rsidRDefault="001141EC" w:rsidP="001141EC">
      <w:pPr>
        <w:rPr>
          <w:sz w:val="16"/>
        </w:rPr>
      </w:pPr>
      <w:r w:rsidRPr="00AE556C">
        <w:rPr>
          <w:sz w:val="16"/>
        </w:rPr>
        <w:t xml:space="preserve">This position suggests the importance of situated knowledge, what Haraway (1988) calls a view from somewhere rather than a view from nowhere. A situated knowledge recognizes that we communicate from a particular position, from our embodiment and in relation to particular social and cultural contexts, but so, too, does nature. </w:t>
      </w:r>
      <w:r w:rsidRPr="00AE556C">
        <w:rPr>
          <w:rStyle w:val="Emphasis"/>
        </w:rPr>
        <w:t>Nature has agency and in ‘‘speaking’’ suggests an equal footing with humans in how the world is considered and constructed</w:t>
      </w:r>
      <w:r w:rsidRPr="00AE556C">
        <w:rPr>
          <w:sz w:val="16"/>
        </w:rPr>
        <w:t>. Being driven less by the powers of rationality and self-determination and more by receptivity and vulnerability may be a key factor in imagining a reinvented humanity that realizes and appreciates rather than denies and deprecates a deep affinity and interdependence with the natural world.</w:t>
      </w:r>
    </w:p>
    <w:p w14:paraId="11D2F4DE" w14:textId="77777777" w:rsidR="001141EC" w:rsidRPr="00AE556C" w:rsidRDefault="001141EC" w:rsidP="001141EC">
      <w:pPr>
        <w:rPr>
          <w:sz w:val="16"/>
        </w:rPr>
      </w:pPr>
      <w:r w:rsidRPr="00AE556C">
        <w:rPr>
          <w:rStyle w:val="StyleUnderline"/>
        </w:rPr>
        <w:t>This interrelatedness is concerned with how nature speaks to us</w:t>
      </w:r>
      <w:r w:rsidRPr="00AE556C">
        <w:rPr>
          <w:sz w:val="16"/>
        </w:rPr>
        <w:t xml:space="preserve">, how it enters into a dialog with us, </w:t>
      </w:r>
      <w:r w:rsidRPr="00AE556C">
        <w:rPr>
          <w:rStyle w:val="StyleUnderline"/>
        </w:rPr>
        <w:t xml:space="preserve">or how it </w:t>
      </w:r>
      <w:r w:rsidRPr="00AE556C">
        <w:rPr>
          <w:rStyle w:val="Emphasis"/>
        </w:rPr>
        <w:t>speaks through us</w:t>
      </w:r>
      <w:r w:rsidRPr="00AE556C">
        <w:rPr>
          <w:sz w:val="16"/>
        </w:rPr>
        <w:t xml:space="preserve"> (Preston, 2000). In this view, </w:t>
      </w:r>
      <w:r w:rsidRPr="00AE556C">
        <w:rPr>
          <w:rStyle w:val="StyleUnderline"/>
        </w:rPr>
        <w:t>the human voice ‘‘is</w:t>
      </w:r>
      <w:r w:rsidRPr="00AE556C">
        <w:rPr>
          <w:sz w:val="16"/>
        </w:rPr>
        <w:t xml:space="preserve"> </w:t>
      </w:r>
      <w:r w:rsidRPr="00AE556C">
        <w:rPr>
          <w:rStyle w:val="Emphasis"/>
        </w:rPr>
        <w:t>always to some extent participant with the voices of wolves</w:t>
      </w:r>
      <w:r w:rsidRPr="00AE556C">
        <w:rPr>
          <w:sz w:val="16"/>
        </w:rPr>
        <w:t xml:space="preserve">, wind, and waves, participant, that is, with the encompassing discourse of an animate earth’’ (Abram, 1996, p. 117). </w:t>
      </w:r>
      <w:r w:rsidRPr="00AE556C">
        <w:rPr>
          <w:rStyle w:val="StyleUnderline"/>
        </w:rPr>
        <w:t>Communication is thus not ‘‘an exclusively human capacity’’ but ‘‘a power of the enveloping earth itself, in which humans participate’’</w:t>
      </w:r>
      <w:r w:rsidRPr="00AE556C">
        <w:rPr>
          <w:sz w:val="16"/>
        </w:rPr>
        <w:t xml:space="preserve"> (Abram, 1996, p. 182). In his development of a ‘‘transhuman’’ theory of communication, Rogers (1998) similarly argues for a recognition of the natural world as a participant in a dialog in which nature is neither ‘‘fixed, singular, totalizing, and deterministic’’ nor ‘‘malleable and insignificant in and of itself’’ (p. 261). A new relationship between nature and humans creates an epistemological shift in which humans are not regarded as the sole authors of a socially and discursively constructed world; rather, we ‘‘are embodied creatures embedded in a world that is not entirely of our own making’’ (Rogers, 1998, p. 268).</w:t>
      </w:r>
    </w:p>
    <w:p w14:paraId="6508B1C7" w14:textId="77777777" w:rsidR="001141EC" w:rsidRPr="00AE556C" w:rsidRDefault="001141EC" w:rsidP="001141EC">
      <w:pPr>
        <w:rPr>
          <w:sz w:val="16"/>
        </w:rPr>
      </w:pPr>
      <w:r w:rsidRPr="00AE556C">
        <w:rPr>
          <w:sz w:val="16"/>
        </w:rPr>
        <w:t>We see this kind of intersubjectivity in both Carson’s and Gore’s texts. Carson, for instance, positions life and nature rather than humans as originally in control of earth in the opening chapter of Silent Spring:</w:t>
      </w:r>
    </w:p>
    <w:p w14:paraId="199903ED" w14:textId="77777777" w:rsidR="001141EC" w:rsidRPr="00AE556C" w:rsidRDefault="001141EC" w:rsidP="001141EC">
      <w:pPr>
        <w:ind w:left="720"/>
        <w:rPr>
          <w:sz w:val="16"/>
        </w:rPr>
      </w:pPr>
      <w:r w:rsidRPr="00AE556C">
        <w:rPr>
          <w:sz w:val="16"/>
        </w:rPr>
        <w:t>It took hundreds of millions of years to produce the life that now inhabits the earth, eons of time in which that developing and evolving and diversifying life reached a state of adjustment and balance with its surroundings. The environment, rigorously shaping and directing the life it supported, contained elements that were hostile as well as supporting. (Carson, 1962, p. 6)</w:t>
      </w:r>
    </w:p>
    <w:p w14:paraId="1E384C67" w14:textId="77777777" w:rsidR="001141EC" w:rsidRPr="00AE556C" w:rsidRDefault="001141EC" w:rsidP="001141EC">
      <w:pPr>
        <w:rPr>
          <w:sz w:val="16"/>
        </w:rPr>
      </w:pPr>
      <w:r w:rsidRPr="00AE556C">
        <w:rPr>
          <w:sz w:val="16"/>
        </w:rPr>
        <w:t>A lengthy passage about what evolved to live on the high Western plains is another example of Carson centering non-human forms:</w:t>
      </w:r>
    </w:p>
    <w:p w14:paraId="70D7D2D2" w14:textId="77777777" w:rsidR="001141EC" w:rsidRPr="00AE556C" w:rsidRDefault="001141EC" w:rsidP="001141EC">
      <w:pPr>
        <w:ind w:left="720"/>
        <w:rPr>
          <w:sz w:val="16"/>
        </w:rPr>
      </w:pPr>
      <w:r w:rsidRPr="00AE556C">
        <w:rPr>
          <w:sz w:val="16"/>
        </w:rPr>
        <w:t>[T]here must have been a long period of trial and error in which plants attempted the colonization of this high and windswept land ... At least one group of plants evolved which combined all the qualities needed to survive. The sage, low-growing and shrubby, could hold its place on the mountain slopes and on the plains, and within its small gray leaves it could hold moisture enough to defy the thieving winds. It was no accident, but rather the result of long ages of experimentation by nature that the great plains of the West became the land of the sage. (Carson, 1962, pp. 6465)</w:t>
      </w:r>
    </w:p>
    <w:p w14:paraId="22BFC677" w14:textId="77777777" w:rsidR="001141EC" w:rsidRPr="00AE556C" w:rsidRDefault="001141EC" w:rsidP="001141EC">
      <w:pPr>
        <w:rPr>
          <w:sz w:val="16"/>
        </w:rPr>
      </w:pPr>
      <w:r w:rsidRPr="00AE556C">
        <w:rPr>
          <w:sz w:val="16"/>
        </w:rPr>
        <w:t xml:space="preserve">As a final example, Carson concludes her book with a reference to ‘‘the fabric of life* a fabric on the one hand delicate and destructible, on the other miraculously tough and resilient, and capable of striking back in unexpected ways’’ (Carson, 1962, p. 197). She goes on to actually use the term, </w:t>
      </w:r>
      <w:r w:rsidRPr="00AE556C">
        <w:rPr>
          <w:rStyle w:val="Emphasis"/>
        </w:rPr>
        <w:t>the ‘‘control of nature,</w:t>
      </w:r>
      <w:r w:rsidRPr="00AE556C">
        <w:rPr>
          <w:sz w:val="16"/>
        </w:rPr>
        <w:t xml:space="preserve">’’ which she describes as ‘‘a phrase conceived in arrogance, born of the Neanderthal age of biology and philosophy, </w:t>
      </w:r>
      <w:r w:rsidRPr="00AE556C">
        <w:rPr>
          <w:rStyle w:val="StyleUnderline"/>
        </w:rPr>
        <w:t>when it was supposed that nature exists for</w:t>
      </w:r>
      <w:r w:rsidRPr="00AE556C">
        <w:rPr>
          <w:sz w:val="16"/>
        </w:rPr>
        <w:t xml:space="preserve"> the </w:t>
      </w:r>
      <w:r w:rsidRPr="00AE556C">
        <w:rPr>
          <w:rStyle w:val="StyleUnderline"/>
        </w:rPr>
        <w:t>convenience</w:t>
      </w:r>
      <w:r w:rsidRPr="00AE556C">
        <w:rPr>
          <w:sz w:val="16"/>
        </w:rPr>
        <w:t xml:space="preserve"> of man’’ (Carson, 1962, p. 197). She dismisses the notion that humans are in control and offers instead an interconnected and essential web between humans and nature.</w:t>
      </w:r>
    </w:p>
    <w:p w14:paraId="322D8698" w14:textId="77777777" w:rsidR="001141EC" w:rsidRPr="00AE556C" w:rsidRDefault="001141EC" w:rsidP="001141EC">
      <w:pPr>
        <w:rPr>
          <w:sz w:val="16"/>
        </w:rPr>
      </w:pPr>
      <w:r w:rsidRPr="00AE556C">
        <w:rPr>
          <w:sz w:val="16"/>
        </w:rPr>
        <w:t xml:space="preserve">Similarly, at several places in his documentary, Gore presents the earth in the subject position, creating for his audiences a revisioned intersubjectivity between humans and nature. When discussing why there is a marked decrease in carbon dioxide levels each year in the spring as the leaves come out and take in large amounts of carbon CO2, Gore declares, ‘‘It’s as if the entire earth, once each year, breathes in and out.’’ Another instance occurs when he says, ‘‘the ice has stories to tell us,’’ referring to what we can learn by examining concentrations of CO2 in centuries-old layers of ice in the Antarctic. ‘‘In the course of time as defined by this river’’ is another phrase Gore uses to position something in </w:t>
      </w:r>
      <w:r w:rsidRPr="00AE556C">
        <w:rPr>
          <w:rStyle w:val="StyleUnderline"/>
        </w:rPr>
        <w:t>nature</w:t>
      </w:r>
      <w:r>
        <w:rPr>
          <w:rStyle w:val="StyleUnderline"/>
        </w:rPr>
        <w:t xml:space="preserve">, </w:t>
      </w:r>
      <w:r w:rsidRPr="00AE556C">
        <w:rPr>
          <w:rStyle w:val="StyleUnderline"/>
        </w:rPr>
        <w:t>not humans</w:t>
      </w:r>
      <w:r>
        <w:rPr>
          <w:rStyle w:val="StyleUnderline"/>
        </w:rPr>
        <w:t xml:space="preserve">, </w:t>
      </w:r>
      <w:r w:rsidRPr="00AE556C">
        <w:rPr>
          <w:rStyle w:val="StyleUnderline"/>
        </w:rPr>
        <w:t>as in control</w:t>
      </w:r>
      <w:r w:rsidRPr="00AE556C">
        <w:rPr>
          <w:sz w:val="16"/>
        </w:rPr>
        <w:t>. And as a final example, he talks about polar bears drowning because they can’t swim long enough to make it to disappearing ice flows*and then adds, ‘‘that’s what it means to polar bears; but what does it mean to us?’’ Something other than a human is positioned as central to the story of the earth, and in the process, we are asked to reflect on our own position in regard to nature.</w:t>
      </w:r>
    </w:p>
    <w:p w14:paraId="17913403" w14:textId="77777777" w:rsidR="001141EC" w:rsidRPr="00AE556C" w:rsidRDefault="001141EC" w:rsidP="001141EC">
      <w:pPr>
        <w:rPr>
          <w:sz w:val="16"/>
        </w:rPr>
      </w:pPr>
      <w:r w:rsidRPr="00AE556C">
        <w:rPr>
          <w:sz w:val="16"/>
        </w:rPr>
        <w:t xml:space="preserve">Throughout the documentary, however, Gore gives an even more powerful nod to the ways in which </w:t>
      </w:r>
      <w:r w:rsidRPr="00AE556C">
        <w:rPr>
          <w:rStyle w:val="Emphasis"/>
        </w:rPr>
        <w:t>the ‘‘objects’’ of the world are in control of humans</w:t>
      </w:r>
      <w:r w:rsidRPr="00AE556C">
        <w:rPr>
          <w:sz w:val="16"/>
        </w:rPr>
        <w:t xml:space="preserve"> and not the other way around. Interspersed into the slide show that forms the bulk of the documentary are several personal examples of experiences that had a big impact on his life*precisely because they were things out of his control. These include his young son getting hit by a car, his sister dying of lung cancer, and ‘‘losing’’ the presidential election to George W. Bush. In each of these experiences, he was incapable of exerting any agency or taking any action that made a difference in the outcomes of these situations. By juxtaposing these into the logical facts he offers about global warming, he presents a very different perspective on the subject.</w:t>
      </w:r>
    </w:p>
    <w:bookmarkEnd w:id="0"/>
    <w:p w14:paraId="388512CF" w14:textId="77777777" w:rsidR="001141EC" w:rsidRDefault="001141EC" w:rsidP="001141EC">
      <w:pPr>
        <w:pStyle w:val="Heading3"/>
      </w:pPr>
      <w:r>
        <w:t>2NC---Sorcery</w:t>
      </w:r>
    </w:p>
    <w:p w14:paraId="642F601F" w14:textId="77777777" w:rsidR="001141EC" w:rsidRDefault="001141EC" w:rsidP="001141EC">
      <w:pPr>
        <w:pStyle w:val="Heading4"/>
      </w:pPr>
      <w:r>
        <w:t>Sorcery</w:t>
      </w:r>
    </w:p>
    <w:p w14:paraId="088765B3" w14:textId="77777777" w:rsidR="001141EC" w:rsidRDefault="001141EC" w:rsidP="001141EC">
      <w:r>
        <w:rPr>
          <w:rStyle w:val="Style13ptBold"/>
        </w:rPr>
        <w:t xml:space="preserve">Cramer and Foss, 9 </w:t>
      </w:r>
      <w:r>
        <w:t>[Janet M. Cramer, Communications Professor &amp; Karen A. Foss, Karen A. Foss is a rhetorical scholar and educator in the discipline of communication, “Baudrillard and Our Destiny with the Natural World: Fatal Strategies for Environmental Communication,” 2009, Environmental Communication]//Townes</w:t>
      </w:r>
    </w:p>
    <w:p w14:paraId="4D552EBC" w14:textId="77777777" w:rsidR="001141EC" w:rsidRPr="00AE556C" w:rsidRDefault="001141EC" w:rsidP="001141EC">
      <w:pPr>
        <w:rPr>
          <w:sz w:val="16"/>
        </w:rPr>
      </w:pPr>
      <w:r w:rsidRPr="00AE556C">
        <w:rPr>
          <w:rStyle w:val="StyleUnderline"/>
        </w:rPr>
        <w:t xml:space="preserve">A </w:t>
      </w:r>
      <w:r w:rsidRPr="00AE556C">
        <w:rPr>
          <w:rStyle w:val="StyleUnderline"/>
          <w:highlight w:val="green"/>
        </w:rPr>
        <w:t xml:space="preserve">return to the </w:t>
      </w:r>
      <w:r w:rsidRPr="00AE556C">
        <w:rPr>
          <w:rStyle w:val="Emphasis"/>
          <w:highlight w:val="green"/>
        </w:rPr>
        <w:t xml:space="preserve">sorcerer’s world view </w:t>
      </w:r>
      <w:r w:rsidRPr="00AE556C">
        <w:rPr>
          <w:rStyle w:val="StyleUnderline"/>
          <w:highlight w:val="green"/>
        </w:rPr>
        <w:t>is a</w:t>
      </w:r>
      <w:r w:rsidRPr="00AE556C">
        <w:rPr>
          <w:sz w:val="16"/>
        </w:rPr>
        <w:t xml:space="preserve"> third kind of </w:t>
      </w:r>
      <w:r w:rsidRPr="00AE556C">
        <w:rPr>
          <w:rStyle w:val="Emphasis"/>
          <w:highlight w:val="green"/>
        </w:rPr>
        <w:t>fatal strategy</w:t>
      </w:r>
      <w:r w:rsidRPr="00AE556C">
        <w:rPr>
          <w:sz w:val="16"/>
        </w:rPr>
        <w:t xml:space="preserve"> suggested by Baudrillard that goes nicely with altered views of subjectivity and seduction in enhancing contemporary environmental arguments. </w:t>
      </w:r>
      <w:r w:rsidRPr="00AE556C">
        <w:rPr>
          <w:rStyle w:val="StyleUnderline"/>
        </w:rPr>
        <w:t>Sorcery</w:t>
      </w:r>
      <w:r w:rsidRPr="00AE556C">
        <w:rPr>
          <w:sz w:val="16"/>
        </w:rPr>
        <w:t xml:space="preserve">, </w:t>
      </w:r>
      <w:r w:rsidRPr="00AE556C">
        <w:rPr>
          <w:rStyle w:val="Emphasis"/>
          <w:highlight w:val="green"/>
        </w:rPr>
        <w:t>the power of magic to transform</w:t>
      </w:r>
      <w:r w:rsidRPr="00AE556C">
        <w:rPr>
          <w:sz w:val="16"/>
          <w:highlight w:val="green"/>
        </w:rPr>
        <w:t xml:space="preserve">, </w:t>
      </w:r>
      <w:r w:rsidRPr="00AE556C">
        <w:rPr>
          <w:rStyle w:val="StyleUnderline"/>
          <w:highlight w:val="green"/>
        </w:rPr>
        <w:t xml:space="preserve">is characterized by a </w:t>
      </w:r>
      <w:r w:rsidRPr="00AE556C">
        <w:rPr>
          <w:rStyle w:val="Emphasis"/>
          <w:highlight w:val="green"/>
        </w:rPr>
        <w:t>refusal</w:t>
      </w:r>
      <w:r w:rsidRPr="00AE556C">
        <w:rPr>
          <w:rStyle w:val="StyleUnderline"/>
          <w:highlight w:val="green"/>
        </w:rPr>
        <w:t xml:space="preserve"> to make the </w:t>
      </w:r>
      <w:r w:rsidRPr="00AE556C">
        <w:rPr>
          <w:rStyle w:val="Emphasis"/>
          <w:highlight w:val="green"/>
        </w:rPr>
        <w:t>rational and instrumental</w:t>
      </w:r>
      <w:r w:rsidRPr="00AE556C">
        <w:rPr>
          <w:rStyle w:val="StyleUnderline"/>
          <w:highlight w:val="green"/>
        </w:rPr>
        <w:t xml:space="preserve"> the </w:t>
      </w:r>
      <w:r w:rsidRPr="00AE556C">
        <w:rPr>
          <w:rStyle w:val="Emphasis"/>
          <w:highlight w:val="green"/>
        </w:rPr>
        <w:t>standard</w:t>
      </w:r>
      <w:r w:rsidRPr="00AE556C">
        <w:rPr>
          <w:rStyle w:val="StyleUnderline"/>
          <w:highlight w:val="green"/>
        </w:rPr>
        <w:t xml:space="preserve"> of </w:t>
      </w:r>
      <w:r w:rsidRPr="00AE556C">
        <w:rPr>
          <w:rStyle w:val="Emphasis"/>
          <w:highlight w:val="green"/>
        </w:rPr>
        <w:t>worthwhile knowledge</w:t>
      </w:r>
      <w:r w:rsidRPr="00AE556C">
        <w:rPr>
          <w:sz w:val="16"/>
        </w:rPr>
        <w:t xml:space="preserve">. Instead, </w:t>
      </w:r>
      <w:r w:rsidRPr="00AE556C">
        <w:rPr>
          <w:rStyle w:val="StyleUnderline"/>
          <w:highlight w:val="green"/>
        </w:rPr>
        <w:t>it is ‘‘a celebration of</w:t>
      </w:r>
      <w:r w:rsidRPr="00AE556C">
        <w:rPr>
          <w:sz w:val="16"/>
        </w:rPr>
        <w:t xml:space="preserve"> spontaneity, </w:t>
      </w:r>
      <w:r w:rsidRPr="00AE556C">
        <w:rPr>
          <w:rStyle w:val="StyleUnderline"/>
        </w:rPr>
        <w:t xml:space="preserve">superficiality, </w:t>
      </w:r>
      <w:r w:rsidRPr="00AE556C">
        <w:rPr>
          <w:rStyle w:val="StyleUnderline"/>
          <w:highlight w:val="green"/>
        </w:rPr>
        <w:t>fragmentation</w:t>
      </w:r>
      <w:r w:rsidRPr="00AE556C">
        <w:rPr>
          <w:sz w:val="16"/>
        </w:rPr>
        <w:t xml:space="preserve">, irony, </w:t>
      </w:r>
      <w:r w:rsidRPr="00AE556C">
        <w:rPr>
          <w:rStyle w:val="StyleUnderline"/>
          <w:highlight w:val="green"/>
        </w:rPr>
        <w:t xml:space="preserve">and </w:t>
      </w:r>
      <w:r w:rsidRPr="00AE556C">
        <w:rPr>
          <w:rStyle w:val="Emphasis"/>
          <w:highlight w:val="green"/>
        </w:rPr>
        <w:t>playfulness’’</w:t>
      </w:r>
      <w:r w:rsidRPr="00AE556C">
        <w:rPr>
          <w:sz w:val="16"/>
        </w:rPr>
        <w:t xml:space="preserve"> (Hutton, 1999, p. 415). The sorcerer, shaman, or magician enters a different state of relatedness with the natural world by removal from the cultural and social boundaries of time and reason, </w:t>
      </w:r>
      <w:r w:rsidRPr="00AE556C">
        <w:rPr>
          <w:rStyle w:val="StyleUnderline"/>
        </w:rPr>
        <w:t xml:space="preserve">a connection </w:t>
      </w:r>
      <w:r w:rsidRPr="00AE556C">
        <w:rPr>
          <w:rStyle w:val="StyleUnderline"/>
          <w:highlight w:val="green"/>
        </w:rPr>
        <w:t>that is receptive to</w:t>
      </w:r>
      <w:r w:rsidRPr="00AE556C">
        <w:rPr>
          <w:rStyle w:val="StyleUnderline"/>
        </w:rPr>
        <w:t xml:space="preserve"> the </w:t>
      </w:r>
      <w:r w:rsidRPr="00AE556C">
        <w:rPr>
          <w:rStyle w:val="Emphasis"/>
          <w:highlight w:val="green"/>
        </w:rPr>
        <w:t>meanings</w:t>
      </w:r>
      <w:r w:rsidRPr="00AE556C">
        <w:rPr>
          <w:rStyle w:val="StyleUnderline"/>
          <w:highlight w:val="green"/>
        </w:rPr>
        <w:t xml:space="preserve"> and </w:t>
      </w:r>
      <w:r w:rsidRPr="00AE556C">
        <w:rPr>
          <w:rStyle w:val="Emphasis"/>
          <w:highlight w:val="green"/>
        </w:rPr>
        <w:t>powers of nature</w:t>
      </w:r>
      <w:r w:rsidRPr="00AE556C">
        <w:rPr>
          <w:sz w:val="16"/>
        </w:rPr>
        <w:t xml:space="preserve">. With the magical in any form, </w:t>
      </w:r>
      <w:r w:rsidRPr="00AE556C">
        <w:rPr>
          <w:rStyle w:val="Emphasis"/>
          <w:highlight w:val="green"/>
        </w:rPr>
        <w:t>there is</w:t>
      </w:r>
      <w:r w:rsidRPr="00AE556C">
        <w:rPr>
          <w:rStyle w:val="StyleUnderline"/>
        </w:rPr>
        <w:t xml:space="preserve"> a heightened </w:t>
      </w:r>
      <w:r w:rsidRPr="00AE556C">
        <w:rPr>
          <w:rStyle w:val="Emphasis"/>
        </w:rPr>
        <w:t>receptivity</w:t>
      </w:r>
      <w:r w:rsidRPr="00AE556C">
        <w:rPr>
          <w:rStyle w:val="StyleUnderline"/>
        </w:rPr>
        <w:t xml:space="preserve"> to and </w:t>
      </w:r>
      <w:r w:rsidRPr="00AE556C">
        <w:rPr>
          <w:rStyle w:val="Emphasis"/>
          <w:highlight w:val="green"/>
        </w:rPr>
        <w:t>willingness</w:t>
      </w:r>
      <w:r w:rsidRPr="00AE556C">
        <w:rPr>
          <w:rStyle w:val="StyleUnderline"/>
          <w:highlight w:val="green"/>
        </w:rPr>
        <w:t xml:space="preserve"> to </w:t>
      </w:r>
      <w:r w:rsidRPr="00AE556C">
        <w:rPr>
          <w:rStyle w:val="Emphasis"/>
          <w:highlight w:val="green"/>
        </w:rPr>
        <w:t>work</w:t>
      </w:r>
      <w:r w:rsidRPr="00AE556C">
        <w:rPr>
          <w:rStyle w:val="StyleUnderline"/>
          <w:highlight w:val="green"/>
        </w:rPr>
        <w:t xml:space="preserve"> with the</w:t>
      </w:r>
      <w:r w:rsidRPr="00AE556C">
        <w:rPr>
          <w:rStyle w:val="StyleUnderline"/>
        </w:rPr>
        <w:t xml:space="preserve"> </w:t>
      </w:r>
      <w:r w:rsidRPr="00AE556C">
        <w:rPr>
          <w:rStyle w:val="Emphasis"/>
        </w:rPr>
        <w:t xml:space="preserve">natural </w:t>
      </w:r>
      <w:r w:rsidRPr="00AE556C">
        <w:rPr>
          <w:rStyle w:val="Emphasis"/>
          <w:highlight w:val="green"/>
        </w:rPr>
        <w:t>world rather than</w:t>
      </w:r>
      <w:r w:rsidRPr="00AE556C">
        <w:rPr>
          <w:rStyle w:val="StyleUnderline"/>
        </w:rPr>
        <w:t xml:space="preserve"> trying to </w:t>
      </w:r>
      <w:r w:rsidRPr="00AE556C">
        <w:rPr>
          <w:rStyle w:val="Emphasis"/>
          <w:highlight w:val="green"/>
        </w:rPr>
        <w:t>manage</w:t>
      </w:r>
      <w:r w:rsidRPr="00AE556C">
        <w:rPr>
          <w:rStyle w:val="StyleUnderline"/>
          <w:highlight w:val="green"/>
        </w:rPr>
        <w:t xml:space="preserve"> and </w:t>
      </w:r>
      <w:r w:rsidRPr="00AE556C">
        <w:rPr>
          <w:rStyle w:val="Emphasis"/>
          <w:highlight w:val="green"/>
        </w:rPr>
        <w:t>control that world</w:t>
      </w:r>
      <w:r w:rsidRPr="00AE556C">
        <w:rPr>
          <w:sz w:val="16"/>
        </w:rPr>
        <w:t>. The sorcerer draws on the possibilities contained in the implicate order, diminishing the line between the possible and the actual, the emotional and the logical, the unconscious and the conscious.</w:t>
      </w:r>
    </w:p>
    <w:p w14:paraId="57EED0AA" w14:textId="77777777" w:rsidR="001141EC" w:rsidRPr="00AE556C" w:rsidRDefault="001141EC" w:rsidP="001141EC">
      <w:pPr>
        <w:rPr>
          <w:sz w:val="16"/>
        </w:rPr>
      </w:pPr>
      <w:r w:rsidRPr="00AE556C">
        <w:rPr>
          <w:sz w:val="16"/>
        </w:rPr>
        <w:t xml:space="preserve">In essence, what occurs with sorcery is the coming together of two planes that typically are not associated in the modern Western world. Koestler (1964) describes a process when two matrices, both present and active in the mind though at different levels of awareness, are juxtaposed. At the moment of awareness, there is a flash of understanding or insight. When this happens with humor, the understanding results in laughter or the ha-ha experience; when it occurs with discovery or problemsolving, the response is an aha moment; and when the matrices are juxtaposed in art, an ahhh response is elicited. In each case, there is an uncovering of what is there implicitly and known*but hidden from conscious awareness by habit. </w:t>
      </w:r>
      <w:r w:rsidRPr="00AE556C">
        <w:rPr>
          <w:rStyle w:val="StyleUnderline"/>
        </w:rPr>
        <w:t>With magic or sorcery, the juxtaposition of the material, manifest world with that of the implicit and subconscious can cause attention to shift to the realm of implicit possibilities</w:t>
      </w:r>
      <w:r w:rsidRPr="00AE556C">
        <w:rPr>
          <w:sz w:val="16"/>
        </w:rPr>
        <w:t xml:space="preserve"> (Koestler, 1964). </w:t>
      </w:r>
      <w:r w:rsidRPr="00AE556C">
        <w:rPr>
          <w:rStyle w:val="Emphasis"/>
        </w:rPr>
        <w:t>The result</w:t>
      </w:r>
      <w:r w:rsidRPr="00AE556C">
        <w:rPr>
          <w:sz w:val="16"/>
        </w:rPr>
        <w:t xml:space="preserve">, in other words, </w:t>
      </w:r>
      <w:r w:rsidRPr="00AE556C">
        <w:rPr>
          <w:rStyle w:val="Emphasis"/>
        </w:rPr>
        <w:t>is</w:t>
      </w:r>
      <w:r w:rsidRPr="00AE556C">
        <w:rPr>
          <w:sz w:val="16"/>
        </w:rPr>
        <w:t xml:space="preserve"> something new, </w:t>
      </w:r>
      <w:r w:rsidRPr="00AE556C">
        <w:rPr>
          <w:rStyle w:val="Emphasis"/>
        </w:rPr>
        <w:t>a different approach or perspective.</w:t>
      </w:r>
    </w:p>
    <w:p w14:paraId="7FC7F8F3" w14:textId="77777777" w:rsidR="001141EC" w:rsidRPr="00AE556C" w:rsidRDefault="001141EC" w:rsidP="001141EC">
      <w:pPr>
        <w:rPr>
          <w:sz w:val="16"/>
        </w:rPr>
      </w:pPr>
      <w:r w:rsidRPr="00AE556C">
        <w:rPr>
          <w:sz w:val="16"/>
        </w:rPr>
        <w:t xml:space="preserve">Not surprising, then, given how sorcery operates, is that Baudrillard values </w:t>
      </w:r>
      <w:r w:rsidRPr="00AE556C">
        <w:rPr>
          <w:rStyle w:val="Emphasis"/>
          <w:highlight w:val="green"/>
        </w:rPr>
        <w:t>forms of language</w:t>
      </w:r>
      <w:r w:rsidRPr="00AE556C">
        <w:rPr>
          <w:sz w:val="16"/>
        </w:rPr>
        <w:t xml:space="preserve"> that contain collisions, juxtapositions, and connections because they </w:t>
      </w:r>
      <w:r w:rsidRPr="00AE556C">
        <w:rPr>
          <w:rStyle w:val="Emphasis"/>
          <w:highlight w:val="green"/>
        </w:rPr>
        <w:t>enact</w:t>
      </w:r>
      <w:r w:rsidRPr="00AE556C">
        <w:rPr>
          <w:sz w:val="16"/>
        </w:rPr>
        <w:t xml:space="preserve"> the sorcerer’s </w:t>
      </w:r>
      <w:r w:rsidRPr="00AE556C">
        <w:rPr>
          <w:rStyle w:val="Emphasis"/>
          <w:highlight w:val="green"/>
        </w:rPr>
        <w:t>magic</w:t>
      </w:r>
      <w:r w:rsidRPr="00AE556C">
        <w:rPr>
          <w:sz w:val="16"/>
        </w:rPr>
        <w:t xml:space="preserve"> or ability to put together the unconscious and conscious worlds in the seamless oneness or whole </w:t>
      </w:r>
      <w:r w:rsidRPr="00713542">
        <w:rPr>
          <w:sz w:val="16"/>
          <w:highlight w:val="green"/>
        </w:rPr>
        <w:t>that</w:t>
      </w:r>
      <w:r w:rsidRPr="00AE556C">
        <w:rPr>
          <w:sz w:val="16"/>
        </w:rPr>
        <w:t xml:space="preserve"> is the true nature of the universe. </w:t>
      </w:r>
      <w:r w:rsidRPr="00AE556C">
        <w:rPr>
          <w:rStyle w:val="StyleUnderline"/>
        </w:rPr>
        <w:t>Such juxtapositions</w:t>
      </w:r>
      <w:r w:rsidRPr="00AE556C">
        <w:rPr>
          <w:sz w:val="16"/>
        </w:rPr>
        <w:t xml:space="preserve"> ‘‘</w:t>
      </w:r>
      <w:r w:rsidRPr="00713542">
        <w:rPr>
          <w:rStyle w:val="Emphasis"/>
          <w:highlight w:val="green"/>
        </w:rPr>
        <w:t>flout the law of cause and effect’’</w:t>
      </w:r>
      <w:r w:rsidRPr="00AE556C">
        <w:rPr>
          <w:sz w:val="16"/>
        </w:rPr>
        <w:t xml:space="preserve"> (Baudrillard, 1994, p. 122) in what is the way the world really works: ‘‘perhaps deep down, history has never unfolded in a linear fashion. </w:t>
      </w:r>
      <w:r w:rsidRPr="00AE556C">
        <w:rPr>
          <w:rStyle w:val="StyleUnderline"/>
        </w:rPr>
        <w:t>Everything moves in</w:t>
      </w:r>
      <w:r w:rsidRPr="00AE556C">
        <w:rPr>
          <w:sz w:val="16"/>
        </w:rPr>
        <w:t xml:space="preserve"> loops, tropes, </w:t>
      </w:r>
      <w:r w:rsidRPr="00AE556C">
        <w:rPr>
          <w:rStyle w:val="Emphasis"/>
        </w:rPr>
        <w:t>inversions of meaning’’</w:t>
      </w:r>
      <w:r w:rsidRPr="00AE556C">
        <w:rPr>
          <w:sz w:val="16"/>
        </w:rPr>
        <w:t xml:space="preserve"> (Baudrillard, 1994, p. 121).</w:t>
      </w:r>
    </w:p>
    <w:p w14:paraId="35A67166" w14:textId="77777777" w:rsidR="001141EC" w:rsidRPr="00AE556C" w:rsidRDefault="001141EC" w:rsidP="001141EC">
      <w:pPr>
        <w:rPr>
          <w:sz w:val="16"/>
        </w:rPr>
      </w:pPr>
      <w:r w:rsidRPr="00AE556C">
        <w:rPr>
          <w:sz w:val="16"/>
        </w:rPr>
        <w:t xml:space="preserve">Making language has long been regarded as somewhat magical in the sense that it can compel a particular effect on the recipient. This is what makes the word ‘‘spell’’ in the sense of a magical ritual and the word ‘‘spell’’ as what we do with letters when creating words such a powerful and insightful double entendre. Daly (1987) expands on the notion of ‘‘spell’’ as linked to the magical power of words in her definition of the term*that is, ‘‘a spoken, sung, or written word or set of words known ... to have Be-Speaking power’’ (p. 165). ‘‘Be-speaking,’’ she explains, is </w:t>
      </w:r>
      <w:r w:rsidRPr="00713542">
        <w:rPr>
          <w:rStyle w:val="Emphasis"/>
          <w:highlight w:val="green"/>
        </w:rPr>
        <w:t>the practice of foretelling</w:t>
      </w:r>
      <w:r w:rsidRPr="00713542">
        <w:rPr>
          <w:sz w:val="16"/>
          <w:highlight w:val="green"/>
        </w:rPr>
        <w:t xml:space="preserve"> </w:t>
      </w:r>
      <w:r w:rsidRPr="00713542">
        <w:rPr>
          <w:rStyle w:val="StyleUnderline"/>
          <w:highlight w:val="green"/>
        </w:rPr>
        <w:t>or the act of</w:t>
      </w:r>
      <w:r w:rsidRPr="00AE556C">
        <w:rPr>
          <w:sz w:val="16"/>
        </w:rPr>
        <w:t xml:space="preserve"> ‘‘</w:t>
      </w:r>
      <w:r w:rsidRPr="00713542">
        <w:rPr>
          <w:rStyle w:val="Emphasis"/>
        </w:rPr>
        <w:t>speaking</w:t>
      </w:r>
      <w:r w:rsidRPr="00AE556C">
        <w:rPr>
          <w:rStyle w:val="Emphasis"/>
        </w:rPr>
        <w:t xml:space="preserve"> of what will be’’</w:t>
      </w:r>
      <w:r w:rsidRPr="00AE556C">
        <w:rPr>
          <w:sz w:val="16"/>
        </w:rPr>
        <w:t xml:space="preserve">, literally, </w:t>
      </w:r>
      <w:r w:rsidRPr="00713542">
        <w:rPr>
          <w:rStyle w:val="Emphasis"/>
          <w:highlight w:val="green"/>
        </w:rPr>
        <w:t>speaking something into being</w:t>
      </w:r>
      <w:r w:rsidRPr="00AE556C">
        <w:rPr>
          <w:sz w:val="16"/>
        </w:rPr>
        <w:t xml:space="preserve"> (p. 165).</w:t>
      </w:r>
    </w:p>
    <w:p w14:paraId="4D5917EB" w14:textId="77777777" w:rsidR="001141EC" w:rsidRPr="00AE556C" w:rsidRDefault="001141EC" w:rsidP="001141EC">
      <w:pPr>
        <w:rPr>
          <w:sz w:val="16"/>
        </w:rPr>
      </w:pPr>
      <w:r w:rsidRPr="00AE556C">
        <w:rPr>
          <w:sz w:val="16"/>
        </w:rPr>
        <w:t>The power of language, to mesmerize, to overpower, to change, long has been a tenet of rhetoric. In his Encomium on Helen, for instance, the Sophist Gorgias argues that ‘‘speech is a powerful lord’’ not unlike magic or drugs:</w:t>
      </w:r>
    </w:p>
    <w:p w14:paraId="6DF75F3F" w14:textId="77777777" w:rsidR="001141EC" w:rsidRPr="00AE556C" w:rsidRDefault="001141EC" w:rsidP="001141EC">
      <w:pPr>
        <w:ind w:left="720"/>
        <w:rPr>
          <w:sz w:val="16"/>
        </w:rPr>
      </w:pPr>
      <w:r w:rsidRPr="00AE556C">
        <w:rPr>
          <w:sz w:val="16"/>
        </w:rPr>
        <w:t>the effects of speech upon the condition of the soul is comparable to the power of drugs over the nature of bodies... some distress, others delight, some cause fear, others make the hearers bold, and some drug and bewitch the soul with a kind of evil persuasion. (Gorgias, trans. 1972, p. 41)</w:t>
      </w:r>
    </w:p>
    <w:p w14:paraId="460DDBAA" w14:textId="77777777" w:rsidR="001141EC" w:rsidRPr="00AE556C" w:rsidRDefault="001141EC" w:rsidP="001141EC">
      <w:pPr>
        <w:rPr>
          <w:sz w:val="16"/>
        </w:rPr>
      </w:pPr>
      <w:r w:rsidRPr="00AE556C">
        <w:rPr>
          <w:sz w:val="16"/>
        </w:rPr>
        <w:t>Similarly, Longinus, in describing the sublime, which he calls eminence and excellence in language, notes that ‘‘the marvelous, with its power to amaze’’ carries the audience to ecstasy’ (Longinus, trans. 1906, p. 267). What rhetoric largely has ignored in its privileging of rational argument are the ways creative forms of language*those that bring together different aspects of awareness*powerfully engage the world in new ways. Koestler notes that the juxtaposition process involves a primal release of emotional tension*whether laughter, discovery, or appreciation*that is also highly assertive and motivating. In other words, the whole person is engaged*not just the logical mind*in grasping, in a fully embodied sense, the concept or idea. Creative language, then, both comes from and activates different parts of the brain*more holistic, intuitive, creative, and playful.</w:t>
      </w:r>
    </w:p>
    <w:p w14:paraId="1CB0D244" w14:textId="77777777" w:rsidR="001141EC" w:rsidRPr="00AE556C" w:rsidRDefault="001141EC" w:rsidP="001141EC">
      <w:pPr>
        <w:rPr>
          <w:rStyle w:val="Emphasis"/>
        </w:rPr>
      </w:pPr>
      <w:r w:rsidRPr="00AE556C">
        <w:rPr>
          <w:sz w:val="16"/>
        </w:rPr>
        <w:t xml:space="preserve">Many authors discuss the importance of the poetic as a way of experiencing and fostering the earthhuman relationship. Oravec and Clarke (2004) identify poetry as an important component of environmental communication. Similarly, the writings of Terry Tempest Williams (1994, 2002), Joanna Macy (1998, 2007), and Scott Russell Sanders (1999) are lyrical, poetic, and speak of a desired world where nature and humans are interdependent and mutually enrich each other. Furthermore, rhetoric has always acknowledged and incorporated emotional appeals and figures of speech as powerful rhetorical forms. Traditionally, however, these forms are used to enhance and strengthen logical arguments, which are privileged because they are perceived to be the most effective. What the implicate order suggests and this strategy illustrates is that there is an entirely separate paradigm of possibilities for engagement that play out in very different ways if we let them. These fanciful, magical elements and approaches remind us of a world beyond our control in which, if we let things be, plays out in possibilities beyond our capacity to imagine. Important to understand here is that </w:t>
      </w:r>
      <w:r w:rsidRPr="00713542">
        <w:rPr>
          <w:rStyle w:val="StyleUnderline"/>
          <w:highlight w:val="green"/>
        </w:rPr>
        <w:t>this is not</w:t>
      </w:r>
      <w:r w:rsidRPr="00AE556C">
        <w:rPr>
          <w:rStyle w:val="StyleUnderline"/>
        </w:rPr>
        <w:t xml:space="preserve"> a </w:t>
      </w:r>
      <w:r w:rsidRPr="00AE556C">
        <w:rPr>
          <w:rStyle w:val="Emphasis"/>
        </w:rPr>
        <w:t xml:space="preserve">strategy of </w:t>
      </w:r>
      <w:r w:rsidRPr="00713542">
        <w:rPr>
          <w:rStyle w:val="Emphasis"/>
          <w:highlight w:val="green"/>
        </w:rPr>
        <w:t>passivity</w:t>
      </w:r>
      <w:r w:rsidRPr="00AE556C">
        <w:rPr>
          <w:sz w:val="16"/>
        </w:rPr>
        <w:t xml:space="preserve">, of doing nothing; </w:t>
      </w:r>
      <w:r w:rsidRPr="00713542">
        <w:rPr>
          <w:rStyle w:val="StyleUnderline"/>
          <w:highlight w:val="green"/>
        </w:rPr>
        <w:t>it is a</w:t>
      </w:r>
      <w:r w:rsidRPr="00713542">
        <w:rPr>
          <w:sz w:val="16"/>
          <w:highlight w:val="green"/>
        </w:rPr>
        <w:t xml:space="preserve"> </w:t>
      </w:r>
      <w:r w:rsidRPr="00713542">
        <w:rPr>
          <w:rStyle w:val="Emphasis"/>
          <w:highlight w:val="green"/>
        </w:rPr>
        <w:t>different kind of action</w:t>
      </w:r>
      <w:r w:rsidRPr="00713542">
        <w:rPr>
          <w:sz w:val="16"/>
          <w:highlight w:val="green"/>
        </w:rPr>
        <w:t xml:space="preserve"> </w:t>
      </w:r>
      <w:r w:rsidRPr="00713542">
        <w:rPr>
          <w:rStyle w:val="StyleUnderline"/>
          <w:highlight w:val="green"/>
        </w:rPr>
        <w:t>that</w:t>
      </w:r>
      <w:r w:rsidRPr="00AE556C">
        <w:rPr>
          <w:sz w:val="16"/>
        </w:rPr>
        <w:t xml:space="preserve"> in fact </w:t>
      </w:r>
      <w:r w:rsidRPr="00713542">
        <w:rPr>
          <w:rStyle w:val="Emphasis"/>
          <w:highlight w:val="green"/>
        </w:rPr>
        <w:t>creates</w:t>
      </w:r>
      <w:r w:rsidRPr="00AE556C">
        <w:rPr>
          <w:rStyle w:val="Emphasis"/>
        </w:rPr>
        <w:t xml:space="preserve"> many </w:t>
      </w:r>
      <w:r w:rsidRPr="00713542">
        <w:rPr>
          <w:rStyle w:val="Emphasis"/>
          <w:highlight w:val="green"/>
        </w:rPr>
        <w:t>more possibilities for action</w:t>
      </w:r>
      <w:r w:rsidRPr="00713542">
        <w:rPr>
          <w:sz w:val="16"/>
          <w:highlight w:val="green"/>
        </w:rPr>
        <w:t xml:space="preserve"> </w:t>
      </w:r>
      <w:r w:rsidRPr="00713542">
        <w:rPr>
          <w:rStyle w:val="StyleUnderline"/>
          <w:highlight w:val="green"/>
        </w:rPr>
        <w:t>than could</w:t>
      </w:r>
      <w:r w:rsidRPr="00713542">
        <w:rPr>
          <w:sz w:val="16"/>
          <w:highlight w:val="green"/>
        </w:rPr>
        <w:t xml:space="preserve"> </w:t>
      </w:r>
      <w:r w:rsidRPr="00713542">
        <w:rPr>
          <w:rStyle w:val="Emphasis"/>
          <w:highlight w:val="green"/>
        </w:rPr>
        <w:t>rational options alone.</w:t>
      </w:r>
    </w:p>
    <w:p w14:paraId="467F3572" w14:textId="77777777" w:rsidR="001141EC" w:rsidRPr="00AE556C" w:rsidRDefault="001141EC" w:rsidP="001141EC">
      <w:pPr>
        <w:rPr>
          <w:sz w:val="16"/>
        </w:rPr>
      </w:pPr>
      <w:r w:rsidRPr="00AE556C">
        <w:rPr>
          <w:sz w:val="16"/>
        </w:rPr>
        <w:t xml:space="preserve">It is the insistence that the creative and poetic has its own power that most clearly distinguishes the fatal strategy of sorcery from traditional scientific arguments. </w:t>
      </w:r>
      <w:r w:rsidRPr="00713542">
        <w:rPr>
          <w:rStyle w:val="Emphasis"/>
          <w:highlight w:val="green"/>
        </w:rPr>
        <w:t>The scientific</w:t>
      </w:r>
      <w:r w:rsidRPr="00AE556C">
        <w:rPr>
          <w:sz w:val="16"/>
        </w:rPr>
        <w:t xml:space="preserve"> genre </w:t>
      </w:r>
      <w:r w:rsidRPr="00713542">
        <w:rPr>
          <w:rStyle w:val="StyleUnderline"/>
          <w:highlight w:val="green"/>
        </w:rPr>
        <w:t>is hailed for</w:t>
      </w:r>
      <w:r w:rsidRPr="00AE556C">
        <w:rPr>
          <w:sz w:val="16"/>
        </w:rPr>
        <w:t xml:space="preserve"> its </w:t>
      </w:r>
      <w:r w:rsidRPr="00713542">
        <w:rPr>
          <w:rStyle w:val="Emphasis"/>
          <w:highlight w:val="green"/>
        </w:rPr>
        <w:t>factual</w:t>
      </w:r>
      <w:r w:rsidRPr="00AE556C">
        <w:rPr>
          <w:rStyle w:val="Emphasis"/>
        </w:rPr>
        <w:t xml:space="preserve">, objective </w:t>
      </w:r>
      <w:r w:rsidRPr="00713542">
        <w:rPr>
          <w:rStyle w:val="Emphasis"/>
          <w:highlight w:val="green"/>
        </w:rPr>
        <w:t>epistemology</w:t>
      </w:r>
      <w:r w:rsidRPr="00713542">
        <w:rPr>
          <w:sz w:val="16"/>
          <w:highlight w:val="green"/>
        </w:rPr>
        <w:t xml:space="preserve">. </w:t>
      </w:r>
      <w:r w:rsidRPr="00713542">
        <w:rPr>
          <w:rStyle w:val="StyleUnderline"/>
          <w:highlight w:val="green"/>
        </w:rPr>
        <w:t>While there is value</w:t>
      </w:r>
      <w:r w:rsidRPr="00AE556C">
        <w:rPr>
          <w:sz w:val="16"/>
        </w:rPr>
        <w:t xml:space="preserve">, of course, in such approaches, the strategy of </w:t>
      </w:r>
      <w:r w:rsidRPr="00AE556C">
        <w:rPr>
          <w:rStyle w:val="StyleUnderline"/>
        </w:rPr>
        <w:t xml:space="preserve">sorcery </w:t>
      </w:r>
      <w:r w:rsidRPr="00713542">
        <w:rPr>
          <w:rStyle w:val="StyleUnderline"/>
          <w:highlight w:val="green"/>
        </w:rPr>
        <w:t>accomplishes wh</w:t>
      </w:r>
      <w:r w:rsidRPr="00AE556C">
        <w:rPr>
          <w:rStyle w:val="StyleUnderline"/>
        </w:rPr>
        <w:t>at</w:t>
      </w:r>
      <w:r w:rsidRPr="00AE556C">
        <w:rPr>
          <w:sz w:val="16"/>
        </w:rPr>
        <w:t xml:space="preserve"> Gartner (2000) observed in Carson’s writings that ‘‘science is the content, but </w:t>
      </w:r>
      <w:r w:rsidRPr="00713542">
        <w:rPr>
          <w:rStyle w:val="Emphasis"/>
          <w:highlight w:val="green"/>
        </w:rPr>
        <w:t>art enhances its communication and multiplies the persuasiveness</w:t>
      </w:r>
      <w:r w:rsidRPr="00AE556C">
        <w:rPr>
          <w:sz w:val="16"/>
        </w:rPr>
        <w:t xml:space="preserve"> of both the scientific argument and the ecological philosophy that underlies it’’ (p. 104). Indeed, Gartner identifies this ‘‘fusion of science and literary art’’ as Carson’s ‘‘major achievement’’ (p. 103).</w:t>
      </w:r>
    </w:p>
    <w:p w14:paraId="19323FD7" w14:textId="77777777" w:rsidR="001141EC" w:rsidRDefault="001141EC" w:rsidP="001141EC">
      <w:pPr>
        <w:pStyle w:val="Heading3"/>
      </w:pPr>
      <w:r>
        <w:t>2NC---Communication</w:t>
      </w:r>
    </w:p>
    <w:p w14:paraId="37C7E463" w14:textId="77777777" w:rsidR="001141EC" w:rsidRPr="007B5FAF" w:rsidRDefault="001141EC" w:rsidP="001141EC">
      <w:pPr>
        <w:pStyle w:val="Heading4"/>
      </w:pPr>
      <w:r>
        <w:t xml:space="preserve">Communication practices founded </w:t>
      </w:r>
      <w:r>
        <w:rPr>
          <w:u w:val="single"/>
        </w:rPr>
        <w:t>on intersubjectivity</w:t>
      </w:r>
      <w:r>
        <w:t xml:space="preserve"> are </w:t>
      </w:r>
      <w:r>
        <w:rPr>
          <w:u w:val="single"/>
        </w:rPr>
        <w:t>key</w:t>
      </w:r>
      <w:r>
        <w:t xml:space="preserve">. </w:t>
      </w:r>
    </w:p>
    <w:p w14:paraId="0A91762C" w14:textId="77777777" w:rsidR="001141EC" w:rsidRDefault="001141EC" w:rsidP="001141EC">
      <w:r>
        <w:rPr>
          <w:rStyle w:val="Style13ptBold"/>
        </w:rPr>
        <w:t xml:space="preserve">Cramer and Foss, 9 </w:t>
      </w:r>
      <w:r>
        <w:t>[Janet M. Cramer, Communications Professor &amp; Karen A. Foss, Karen A. Foss is a rhetorical scholar and educator in the discipline of communication, “Baudrillard and Our Destiny with the Natural World: Fatal Strategies for Environmental Communication,” 2009, Environmental Communication]//Townes</w:t>
      </w:r>
    </w:p>
    <w:p w14:paraId="096F1F0C" w14:textId="77777777" w:rsidR="001141EC" w:rsidRPr="00713542" w:rsidRDefault="001141EC" w:rsidP="001141EC">
      <w:pPr>
        <w:rPr>
          <w:sz w:val="16"/>
        </w:rPr>
      </w:pPr>
      <w:r w:rsidRPr="00713542">
        <w:rPr>
          <w:sz w:val="16"/>
        </w:rPr>
        <w:t xml:space="preserve">In this essay, we have used Baudrillard’s fatal strategies to suggest an explanation for the popularity and impact of Rachel Carson’s Silent Spring and Al Gore’s An Inconvenient Truth. We have explored how certain </w:t>
      </w:r>
      <w:r w:rsidRPr="00713542">
        <w:rPr>
          <w:rStyle w:val="Emphasis"/>
          <w:highlight w:val="green"/>
        </w:rPr>
        <w:t>communication practices</w:t>
      </w:r>
      <w:r w:rsidRPr="00713542">
        <w:rPr>
          <w:sz w:val="16"/>
          <w:highlight w:val="green"/>
        </w:rPr>
        <w:t xml:space="preserve"> </w:t>
      </w:r>
      <w:r w:rsidRPr="00713542">
        <w:rPr>
          <w:rStyle w:val="StyleUnderline"/>
          <w:highlight w:val="green"/>
        </w:rPr>
        <w:t>may foster</w:t>
      </w:r>
      <w:r w:rsidRPr="00713542">
        <w:rPr>
          <w:sz w:val="16"/>
          <w:highlight w:val="green"/>
        </w:rPr>
        <w:t xml:space="preserve"> </w:t>
      </w:r>
      <w:r w:rsidRPr="00713542">
        <w:rPr>
          <w:rStyle w:val="Emphasis"/>
          <w:highlight w:val="green"/>
        </w:rPr>
        <w:t>a reconnection with the natural world and produce more effective ways of communicating</w:t>
      </w:r>
      <w:r w:rsidRPr="00713542">
        <w:rPr>
          <w:sz w:val="16"/>
        </w:rPr>
        <w:t xml:space="preserve"> about the earthhuman relationship. We maintain that this is achieved through a combination of traditional, rational appeals and irrational, magical possibilities*that is, a merging of the explicate order and the implicate order*</w:t>
      </w:r>
      <w:r w:rsidRPr="00713542">
        <w:rPr>
          <w:rStyle w:val="StyleUnderline"/>
          <w:highlight w:val="green"/>
        </w:rPr>
        <w:t>founded on a recognition of</w:t>
      </w:r>
      <w:r w:rsidRPr="00713542">
        <w:rPr>
          <w:rStyle w:val="StyleUnderline"/>
        </w:rPr>
        <w:t xml:space="preserve"> </w:t>
      </w:r>
      <w:r w:rsidRPr="00713542">
        <w:rPr>
          <w:sz w:val="16"/>
        </w:rPr>
        <w:t xml:space="preserve">the </w:t>
      </w:r>
      <w:r w:rsidRPr="00713542">
        <w:rPr>
          <w:rStyle w:val="Emphasis"/>
          <w:highlight w:val="green"/>
        </w:rPr>
        <w:t>intersubjectivity</w:t>
      </w:r>
      <w:r w:rsidRPr="00713542">
        <w:rPr>
          <w:sz w:val="16"/>
        </w:rPr>
        <w:t xml:space="preserve"> of humans and the natural world.</w:t>
      </w:r>
    </w:p>
    <w:p w14:paraId="0706D785" w14:textId="77777777" w:rsidR="001141EC" w:rsidRPr="00713542" w:rsidRDefault="001141EC" w:rsidP="001141EC">
      <w:pPr>
        <w:rPr>
          <w:sz w:val="16"/>
        </w:rPr>
      </w:pPr>
      <w:r w:rsidRPr="00713542">
        <w:rPr>
          <w:sz w:val="16"/>
        </w:rPr>
        <w:t xml:space="preserve">The notion of intersubjectivity </w:t>
      </w:r>
      <w:r w:rsidRPr="00713542">
        <w:rPr>
          <w:rStyle w:val="StyleUnderline"/>
          <w:highlight w:val="green"/>
        </w:rPr>
        <w:t>recognizes</w:t>
      </w:r>
      <w:r w:rsidRPr="00713542">
        <w:rPr>
          <w:rStyle w:val="StyleUnderline"/>
        </w:rPr>
        <w:t xml:space="preserve"> that the </w:t>
      </w:r>
      <w:r w:rsidRPr="00713542">
        <w:rPr>
          <w:rStyle w:val="Emphasis"/>
          <w:highlight w:val="green"/>
        </w:rPr>
        <w:t>natural world has agency</w:t>
      </w:r>
      <w:r w:rsidRPr="00713542">
        <w:rPr>
          <w:sz w:val="16"/>
          <w:highlight w:val="green"/>
        </w:rPr>
        <w:t xml:space="preserve"> </w:t>
      </w:r>
      <w:r w:rsidRPr="00713542">
        <w:rPr>
          <w:rStyle w:val="StyleUnderline"/>
          <w:highlight w:val="green"/>
        </w:rPr>
        <w:t>and</w:t>
      </w:r>
      <w:r w:rsidRPr="00713542">
        <w:rPr>
          <w:sz w:val="16"/>
        </w:rPr>
        <w:t xml:space="preserve"> </w:t>
      </w:r>
      <w:r w:rsidRPr="00713542">
        <w:rPr>
          <w:rStyle w:val="StyleUnderline"/>
        </w:rPr>
        <w:t>that</w:t>
      </w:r>
      <w:r w:rsidRPr="00713542">
        <w:rPr>
          <w:sz w:val="16"/>
        </w:rPr>
        <w:t xml:space="preserve"> </w:t>
      </w:r>
      <w:r w:rsidRPr="00713542">
        <w:rPr>
          <w:rStyle w:val="Emphasis"/>
          <w:highlight w:val="green"/>
        </w:rPr>
        <w:t>humans</w:t>
      </w:r>
      <w:r w:rsidRPr="00713542">
        <w:rPr>
          <w:sz w:val="16"/>
          <w:highlight w:val="green"/>
        </w:rPr>
        <w:t xml:space="preserve"> </w:t>
      </w:r>
      <w:r w:rsidRPr="00713542">
        <w:rPr>
          <w:rStyle w:val="StyleUnderline"/>
          <w:highlight w:val="green"/>
        </w:rPr>
        <w:t xml:space="preserve">are not in </w:t>
      </w:r>
      <w:r w:rsidRPr="00713542">
        <w:rPr>
          <w:rStyle w:val="Emphasis"/>
          <w:highlight w:val="green"/>
        </w:rPr>
        <w:t>control of the world</w:t>
      </w:r>
      <w:r w:rsidRPr="00713542">
        <w:rPr>
          <w:sz w:val="16"/>
        </w:rPr>
        <w:t xml:space="preserve"> around them. Rather, we exist in a nonhierarchical, mutual, and interdependent relationship. The concept of seduction awakens us to a new understanding of space and time, specifically a present that is filled with mystery and possibility. This strategy is rooted in the present moment and in the ecstasy of that moment. If we are to enter into a more reciprocal relationship with the natural world, </w:t>
      </w:r>
      <w:r w:rsidRPr="00713542">
        <w:rPr>
          <w:rStyle w:val="StyleUnderline"/>
          <w:highlight w:val="green"/>
        </w:rPr>
        <w:t>we must embrace</w:t>
      </w:r>
      <w:r w:rsidRPr="00713542">
        <w:rPr>
          <w:rStyle w:val="StyleUnderline"/>
        </w:rPr>
        <w:t xml:space="preserve"> the present </w:t>
      </w:r>
      <w:r w:rsidRPr="00713542">
        <w:rPr>
          <w:rStyle w:val="StyleUnderline"/>
          <w:highlight w:val="green"/>
        </w:rPr>
        <w:t>moment</w:t>
      </w:r>
      <w:r w:rsidRPr="00713542">
        <w:rPr>
          <w:rStyle w:val="StyleUnderline"/>
        </w:rPr>
        <w:t xml:space="preserve"> and what it may reveal</w:t>
      </w:r>
      <w:r w:rsidRPr="00713542">
        <w:rPr>
          <w:sz w:val="16"/>
        </w:rPr>
        <w:t xml:space="preserve"> to us </w:t>
      </w:r>
      <w:r w:rsidRPr="00713542">
        <w:rPr>
          <w:rStyle w:val="StyleUnderline"/>
          <w:highlight w:val="green"/>
        </w:rPr>
        <w:t>apart from</w:t>
      </w:r>
      <w:r w:rsidRPr="00713542">
        <w:rPr>
          <w:sz w:val="16"/>
        </w:rPr>
        <w:t xml:space="preserve"> our intentions and </w:t>
      </w:r>
      <w:r w:rsidRPr="00713542">
        <w:rPr>
          <w:rStyle w:val="Emphasis"/>
          <w:highlight w:val="green"/>
        </w:rPr>
        <w:t>acts of control</w:t>
      </w:r>
      <w:r w:rsidRPr="00713542">
        <w:rPr>
          <w:sz w:val="16"/>
          <w:highlight w:val="green"/>
        </w:rPr>
        <w:t xml:space="preserve">. </w:t>
      </w:r>
      <w:r w:rsidRPr="00713542">
        <w:rPr>
          <w:rStyle w:val="StyleUnderline"/>
          <w:highlight w:val="green"/>
        </w:rPr>
        <w:t>Sorcery recognizes</w:t>
      </w:r>
      <w:r w:rsidRPr="00713542">
        <w:rPr>
          <w:rStyle w:val="StyleUnderline"/>
        </w:rPr>
        <w:t xml:space="preserve"> the powerful</w:t>
      </w:r>
      <w:r w:rsidRPr="00713542">
        <w:rPr>
          <w:sz w:val="16"/>
        </w:rPr>
        <w:t xml:space="preserve">, </w:t>
      </w:r>
      <w:r w:rsidRPr="00713542">
        <w:rPr>
          <w:rStyle w:val="Emphasis"/>
          <w:highlight w:val="green"/>
        </w:rPr>
        <w:t>creative force of language</w:t>
      </w:r>
      <w:r w:rsidRPr="00713542">
        <w:rPr>
          <w:sz w:val="16"/>
        </w:rPr>
        <w:t>. What Baudrillard adds to this dimension is a certain level of chance and irrationality. While we may seek to speak our desired worlds into being, Baudrillard’s notion of magic suggests that language and its meanings are elusive and even random, and he privileges modes that contain multiple layers of meaning in order to capture the multiple modes of experience.</w:t>
      </w:r>
    </w:p>
    <w:p w14:paraId="2C86B9B9" w14:textId="77777777" w:rsidR="001141EC" w:rsidRPr="00713542" w:rsidRDefault="001141EC" w:rsidP="001141EC">
      <w:pPr>
        <w:rPr>
          <w:sz w:val="16"/>
        </w:rPr>
      </w:pPr>
      <w:r w:rsidRPr="00713542">
        <w:rPr>
          <w:sz w:val="16"/>
        </w:rPr>
        <w:t>In essence, we suggest that Carson and Gore create and embody these modes of communication to enhance traditional environmental argumentative modes. Both position themselves and show us the view from an unusual subject position in relation to their audience. As a renowned author and former presidential candidate, respectively, Carson and Gore stand apart from the facts upon which they rely. Their credibility both separates them from and enhances their relationship to those facts. They know enough to presume the right to speak; they also know their ultimate success will depend on audience reception. With this stance, they suggest the need for humans to take a new and similar position in regard to the earth*no longer above it nor subservient to it but equal agents working in collaboration with it. Similarly, both play the role of seducer*flirting with facts, images, narratives, and figures of speech*to get the full attention of audiences in playful yet all-consuming ways. And they are also sorcerers, bringing to bear the magic of words*their juxtapositions, ironies, oppositions, and synchronicities*to create a new worldview.</w:t>
      </w:r>
    </w:p>
    <w:p w14:paraId="478FAEB8" w14:textId="77777777" w:rsidR="001141EC" w:rsidRPr="00713542" w:rsidRDefault="001141EC" w:rsidP="001141EC">
      <w:pPr>
        <w:rPr>
          <w:sz w:val="16"/>
          <w:szCs w:val="16"/>
        </w:rPr>
      </w:pPr>
      <w:r w:rsidRPr="00713542">
        <w:rPr>
          <w:sz w:val="16"/>
        </w:rPr>
        <w:t xml:space="preserve">The enfolded nature of fatal strategies makes the work of Carson and Gore effective. Other scholars who have explored the effectiveness of Carson’s work in particular share this assessment that environmental communication should use </w:t>
      </w:r>
      <w:r w:rsidRPr="00713542">
        <w:rPr>
          <w:rStyle w:val="StyleUnderline"/>
          <w:highlight w:val="green"/>
        </w:rPr>
        <w:t xml:space="preserve">the complex juxtaposition of </w:t>
      </w:r>
      <w:r w:rsidRPr="00713542">
        <w:rPr>
          <w:rStyle w:val="Emphasis"/>
          <w:highlight w:val="green"/>
        </w:rPr>
        <w:t>fact and fiction</w:t>
      </w:r>
      <w:r w:rsidRPr="00713542">
        <w:rPr>
          <w:sz w:val="16"/>
        </w:rPr>
        <w:t xml:space="preserve"> and ‘‘</w:t>
      </w:r>
      <w:r w:rsidRPr="00713542">
        <w:rPr>
          <w:rStyle w:val="StyleUnderline"/>
          <w:highlight w:val="green"/>
        </w:rPr>
        <w:t>strike</w:t>
      </w:r>
      <w:r w:rsidRPr="00713542">
        <w:rPr>
          <w:sz w:val="16"/>
        </w:rPr>
        <w:t xml:space="preserve"> such a </w:t>
      </w:r>
      <w:r w:rsidRPr="00713542">
        <w:rPr>
          <w:rStyle w:val="StyleUnderline"/>
          <w:highlight w:val="green"/>
        </w:rPr>
        <w:t>balance between</w:t>
      </w:r>
      <w:r w:rsidRPr="00713542">
        <w:rPr>
          <w:sz w:val="16"/>
        </w:rPr>
        <w:t xml:space="preserve"> the ‘</w:t>
      </w:r>
      <w:r w:rsidRPr="00713542">
        <w:rPr>
          <w:rStyle w:val="Emphasis"/>
          <w:highlight w:val="green"/>
        </w:rPr>
        <w:t>objective’ and ‘subjective’</w:t>
      </w:r>
      <w:r w:rsidRPr="00713542">
        <w:rPr>
          <w:sz w:val="16"/>
        </w:rPr>
        <w:t xml:space="preserve"> modes without overwhelming one or the other’’ (Oravec, 2000, p. 57). Similarly, Killingsworth and Palmer (2000) argue for the increasing use of myths as ‘‘collective narratives reaching beyond the boundaries of any specialized body of knowledge and touching the heart of a society’s emotional, spiritual and intellectual consciousness’’ (p. 177). We, too, believe the combination of implicate and explicate*of rational and magical*is much more effective because it simultaneously argues and enacts, describes and creates, cajoles and comforts. </w:t>
      </w:r>
      <w:r w:rsidRPr="00713542">
        <w:rPr>
          <w:sz w:val="16"/>
          <w:szCs w:val="16"/>
        </w:rPr>
        <w:t>What we have done here is expose the architecture of an implicate order both its internal structure of seduction and sorcery and its foundation of intersubjectivity.</w:t>
      </w:r>
    </w:p>
    <w:p w14:paraId="6E2EB1BE" w14:textId="77777777" w:rsidR="001141EC" w:rsidRPr="00713542" w:rsidRDefault="001141EC" w:rsidP="001141EC">
      <w:pPr>
        <w:rPr>
          <w:sz w:val="16"/>
        </w:rPr>
      </w:pPr>
      <w:r w:rsidRPr="00713542">
        <w:rPr>
          <w:sz w:val="16"/>
        </w:rPr>
        <w:t>The enfolding of implicate and explicate orders must be based on the radical notion of an indissoluble unity between earth and humans*</w:t>
      </w:r>
      <w:r w:rsidRPr="00713542">
        <w:rPr>
          <w:rStyle w:val="Emphasis"/>
        </w:rPr>
        <w:t>an intersubjective stance</w:t>
      </w:r>
      <w:r w:rsidRPr="00713542">
        <w:rPr>
          <w:sz w:val="16"/>
        </w:rPr>
        <w:t xml:space="preserve"> that </w:t>
      </w:r>
      <w:r w:rsidRPr="00713542">
        <w:rPr>
          <w:rStyle w:val="StyleUnderline"/>
        </w:rPr>
        <w:t>leaves us</w:t>
      </w:r>
      <w:r w:rsidRPr="00713542">
        <w:rPr>
          <w:sz w:val="16"/>
        </w:rPr>
        <w:t xml:space="preserve"> willing, </w:t>
      </w:r>
      <w:r w:rsidRPr="00713542">
        <w:rPr>
          <w:rStyle w:val="Emphasis"/>
        </w:rPr>
        <w:t>vulnerable, open, and,</w:t>
      </w:r>
      <w:r w:rsidRPr="00713542">
        <w:rPr>
          <w:sz w:val="16"/>
        </w:rPr>
        <w:t xml:space="preserve"> ultimately, </w:t>
      </w:r>
      <w:r w:rsidRPr="00713542">
        <w:rPr>
          <w:rStyle w:val="Emphasis"/>
        </w:rPr>
        <w:t>not in control</w:t>
      </w:r>
      <w:r w:rsidRPr="00713542">
        <w:rPr>
          <w:sz w:val="16"/>
        </w:rPr>
        <w:t xml:space="preserve">. We approach the natural world, then, in the spirit of invitational rhetoric and the notion of engrossment where </w:t>
      </w:r>
      <w:r w:rsidRPr="00713542">
        <w:rPr>
          <w:rStyle w:val="Emphasis"/>
          <w:highlight w:val="green"/>
        </w:rPr>
        <w:t>we</w:t>
      </w:r>
      <w:r w:rsidRPr="00713542">
        <w:rPr>
          <w:sz w:val="16"/>
        </w:rPr>
        <w:t xml:space="preserve">, as humans, </w:t>
      </w:r>
      <w:r w:rsidRPr="00713542">
        <w:rPr>
          <w:rStyle w:val="Emphasis"/>
          <w:highlight w:val="green"/>
        </w:rPr>
        <w:t>are open to being transformed</w:t>
      </w:r>
      <w:r w:rsidRPr="00713542">
        <w:rPr>
          <w:sz w:val="16"/>
        </w:rPr>
        <w:t xml:space="preserve">. This framework is truly Baudrillardian in that it acknowledges the fate, destiny, and chance of our rhetorics and of our vulnerable*or at least mutual*positionality with respect to the earth. Certainly this represents a kind of paradigm shift for communication scholars used to purposeful rhetorics, interventionist communication campaigns, and human control and dominance. But far from being a passive notion, we argue that </w:t>
      </w:r>
      <w:r w:rsidRPr="00713542">
        <w:rPr>
          <w:rStyle w:val="StyleUnderline"/>
        </w:rPr>
        <w:t>such a stance</w:t>
      </w:r>
      <w:r w:rsidRPr="00713542">
        <w:rPr>
          <w:sz w:val="16"/>
        </w:rPr>
        <w:t xml:space="preserve"> </w:t>
      </w:r>
      <w:r w:rsidRPr="00713542">
        <w:rPr>
          <w:rStyle w:val="Emphasis"/>
          <w:highlight w:val="green"/>
        </w:rPr>
        <w:t>opens</w:t>
      </w:r>
      <w:r w:rsidRPr="00713542">
        <w:rPr>
          <w:rStyle w:val="Emphasis"/>
        </w:rPr>
        <w:t xml:space="preserve"> up </w:t>
      </w:r>
      <w:r w:rsidRPr="00713542">
        <w:rPr>
          <w:rStyle w:val="Emphasis"/>
          <w:highlight w:val="green"/>
        </w:rPr>
        <w:t>new</w:t>
      </w:r>
      <w:r w:rsidRPr="00713542">
        <w:rPr>
          <w:rStyle w:val="Emphasis"/>
        </w:rPr>
        <w:t xml:space="preserve"> possibilities for </w:t>
      </w:r>
      <w:r w:rsidRPr="00713542">
        <w:rPr>
          <w:rStyle w:val="Emphasis"/>
          <w:highlight w:val="green"/>
        </w:rPr>
        <w:t>communication</w:t>
      </w:r>
      <w:r w:rsidRPr="00713542">
        <w:rPr>
          <w:sz w:val="16"/>
        </w:rPr>
        <w:t xml:space="preserve">, especially communication beneficial to the earthhuman relationship. </w:t>
      </w:r>
      <w:r w:rsidRPr="00713542">
        <w:rPr>
          <w:rStyle w:val="StyleUnderline"/>
        </w:rPr>
        <w:t xml:space="preserve">It </w:t>
      </w:r>
      <w:r w:rsidRPr="00713542">
        <w:rPr>
          <w:rStyle w:val="StyleUnderline"/>
          <w:highlight w:val="green"/>
        </w:rPr>
        <w:t>acknowledges</w:t>
      </w:r>
      <w:r w:rsidRPr="00713542">
        <w:rPr>
          <w:rStyle w:val="StyleUnderline"/>
        </w:rPr>
        <w:t xml:space="preserve"> the </w:t>
      </w:r>
      <w:r w:rsidRPr="00713542">
        <w:rPr>
          <w:rStyle w:val="Emphasis"/>
          <w:highlight w:val="green"/>
        </w:rPr>
        <w:t>magical power of language</w:t>
      </w:r>
      <w:r w:rsidRPr="00713542">
        <w:rPr>
          <w:sz w:val="16"/>
        </w:rPr>
        <w:t xml:space="preserve"> at the same time that it calls us to return to the ways of some pre-literate cultures who conceived of nature as active. Finally, we agree with Abram (1996) that:</w:t>
      </w:r>
    </w:p>
    <w:p w14:paraId="1065AB41" w14:textId="77777777" w:rsidR="001141EC" w:rsidRPr="00713542" w:rsidRDefault="001141EC" w:rsidP="001141EC">
      <w:pPr>
        <w:ind w:left="720"/>
        <w:rPr>
          <w:sz w:val="16"/>
        </w:rPr>
      </w:pPr>
      <w:r w:rsidRPr="00713542">
        <w:rPr>
          <w:rStyle w:val="Emphasis"/>
          <w:highlight w:val="green"/>
        </w:rPr>
        <w:t>our task is</w:t>
      </w:r>
      <w:r w:rsidRPr="00713542">
        <w:rPr>
          <w:sz w:val="16"/>
        </w:rPr>
        <w:t xml:space="preserve"> ... that of </w:t>
      </w:r>
      <w:r w:rsidRPr="00713542">
        <w:rPr>
          <w:rStyle w:val="Emphasis"/>
          <w:highlight w:val="green"/>
        </w:rPr>
        <w:t>releasing</w:t>
      </w:r>
      <w:r w:rsidRPr="00713542">
        <w:rPr>
          <w:sz w:val="16"/>
          <w:highlight w:val="green"/>
        </w:rPr>
        <w:t xml:space="preserve"> </w:t>
      </w:r>
      <w:r w:rsidRPr="00713542">
        <w:rPr>
          <w:rStyle w:val="StyleUnderline"/>
          <w:highlight w:val="green"/>
        </w:rPr>
        <w:t>the</w:t>
      </w:r>
      <w:r w:rsidRPr="00713542">
        <w:rPr>
          <w:sz w:val="16"/>
        </w:rPr>
        <w:t xml:space="preserve"> budded, </w:t>
      </w:r>
      <w:r w:rsidRPr="00713542">
        <w:rPr>
          <w:rStyle w:val="Emphasis"/>
          <w:highlight w:val="green"/>
        </w:rPr>
        <w:t>earthly intelligence of our words</w:t>
      </w:r>
      <w:r w:rsidRPr="00713542">
        <w:rPr>
          <w:sz w:val="16"/>
          <w:highlight w:val="green"/>
        </w:rPr>
        <w:t xml:space="preserve">, </w:t>
      </w:r>
      <w:r w:rsidRPr="00713542">
        <w:rPr>
          <w:rStyle w:val="StyleUnderline"/>
          <w:highlight w:val="green"/>
        </w:rPr>
        <w:t xml:space="preserve">freeing them to respond to </w:t>
      </w:r>
      <w:r w:rsidRPr="00713542">
        <w:rPr>
          <w:rStyle w:val="Emphasis"/>
          <w:highlight w:val="green"/>
        </w:rPr>
        <w:t>the speech of the things themselves</w:t>
      </w:r>
      <w:r w:rsidRPr="00713542">
        <w:rPr>
          <w:sz w:val="16"/>
        </w:rPr>
        <w:t>, to the green uttering-forth of leaves from the spring branches ... . Finding phrases that place us in contact with the trembling neck-muscles of a deer holding its antlers high as it swims toward the mainland. (pp. 273274)</w:t>
      </w:r>
    </w:p>
    <w:p w14:paraId="27679F60" w14:textId="77777777" w:rsidR="001141EC" w:rsidRPr="00713542" w:rsidRDefault="001141EC" w:rsidP="001141EC">
      <w:pPr>
        <w:rPr>
          <w:sz w:val="16"/>
        </w:rPr>
      </w:pPr>
      <w:r w:rsidRPr="00713542">
        <w:rPr>
          <w:sz w:val="16"/>
        </w:rPr>
        <w:t>The fatal strategies outlined here are one way to approach that task.</w:t>
      </w:r>
    </w:p>
    <w:p w14:paraId="4D59F9A5" w14:textId="77777777" w:rsidR="001141EC" w:rsidRDefault="001141EC" w:rsidP="001141EC">
      <w:pPr>
        <w:pStyle w:val="Heading3"/>
      </w:pPr>
      <w:r>
        <w:t>2NC---Animal Stories</w:t>
      </w:r>
    </w:p>
    <w:p w14:paraId="0FCB0BA2" w14:textId="77777777" w:rsidR="001141EC" w:rsidRDefault="001141EC" w:rsidP="001141EC">
      <w:pPr>
        <w:pStyle w:val="Heading4"/>
      </w:pPr>
      <w:r>
        <w:t xml:space="preserve">Storytelling about </w:t>
      </w:r>
      <w:r>
        <w:rPr>
          <w:u w:val="single"/>
        </w:rPr>
        <w:t>animals</w:t>
      </w:r>
      <w:r>
        <w:t xml:space="preserve"> challenges the </w:t>
      </w:r>
      <w:r>
        <w:rPr>
          <w:u w:val="single"/>
        </w:rPr>
        <w:t>human centric approaches</w:t>
      </w:r>
      <w:r>
        <w:t xml:space="preserve"> that deny </w:t>
      </w:r>
      <w:r>
        <w:rPr>
          <w:u w:val="single"/>
        </w:rPr>
        <w:t>animals</w:t>
      </w:r>
      <w:r>
        <w:t xml:space="preserve"> agency as </w:t>
      </w:r>
      <w:r>
        <w:rPr>
          <w:u w:val="single"/>
        </w:rPr>
        <w:t>political actors</w:t>
      </w:r>
      <w:r>
        <w:t xml:space="preserve"> with interests in </w:t>
      </w:r>
      <w:r>
        <w:rPr>
          <w:u w:val="single"/>
        </w:rPr>
        <w:t>changing worlds they inhabit</w:t>
      </w:r>
      <w:r>
        <w:t xml:space="preserve">. The </w:t>
      </w:r>
      <w:r>
        <w:rPr>
          <w:u w:val="single"/>
        </w:rPr>
        <w:t>act of the story</w:t>
      </w:r>
      <w:r>
        <w:t xml:space="preserve"> is a method of </w:t>
      </w:r>
      <w:r>
        <w:rPr>
          <w:u w:val="single"/>
        </w:rPr>
        <w:t>disruption</w:t>
      </w:r>
      <w:r>
        <w:t xml:space="preserve"> in </w:t>
      </w:r>
      <w:r>
        <w:rPr>
          <w:u w:val="single"/>
        </w:rPr>
        <w:t>scientific circuits</w:t>
      </w:r>
      <w:r>
        <w:t xml:space="preserve">. </w:t>
      </w:r>
    </w:p>
    <w:p w14:paraId="7B89ED69" w14:textId="77777777" w:rsidR="001141EC" w:rsidRPr="00B31876" w:rsidRDefault="001141EC" w:rsidP="001141EC">
      <w:r>
        <w:rPr>
          <w:rStyle w:val="Style13ptBold"/>
        </w:rPr>
        <w:t xml:space="preserve">Greenhough and Roe, 19 </w:t>
      </w:r>
      <w:r>
        <w:t>[Beth Greenhough School of Geography and the Environment University of Oxford, UK, Emma Roe School of Geography and Environmental Sciences, University of Southampton, UK, “Attuning to laboratory animals and telling stories: Learning animal geography research skills from animal technologists,” 2019, Society and Space]//Townes</w:t>
      </w:r>
    </w:p>
    <w:p w14:paraId="7565D1BF" w14:textId="77777777" w:rsidR="001141EC" w:rsidRPr="00B31876" w:rsidRDefault="001141EC" w:rsidP="001141EC">
      <w:pPr>
        <w:rPr>
          <w:sz w:val="16"/>
        </w:rPr>
      </w:pPr>
      <w:r w:rsidRPr="00B31876">
        <w:rPr>
          <w:rStyle w:val="Emphasis"/>
        </w:rPr>
        <w:t>Posthumanism</w:t>
      </w:r>
      <w:r w:rsidRPr="00B31876">
        <w:rPr>
          <w:sz w:val="16"/>
        </w:rPr>
        <w:t xml:space="preserve"> has </w:t>
      </w:r>
      <w:r w:rsidRPr="00B31876">
        <w:rPr>
          <w:rStyle w:val="StyleUnderline"/>
        </w:rPr>
        <w:t>challenged the</w:t>
      </w:r>
      <w:r w:rsidRPr="00B31876">
        <w:rPr>
          <w:sz w:val="16"/>
        </w:rPr>
        <w:t xml:space="preserve"> social </w:t>
      </w:r>
      <w:r w:rsidRPr="00B31876">
        <w:rPr>
          <w:rStyle w:val="Emphasis"/>
        </w:rPr>
        <w:t>sciences and humanities</w:t>
      </w:r>
      <w:r w:rsidRPr="00B31876">
        <w:rPr>
          <w:sz w:val="16"/>
        </w:rPr>
        <w:t xml:space="preserve"> </w:t>
      </w:r>
      <w:r w:rsidRPr="00B31876">
        <w:rPr>
          <w:rStyle w:val="StyleUnderline"/>
        </w:rPr>
        <w:t>to rethink</w:t>
      </w:r>
      <w:r w:rsidRPr="00B31876">
        <w:rPr>
          <w:sz w:val="16"/>
        </w:rPr>
        <w:t xml:space="preserve"> their </w:t>
      </w:r>
      <w:r w:rsidRPr="00B31876">
        <w:rPr>
          <w:rStyle w:val="Emphasis"/>
        </w:rPr>
        <w:t>anthropocentric approach</w:t>
      </w:r>
      <w:r w:rsidRPr="00B31876">
        <w:rPr>
          <w:sz w:val="16"/>
        </w:rPr>
        <w:t xml:space="preserve"> </w:t>
      </w:r>
      <w:r w:rsidRPr="00B31876">
        <w:rPr>
          <w:rStyle w:val="StyleUnderline"/>
        </w:rPr>
        <w:t xml:space="preserve">and take into account </w:t>
      </w:r>
      <w:r w:rsidRPr="00B31876">
        <w:rPr>
          <w:sz w:val="16"/>
        </w:rPr>
        <w:t xml:space="preserve">the role of </w:t>
      </w:r>
      <w:r w:rsidRPr="00B31876">
        <w:rPr>
          <w:rStyle w:val="Emphasis"/>
        </w:rPr>
        <w:t>more-than-human agencies</w:t>
      </w:r>
      <w:r w:rsidRPr="00B31876">
        <w:rPr>
          <w:sz w:val="16"/>
        </w:rPr>
        <w:t xml:space="preserve">. Within geography, actor–network theory has played a key role in drawing attention to animal agency (see for example Whatmore and Thorne, 1998), but some argue that it fails to grapple with the more challenging question of </w:t>
      </w:r>
      <w:r w:rsidRPr="00B31876">
        <w:rPr>
          <w:rStyle w:val="Emphasis"/>
        </w:rPr>
        <w:t>how can we study with animals</w:t>
      </w:r>
      <w:r w:rsidRPr="00B31876">
        <w:rPr>
          <w:sz w:val="16"/>
        </w:rPr>
        <w:t xml:space="preserve"> </w:t>
      </w:r>
      <w:r w:rsidRPr="00B31876">
        <w:rPr>
          <w:rStyle w:val="StyleUnderline"/>
        </w:rPr>
        <w:t>their experience of</w:t>
      </w:r>
      <w:r w:rsidRPr="00B31876">
        <w:rPr>
          <w:sz w:val="16"/>
        </w:rPr>
        <w:t xml:space="preserve"> participating in more-than-human </w:t>
      </w:r>
      <w:r w:rsidRPr="00B31876">
        <w:rPr>
          <w:rStyle w:val="StyleUnderline"/>
        </w:rPr>
        <w:t>worlds</w:t>
      </w:r>
      <w:r w:rsidRPr="00B31876">
        <w:rPr>
          <w:sz w:val="16"/>
        </w:rPr>
        <w:t xml:space="preserve"> (Bastian et al., 2017) </w:t>
      </w:r>
      <w:r w:rsidRPr="00B31876">
        <w:rPr>
          <w:rStyle w:val="Emphasis"/>
        </w:rPr>
        <w:t>and how they might have</w:t>
      </w:r>
      <w:r w:rsidRPr="00B31876">
        <w:rPr>
          <w:sz w:val="16"/>
        </w:rPr>
        <w:t xml:space="preserve">, and more importantly express, </w:t>
      </w:r>
      <w:r w:rsidRPr="00B31876">
        <w:rPr>
          <w:rStyle w:val="Emphasis"/>
        </w:rPr>
        <w:t>a vested interest in changing and developing</w:t>
      </w:r>
      <w:r w:rsidRPr="00B31876">
        <w:rPr>
          <w:sz w:val="16"/>
        </w:rPr>
        <w:t xml:space="preserve"> these. As Henry Buller (2015, see also Hodgetts and Lorimer, 2014) notes, this poses key methodological challenges, not least the need to overcome a tendency to focus on the human side of human–animal relations and to </w:t>
      </w:r>
      <w:r w:rsidRPr="00B31876">
        <w:rPr>
          <w:rStyle w:val="StyleUnderline"/>
        </w:rPr>
        <w:t>fail to acknowledge</w:t>
      </w:r>
      <w:r w:rsidRPr="00B31876">
        <w:rPr>
          <w:sz w:val="16"/>
        </w:rPr>
        <w:t xml:space="preserve"> </w:t>
      </w:r>
      <w:r w:rsidRPr="00B31876">
        <w:rPr>
          <w:rStyle w:val="Emphasis"/>
        </w:rPr>
        <w:t>animals as embodied, lively, articulate political subjects</w:t>
      </w:r>
      <w:r w:rsidRPr="00B31876">
        <w:rPr>
          <w:sz w:val="16"/>
        </w:rPr>
        <w:t xml:space="preserve">. In other words, within Euro-American contexts, there is a common tension between understanding animals-as-a-resource for humans and the opposing position of animals-as-independent of human’s meanings and values. One way in which animal geographers, and those in allied fields such as animal studies and multispecies ethnography (Kirksey and Helmreich, 2010), have sought to respond to these challenges is through learning from others whose work necessitates gaining insights into ‘nonhuman experiences of humanized spaces’ (Hodgetts and Lorimer, 2014: 2). For example, </w:t>
      </w:r>
      <w:r w:rsidRPr="00B31876">
        <w:rPr>
          <w:rStyle w:val="StyleUnderline"/>
        </w:rPr>
        <w:t>Van Dooren et al</w:t>
      </w:r>
      <w:r w:rsidRPr="00B31876">
        <w:rPr>
          <w:sz w:val="16"/>
        </w:rPr>
        <w:t xml:space="preserve">. (2016: 1) enroll ‘scientists, farmers, hunters, indigenous peoples, activists, and artists’ in </w:t>
      </w:r>
      <w:r w:rsidRPr="00B31876">
        <w:rPr>
          <w:rStyle w:val="StyleUnderline"/>
        </w:rPr>
        <w:t>developing</w:t>
      </w:r>
      <w:r w:rsidRPr="00B31876">
        <w:rPr>
          <w:sz w:val="16"/>
        </w:rPr>
        <w:t xml:space="preserve"> their ethological and ethnographic </w:t>
      </w:r>
      <w:r w:rsidRPr="00B31876">
        <w:rPr>
          <w:rStyle w:val="Emphasis"/>
        </w:rPr>
        <w:t>approach</w:t>
      </w:r>
      <w:r w:rsidRPr="00B31876">
        <w:rPr>
          <w:sz w:val="16"/>
        </w:rPr>
        <w:t xml:space="preserve">, thereby drawing on a host of both Western and non-Western ontologies </w:t>
      </w:r>
      <w:r w:rsidRPr="00B31876">
        <w:rPr>
          <w:rStyle w:val="StyleUnderline"/>
        </w:rPr>
        <w:t>to try and expand</w:t>
      </w:r>
      <w:r w:rsidRPr="00B31876">
        <w:rPr>
          <w:sz w:val="16"/>
        </w:rPr>
        <w:t xml:space="preserve"> </w:t>
      </w:r>
      <w:r w:rsidRPr="00B31876">
        <w:rPr>
          <w:rStyle w:val="Emphasis"/>
        </w:rPr>
        <w:t>human modes of relating</w:t>
      </w:r>
      <w:r w:rsidRPr="00B31876">
        <w:rPr>
          <w:sz w:val="16"/>
        </w:rPr>
        <w:t xml:space="preserve"> to animal others. Following Buller’s (2015) assertion that animal welfare practitioners provide one example of how to try and see things from the animal’s point of view, we suggest that laboratory animal technologists (ATs), as those responsible for the day-to-day care, welfare and husbandry of laboratory animals, may also have something to teach animal geographers.</w:t>
      </w:r>
    </w:p>
    <w:p w14:paraId="5E2C8F49" w14:textId="77777777" w:rsidR="001141EC" w:rsidRPr="00B31876" w:rsidRDefault="001141EC" w:rsidP="001141EC">
      <w:pPr>
        <w:rPr>
          <w:sz w:val="16"/>
        </w:rPr>
      </w:pPr>
      <w:r w:rsidRPr="00B31876">
        <w:rPr>
          <w:sz w:val="16"/>
        </w:rPr>
        <w:t xml:space="preserve">Laboratory animal science is a particularly compelling site to explore questions of animal geographies. Indeed animal research in many ways is premised on the ability of humans to attune to the bodies of animal others, to recognize the shared genetics, physiology and vulnerabilities (engineered or otherwise) that allow both diseases and knowledge of them to cross and challenge species lines (see also Kirksey and Helmreich, 2010) and the potentiality (Friese, 2013) of animal bodies to model human ones. Simultaneously, it is also a site shaped by practices of </w:t>
      </w:r>
      <w:r w:rsidRPr="00B31876">
        <w:rPr>
          <w:rStyle w:val="Emphasis"/>
        </w:rPr>
        <w:t>intensive management</w:t>
      </w:r>
      <w:r w:rsidRPr="00B31876">
        <w:rPr>
          <w:sz w:val="16"/>
        </w:rPr>
        <w:t xml:space="preserve"> and regulation </w:t>
      </w:r>
      <w:r w:rsidRPr="00B31876">
        <w:rPr>
          <w:rStyle w:val="StyleUnderline"/>
        </w:rPr>
        <w:t>and</w:t>
      </w:r>
      <w:r w:rsidRPr="00B31876">
        <w:rPr>
          <w:sz w:val="16"/>
        </w:rPr>
        <w:t xml:space="preserve"> the legacies of </w:t>
      </w:r>
      <w:r w:rsidRPr="00B31876">
        <w:rPr>
          <w:rStyle w:val="Emphasis"/>
        </w:rPr>
        <w:t>scientific disciplines</w:t>
      </w:r>
      <w:r w:rsidRPr="00B31876">
        <w:rPr>
          <w:sz w:val="16"/>
        </w:rPr>
        <w:t xml:space="preserve"> that </w:t>
      </w:r>
      <w:r w:rsidRPr="00B31876">
        <w:rPr>
          <w:rStyle w:val="StyleUnderline"/>
        </w:rPr>
        <w:t>promote</w:t>
      </w:r>
      <w:r w:rsidRPr="00B31876">
        <w:rPr>
          <w:sz w:val="16"/>
        </w:rPr>
        <w:t xml:space="preserve"> </w:t>
      </w:r>
      <w:r w:rsidRPr="00B31876">
        <w:rPr>
          <w:rStyle w:val="Emphasis"/>
        </w:rPr>
        <w:t>standardization and objectivity</w:t>
      </w:r>
      <w:r w:rsidRPr="00B31876">
        <w:rPr>
          <w:sz w:val="16"/>
        </w:rPr>
        <w:t xml:space="preserve"> </w:t>
      </w:r>
      <w:r w:rsidRPr="00B31876">
        <w:rPr>
          <w:rStyle w:val="StyleUnderline"/>
        </w:rPr>
        <w:t>which</w:t>
      </w:r>
      <w:r w:rsidRPr="00B31876">
        <w:rPr>
          <w:sz w:val="16"/>
        </w:rPr>
        <w:t xml:space="preserve"> tend to ‘</w:t>
      </w:r>
      <w:r w:rsidRPr="00B31876">
        <w:rPr>
          <w:rStyle w:val="StyleUnderline"/>
        </w:rPr>
        <w:t>under-value</w:t>
      </w:r>
      <w:r w:rsidRPr="00B31876">
        <w:rPr>
          <w:sz w:val="16"/>
        </w:rPr>
        <w:t xml:space="preserve"> the local, contingent and </w:t>
      </w:r>
      <w:r w:rsidRPr="00B31876">
        <w:rPr>
          <w:rStyle w:val="Emphasis"/>
        </w:rPr>
        <w:t>practical engagements</w:t>
      </w:r>
      <w:r w:rsidRPr="00B31876">
        <w:rPr>
          <w:sz w:val="16"/>
        </w:rPr>
        <w:t xml:space="preserve"> </w:t>
      </w:r>
      <w:r w:rsidRPr="00B31876">
        <w:rPr>
          <w:rStyle w:val="StyleUnderline"/>
        </w:rPr>
        <w:t>that make health</w:t>
      </w:r>
      <w:r w:rsidRPr="00B31876">
        <w:rPr>
          <w:sz w:val="16"/>
        </w:rPr>
        <w:t xml:space="preserve"> [and we would add welfare for both human and animal] </w:t>
      </w:r>
      <w:r w:rsidRPr="00B31876">
        <w:rPr>
          <w:rStyle w:val="StyleUnderline"/>
        </w:rPr>
        <w:t>possible’</w:t>
      </w:r>
      <w:r w:rsidRPr="00B31876">
        <w:rPr>
          <w:sz w:val="16"/>
        </w:rPr>
        <w:t xml:space="preserve"> (Hinchliffe, 2015: 28). </w:t>
      </w:r>
      <w:r w:rsidRPr="00B31876">
        <w:rPr>
          <w:rStyle w:val="Emphasis"/>
        </w:rPr>
        <w:t>Scientific accounts</w:t>
      </w:r>
      <w:r w:rsidRPr="00B31876">
        <w:rPr>
          <w:sz w:val="16"/>
        </w:rPr>
        <w:t xml:space="preserve"> of laboratory animal research </w:t>
      </w:r>
      <w:r w:rsidRPr="00B31876">
        <w:rPr>
          <w:rStyle w:val="StyleUnderline"/>
        </w:rPr>
        <w:t xml:space="preserve">pay little attention to </w:t>
      </w:r>
      <w:r w:rsidRPr="00B31876">
        <w:rPr>
          <w:sz w:val="16"/>
        </w:rPr>
        <w:t xml:space="preserve">how </w:t>
      </w:r>
      <w:r w:rsidRPr="00B31876">
        <w:rPr>
          <w:rStyle w:val="Emphasis"/>
        </w:rPr>
        <w:t>quotidian practices</w:t>
      </w:r>
      <w:r w:rsidRPr="00B31876">
        <w:rPr>
          <w:sz w:val="16"/>
        </w:rPr>
        <w:t xml:space="preserve"> and questions of animal care and husbandry take place (Friese, 2013). In contrast, </w:t>
      </w:r>
      <w:r w:rsidRPr="00B31876">
        <w:rPr>
          <w:rStyle w:val="Emphasis"/>
        </w:rPr>
        <w:t>this is the starting point for our analysi</w:t>
      </w:r>
      <w:r w:rsidRPr="00B31876">
        <w:rPr>
          <w:sz w:val="16"/>
        </w:rPr>
        <w:t>s. Firstly then, this paper argues that studying how ATs perform everyday care and make sense of their relationships with animals offers useful insights into the specific skills, expertise and relationships required in order to study human–animal relations.</w:t>
      </w:r>
    </w:p>
    <w:p w14:paraId="6E81C9F2" w14:textId="77777777" w:rsidR="001141EC" w:rsidRPr="00B31876" w:rsidRDefault="001141EC" w:rsidP="001141EC">
      <w:pPr>
        <w:rPr>
          <w:sz w:val="16"/>
        </w:rPr>
      </w:pPr>
      <w:r w:rsidRPr="00B31876">
        <w:rPr>
          <w:sz w:val="16"/>
        </w:rPr>
        <w:t xml:space="preserve">Our second key argument is that ATs are keenly aware of the contested moralities which emerge when caring for laboratory animals and can offer an important position from which to understand this. In the second of his recent progress reports on Animal Geographies, Henry Buller (2015: 374) suggests there are ‘two central investigative challenges for the social sciences’, and geography’s, recent engagement with the ‘animal’: what can we know of animals, and what might we do with that knowing?’ We argue these questions are shared by laboratory ATs who (as we explore below) on the one hand support the instrumental relation between science and research animals, but who on the other hand also draw on their ability to ‘know’ or become attuned to the animal in their care, enabling them to tell </w:t>
      </w:r>
      <w:r w:rsidRPr="00B31876">
        <w:rPr>
          <w:rStyle w:val="Emphasis"/>
        </w:rPr>
        <w:t>stories</w:t>
      </w:r>
      <w:r w:rsidRPr="00B31876">
        <w:rPr>
          <w:sz w:val="16"/>
        </w:rPr>
        <w:t xml:space="preserve"> about laboratory animal lives which </w:t>
      </w:r>
      <w:r w:rsidRPr="00B31876">
        <w:rPr>
          <w:rStyle w:val="Emphasis"/>
        </w:rPr>
        <w:t>challenge and resist</w:t>
      </w:r>
      <w:r w:rsidRPr="00B31876">
        <w:rPr>
          <w:sz w:val="16"/>
        </w:rPr>
        <w:t xml:space="preserve"> </w:t>
      </w:r>
      <w:r w:rsidRPr="00B31876">
        <w:rPr>
          <w:rStyle w:val="StyleUnderline"/>
        </w:rPr>
        <w:t>the animal’s reduction to</w:t>
      </w:r>
      <w:r w:rsidRPr="00B31876">
        <w:rPr>
          <w:sz w:val="16"/>
        </w:rPr>
        <w:t xml:space="preserve"> </w:t>
      </w:r>
      <w:r w:rsidRPr="00B31876">
        <w:rPr>
          <w:rStyle w:val="Emphasis"/>
        </w:rPr>
        <w:t>passive objects exploited</w:t>
      </w:r>
      <w:r w:rsidRPr="00B31876">
        <w:rPr>
          <w:sz w:val="16"/>
        </w:rPr>
        <w:t xml:space="preserve"> for purely instrumental ends. Through studying the experiences of ATs, this paper also responds to the emerging agenda within the social science and humanities of laboratory animal lives, and in particular the need to understand how ‘the emotional, embodied and affective relations between animals and people shape animal research and care practices’ (Davies et al., 2016, unpaginated). Our third key argument is, then, that </w:t>
      </w:r>
      <w:r w:rsidRPr="00B31876">
        <w:rPr>
          <w:rStyle w:val="Emphasis"/>
        </w:rPr>
        <w:t>understanding</w:t>
      </w:r>
      <w:r w:rsidRPr="00B31876">
        <w:rPr>
          <w:sz w:val="16"/>
        </w:rPr>
        <w:t xml:space="preserve"> the ways in which those who work with animals use </w:t>
      </w:r>
      <w:r w:rsidRPr="00B31876">
        <w:rPr>
          <w:rStyle w:val="Emphasis"/>
        </w:rPr>
        <w:t>storytelling</w:t>
      </w:r>
      <w:r w:rsidRPr="00B31876">
        <w:rPr>
          <w:sz w:val="16"/>
        </w:rPr>
        <w:t xml:space="preserve"> </w:t>
      </w:r>
      <w:r w:rsidRPr="00B31876">
        <w:rPr>
          <w:rStyle w:val="StyleUnderline"/>
        </w:rPr>
        <w:t>to negotiate</w:t>
      </w:r>
      <w:r w:rsidRPr="00B31876">
        <w:rPr>
          <w:sz w:val="16"/>
        </w:rPr>
        <w:t xml:space="preserve"> the paradoxes and contested </w:t>
      </w:r>
      <w:r w:rsidRPr="00B31876">
        <w:rPr>
          <w:rStyle w:val="Emphasis"/>
        </w:rPr>
        <w:t>moralities</w:t>
      </w:r>
      <w:r w:rsidRPr="00B31876">
        <w:rPr>
          <w:sz w:val="16"/>
        </w:rPr>
        <w:t xml:space="preserve"> </w:t>
      </w:r>
      <w:r w:rsidRPr="00B31876">
        <w:rPr>
          <w:rStyle w:val="StyleUnderline"/>
        </w:rPr>
        <w:t>which characterise</w:t>
      </w:r>
      <w:r w:rsidRPr="00B31876">
        <w:rPr>
          <w:sz w:val="16"/>
        </w:rPr>
        <w:t xml:space="preserve"> their </w:t>
      </w:r>
      <w:r w:rsidRPr="00B31876">
        <w:rPr>
          <w:rStyle w:val="Emphasis"/>
        </w:rPr>
        <w:t>day-to-day practice</w:t>
      </w:r>
      <w:r w:rsidRPr="00B31876">
        <w:rPr>
          <w:sz w:val="16"/>
        </w:rPr>
        <w:t xml:space="preserve"> </w:t>
      </w:r>
      <w:r w:rsidRPr="00B31876">
        <w:rPr>
          <w:rStyle w:val="StyleUnderline"/>
        </w:rPr>
        <w:t>is a useful method for animal geographers</w:t>
      </w:r>
      <w:r w:rsidRPr="00B31876">
        <w:rPr>
          <w:sz w:val="16"/>
        </w:rPr>
        <w:t xml:space="preserve">. </w:t>
      </w:r>
      <w:r w:rsidRPr="00B31876">
        <w:rPr>
          <w:rStyle w:val="Emphasis"/>
        </w:rPr>
        <w:t>The stories</w:t>
      </w:r>
      <w:r w:rsidRPr="00B31876">
        <w:rPr>
          <w:sz w:val="16"/>
        </w:rPr>
        <w:t xml:space="preserve"> told by those whom work with animals </w:t>
      </w:r>
      <w:r w:rsidRPr="00B31876">
        <w:rPr>
          <w:rStyle w:val="StyleUnderline"/>
        </w:rPr>
        <w:t>offer insights into</w:t>
      </w:r>
      <w:r w:rsidRPr="00B31876">
        <w:rPr>
          <w:sz w:val="16"/>
        </w:rPr>
        <w:t xml:space="preserve"> the challenges, complexities and contradictions that shape human–animal relations, a means of acknowledging animal agency and a potentially </w:t>
      </w:r>
      <w:r w:rsidRPr="00B31876">
        <w:rPr>
          <w:rStyle w:val="Emphasis"/>
        </w:rPr>
        <w:t>valuable resource for developing politically and ethically engaged interventions</w:t>
      </w:r>
      <w:r w:rsidRPr="00B31876">
        <w:rPr>
          <w:sz w:val="16"/>
        </w:rPr>
        <w:t xml:space="preserve"> and public engagement.</w:t>
      </w:r>
    </w:p>
    <w:p w14:paraId="042D2E5F" w14:textId="77777777" w:rsidR="001141EC" w:rsidRDefault="001141EC" w:rsidP="001141EC">
      <w:pPr>
        <w:pStyle w:val="Heading3"/>
      </w:pPr>
      <w:r>
        <w:t>2NC---Open Ended Histories</w:t>
      </w:r>
    </w:p>
    <w:p w14:paraId="5458A3E3" w14:textId="77777777" w:rsidR="001141EC" w:rsidRDefault="001141EC" w:rsidP="001141EC">
      <w:pPr>
        <w:pStyle w:val="Heading4"/>
      </w:pPr>
      <w:r>
        <w:t xml:space="preserve">We need to tell histories with an open ending --- how we participate is </w:t>
      </w:r>
      <w:r>
        <w:rPr>
          <w:u w:val="single"/>
        </w:rPr>
        <w:t>equally important</w:t>
      </w:r>
      <w:r>
        <w:t xml:space="preserve">. </w:t>
      </w:r>
    </w:p>
    <w:p w14:paraId="67943033" w14:textId="77777777" w:rsidR="001141EC" w:rsidRPr="0030732E" w:rsidRDefault="001141EC" w:rsidP="001141EC">
      <w:r>
        <w:rPr>
          <w:rStyle w:val="Style13ptBold"/>
        </w:rPr>
        <w:t xml:space="preserve">Konczal, 18 </w:t>
      </w:r>
      <w:r>
        <w:t>[Dr Agata A. Konczal is a Researcher at the European Forest Institute, “Telling (hi)stories in the Anthropocene,” in Posthuman Dialogues in International Relations, 2018, Taylor &amp; Francis]//Townes</w:t>
      </w:r>
    </w:p>
    <w:p w14:paraId="3B0A1495" w14:textId="77777777" w:rsidR="001141EC" w:rsidRPr="0030732E" w:rsidRDefault="001141EC" w:rsidP="001141EC">
      <w:pPr>
        <w:rPr>
          <w:sz w:val="16"/>
        </w:rPr>
      </w:pPr>
      <w:r w:rsidRPr="0030732E">
        <w:rPr>
          <w:rStyle w:val="Emphasis"/>
        </w:rPr>
        <w:t>We need the forest and the environment</w:t>
      </w:r>
      <w:r w:rsidRPr="0030732E">
        <w:rPr>
          <w:sz w:val="16"/>
        </w:rPr>
        <w:t xml:space="preserve"> not only to live in it, but also </w:t>
      </w:r>
      <w:r w:rsidRPr="0030732E">
        <w:rPr>
          <w:rStyle w:val="Emphasis"/>
        </w:rPr>
        <w:t>to write its history</w:t>
      </w:r>
      <w:r w:rsidRPr="0030732E">
        <w:rPr>
          <w:sz w:val="16"/>
        </w:rPr>
        <w:t xml:space="preserve">. </w:t>
      </w:r>
      <w:r w:rsidRPr="0030732E">
        <w:rPr>
          <w:rStyle w:val="StyleUnderline"/>
        </w:rPr>
        <w:t>We need it ‘to consider</w:t>
      </w:r>
      <w:r w:rsidRPr="0030732E">
        <w:rPr>
          <w:sz w:val="16"/>
        </w:rPr>
        <w:t xml:space="preserve"> a question – </w:t>
      </w:r>
      <w:r w:rsidRPr="0030732E">
        <w:rPr>
          <w:rStyle w:val="Emphasis"/>
        </w:rPr>
        <w:t>what</w:t>
      </w:r>
      <w:r w:rsidRPr="0030732E">
        <w:rPr>
          <w:sz w:val="16"/>
        </w:rPr>
        <w:t xml:space="preserve"> kind of </w:t>
      </w:r>
      <w:r w:rsidRPr="0030732E">
        <w:rPr>
          <w:rStyle w:val="Emphasis"/>
        </w:rPr>
        <w:t>worlds [we] create – in</w:t>
      </w:r>
      <w:r w:rsidRPr="0030732E">
        <w:rPr>
          <w:sz w:val="16"/>
        </w:rPr>
        <w:t xml:space="preserve"> dystopic, </w:t>
      </w:r>
      <w:r w:rsidRPr="0030732E">
        <w:rPr>
          <w:rStyle w:val="Emphasis"/>
        </w:rPr>
        <w:t>utopic, and quotidian terms’</w:t>
      </w:r>
      <w:r w:rsidRPr="0030732E">
        <w:rPr>
          <w:sz w:val="16"/>
        </w:rPr>
        <w:t xml:space="preserve"> (Livingstone and Puar 2011: 10). And, unfortunately, we don’t know yet how to do that in a way that doesn’t start from ourselves. It is not a postulate for reductionism. </w:t>
      </w:r>
      <w:r w:rsidRPr="0030732E">
        <w:rPr>
          <w:rStyle w:val="StyleUnderline"/>
        </w:rPr>
        <w:t>The task is not to say that all the world is ‘like human’</w:t>
      </w:r>
      <w:r w:rsidRPr="0030732E">
        <w:rPr>
          <w:sz w:val="16"/>
        </w:rPr>
        <w:t xml:space="preserve">, or to discover what kind of beings we are more like – those that can speak and think symbolically. Describing a planet of beings divided into humans, very-like-humans, or just-little-like-humans would be pointless. </w:t>
      </w:r>
      <w:r w:rsidRPr="0030732E">
        <w:rPr>
          <w:rStyle w:val="StyleUnderline"/>
        </w:rPr>
        <w:t>I am interested in a question concerning a kind and manner of relations that emerges between organisms</w:t>
      </w:r>
      <w:r w:rsidRPr="0030732E">
        <w:rPr>
          <w:sz w:val="16"/>
        </w:rPr>
        <w:t xml:space="preserve">. Augustin Fuentes says that ‘we have to be very very careful about not trying to make another organism be human’ (Fuentes 2014). ‘Non-human is like nonwhite’ (Susan Leigh Star quoted in: Kirksey and Helmreich 2010: 555), because ‘it implies a lack of something’. The category of non-human is grounded in human exceptionalism, but we don’t know yet how to move beyond it (Kirksey and Helmreich 2010: 555). The forest in my anthropological fieldwork is full of non-humans: wolves, deer, spruces, law, money, pasts, memories, and futures. However, I claim that </w:t>
      </w:r>
      <w:r w:rsidRPr="0030732E">
        <w:rPr>
          <w:rStyle w:val="StyleUnderline"/>
        </w:rPr>
        <w:t>it is not an anthropocentric history</w:t>
      </w:r>
      <w:r w:rsidRPr="0030732E">
        <w:rPr>
          <w:sz w:val="16"/>
        </w:rPr>
        <w:t xml:space="preserve">. In the spirit of Eduardo Kohn’s (2013: 464) words, I would say that </w:t>
      </w:r>
      <w:r w:rsidRPr="0030732E">
        <w:rPr>
          <w:rStyle w:val="StyleUnderline"/>
        </w:rPr>
        <w:t xml:space="preserve">it is rather a </w:t>
      </w:r>
      <w:r w:rsidRPr="0030732E">
        <w:rPr>
          <w:rStyle w:val="Emphasis"/>
        </w:rPr>
        <w:t>searching for connections</w:t>
      </w:r>
      <w:r w:rsidRPr="0030732E">
        <w:rPr>
          <w:rStyle w:val="StyleUnderline"/>
        </w:rPr>
        <w:t>:</w:t>
      </w:r>
    </w:p>
    <w:p w14:paraId="0CC45BDE" w14:textId="77777777" w:rsidR="001141EC" w:rsidRPr="0030732E" w:rsidRDefault="001141EC" w:rsidP="001141EC">
      <w:pPr>
        <w:ind w:left="720"/>
        <w:rPr>
          <w:sz w:val="16"/>
        </w:rPr>
      </w:pPr>
      <w:r w:rsidRPr="0030732E">
        <w:rPr>
          <w:rStyle w:val="StyleUnderline"/>
        </w:rPr>
        <w:t>Focusing on alterity, is not about human difference but about how humans differently access and are made over by, the world</w:t>
      </w:r>
      <w:r w:rsidRPr="0030732E">
        <w:rPr>
          <w:sz w:val="16"/>
        </w:rPr>
        <w:t>. And it is just this kind of anthropological exploration in search of ethical practice – an exploration that can reflexively orient our conduct towards human as well as nonhumans by means of the development of ethical concepts that grow in part from our engagements, ethnographic and otherwise, with nonhumans – that our times demand.</w:t>
      </w:r>
    </w:p>
    <w:p w14:paraId="64050EEA" w14:textId="77777777" w:rsidR="001141EC" w:rsidRPr="0030732E" w:rsidRDefault="001141EC" w:rsidP="001141EC">
      <w:pPr>
        <w:rPr>
          <w:sz w:val="16"/>
        </w:rPr>
      </w:pPr>
      <w:r w:rsidRPr="0030732E">
        <w:rPr>
          <w:sz w:val="16"/>
        </w:rPr>
        <w:t xml:space="preserve">My assumption is then: </w:t>
      </w:r>
      <w:r w:rsidRPr="0030732E">
        <w:rPr>
          <w:rStyle w:val="StyleUnderline"/>
        </w:rPr>
        <w:t>I cannot be the voice of the forest</w:t>
      </w:r>
      <w:r w:rsidRPr="0030732E">
        <w:rPr>
          <w:sz w:val="16"/>
        </w:rPr>
        <w:t xml:space="preserve"> or the wolf (see Figure 3.2).</w:t>
      </w:r>
      <w:r w:rsidRPr="0030732E">
        <w:rPr>
          <w:rStyle w:val="StyleUnderline"/>
        </w:rPr>
        <w:t xml:space="preserve"> I can only try to </w:t>
      </w:r>
      <w:r w:rsidRPr="0030732E">
        <w:rPr>
          <w:rStyle w:val="Emphasis"/>
        </w:rPr>
        <w:t>co-write the history</w:t>
      </w:r>
      <w:r w:rsidRPr="0030732E">
        <w:rPr>
          <w:sz w:val="16"/>
        </w:rPr>
        <w:t xml:space="preserve"> of which they are integral parts. That is what I understand by the multispecies landscape and posthuman dialogues. Otherwise, I would be caught in the ‘more-like-human beings’ approach – a dangerous trap in the anthropocentric version of the Anthropocene. What I postulate is, rather, that each forest can have its own </w:t>
      </w:r>
      <w:r w:rsidRPr="0030732E">
        <w:rPr>
          <w:rStyle w:val="Emphasis"/>
        </w:rPr>
        <w:t>people</w:t>
      </w:r>
      <w:r w:rsidRPr="0030732E">
        <w:rPr>
          <w:sz w:val="16"/>
        </w:rPr>
        <w:t xml:space="preserve">, not to speak for it, but </w:t>
      </w:r>
      <w:r w:rsidRPr="0030732E">
        <w:rPr>
          <w:rStyle w:val="Emphasis"/>
        </w:rPr>
        <w:t>to tell its story</w:t>
      </w:r>
      <w:r w:rsidRPr="0030732E">
        <w:rPr>
          <w:sz w:val="16"/>
        </w:rPr>
        <w:t xml:space="preserve">. </w:t>
      </w:r>
      <w:r w:rsidRPr="0030732E">
        <w:rPr>
          <w:rStyle w:val="StyleUnderline"/>
        </w:rPr>
        <w:t>It is a big difference</w:t>
      </w:r>
      <w:r w:rsidRPr="0030732E">
        <w:rPr>
          <w:sz w:val="16"/>
        </w:rPr>
        <w:t xml:space="preserve">. Speaking for someone or something can mean (or turn to) stealing their voice, or covering someone else’s voice, or making someone’s voice inaudible. </w:t>
      </w:r>
      <w:r w:rsidRPr="0030732E">
        <w:rPr>
          <w:rStyle w:val="Emphasis"/>
        </w:rPr>
        <w:t>Telling someone’s story means cooperating</w:t>
      </w:r>
      <w:r w:rsidRPr="0030732E">
        <w:rPr>
          <w:sz w:val="16"/>
        </w:rPr>
        <w:t xml:space="preserve">, </w:t>
      </w:r>
      <w:r w:rsidRPr="0030732E">
        <w:rPr>
          <w:rStyle w:val="StyleUnderline"/>
        </w:rPr>
        <w:t xml:space="preserve">creating something </w:t>
      </w:r>
      <w:r w:rsidRPr="0030732E">
        <w:rPr>
          <w:rStyle w:val="Emphasis"/>
        </w:rPr>
        <w:t>new in a relation</w:t>
      </w:r>
      <w:r w:rsidRPr="0030732E">
        <w:rPr>
          <w:sz w:val="16"/>
        </w:rPr>
        <w:t xml:space="preserve">. When I am telling the story of the forest where I work, it is multivocal, multispecies and multi-person. </w:t>
      </w:r>
      <w:r w:rsidRPr="0030732E">
        <w:rPr>
          <w:rStyle w:val="Emphasis"/>
        </w:rPr>
        <w:t>I speak from the forest, not of it</w:t>
      </w:r>
      <w:r w:rsidRPr="0030732E">
        <w:rPr>
          <w:sz w:val="16"/>
        </w:rPr>
        <w:t xml:space="preserve"> (Appadurai 1988). However, </w:t>
      </w:r>
      <w:r w:rsidRPr="0030732E">
        <w:rPr>
          <w:rStyle w:val="StyleUnderline"/>
        </w:rPr>
        <w:t>I am</w:t>
      </w:r>
      <w:r w:rsidRPr="0030732E">
        <w:rPr>
          <w:sz w:val="16"/>
        </w:rPr>
        <w:t xml:space="preserve"> also </w:t>
      </w:r>
      <w:r w:rsidRPr="0030732E">
        <w:rPr>
          <w:rStyle w:val="Emphasis"/>
        </w:rPr>
        <w:t>entangled inside this process</w:t>
      </w:r>
      <w:r w:rsidRPr="0030732E">
        <w:rPr>
          <w:sz w:val="16"/>
        </w:rPr>
        <w:t xml:space="preserve">, </w:t>
      </w:r>
      <w:r w:rsidRPr="0030732E">
        <w:rPr>
          <w:rStyle w:val="StyleUnderline"/>
        </w:rPr>
        <w:t>and</w:t>
      </w:r>
      <w:r w:rsidRPr="0030732E">
        <w:rPr>
          <w:sz w:val="16"/>
        </w:rPr>
        <w:t xml:space="preserve"> </w:t>
      </w:r>
      <w:r w:rsidRPr="0030732E">
        <w:rPr>
          <w:rStyle w:val="Emphasis"/>
        </w:rPr>
        <w:t>because of that</w:t>
      </w:r>
      <w:r w:rsidRPr="0030732E">
        <w:rPr>
          <w:sz w:val="16"/>
        </w:rPr>
        <w:t xml:space="preserve">, </w:t>
      </w:r>
      <w:r w:rsidRPr="0030732E">
        <w:rPr>
          <w:rStyle w:val="StyleUnderline"/>
        </w:rPr>
        <w:t xml:space="preserve">it is also my </w:t>
      </w:r>
      <w:r w:rsidRPr="0030732E">
        <w:rPr>
          <w:rStyle w:val="Emphasis"/>
        </w:rPr>
        <w:t>history</w:t>
      </w:r>
      <w:r w:rsidRPr="0030732E">
        <w:rPr>
          <w:sz w:val="16"/>
        </w:rPr>
        <w:t xml:space="preserve">. Nowadays, </w:t>
      </w:r>
      <w:r w:rsidRPr="0030732E">
        <w:rPr>
          <w:rStyle w:val="StyleUnderline"/>
        </w:rPr>
        <w:t>we cannot run away or remove ourselves from the process of research</w:t>
      </w:r>
      <w:r w:rsidRPr="0030732E">
        <w:rPr>
          <w:sz w:val="16"/>
        </w:rPr>
        <w:t xml:space="preserve">, especially in humanistic and social science (but not exclusively!). We already know well that </w:t>
      </w:r>
      <w:r w:rsidRPr="0030732E">
        <w:rPr>
          <w:rStyle w:val="Emphasis"/>
        </w:rPr>
        <w:t>there is no view from nowhere</w:t>
      </w:r>
      <w:r w:rsidRPr="0030732E">
        <w:rPr>
          <w:sz w:val="16"/>
        </w:rPr>
        <w:t xml:space="preserve">. </w:t>
      </w:r>
      <w:r w:rsidRPr="0030732E">
        <w:rPr>
          <w:rStyle w:val="StyleUnderline"/>
        </w:rPr>
        <w:t>That is why approaches based on multispecies ethnography</w:t>
      </w:r>
      <w:r w:rsidRPr="0030732E">
        <w:rPr>
          <w:sz w:val="16"/>
        </w:rPr>
        <w:t xml:space="preserve"> and the Anthropocene can </w:t>
      </w:r>
      <w:r w:rsidRPr="0030732E">
        <w:rPr>
          <w:rStyle w:val="StyleUnderline"/>
        </w:rPr>
        <w:t>bring us</w:t>
      </w:r>
      <w:r w:rsidRPr="0030732E">
        <w:rPr>
          <w:sz w:val="16"/>
        </w:rPr>
        <w:t xml:space="preserve"> </w:t>
      </w:r>
      <w:r w:rsidRPr="0030732E">
        <w:rPr>
          <w:rStyle w:val="Emphasis"/>
        </w:rPr>
        <w:t xml:space="preserve">not only to a debate about more-than-human politics, but also to a debate about connections. </w:t>
      </w:r>
      <w:r w:rsidRPr="0030732E">
        <w:rPr>
          <w:sz w:val="16"/>
        </w:rPr>
        <w:t xml:space="preserve">People won’t disappear. Whether we are able to accept it or not, </w:t>
      </w:r>
      <w:r w:rsidRPr="0030732E">
        <w:rPr>
          <w:rStyle w:val="StyleUnderline"/>
        </w:rPr>
        <w:t>we</w:t>
      </w:r>
      <w:r w:rsidRPr="0030732E">
        <w:rPr>
          <w:sz w:val="16"/>
        </w:rPr>
        <w:t xml:space="preserve">, as people, and especially as academics, </w:t>
      </w:r>
      <w:r w:rsidRPr="0030732E">
        <w:rPr>
          <w:rStyle w:val="Emphasis"/>
        </w:rPr>
        <w:t>have a voice</w:t>
      </w:r>
      <w:r w:rsidRPr="0030732E">
        <w:rPr>
          <w:sz w:val="16"/>
        </w:rPr>
        <w:t xml:space="preserve">. The question is: </w:t>
      </w:r>
      <w:r w:rsidRPr="0030732E">
        <w:rPr>
          <w:rStyle w:val="Emphasis"/>
        </w:rPr>
        <w:t>With whom do we want to speak?</w:t>
      </w:r>
      <w:r w:rsidRPr="0030732E">
        <w:rPr>
          <w:sz w:val="16"/>
        </w:rPr>
        <w:t xml:space="preserve"> </w:t>
      </w:r>
      <w:r w:rsidRPr="0030732E">
        <w:rPr>
          <w:rStyle w:val="StyleUnderline"/>
        </w:rPr>
        <w:t xml:space="preserve">In which story do we want to </w:t>
      </w:r>
      <w:r w:rsidRPr="0030732E">
        <w:rPr>
          <w:rStyle w:val="Emphasis"/>
        </w:rPr>
        <w:t>participate?</w:t>
      </w:r>
      <w:r w:rsidRPr="0030732E">
        <w:rPr>
          <w:sz w:val="16"/>
        </w:rPr>
        <w:t xml:space="preserve"> Because ‘</w:t>
      </w:r>
      <w:r w:rsidRPr="0030732E">
        <w:rPr>
          <w:rStyle w:val="Emphasis"/>
        </w:rPr>
        <w:t>we need stories</w:t>
      </w:r>
      <w:r w:rsidRPr="0030732E">
        <w:rPr>
          <w:rStyle w:val="StyleUnderline"/>
        </w:rPr>
        <w:t xml:space="preserve"> that are just big enough </w:t>
      </w:r>
      <w:r w:rsidRPr="0030732E">
        <w:rPr>
          <w:rStyle w:val="Emphasis"/>
        </w:rPr>
        <w:t>to gather up</w:t>
      </w:r>
      <w:r w:rsidRPr="0030732E">
        <w:rPr>
          <w:rStyle w:val="StyleUnderline"/>
        </w:rPr>
        <w:t xml:space="preserve"> the </w:t>
      </w:r>
      <w:r w:rsidRPr="0030732E">
        <w:rPr>
          <w:rStyle w:val="Emphasis"/>
        </w:rPr>
        <w:t>complexities</w:t>
      </w:r>
      <w:r w:rsidRPr="0030732E">
        <w:rPr>
          <w:rStyle w:val="StyleUnderline"/>
        </w:rPr>
        <w:t xml:space="preserve"> and </w:t>
      </w:r>
      <w:r w:rsidRPr="0030732E">
        <w:rPr>
          <w:rStyle w:val="Emphasis"/>
        </w:rPr>
        <w:t>keep the edges open</w:t>
      </w:r>
      <w:r w:rsidRPr="0030732E">
        <w:rPr>
          <w:rStyle w:val="StyleUnderline"/>
        </w:rPr>
        <w:t xml:space="preserve"> and greedy for surprising new and old connections’</w:t>
      </w:r>
      <w:r w:rsidRPr="0030732E">
        <w:rPr>
          <w:sz w:val="16"/>
        </w:rPr>
        <w:t xml:space="preserve"> (Haraway 2015: 160).</w:t>
      </w:r>
    </w:p>
    <w:p w14:paraId="311A1AD9" w14:textId="77777777" w:rsidR="001141EC" w:rsidRPr="0030732E" w:rsidRDefault="001141EC" w:rsidP="001141EC">
      <w:pPr>
        <w:rPr>
          <w:rStyle w:val="StyleUnderline"/>
        </w:rPr>
      </w:pPr>
      <w:r w:rsidRPr="0030732E">
        <w:rPr>
          <w:rStyle w:val="StyleUnderline"/>
        </w:rPr>
        <w:t>If ‘history is a process wherein both people and their environments are continually bringing each other into being’ (Ingold 2011: 87), then it implies that we share life</w:t>
      </w:r>
      <w:r w:rsidRPr="0030732E">
        <w:rPr>
          <w:sz w:val="16"/>
        </w:rPr>
        <w:t xml:space="preserve">. That is why, in Gandhi’s words, that: ‘What we are doing to the forest of the world is but a mirror reflection of what we are doing to ourselves and to one another’ (Mahatma Gandhi quoted in: Maser 2001: 230). I would add: it is exactly what we are doing to ourselves. </w:t>
      </w:r>
      <w:r w:rsidRPr="0030732E">
        <w:rPr>
          <w:rStyle w:val="StyleUnderline"/>
        </w:rPr>
        <w:t>The Anthropocene brings to the humanities again the reflection of a collapse of a barrier between people and nature</w:t>
      </w:r>
      <w:r w:rsidRPr="0030732E">
        <w:rPr>
          <w:sz w:val="16"/>
        </w:rPr>
        <w:t xml:space="preserve">. We are our environment and it is us (Thomas 2014: 1601). We become simultaneously, in cooperation (see Figure 3.3). However, I presume that the Anthropocene period brings something else – room for the ‘other kind of interpretation’ (Chakrabarty 2015; Kavalski and Zolkos 2016), like changes of the legal status of crimes against nature or an ecocide and making them equal to crimes against humanity, or a constitutional definition of the Mother Earth/Environment as a legal entity. I suggest, maybe a not very new phrase, but that what we need nowadays is not a (next) new politics for non-humans, but this one for our joint relations. </w:t>
      </w:r>
      <w:r w:rsidRPr="0030732E">
        <w:rPr>
          <w:rStyle w:val="StyleUnderline"/>
        </w:rPr>
        <w:t>It is what multiple approaches may bring to anthropology, the humanities, sciences, and posthuman dialogues: that in the time of the Anthropocene, without telling multispecies stories, there are no histories of ourselves.</w:t>
      </w:r>
    </w:p>
    <w:p w14:paraId="5184C9A1" w14:textId="77777777" w:rsidR="001141EC" w:rsidRDefault="001141EC" w:rsidP="001141EC">
      <w:pPr>
        <w:pStyle w:val="Heading3"/>
      </w:pPr>
      <w:r>
        <w:t>2NC---“Reality” Fake</w:t>
      </w:r>
    </w:p>
    <w:p w14:paraId="6E37F44F" w14:textId="77777777" w:rsidR="001141EC" w:rsidRDefault="001141EC" w:rsidP="001141EC">
      <w:pPr>
        <w:pStyle w:val="Heading4"/>
      </w:pPr>
      <w:r>
        <w:t xml:space="preserve">Evidence of “reality” and “human action” is just the </w:t>
      </w:r>
      <w:r>
        <w:rPr>
          <w:u w:val="single"/>
        </w:rPr>
        <w:t>violent suppression of the animal</w:t>
      </w:r>
      <w:r>
        <w:t xml:space="preserve"> to form </w:t>
      </w:r>
      <w:r>
        <w:rPr>
          <w:u w:val="single"/>
        </w:rPr>
        <w:t>human community</w:t>
      </w:r>
      <w:r>
        <w:t xml:space="preserve"> and </w:t>
      </w:r>
      <w:r>
        <w:rPr>
          <w:u w:val="single"/>
        </w:rPr>
        <w:t>exceptionality</w:t>
      </w:r>
      <w:r>
        <w:t>.</w:t>
      </w:r>
    </w:p>
    <w:p w14:paraId="73A47E32" w14:textId="77777777" w:rsidR="001141EC" w:rsidRPr="00523FC3" w:rsidRDefault="001141EC" w:rsidP="001141EC">
      <w:r>
        <w:rPr>
          <w:rStyle w:val="Style13ptBold"/>
        </w:rPr>
        <w:t xml:space="preserve">Basnett, 18 </w:t>
      </w:r>
      <w:r>
        <w:t>[Caleb J. Basnett, PhD of PoliSci, “Animals and human constitution,”</w:t>
      </w:r>
      <w:r w:rsidRPr="00523FC3">
        <w:t xml:space="preserve"> </w:t>
      </w:r>
      <w:r>
        <w:t>in Posthuman Dialogues in International Relations, 2018, Taylor &amp; Francis]//Townes</w:t>
      </w:r>
    </w:p>
    <w:p w14:paraId="088A3BFA" w14:textId="77777777" w:rsidR="001141EC" w:rsidRPr="00523FC3" w:rsidRDefault="001141EC" w:rsidP="001141EC">
      <w:pPr>
        <w:rPr>
          <w:sz w:val="16"/>
        </w:rPr>
      </w:pPr>
      <w:r w:rsidRPr="00523FC3">
        <w:rPr>
          <w:sz w:val="16"/>
        </w:rPr>
        <w:t xml:space="preserve">When the ‘mad Socrates’, Diogenes the Cynic – or, Diogenes the Dog (ho kyonikos) – was asked to which political community he belonged, he is said to have responded that he was kosmopolites – a ‘citizen of the world’ (Laertius 2005: VI: </w:t>
      </w:r>
      <w:r w:rsidRPr="00523FC3">
        <w:rPr>
          <w:sz w:val="12"/>
        </w:rPr>
        <w:t>¶</w:t>
      </w:r>
      <w:r w:rsidRPr="00523FC3">
        <w:rPr>
          <w:sz w:val="16"/>
        </w:rPr>
        <w:t xml:space="preserve">63). Though the word ‘cosmopolitan’ today conjures images of liberal worldliness and upper class international mobility, it is worth recalling these ‘animal’ beginnings. Diogenes took up residence in Athens after being exiled from his home in Sinope. Infamous for shunning popular conventions to such an extent that he became known as the ‘dog’ (kyon), in claiming to be kosmopolites </w:t>
      </w:r>
      <w:r w:rsidRPr="00523FC3">
        <w:rPr>
          <w:rStyle w:val="Emphasis"/>
        </w:rPr>
        <w:t>Diogenes</w:t>
      </w:r>
      <w:r w:rsidRPr="00523FC3">
        <w:rPr>
          <w:sz w:val="16"/>
        </w:rPr>
        <w:t xml:space="preserve"> </w:t>
      </w:r>
      <w:r w:rsidRPr="00523FC3">
        <w:rPr>
          <w:rStyle w:val="StyleUnderline"/>
        </w:rPr>
        <w:t>transformed</w:t>
      </w:r>
      <w:r w:rsidRPr="00523FC3">
        <w:rPr>
          <w:sz w:val="16"/>
        </w:rPr>
        <w:t xml:space="preserve"> his ‘</w:t>
      </w:r>
      <w:r w:rsidRPr="00523FC3">
        <w:rPr>
          <w:rStyle w:val="Emphasis"/>
        </w:rPr>
        <w:t>animal’ status</w:t>
      </w:r>
      <w:r w:rsidRPr="00523FC3">
        <w:rPr>
          <w:sz w:val="16"/>
        </w:rPr>
        <w:t xml:space="preserve"> </w:t>
      </w:r>
      <w:r w:rsidRPr="00523FC3">
        <w:rPr>
          <w:rStyle w:val="StyleUnderline"/>
        </w:rPr>
        <w:t xml:space="preserve">into a </w:t>
      </w:r>
      <w:r w:rsidRPr="00523FC3">
        <w:rPr>
          <w:rStyle w:val="Emphasis"/>
        </w:rPr>
        <w:t>political challenge</w:t>
      </w:r>
      <w:r w:rsidRPr="00523FC3">
        <w:rPr>
          <w:sz w:val="16"/>
        </w:rPr>
        <w:t xml:space="preserve">: rather than being deprived of citizenship, </w:t>
      </w:r>
      <w:r w:rsidRPr="00523FC3">
        <w:rPr>
          <w:rStyle w:val="StyleUnderline"/>
        </w:rPr>
        <w:t>Diogenes claimed to be a member of a polity that did not yet exist</w:t>
      </w:r>
      <w:r w:rsidRPr="00523FC3">
        <w:rPr>
          <w:sz w:val="16"/>
        </w:rPr>
        <w:t xml:space="preserve">. </w:t>
      </w:r>
      <w:r w:rsidRPr="00523FC3">
        <w:rPr>
          <w:rStyle w:val="StyleUnderline"/>
        </w:rPr>
        <w:t>This challenge</w:t>
      </w:r>
      <w:r w:rsidRPr="00523FC3">
        <w:rPr>
          <w:sz w:val="16"/>
        </w:rPr>
        <w:t xml:space="preserve"> ought also to be </w:t>
      </w:r>
      <w:r w:rsidRPr="00523FC3">
        <w:rPr>
          <w:rStyle w:val="StyleUnderline"/>
        </w:rPr>
        <w:t>understood as</w:t>
      </w:r>
      <w:r w:rsidRPr="00523FC3">
        <w:rPr>
          <w:sz w:val="16"/>
        </w:rPr>
        <w:t xml:space="preserve"> </w:t>
      </w:r>
      <w:r w:rsidRPr="00523FC3">
        <w:rPr>
          <w:rStyle w:val="Emphasis"/>
        </w:rPr>
        <w:t>a challenge to politics conceived as a uniquely human sphere</w:t>
      </w:r>
      <w:r w:rsidRPr="00523FC3">
        <w:rPr>
          <w:sz w:val="16"/>
        </w:rPr>
        <w:t xml:space="preserve">, for Diogenes’ ‘cynical’ or ‘doglike’ disposition involves rejecting not only the definition of citizenship current in his day, but challenges the association between concepts of human being and citizenship more broadly. </w:t>
      </w:r>
      <w:r w:rsidRPr="00523FC3">
        <w:rPr>
          <w:rStyle w:val="StyleUnderline"/>
        </w:rPr>
        <w:t>Rather than</w:t>
      </w:r>
      <w:r w:rsidRPr="00523FC3">
        <w:rPr>
          <w:sz w:val="16"/>
        </w:rPr>
        <w:t xml:space="preserve"> </w:t>
      </w:r>
      <w:r w:rsidRPr="00523FC3">
        <w:rPr>
          <w:rStyle w:val="Emphasis"/>
        </w:rPr>
        <w:t>accept the borders</w:t>
      </w:r>
      <w:r w:rsidRPr="00523FC3">
        <w:rPr>
          <w:sz w:val="16"/>
        </w:rPr>
        <w:t xml:space="preserve"> that structured his world and which had left him excluded, </w:t>
      </w:r>
      <w:r w:rsidRPr="00523FC3">
        <w:rPr>
          <w:rStyle w:val="StyleUnderline"/>
        </w:rPr>
        <w:t>Diogenes makes it possible to</w:t>
      </w:r>
      <w:r w:rsidRPr="00523FC3">
        <w:rPr>
          <w:sz w:val="16"/>
        </w:rPr>
        <w:t xml:space="preserve"> </w:t>
      </w:r>
      <w:r w:rsidRPr="00523FC3">
        <w:rPr>
          <w:rStyle w:val="Emphasis"/>
        </w:rPr>
        <w:t>imagine a transgression of the borders that both define polities and produce subjects</w:t>
      </w:r>
      <w:r w:rsidRPr="00523FC3">
        <w:rPr>
          <w:sz w:val="16"/>
        </w:rPr>
        <w:t>,1 where ‘subject’ is understood as a confluence of knowledge, speech, and action that gives shape to experience. We might recover this challenge, I shall argue, in the interest of a different kind of polity, and a different kind of subject.</w:t>
      </w:r>
    </w:p>
    <w:p w14:paraId="3A2BAA61" w14:textId="77777777" w:rsidR="001141EC" w:rsidRPr="00523FC3" w:rsidRDefault="001141EC" w:rsidP="001141EC">
      <w:pPr>
        <w:rPr>
          <w:sz w:val="16"/>
        </w:rPr>
      </w:pPr>
      <w:r w:rsidRPr="00523FC3">
        <w:rPr>
          <w:sz w:val="16"/>
        </w:rPr>
        <w:t xml:space="preserve">Diogenes’ insights have largely been overlooked, however.2 Rather than reject the idea of citizenship as being fundamentally linked to the concept of humanity, we have seen humanity time and again confirmed as that with which one must be identified in order to become a citizen. In this sense, </w:t>
      </w:r>
      <w:r w:rsidRPr="00523FC3">
        <w:rPr>
          <w:rStyle w:val="StyleUnderline"/>
        </w:rPr>
        <w:t>we might call ‘human’ the most expansive range of subjective coordinates outlined by our borders</w:t>
      </w:r>
      <w:r w:rsidRPr="00523FC3">
        <w:rPr>
          <w:sz w:val="16"/>
        </w:rPr>
        <w:t xml:space="preserve">. </w:t>
      </w:r>
      <w:r w:rsidRPr="00523FC3">
        <w:rPr>
          <w:rStyle w:val="StyleUnderline"/>
        </w:rPr>
        <w:t>The capacities</w:t>
      </w:r>
      <w:r w:rsidRPr="00523FC3">
        <w:rPr>
          <w:sz w:val="16"/>
        </w:rPr>
        <w:t xml:space="preserve">, tendencies, </w:t>
      </w:r>
      <w:r w:rsidRPr="00523FC3">
        <w:rPr>
          <w:rStyle w:val="StyleUnderline"/>
        </w:rPr>
        <w:t>and</w:t>
      </w:r>
      <w:r w:rsidRPr="00523FC3">
        <w:rPr>
          <w:sz w:val="16"/>
        </w:rPr>
        <w:t xml:space="preserve"> even </w:t>
      </w:r>
      <w:r w:rsidRPr="00523FC3">
        <w:rPr>
          <w:rStyle w:val="StyleUnderline"/>
        </w:rPr>
        <w:t xml:space="preserve">essence of the </w:t>
      </w:r>
      <w:r w:rsidRPr="00523FC3">
        <w:rPr>
          <w:rStyle w:val="Emphasis"/>
        </w:rPr>
        <w:t>human subject</w:t>
      </w:r>
      <w:r w:rsidRPr="00523FC3">
        <w:rPr>
          <w:sz w:val="16"/>
        </w:rPr>
        <w:t xml:space="preserve"> </w:t>
      </w:r>
      <w:r w:rsidRPr="00523FC3">
        <w:rPr>
          <w:rStyle w:val="StyleUnderline"/>
        </w:rPr>
        <w:t xml:space="preserve">has broadly been understood as </w:t>
      </w:r>
      <w:r w:rsidRPr="00523FC3">
        <w:rPr>
          <w:rStyle w:val="Emphasis"/>
        </w:rPr>
        <w:t>the basis of politics</w:t>
      </w:r>
      <w:r w:rsidRPr="00523FC3">
        <w:rPr>
          <w:sz w:val="16"/>
        </w:rPr>
        <w:t xml:space="preserve">, </w:t>
      </w:r>
      <w:r w:rsidRPr="00523FC3">
        <w:rPr>
          <w:rStyle w:val="StyleUnderline"/>
        </w:rPr>
        <w:t>and</w:t>
      </w:r>
      <w:r w:rsidRPr="00523FC3">
        <w:rPr>
          <w:sz w:val="16"/>
        </w:rPr>
        <w:t xml:space="preserve"> more particularly, </w:t>
      </w:r>
      <w:r w:rsidRPr="00523FC3">
        <w:rPr>
          <w:rStyle w:val="Emphasis"/>
        </w:rPr>
        <w:t>theories of international relations</w:t>
      </w:r>
      <w:r w:rsidRPr="00523FC3">
        <w:rPr>
          <w:sz w:val="16"/>
        </w:rPr>
        <w:t xml:space="preserve">, which take among the constant variables they expect to persist over time the subject to whom politics applies. From the Melian Dialogue to Realism and its liberal critics, the basic structure of human relations and the possibilities for cooperation and conflict are found to reside in the structure of this subject. Yet without sufficiently taking into account how this human subject is produced by the societies in question or through the act of theorizing, </w:t>
      </w:r>
      <w:r w:rsidRPr="00523FC3">
        <w:rPr>
          <w:rStyle w:val="StyleUnderline"/>
        </w:rPr>
        <w:t>even theories that eschew</w:t>
      </w:r>
      <w:r w:rsidRPr="00523FC3">
        <w:rPr>
          <w:sz w:val="16"/>
        </w:rPr>
        <w:t xml:space="preserve"> </w:t>
      </w:r>
      <w:r w:rsidRPr="00523FC3">
        <w:rPr>
          <w:rStyle w:val="Emphasis"/>
        </w:rPr>
        <w:t>reliance on a concept of the human subject</w:t>
      </w:r>
      <w:r w:rsidRPr="00523FC3">
        <w:rPr>
          <w:sz w:val="16"/>
        </w:rPr>
        <w:t xml:space="preserve">, such as Neorealism, </w:t>
      </w:r>
      <w:r w:rsidRPr="00523FC3">
        <w:rPr>
          <w:rStyle w:val="StyleUnderline"/>
        </w:rPr>
        <w:t>tend to project the stable features that were thought to compose this subject onto the agents examined, whether states or other forms of organization, while excluding the dimension from which politics and international relations are actually experienced</w:t>
      </w:r>
      <w:r w:rsidRPr="00523FC3">
        <w:rPr>
          <w:sz w:val="16"/>
        </w:rPr>
        <w:t xml:space="preserve">.3 </w:t>
      </w:r>
      <w:r w:rsidRPr="00523FC3">
        <w:rPr>
          <w:rStyle w:val="Emphasis"/>
        </w:rPr>
        <w:t>An account of how human subjects have been produced, and the normative consequences of their production, remains wanting</w:t>
      </w:r>
      <w:r w:rsidRPr="00523FC3">
        <w:rPr>
          <w:sz w:val="16"/>
        </w:rPr>
        <w:t>.</w:t>
      </w:r>
    </w:p>
    <w:p w14:paraId="38342CCC" w14:textId="77777777" w:rsidR="001141EC" w:rsidRPr="00523FC3" w:rsidRDefault="001141EC" w:rsidP="001141EC">
      <w:pPr>
        <w:rPr>
          <w:sz w:val="16"/>
        </w:rPr>
      </w:pPr>
      <w:r w:rsidRPr="00523FC3">
        <w:rPr>
          <w:sz w:val="16"/>
        </w:rPr>
        <w:t xml:space="preserve">The task of this chapter is to outline one of the deeply influential ways in which </w:t>
      </w:r>
      <w:r w:rsidRPr="00523FC3">
        <w:rPr>
          <w:rStyle w:val="Emphasis"/>
        </w:rPr>
        <w:t>the human subject</w:t>
      </w:r>
      <w:r w:rsidRPr="00523FC3">
        <w:rPr>
          <w:sz w:val="16"/>
        </w:rPr>
        <w:t xml:space="preserve"> </w:t>
      </w:r>
      <w:r w:rsidRPr="00523FC3">
        <w:rPr>
          <w:rStyle w:val="StyleUnderline"/>
        </w:rPr>
        <w:t>has been</w:t>
      </w:r>
      <w:r w:rsidRPr="00523FC3">
        <w:rPr>
          <w:sz w:val="16"/>
        </w:rPr>
        <w:t xml:space="preserve"> </w:t>
      </w:r>
      <w:r w:rsidRPr="00523FC3">
        <w:rPr>
          <w:rStyle w:val="Emphasis"/>
        </w:rPr>
        <w:t>constituted historically</w:t>
      </w:r>
      <w:r w:rsidRPr="00523FC3">
        <w:rPr>
          <w:sz w:val="16"/>
        </w:rPr>
        <w:t xml:space="preserve">: </w:t>
      </w:r>
      <w:r w:rsidRPr="00523FC3">
        <w:rPr>
          <w:rStyle w:val="StyleUnderline"/>
        </w:rPr>
        <w:t xml:space="preserve">as the </w:t>
      </w:r>
      <w:r w:rsidRPr="00523FC3">
        <w:rPr>
          <w:rStyle w:val="Emphasis"/>
        </w:rPr>
        <w:t>suppression of other animals</w:t>
      </w:r>
      <w:r w:rsidRPr="00523FC3">
        <w:rPr>
          <w:sz w:val="16"/>
        </w:rPr>
        <w:t xml:space="preserve">. For this concept, </w:t>
      </w:r>
      <w:r w:rsidRPr="00523FC3">
        <w:rPr>
          <w:rStyle w:val="StyleUnderline"/>
        </w:rPr>
        <w:t>the human is only in relation to the animal that it is not</w:t>
      </w:r>
      <w:r w:rsidRPr="00523FC3">
        <w:rPr>
          <w:sz w:val="16"/>
        </w:rPr>
        <w:t xml:space="preserve">. Through an account of different ways in which this human subject is constituted as the construction and suppression of the animal in three classical sources – namely, Homer, Plato, and Aristotle – the importance of animality for the possible disruption of these subjective coordinates is illustrated, and the permanence of this self-same human subject is undermined. Moreover, a normative dimension for this project is revealed: </w:t>
      </w:r>
      <w:r w:rsidRPr="00523FC3">
        <w:rPr>
          <w:rStyle w:val="Emphasis"/>
        </w:rPr>
        <w:t>it is through the relation to animals that</w:t>
      </w:r>
      <w:r w:rsidRPr="00523FC3">
        <w:rPr>
          <w:rStyle w:val="StyleUnderline"/>
        </w:rPr>
        <w:t xml:space="preserve"> the spell of the human and its </w:t>
      </w:r>
      <w:r w:rsidRPr="00523FC3">
        <w:rPr>
          <w:rStyle w:val="Emphasis"/>
        </w:rPr>
        <w:t>limitations might be broken</w:t>
      </w:r>
      <w:r w:rsidRPr="00523FC3">
        <w:rPr>
          <w:sz w:val="16"/>
        </w:rPr>
        <w:t xml:space="preserve">. To follow Diogenes here is to affirm the animal inclinations that would obstruct the production of the human within a political community, </w:t>
      </w:r>
      <w:r w:rsidRPr="00523FC3">
        <w:rPr>
          <w:rStyle w:val="Emphasis"/>
        </w:rPr>
        <w:t>gesturing</w:t>
      </w:r>
      <w:r w:rsidRPr="00523FC3">
        <w:rPr>
          <w:sz w:val="16"/>
        </w:rPr>
        <w:t xml:space="preserve"> instead </w:t>
      </w:r>
      <w:r w:rsidRPr="00523FC3">
        <w:rPr>
          <w:rStyle w:val="Emphasis"/>
        </w:rPr>
        <w:t>toward</w:t>
      </w:r>
      <w:r w:rsidRPr="00523FC3">
        <w:rPr>
          <w:sz w:val="16"/>
        </w:rPr>
        <w:t xml:space="preserve"> a posthuman subject, and to </w:t>
      </w:r>
      <w:r w:rsidRPr="00523FC3">
        <w:rPr>
          <w:rStyle w:val="Emphasis"/>
        </w:rPr>
        <w:t>politics</w:t>
      </w:r>
      <w:r w:rsidRPr="00523FC3">
        <w:rPr>
          <w:sz w:val="16"/>
        </w:rPr>
        <w:t xml:space="preserve"> organized </w:t>
      </w:r>
      <w:r w:rsidRPr="00523FC3">
        <w:rPr>
          <w:rStyle w:val="Emphasis"/>
        </w:rPr>
        <w:t>otherwise</w:t>
      </w:r>
      <w:r w:rsidRPr="00523FC3">
        <w:rPr>
          <w:sz w:val="16"/>
        </w:rPr>
        <w:t>.</w:t>
      </w:r>
    </w:p>
    <w:p w14:paraId="44A7549E" w14:textId="77777777" w:rsidR="001141EC" w:rsidRDefault="001141EC" w:rsidP="001141EC">
      <w:pPr>
        <w:pStyle w:val="Heading3"/>
      </w:pPr>
      <w:r>
        <w:t>2NC---Narrative Changes Key</w:t>
      </w:r>
    </w:p>
    <w:p w14:paraId="62660850" w14:textId="77777777" w:rsidR="001141EC" w:rsidRDefault="001141EC" w:rsidP="001141EC">
      <w:pPr>
        <w:pStyle w:val="Heading4"/>
      </w:pPr>
      <w:r>
        <w:t>Changing the narrative radically changes politics</w:t>
      </w:r>
    </w:p>
    <w:p w14:paraId="7F59D9DF" w14:textId="77777777" w:rsidR="001141EC" w:rsidRPr="00DA6BBE" w:rsidRDefault="001141EC" w:rsidP="001141EC">
      <w:r>
        <w:rPr>
          <w:rStyle w:val="Style13ptBold"/>
        </w:rPr>
        <w:t xml:space="preserve">Malette and Stoett, 18 </w:t>
      </w:r>
      <w:r>
        <w:t>[Sébastien Malette is the Associate Professor at the Department of Law and Legal Studies at Carleton University, and Peter Stoett, PhD - International Relations, Professor in Social Science and Humanities, “Posthumanist international relations and ecopolitics,” in Posthuman Dialogues in International Relations, 2018, Taylor &amp; Francis]//Townes</w:t>
      </w:r>
    </w:p>
    <w:p w14:paraId="35084709" w14:textId="77777777" w:rsidR="001141EC" w:rsidRPr="00FF0792" w:rsidRDefault="001141EC" w:rsidP="001141EC">
      <w:pPr>
        <w:rPr>
          <w:sz w:val="16"/>
        </w:rPr>
      </w:pPr>
      <w:r w:rsidRPr="00FF0792">
        <w:rPr>
          <w:sz w:val="16"/>
        </w:rPr>
        <w:t xml:space="preserve">The connections between a </w:t>
      </w:r>
      <w:r w:rsidRPr="00DA6BBE">
        <w:rPr>
          <w:rStyle w:val="Emphasis"/>
        </w:rPr>
        <w:t>Newtonian</w:t>
      </w:r>
      <w:r w:rsidRPr="00FF0792">
        <w:rPr>
          <w:sz w:val="16"/>
        </w:rPr>
        <w:t xml:space="preserve"> paradigm of </w:t>
      </w:r>
      <w:r w:rsidRPr="00DA6BBE">
        <w:rPr>
          <w:rStyle w:val="Emphasis"/>
        </w:rPr>
        <w:t>knowledge</w:t>
      </w:r>
      <w:r w:rsidRPr="00FF0792">
        <w:rPr>
          <w:sz w:val="16"/>
        </w:rPr>
        <w:t xml:space="preserve">, </w:t>
      </w:r>
      <w:r w:rsidRPr="00DA6BBE">
        <w:rPr>
          <w:rStyle w:val="Emphasis"/>
        </w:rPr>
        <w:t>anthropocentrism</w:t>
      </w:r>
      <w:r w:rsidRPr="00FF0792">
        <w:rPr>
          <w:sz w:val="16"/>
        </w:rPr>
        <w:t xml:space="preserve">, </w:t>
      </w:r>
      <w:r w:rsidRPr="00DA6BBE">
        <w:rPr>
          <w:rStyle w:val="StyleUnderline"/>
        </w:rPr>
        <w:t>and</w:t>
      </w:r>
      <w:r w:rsidRPr="00FF0792">
        <w:rPr>
          <w:sz w:val="16"/>
        </w:rPr>
        <w:t xml:space="preserve"> </w:t>
      </w:r>
      <w:r w:rsidRPr="00DA6BBE">
        <w:rPr>
          <w:rStyle w:val="Emphasis"/>
        </w:rPr>
        <w:t>state-centricity</w:t>
      </w:r>
      <w:r w:rsidRPr="00FF0792">
        <w:rPr>
          <w:sz w:val="16"/>
        </w:rPr>
        <w:t xml:space="preserve"> may not appear immediately obvious to many. It would, however, </w:t>
      </w:r>
      <w:r w:rsidRPr="00DA6BBE">
        <w:rPr>
          <w:rStyle w:val="StyleUnderline"/>
        </w:rPr>
        <w:t>characterize</w:t>
      </w:r>
      <w:r w:rsidRPr="00FF0792">
        <w:rPr>
          <w:sz w:val="16"/>
        </w:rPr>
        <w:t xml:space="preserve"> a dominant theme in the </w:t>
      </w:r>
      <w:r w:rsidRPr="00DA6BBE">
        <w:rPr>
          <w:rStyle w:val="Emphasis"/>
        </w:rPr>
        <w:t>Western understanding of reality</w:t>
      </w:r>
      <w:r w:rsidRPr="00FF0792">
        <w:rPr>
          <w:sz w:val="16"/>
        </w:rPr>
        <w:t xml:space="preserve">, or what can be described as a modernist worldview. The similarities </w:t>
      </w:r>
      <w:r w:rsidRPr="00DA6BBE">
        <w:rPr>
          <w:rStyle w:val="StyleUnderline"/>
        </w:rPr>
        <w:t>underline how powerful</w:t>
      </w:r>
      <w:r w:rsidRPr="00FF0792">
        <w:rPr>
          <w:sz w:val="16"/>
        </w:rPr>
        <w:t xml:space="preserve"> the influence of </w:t>
      </w:r>
      <w:r w:rsidRPr="00DA6BBE">
        <w:rPr>
          <w:rStyle w:val="StyleUnderline"/>
        </w:rPr>
        <w:t>worldviews are in shaping</w:t>
      </w:r>
      <w:r w:rsidRPr="00FF0792">
        <w:rPr>
          <w:sz w:val="16"/>
        </w:rPr>
        <w:t xml:space="preserve"> deep-seated </w:t>
      </w:r>
      <w:r w:rsidRPr="00DA6BBE">
        <w:rPr>
          <w:rStyle w:val="StyleUnderline"/>
        </w:rPr>
        <w:t xml:space="preserve">assumptions about the </w:t>
      </w:r>
      <w:r w:rsidRPr="00DA6BBE">
        <w:rPr>
          <w:rStyle w:val="Emphasis"/>
        </w:rPr>
        <w:t>nature of reality</w:t>
      </w:r>
      <w:r w:rsidRPr="00FF0792">
        <w:rPr>
          <w:sz w:val="16"/>
        </w:rPr>
        <w:t xml:space="preserve"> and the ways we ought to ‘know’ the world, </w:t>
      </w:r>
      <w:r w:rsidRPr="00DA6BBE">
        <w:rPr>
          <w:rStyle w:val="StyleUnderline"/>
        </w:rPr>
        <w:t>which</w:t>
      </w:r>
      <w:r w:rsidRPr="00FF0792">
        <w:rPr>
          <w:sz w:val="16"/>
        </w:rPr>
        <w:t xml:space="preserve"> often or commonly </w:t>
      </w:r>
      <w:r w:rsidRPr="00DA6BBE">
        <w:rPr>
          <w:rStyle w:val="StyleUnderline"/>
        </w:rPr>
        <w:t>posit</w:t>
      </w:r>
      <w:r w:rsidRPr="00FF0792">
        <w:rPr>
          <w:sz w:val="16"/>
        </w:rPr>
        <w:t xml:space="preserve"> the existence of </w:t>
      </w:r>
      <w:r w:rsidRPr="00DA6BBE">
        <w:rPr>
          <w:rStyle w:val="Emphasis"/>
        </w:rPr>
        <w:t>atomistic units</w:t>
      </w:r>
      <w:r w:rsidRPr="00FF0792">
        <w:rPr>
          <w:sz w:val="16"/>
        </w:rPr>
        <w:t xml:space="preserve"> (or entities) before relations. The importance of such atomistic ontology valuing ‘what-stands-on-itsown’ when it comes to Western worldviews has been discussed elsewhere (Malette 2012; Matthews 2006).</w:t>
      </w:r>
    </w:p>
    <w:p w14:paraId="1999E409" w14:textId="77777777" w:rsidR="001141EC" w:rsidRPr="00FF0792" w:rsidRDefault="001141EC" w:rsidP="001141EC">
      <w:pPr>
        <w:rPr>
          <w:sz w:val="16"/>
        </w:rPr>
      </w:pPr>
      <w:r w:rsidRPr="00FF0792">
        <w:rPr>
          <w:sz w:val="16"/>
        </w:rPr>
        <w:t xml:space="preserve">Here we wish to underscore the role </w:t>
      </w:r>
      <w:r w:rsidRPr="00DA6BBE">
        <w:rPr>
          <w:rStyle w:val="StyleUnderline"/>
        </w:rPr>
        <w:t>this</w:t>
      </w:r>
      <w:r w:rsidRPr="00FF0792">
        <w:rPr>
          <w:sz w:val="16"/>
        </w:rPr>
        <w:t xml:space="preserve"> </w:t>
      </w:r>
      <w:r w:rsidRPr="00DA6BBE">
        <w:rPr>
          <w:rStyle w:val="Emphasis"/>
        </w:rPr>
        <w:t>ontological assumption</w:t>
      </w:r>
      <w:r w:rsidRPr="00FF0792">
        <w:rPr>
          <w:sz w:val="16"/>
        </w:rPr>
        <w:t xml:space="preserve"> </w:t>
      </w:r>
      <w:r w:rsidRPr="00DA6BBE">
        <w:rPr>
          <w:rStyle w:val="StyleUnderline"/>
        </w:rPr>
        <w:t>plays</w:t>
      </w:r>
      <w:r w:rsidRPr="00FF0792">
        <w:rPr>
          <w:sz w:val="16"/>
        </w:rPr>
        <w:t xml:space="preserve"> in </w:t>
      </w:r>
      <w:r w:rsidRPr="00DA6BBE">
        <w:rPr>
          <w:rStyle w:val="StyleUnderline"/>
        </w:rPr>
        <w:t>a system of knowledge that values the outcome of</w:t>
      </w:r>
      <w:r w:rsidRPr="00FF0792">
        <w:rPr>
          <w:sz w:val="16"/>
        </w:rPr>
        <w:t xml:space="preserve"> ‘</w:t>
      </w:r>
      <w:r w:rsidRPr="00DA6BBE">
        <w:rPr>
          <w:rStyle w:val="Emphasis"/>
        </w:rPr>
        <w:t>successful prediction’</w:t>
      </w:r>
      <w:r w:rsidRPr="00FF0792">
        <w:rPr>
          <w:sz w:val="16"/>
        </w:rPr>
        <w:t xml:space="preserve">. In order </w:t>
      </w:r>
      <w:r w:rsidRPr="00DA6BBE">
        <w:rPr>
          <w:rStyle w:val="StyleUnderline"/>
        </w:rPr>
        <w:t>to establish causal inferences</w:t>
      </w:r>
      <w:r w:rsidRPr="00FF0792">
        <w:rPr>
          <w:sz w:val="16"/>
        </w:rPr>
        <w:t xml:space="preserve">, </w:t>
      </w:r>
      <w:r w:rsidRPr="00DA6BBE">
        <w:rPr>
          <w:rStyle w:val="Emphasis"/>
        </w:rPr>
        <w:t>each</w:t>
      </w:r>
      <w:r w:rsidRPr="00FF0792">
        <w:rPr>
          <w:sz w:val="16"/>
        </w:rPr>
        <w:t xml:space="preserve"> event/action/</w:t>
      </w:r>
      <w:r w:rsidRPr="00DA6BBE">
        <w:rPr>
          <w:rStyle w:val="Emphasis"/>
        </w:rPr>
        <w:t>element needs to be isolated</w:t>
      </w:r>
      <w:r w:rsidRPr="00FF0792">
        <w:rPr>
          <w:sz w:val="16"/>
        </w:rPr>
        <w:t xml:space="preserve"> from one another. In other words, units/entities need to be posited as ontologically prior (or at the very least abstractly prior) to the relations that happen between them, if we wish to understand the causal relationship between them. This basic assumption not only informs the commonsensical understanding of the world as primarily composed of discrete objects (or units), but also the derived systems of knowledge animated by the project of understanding/controlling causal relations in such an ‘object-world’.</w:t>
      </w:r>
    </w:p>
    <w:p w14:paraId="3FCDF6D9" w14:textId="77777777" w:rsidR="001141EC" w:rsidRPr="00FF0792" w:rsidRDefault="001141EC" w:rsidP="001141EC">
      <w:pPr>
        <w:rPr>
          <w:sz w:val="16"/>
        </w:rPr>
      </w:pPr>
      <w:r w:rsidRPr="00FF0792">
        <w:rPr>
          <w:sz w:val="16"/>
        </w:rPr>
        <w:t xml:space="preserve">A similar set of ontological assumptions </w:t>
      </w:r>
      <w:r w:rsidRPr="00DA6BBE">
        <w:rPr>
          <w:rStyle w:val="StyleUnderline"/>
        </w:rPr>
        <w:t>informs</w:t>
      </w:r>
      <w:r w:rsidRPr="00FF0792">
        <w:rPr>
          <w:sz w:val="16"/>
        </w:rPr>
        <w:t xml:space="preserve"> an </w:t>
      </w:r>
      <w:r w:rsidRPr="00DA6BBE">
        <w:rPr>
          <w:rStyle w:val="Emphasis"/>
        </w:rPr>
        <w:t>anthropocentric worldview</w:t>
      </w:r>
      <w:r w:rsidRPr="00FF0792">
        <w:rPr>
          <w:sz w:val="16"/>
        </w:rPr>
        <w:t xml:space="preserve"> </w:t>
      </w:r>
      <w:r w:rsidRPr="00DA6BBE">
        <w:rPr>
          <w:rStyle w:val="StyleUnderline"/>
        </w:rPr>
        <w:t>which</w:t>
      </w:r>
      <w:r w:rsidRPr="00FF0792">
        <w:rPr>
          <w:sz w:val="16"/>
        </w:rPr>
        <w:t xml:space="preserve"> </w:t>
      </w:r>
      <w:r w:rsidRPr="00DA6BBE">
        <w:rPr>
          <w:rStyle w:val="Emphasis"/>
        </w:rPr>
        <w:t>values human willpower over Nature</w:t>
      </w:r>
      <w:r w:rsidRPr="00FF0792">
        <w:rPr>
          <w:sz w:val="16"/>
        </w:rPr>
        <w:t xml:space="preserve">: </w:t>
      </w:r>
      <w:r w:rsidRPr="00DA6BBE">
        <w:rPr>
          <w:rStyle w:val="StyleUnderline"/>
        </w:rPr>
        <w:t>a model of knowledge that abstractly isolates block-like elements in order to better understand linear or causal relationships</w:t>
      </w:r>
      <w:r w:rsidRPr="00FF0792">
        <w:rPr>
          <w:sz w:val="16"/>
        </w:rPr>
        <w:t xml:space="preserve">; </w:t>
      </w:r>
      <w:r w:rsidRPr="00DA6BBE">
        <w:rPr>
          <w:rStyle w:val="Emphasis"/>
        </w:rPr>
        <w:t>a drive to acquire a predicative knowledge</w:t>
      </w:r>
      <w:r w:rsidRPr="00FF0792">
        <w:rPr>
          <w:sz w:val="16"/>
        </w:rPr>
        <w:t xml:space="preserve"> in order </w:t>
      </w:r>
      <w:r w:rsidRPr="00DA6BBE">
        <w:rPr>
          <w:rStyle w:val="StyleUnderline"/>
        </w:rPr>
        <w:t>to</w:t>
      </w:r>
      <w:r w:rsidRPr="00FF0792">
        <w:rPr>
          <w:sz w:val="16"/>
        </w:rPr>
        <w:t xml:space="preserve"> better </w:t>
      </w:r>
      <w:r w:rsidRPr="00DA6BBE">
        <w:rPr>
          <w:rStyle w:val="Emphasis"/>
        </w:rPr>
        <w:t>manipulate and control the environment</w:t>
      </w:r>
      <w:r w:rsidRPr="00FF0792">
        <w:rPr>
          <w:sz w:val="16"/>
        </w:rPr>
        <w:t xml:space="preserve">; and finally a model of IR </w:t>
      </w:r>
      <w:r w:rsidRPr="00DA6BBE">
        <w:rPr>
          <w:rStyle w:val="StyleUnderline"/>
        </w:rPr>
        <w:t>committed to</w:t>
      </w:r>
      <w:r w:rsidRPr="00FF0792">
        <w:rPr>
          <w:sz w:val="16"/>
        </w:rPr>
        <w:t xml:space="preserve"> </w:t>
      </w:r>
      <w:r w:rsidRPr="00DA6BBE">
        <w:rPr>
          <w:rStyle w:val="Emphasis"/>
        </w:rPr>
        <w:t>state-centricity</w:t>
      </w:r>
      <w:r w:rsidRPr="00FF0792">
        <w:rPr>
          <w:sz w:val="16"/>
        </w:rPr>
        <w:t xml:space="preserve"> </w:t>
      </w:r>
      <w:r w:rsidRPr="00DA6BBE">
        <w:rPr>
          <w:rStyle w:val="StyleUnderline"/>
        </w:rPr>
        <w:t>thriving on</w:t>
      </w:r>
      <w:r w:rsidRPr="00FF0792">
        <w:rPr>
          <w:sz w:val="16"/>
        </w:rPr>
        <w:t xml:space="preserve"> a similar </w:t>
      </w:r>
      <w:r w:rsidRPr="00DA6BBE">
        <w:rPr>
          <w:rStyle w:val="Emphasis"/>
        </w:rPr>
        <w:t>block-like imagination</w:t>
      </w:r>
      <w:r w:rsidRPr="00FF0792">
        <w:rPr>
          <w:sz w:val="16"/>
        </w:rPr>
        <w:t>. The end result would be an understanding of international politics that would frame the ecological relationships that happen below, so to speak, the dominant political conceptualization that upholds statist identities; depicted here in mutually excluding units as the ontological core of the dominant framework of IR: the state. The principles of anarchy and selfhelp are two telling examples of such rationalities that have shaped our understanding of international politics. Modern states have gradually emerged through layers of wars, imperial and colonizing enterprises between Western Powers battling for world domination. The Thirty Years War and the 1648 Westphalia treaty are often taken as referent points for the historical emergence of a political system emphasizing national sovereignty, balance of power, and diplomatic negotiations, a system first emerging within Europe, and then progressively emerging as the dominant mode of international interaction.</w:t>
      </w:r>
    </w:p>
    <w:p w14:paraId="5B83CAE8" w14:textId="77777777" w:rsidR="001141EC" w:rsidRPr="00FF0792" w:rsidRDefault="001141EC" w:rsidP="001141EC">
      <w:pPr>
        <w:rPr>
          <w:sz w:val="16"/>
        </w:rPr>
      </w:pPr>
      <w:r w:rsidRPr="00FF0792">
        <w:rPr>
          <w:sz w:val="16"/>
        </w:rPr>
        <w:t xml:space="preserve">The notion of ‘balance of power’ has been particularly influential in shaping our understanding of international relations as both anarchical and antagonistic. Because </w:t>
      </w:r>
      <w:r w:rsidRPr="00DA6BBE">
        <w:rPr>
          <w:rStyle w:val="StyleUnderline"/>
        </w:rPr>
        <w:t xml:space="preserve">the ‘balance of power’ has been conceived as vital to the preservation of the sovereignty of each state-actor, and because it can only exist when no single state-actor is so powerful as to dominate all others, the </w:t>
      </w:r>
      <w:r w:rsidRPr="00DA6BBE">
        <w:rPr>
          <w:rStyle w:val="Emphasis"/>
        </w:rPr>
        <w:t>optimal ‘reality’</w:t>
      </w:r>
      <w:r w:rsidRPr="00DA6BBE">
        <w:rPr>
          <w:rStyle w:val="StyleUnderline"/>
        </w:rPr>
        <w:t xml:space="preserve"> of </w:t>
      </w:r>
      <w:r w:rsidRPr="00DA6BBE">
        <w:rPr>
          <w:rStyle w:val="Emphasis"/>
        </w:rPr>
        <w:t>international politics</w:t>
      </w:r>
      <w:r w:rsidRPr="00DA6BBE">
        <w:rPr>
          <w:rStyle w:val="StyleUnderline"/>
        </w:rPr>
        <w:t xml:space="preserve"> has been </w:t>
      </w:r>
      <w:r w:rsidRPr="00DA6BBE">
        <w:rPr>
          <w:rStyle w:val="Emphasis"/>
        </w:rPr>
        <w:t>understood</w:t>
      </w:r>
      <w:r w:rsidRPr="00DA6BBE">
        <w:rPr>
          <w:rStyle w:val="StyleUnderline"/>
        </w:rPr>
        <w:t xml:space="preserve"> ever since as </w:t>
      </w:r>
      <w:r w:rsidRPr="00DA6BBE">
        <w:rPr>
          <w:rStyle w:val="Emphasis"/>
        </w:rPr>
        <w:t>being anarchical</w:t>
      </w:r>
      <w:r w:rsidRPr="00DA6BBE">
        <w:rPr>
          <w:rStyle w:val="StyleUnderline"/>
        </w:rPr>
        <w:t xml:space="preserve"> and </w:t>
      </w:r>
      <w:r w:rsidRPr="00DA6BBE">
        <w:rPr>
          <w:rStyle w:val="Emphasis"/>
        </w:rPr>
        <w:t>antagonistic</w:t>
      </w:r>
      <w:r w:rsidRPr="00DA6BBE">
        <w:rPr>
          <w:rStyle w:val="StyleUnderline"/>
        </w:rPr>
        <w:t xml:space="preserve">, almost by </w:t>
      </w:r>
      <w:r w:rsidRPr="00DA6BBE">
        <w:rPr>
          <w:rStyle w:val="Emphasis"/>
        </w:rPr>
        <w:t>default</w:t>
      </w:r>
      <w:r w:rsidRPr="00FF0792">
        <w:rPr>
          <w:sz w:val="16"/>
        </w:rPr>
        <w:t>. But here anarchy is not merely the description of the Reality that would frame state-actors and shape their behaviors: it is rather the result of a purposefully sought world-picture in which antagonism and anarchy are conceived as bearing this necessary check-and-balance for ensuring the mutual limits and sovereignty of state-actors.</w:t>
      </w:r>
    </w:p>
    <w:p w14:paraId="6A0C0B95" w14:textId="77777777" w:rsidR="001141EC" w:rsidRPr="00FF0792" w:rsidRDefault="001141EC" w:rsidP="001141EC">
      <w:pPr>
        <w:rPr>
          <w:sz w:val="16"/>
        </w:rPr>
      </w:pPr>
      <w:r w:rsidRPr="00FF0792">
        <w:rPr>
          <w:sz w:val="16"/>
        </w:rPr>
        <w:t xml:space="preserve">This ‘outside’ reality is held in sharp contrast with what would be the ‘inner’ reality of states, organized to be recognized as legitimate based largely on hierarchical structures of governance, the control of a given territory, its population and economical development, as well as </w:t>
      </w:r>
      <w:r w:rsidRPr="00DA6BBE">
        <w:rPr>
          <w:rStyle w:val="StyleUnderline"/>
        </w:rPr>
        <w:t xml:space="preserve">the </w:t>
      </w:r>
      <w:r w:rsidRPr="00DA6BBE">
        <w:rPr>
          <w:rStyle w:val="Emphasis"/>
        </w:rPr>
        <w:t>monopolization of violence</w:t>
      </w:r>
      <w:r w:rsidRPr="00FF0792">
        <w:rPr>
          <w:sz w:val="16"/>
        </w:rPr>
        <w:t xml:space="preserve"> </w:t>
      </w:r>
      <w:r w:rsidRPr="00DA6BBE">
        <w:rPr>
          <w:rStyle w:val="StyleUnderline"/>
        </w:rPr>
        <w:t xml:space="preserve">and the </w:t>
      </w:r>
      <w:r w:rsidRPr="00DA6BBE">
        <w:rPr>
          <w:rStyle w:val="Emphasis"/>
        </w:rPr>
        <w:t>centralization</w:t>
      </w:r>
      <w:r w:rsidRPr="00DA6BBE">
        <w:rPr>
          <w:rStyle w:val="StyleUnderline"/>
        </w:rPr>
        <w:t xml:space="preserve"> of its </w:t>
      </w:r>
      <w:r w:rsidRPr="00DA6BBE">
        <w:rPr>
          <w:rStyle w:val="Emphasis"/>
        </w:rPr>
        <w:t>political allegiance</w:t>
      </w:r>
      <w:r w:rsidRPr="00FF0792">
        <w:rPr>
          <w:sz w:val="16"/>
        </w:rPr>
        <w:t xml:space="preserve">. In such a master-narrative, </w:t>
      </w:r>
      <w:r w:rsidRPr="00DA6BBE">
        <w:rPr>
          <w:rStyle w:val="StyleUnderline"/>
        </w:rPr>
        <w:t>making the ecosystems in which human cultures are embedded as the point of departure for international relations is at best regarded as utopian</w:t>
      </w:r>
      <w:r w:rsidRPr="00FF0792">
        <w:rPr>
          <w:sz w:val="16"/>
        </w:rPr>
        <w:t xml:space="preserve"> (at worst, it could be seen an inimical to national security). </w:t>
      </w:r>
      <w:r w:rsidRPr="00DA6BBE">
        <w:rPr>
          <w:rStyle w:val="StyleUnderline"/>
        </w:rPr>
        <w:t>This</w:t>
      </w:r>
      <w:r w:rsidRPr="00FF0792">
        <w:rPr>
          <w:sz w:val="16"/>
        </w:rPr>
        <w:t xml:space="preserve"> dominant narrative, which both enables and </w:t>
      </w:r>
      <w:r w:rsidRPr="00DA6BBE">
        <w:rPr>
          <w:rStyle w:val="Emphasis"/>
        </w:rPr>
        <w:t>restricts our imagination</w:t>
      </w:r>
      <w:r w:rsidRPr="00FF0792">
        <w:rPr>
          <w:sz w:val="16"/>
        </w:rPr>
        <w:t xml:space="preserve"> in very specific ways, offers the baseline of a belligerent understanding of human interactions</w:t>
      </w:r>
      <w:r w:rsidRPr="00DA6BBE">
        <w:rPr>
          <w:rStyle w:val="StyleUnderline"/>
        </w:rPr>
        <w:t>. It supports the idea</w:t>
      </w:r>
      <w:r w:rsidRPr="00FF0792">
        <w:rPr>
          <w:sz w:val="16"/>
        </w:rPr>
        <w:t xml:space="preserve">/assumption </w:t>
      </w:r>
      <w:r w:rsidRPr="00DA6BBE">
        <w:rPr>
          <w:rStyle w:val="StyleUnderline"/>
        </w:rPr>
        <w:t>that</w:t>
      </w:r>
      <w:r w:rsidRPr="00FF0792">
        <w:rPr>
          <w:sz w:val="16"/>
        </w:rPr>
        <w:t xml:space="preserve"> conflicts (and </w:t>
      </w:r>
      <w:r w:rsidRPr="00DA6BBE">
        <w:rPr>
          <w:rStyle w:val="Emphasis"/>
        </w:rPr>
        <w:t>competition</w:t>
      </w:r>
      <w:r w:rsidRPr="00FF0792">
        <w:rPr>
          <w:sz w:val="16"/>
        </w:rPr>
        <w:t xml:space="preserve">) </w:t>
      </w:r>
      <w:r w:rsidRPr="00DA6BBE">
        <w:rPr>
          <w:rStyle w:val="StyleUnderline"/>
        </w:rPr>
        <w:t>are not only</w:t>
      </w:r>
      <w:r w:rsidRPr="00FF0792">
        <w:rPr>
          <w:sz w:val="16"/>
        </w:rPr>
        <w:t xml:space="preserve"> </w:t>
      </w:r>
      <w:r w:rsidRPr="00DA6BBE">
        <w:rPr>
          <w:rStyle w:val="Emphasis"/>
        </w:rPr>
        <w:t>inevitable</w:t>
      </w:r>
      <w:r w:rsidRPr="00FF0792">
        <w:rPr>
          <w:sz w:val="16"/>
        </w:rPr>
        <w:t xml:space="preserve">, </w:t>
      </w:r>
      <w:r w:rsidRPr="00DA6BBE">
        <w:rPr>
          <w:rStyle w:val="StyleUnderline"/>
        </w:rPr>
        <w:t>but key to ensure</w:t>
      </w:r>
      <w:r w:rsidRPr="00FF0792">
        <w:rPr>
          <w:sz w:val="16"/>
        </w:rPr>
        <w:t xml:space="preserve"> human freedom and </w:t>
      </w:r>
      <w:r w:rsidRPr="00DA6BBE">
        <w:rPr>
          <w:rStyle w:val="Emphasis"/>
        </w:rPr>
        <w:t>progress</w:t>
      </w:r>
      <w:r w:rsidRPr="00FF0792">
        <w:rPr>
          <w:sz w:val="16"/>
        </w:rPr>
        <w:t xml:space="preserve">. Teleological liberal perspectives similarly embrace these core principles constructed on an atomistic ontology, though they are much more optimistic that market failures can be overcome with sustained cooperation and legalism, combined with ecological modernization.2 Within such a Hobbesian conceptualization of IR, what is predominantly perceived as ‘the environment’, as well as the interests we associate with such a notion, are no less injected in an agonistic and competitive scheme made of discrete and bloc-like compartmentalization, here </w:t>
      </w:r>
      <w:r w:rsidRPr="00DA6BBE">
        <w:rPr>
          <w:rStyle w:val="StyleUnderline"/>
        </w:rPr>
        <w:t>subject to</w:t>
      </w:r>
      <w:r w:rsidRPr="00FF0792">
        <w:rPr>
          <w:sz w:val="16"/>
        </w:rPr>
        <w:t xml:space="preserve"> similar calculus in terms of an </w:t>
      </w:r>
      <w:r w:rsidRPr="00DA6BBE">
        <w:rPr>
          <w:rStyle w:val="Emphasis"/>
        </w:rPr>
        <w:t>ecological</w:t>
      </w:r>
      <w:r w:rsidRPr="00FF0792">
        <w:rPr>
          <w:sz w:val="16"/>
        </w:rPr>
        <w:t xml:space="preserve"> ‘</w:t>
      </w:r>
      <w:r w:rsidRPr="00DA6BBE">
        <w:rPr>
          <w:rStyle w:val="StyleUnderline"/>
        </w:rPr>
        <w:t>balance of power’</w:t>
      </w:r>
      <w:r w:rsidRPr="00FF0792">
        <w:rPr>
          <w:sz w:val="16"/>
        </w:rPr>
        <w:t xml:space="preserve">. </w:t>
      </w:r>
      <w:r w:rsidRPr="00DA6BBE">
        <w:rPr>
          <w:rStyle w:val="StyleUnderline"/>
        </w:rPr>
        <w:t>The</w:t>
      </w:r>
      <w:r w:rsidRPr="00FF0792">
        <w:rPr>
          <w:sz w:val="16"/>
        </w:rPr>
        <w:t xml:space="preserve"> </w:t>
      </w:r>
      <w:r w:rsidRPr="00DA6BBE">
        <w:rPr>
          <w:rStyle w:val="Emphasis"/>
        </w:rPr>
        <w:t>state-centric</w:t>
      </w:r>
      <w:r w:rsidRPr="00FF0792">
        <w:rPr>
          <w:sz w:val="16"/>
        </w:rPr>
        <w:t xml:space="preserve"> </w:t>
      </w:r>
      <w:r w:rsidRPr="00DA6BBE">
        <w:rPr>
          <w:rStyle w:val="StyleUnderline"/>
        </w:rPr>
        <w:t>and</w:t>
      </w:r>
      <w:r w:rsidRPr="00FF0792">
        <w:rPr>
          <w:sz w:val="16"/>
        </w:rPr>
        <w:t xml:space="preserve"> </w:t>
      </w:r>
      <w:r w:rsidRPr="00DA6BBE">
        <w:rPr>
          <w:rStyle w:val="Emphasis"/>
        </w:rPr>
        <w:t>anthropocentric</w:t>
      </w:r>
      <w:r w:rsidRPr="00FF0792">
        <w:rPr>
          <w:sz w:val="16"/>
        </w:rPr>
        <w:t xml:space="preserve"> </w:t>
      </w:r>
      <w:r w:rsidRPr="00DA6BBE">
        <w:rPr>
          <w:rStyle w:val="StyleUnderline"/>
        </w:rPr>
        <w:t xml:space="preserve">logic informing </w:t>
      </w:r>
      <w:r w:rsidRPr="00DA6BBE">
        <w:rPr>
          <w:rStyle w:val="Emphasis"/>
        </w:rPr>
        <w:t>ecological relations</w:t>
      </w:r>
      <w:r w:rsidRPr="00FF0792">
        <w:rPr>
          <w:sz w:val="16"/>
        </w:rPr>
        <w:t xml:space="preserve"> between State-actors </w:t>
      </w:r>
      <w:r w:rsidRPr="00DA6BBE">
        <w:rPr>
          <w:rStyle w:val="StyleUnderline"/>
        </w:rPr>
        <w:t>offer</w:t>
      </w:r>
      <w:r w:rsidRPr="00FF0792">
        <w:rPr>
          <w:sz w:val="16"/>
        </w:rPr>
        <w:t xml:space="preserve"> therefore </w:t>
      </w:r>
      <w:r w:rsidRPr="00DA6BBE">
        <w:rPr>
          <w:rStyle w:val="StyleUnderline"/>
        </w:rPr>
        <w:t xml:space="preserve">little hope of achieving any </w:t>
      </w:r>
      <w:r w:rsidRPr="00DA6BBE">
        <w:rPr>
          <w:rStyle w:val="Emphasis"/>
        </w:rPr>
        <w:t>ecological collaboration</w:t>
      </w:r>
      <w:r w:rsidRPr="00FF0792">
        <w:rPr>
          <w:sz w:val="16"/>
        </w:rPr>
        <w:t xml:space="preserve"> </w:t>
      </w:r>
      <w:r w:rsidRPr="00DA6BBE">
        <w:rPr>
          <w:rStyle w:val="StyleUnderline"/>
        </w:rPr>
        <w:t>beyond such</w:t>
      </w:r>
      <w:r w:rsidRPr="00FF0792">
        <w:rPr>
          <w:sz w:val="16"/>
        </w:rPr>
        <w:t xml:space="preserve"> </w:t>
      </w:r>
      <w:r w:rsidRPr="00DA6BBE">
        <w:rPr>
          <w:rStyle w:val="Emphasis"/>
        </w:rPr>
        <w:t>compartmentalization of political allegiance</w:t>
      </w:r>
      <w:r w:rsidRPr="00FF0792">
        <w:rPr>
          <w:sz w:val="16"/>
        </w:rPr>
        <w:t xml:space="preserve"> </w:t>
      </w:r>
      <w:r w:rsidRPr="00DA6BBE">
        <w:rPr>
          <w:rStyle w:val="StyleUnderline"/>
        </w:rPr>
        <w:t>under</w:t>
      </w:r>
      <w:r w:rsidRPr="00FF0792">
        <w:rPr>
          <w:sz w:val="16"/>
        </w:rPr>
        <w:t xml:space="preserve"> the </w:t>
      </w:r>
      <w:r w:rsidRPr="00DA6BBE">
        <w:rPr>
          <w:rStyle w:val="Emphasis"/>
        </w:rPr>
        <w:t>current rules of state-sovereignty</w:t>
      </w:r>
      <w:r w:rsidRPr="00FF0792">
        <w:rPr>
          <w:sz w:val="16"/>
        </w:rPr>
        <w:t>.3</w:t>
      </w:r>
    </w:p>
    <w:p w14:paraId="6B254325" w14:textId="77777777" w:rsidR="001141EC" w:rsidRPr="00FF0792" w:rsidRDefault="001141EC" w:rsidP="001141EC">
      <w:pPr>
        <w:rPr>
          <w:sz w:val="16"/>
        </w:rPr>
      </w:pPr>
      <w:r w:rsidRPr="00FF0792">
        <w:rPr>
          <w:sz w:val="16"/>
        </w:rPr>
        <w:t>From ontology to history: the development of IR theory</w:t>
      </w:r>
    </w:p>
    <w:p w14:paraId="0F8DD17D" w14:textId="77777777" w:rsidR="001141EC" w:rsidRPr="00FF0792" w:rsidRDefault="001141EC" w:rsidP="001141EC">
      <w:pPr>
        <w:rPr>
          <w:sz w:val="16"/>
        </w:rPr>
      </w:pPr>
      <w:r w:rsidRPr="00FF0792">
        <w:rPr>
          <w:sz w:val="16"/>
        </w:rPr>
        <w:t>A number of posthumanist scholars are now challenging both state-centricity and anthropocentric tendencies by deploying ontological and epistemological arguments referring to complexity and interdependence (Chandler 2013; Cudworth and Hobden 2013; Kavalski 2015). Interestingly, some of these scholars have criticized the ongoing domination of an outdated Newtonian mechanistic paradigm of knowledge. More specifically, they challenge the epistemic tendency by which we look for regularities in phenomena, assume that these regularities are the basis for making causal statements about the world, and the belief according to which we hold that a ‘timeless wisdom’ can be derived from the observation of such regularities (Cudworth and Hobden 2011: 178–80). By producing a different ontology based on what can be named an appreciation of ‘deep-complexity’, the hope is to foster different forms of politics in relation to non-human systems and species.</w:t>
      </w:r>
    </w:p>
    <w:p w14:paraId="4EAA6361" w14:textId="77777777" w:rsidR="001141EC" w:rsidRPr="00FF0792" w:rsidRDefault="001141EC" w:rsidP="001141EC">
      <w:pPr>
        <w:rPr>
          <w:sz w:val="16"/>
        </w:rPr>
      </w:pPr>
      <w:r w:rsidRPr="00FF0792">
        <w:rPr>
          <w:sz w:val="16"/>
        </w:rPr>
        <w:t xml:space="preserve">‘Deep complexity’ can be described as both ecological and social in scope (see Simon 1962; Delorme 2010). On the one hand, social or human systems are affirmed as weaved within non-human systems and relationships; human social networks and their wellbeing depend on complex and diversified non-human systems (ecological systems). On the other hand, paradigms of knowledge emerge in relation to various political events, actors, rationalities, and power relationships (political ontologies). Their dynamic interaction shapes, to take a Foucauldian approach, the various ‘games’ by which are conceived what is ‘true’ versus ‘false’, to say nothing of the political and ethical roles played by individuals and institutions sanctioned with such capacity (Foucault 1980).4 In the same vein, </w:t>
      </w:r>
      <w:r w:rsidRPr="00FF0792">
        <w:rPr>
          <w:rStyle w:val="StyleUnderline"/>
        </w:rPr>
        <w:t>posthumanist contributions can be read as underlining the powerful impacts that stories and worldviews have on human perceptions and courses of action (‘games of truth’), including our understanding of international relations and global politics.</w:t>
      </w:r>
    </w:p>
    <w:p w14:paraId="79B35833" w14:textId="77777777" w:rsidR="001141EC" w:rsidRPr="00FF0792" w:rsidRDefault="001141EC" w:rsidP="001141EC">
      <w:pPr>
        <w:rPr>
          <w:rStyle w:val="Emphasis"/>
        </w:rPr>
      </w:pPr>
      <w:r w:rsidRPr="00FF0792">
        <w:rPr>
          <w:sz w:val="16"/>
        </w:rPr>
        <w:t xml:space="preserve">The </w:t>
      </w:r>
      <w:r w:rsidRPr="00FF0792">
        <w:rPr>
          <w:rStyle w:val="Emphasis"/>
        </w:rPr>
        <w:t>Hobbesian narrative</w:t>
      </w:r>
      <w:r w:rsidRPr="00FF0792">
        <w:rPr>
          <w:sz w:val="16"/>
        </w:rPr>
        <w:t xml:space="preserve"> of IR outlined above, which both enables and </w:t>
      </w:r>
      <w:r w:rsidRPr="00FF0792">
        <w:rPr>
          <w:rStyle w:val="Emphasis"/>
        </w:rPr>
        <w:t>restricts our imagination</w:t>
      </w:r>
      <w:r w:rsidRPr="00FF0792">
        <w:rPr>
          <w:sz w:val="16"/>
        </w:rPr>
        <w:t xml:space="preserve">, </w:t>
      </w:r>
      <w:r w:rsidRPr="00FF0792">
        <w:rPr>
          <w:rStyle w:val="StyleUnderline"/>
        </w:rPr>
        <w:t>offers a very specific understanding of human interactions</w:t>
      </w:r>
      <w:r w:rsidRPr="00FF0792">
        <w:rPr>
          <w:sz w:val="16"/>
        </w:rPr>
        <w:t xml:space="preserve">. </w:t>
      </w:r>
      <w:r w:rsidRPr="00FF0792">
        <w:rPr>
          <w:rStyle w:val="StyleUnderline"/>
        </w:rPr>
        <w:t>In a context where human populations are</w:t>
      </w:r>
      <w:r w:rsidRPr="00FF0792">
        <w:rPr>
          <w:sz w:val="16"/>
        </w:rPr>
        <w:t xml:space="preserve"> still </w:t>
      </w:r>
      <w:r w:rsidRPr="00FF0792">
        <w:rPr>
          <w:rStyle w:val="StyleUnderline"/>
        </w:rPr>
        <w:t>divided</w:t>
      </w:r>
      <w:r w:rsidRPr="00FF0792">
        <w:rPr>
          <w:sz w:val="16"/>
        </w:rPr>
        <w:t xml:space="preserve"> in nationalistic enclaves, </w:t>
      </w:r>
      <w:r w:rsidRPr="00FF0792">
        <w:rPr>
          <w:rStyle w:val="StyleUnderline"/>
        </w:rPr>
        <w:t>increasingly pressured by</w:t>
      </w:r>
      <w:r w:rsidRPr="00FF0792">
        <w:rPr>
          <w:sz w:val="16"/>
        </w:rPr>
        <w:t xml:space="preserve"> the globalization of </w:t>
      </w:r>
      <w:r w:rsidRPr="00FF0792">
        <w:rPr>
          <w:rStyle w:val="StyleUnderline"/>
        </w:rPr>
        <w:t>capitalism and</w:t>
      </w:r>
      <w:r w:rsidRPr="00FF0792">
        <w:rPr>
          <w:sz w:val="16"/>
        </w:rPr>
        <w:t xml:space="preserve"> the </w:t>
      </w:r>
      <w:r w:rsidRPr="00FF0792">
        <w:rPr>
          <w:rStyle w:val="Emphasis"/>
        </w:rPr>
        <w:t>growing scarcity of natural ‘resources’</w:t>
      </w:r>
      <w:r w:rsidRPr="00FF0792">
        <w:rPr>
          <w:sz w:val="16"/>
        </w:rPr>
        <w:t xml:space="preserve">, the prospect of establishing globally coordinated and longlasting </w:t>
      </w:r>
      <w:r w:rsidRPr="00FF0792">
        <w:rPr>
          <w:rStyle w:val="Emphasis"/>
        </w:rPr>
        <w:t>non-anthropocentric solutions</w:t>
      </w:r>
      <w:r w:rsidRPr="00FF0792">
        <w:rPr>
          <w:sz w:val="16"/>
        </w:rPr>
        <w:t xml:space="preserve"> </w:t>
      </w:r>
      <w:r w:rsidRPr="00FF0792">
        <w:rPr>
          <w:rStyle w:val="StyleUnderline"/>
        </w:rPr>
        <w:t>does not receive</w:t>
      </w:r>
      <w:r w:rsidRPr="00FF0792">
        <w:rPr>
          <w:sz w:val="16"/>
        </w:rPr>
        <w:t xml:space="preserve"> much </w:t>
      </w:r>
      <w:r w:rsidRPr="00FF0792">
        <w:rPr>
          <w:rStyle w:val="Emphasis"/>
        </w:rPr>
        <w:t>credence</w:t>
      </w:r>
      <w:r w:rsidRPr="00FF0792">
        <w:rPr>
          <w:sz w:val="16"/>
        </w:rPr>
        <w:t xml:space="preserve">. </w:t>
      </w:r>
      <w:r w:rsidRPr="00FF0792">
        <w:rPr>
          <w:rStyle w:val="StyleUnderline"/>
        </w:rPr>
        <w:t>Yet</w:t>
      </w:r>
      <w:r w:rsidRPr="00FF0792">
        <w:rPr>
          <w:sz w:val="16"/>
        </w:rPr>
        <w:t xml:space="preserve">, </w:t>
      </w:r>
      <w:r w:rsidRPr="00FF0792">
        <w:rPr>
          <w:rStyle w:val="StyleUnderline"/>
        </w:rPr>
        <w:t xml:space="preserve">if we understand the </w:t>
      </w:r>
      <w:r w:rsidRPr="00FF0792">
        <w:rPr>
          <w:sz w:val="16"/>
        </w:rPr>
        <w:t xml:space="preserve">impact that </w:t>
      </w:r>
      <w:r w:rsidRPr="00FF0792">
        <w:rPr>
          <w:rStyle w:val="Emphasis"/>
        </w:rPr>
        <w:t>master narratives</w:t>
      </w:r>
      <w:r w:rsidRPr="00FF0792">
        <w:rPr>
          <w:sz w:val="16"/>
        </w:rPr>
        <w:t xml:space="preserve"> have on </w:t>
      </w:r>
      <w:r w:rsidRPr="00FF0792">
        <w:rPr>
          <w:rStyle w:val="StyleUnderline"/>
        </w:rPr>
        <w:t>shaping</w:t>
      </w:r>
      <w:r w:rsidRPr="00FF0792">
        <w:rPr>
          <w:sz w:val="16"/>
        </w:rPr>
        <w:t xml:space="preserve"> our appreciations of </w:t>
      </w:r>
      <w:r w:rsidRPr="00FF0792">
        <w:rPr>
          <w:rStyle w:val="Emphasis"/>
        </w:rPr>
        <w:t>reality</w:t>
      </w:r>
      <w:r w:rsidRPr="00FF0792">
        <w:rPr>
          <w:sz w:val="16"/>
        </w:rPr>
        <w:t xml:space="preserve">, and therefore our decision-making process and core values, </w:t>
      </w:r>
      <w:r w:rsidRPr="00FF0792">
        <w:rPr>
          <w:rStyle w:val="StyleUnderline"/>
        </w:rPr>
        <w:t>modifying</w:t>
      </w:r>
      <w:r w:rsidRPr="00FF0792">
        <w:rPr>
          <w:sz w:val="16"/>
        </w:rPr>
        <w:t xml:space="preserve"> </w:t>
      </w:r>
      <w:r w:rsidRPr="00FF0792">
        <w:rPr>
          <w:rStyle w:val="Emphasis"/>
        </w:rPr>
        <w:t>such stories can have a significant impact on the ways in which we imagine</w:t>
      </w:r>
      <w:r w:rsidRPr="00FF0792">
        <w:rPr>
          <w:sz w:val="16"/>
        </w:rPr>
        <w:t xml:space="preserve"> international </w:t>
      </w:r>
      <w:r w:rsidRPr="00FF0792">
        <w:rPr>
          <w:rStyle w:val="Emphasis"/>
        </w:rPr>
        <w:t>politics.</w:t>
      </w:r>
    </w:p>
    <w:p w14:paraId="704BA62B" w14:textId="77777777" w:rsidR="001141EC" w:rsidRPr="00FF0792" w:rsidRDefault="001141EC" w:rsidP="001141EC">
      <w:pPr>
        <w:rPr>
          <w:sz w:val="16"/>
        </w:rPr>
      </w:pPr>
      <w:r w:rsidRPr="00FF0792">
        <w:rPr>
          <w:rStyle w:val="StyleUnderline"/>
        </w:rPr>
        <w:t>The rise of a scientific culture that has popularized</w:t>
      </w:r>
      <w:r w:rsidRPr="00FF0792">
        <w:rPr>
          <w:sz w:val="16"/>
        </w:rPr>
        <w:t xml:space="preserve"> deterministic, soulless, and </w:t>
      </w:r>
      <w:r w:rsidRPr="00FF0792">
        <w:rPr>
          <w:rStyle w:val="Emphasis"/>
        </w:rPr>
        <w:t>mechanical understandings of Nature</w:t>
      </w:r>
      <w:r w:rsidRPr="00FF0792">
        <w:rPr>
          <w:sz w:val="16"/>
        </w:rPr>
        <w:t xml:space="preserve"> has been well researched (Gaukroger 2006). Less examined, however, are the central values that have been at the core of this persisting belief of human superiority over the rest of Nature. Among these values, we find the enduring postulate that freewill is quintessential to human ‘nature’; non-human actors are deprived of this blessing and/or burden.5 The notion of freewill has been a recurrent tenet in theological and humanist narratives alike, affirming human superiority over and detachment from Nature. From a theological standpoint, humans alone are promised access to Eternal life. Paradoxically, human freedom would also explain the origin of Evil through an act of disobedience toward God. In its later secularized versions, the notion of freewill makes humans superior simply because of their abilities to resist the deterministic mechanisms and sometimes emotional feminine aspects that would rule over the rest of Nature (Merchant 1990).</w:t>
      </w:r>
    </w:p>
    <w:p w14:paraId="2132B363" w14:textId="77777777" w:rsidR="001141EC" w:rsidRPr="00FF0792" w:rsidRDefault="001141EC" w:rsidP="001141EC">
      <w:pPr>
        <w:rPr>
          <w:sz w:val="16"/>
        </w:rPr>
      </w:pPr>
      <w:r w:rsidRPr="00FF0792">
        <w:rPr>
          <w:sz w:val="16"/>
        </w:rPr>
        <w:t xml:space="preserve">As such, the notion of freewill is central to the ethical and moral codes that have shaped Western societies. Because of freewill, we are moreover deemed accountable for our behaviors (while attributing the responsibility of introducing evil and finitude on the basis of human freewill in a world otherwise created by a perfect God). </w:t>
      </w:r>
      <w:r w:rsidRPr="00FF0792">
        <w:rPr>
          <w:rStyle w:val="StyleUnderline"/>
        </w:rPr>
        <w:t>The concept of freewill thus plays a crucial role in legitimizing rewarding, punitive, disciplinary, and normalizing enterprises upon which the ‘internal’ ordering of Western societies is consolidated</w:t>
      </w:r>
      <w:r w:rsidRPr="00FF0792">
        <w:rPr>
          <w:sz w:val="16"/>
        </w:rPr>
        <w:t>, including the principle of stewardship which helped build the conservationist movement in the United States and elsewhere (Malette 2012; Merchant 2003; Scott 1998).</w:t>
      </w:r>
    </w:p>
    <w:p w14:paraId="3118A8DE" w14:textId="77777777" w:rsidR="001141EC" w:rsidRPr="00FF0792" w:rsidRDefault="001141EC" w:rsidP="001141EC">
      <w:pPr>
        <w:rPr>
          <w:rStyle w:val="StyleUnderline"/>
        </w:rPr>
      </w:pPr>
      <w:r w:rsidRPr="00FF0792">
        <w:rPr>
          <w:sz w:val="16"/>
        </w:rPr>
        <w:t xml:space="preserve">At the international level, the concept of freewill can also be seen as playing an important role in defining the notion of national sovereignty. </w:t>
      </w:r>
      <w:r w:rsidRPr="00FF0792">
        <w:rPr>
          <w:rStyle w:val="StyleUnderline"/>
        </w:rPr>
        <w:t>The valuation of freewill in the context of nation-building took the shape of self-determination arguments, justifying in its wake various processes of cultural homogenization, often via the notion of achieving ‘social progress’</w:t>
      </w:r>
      <w:r w:rsidRPr="00FF0792">
        <w:rPr>
          <w:sz w:val="16"/>
        </w:rPr>
        <w:t xml:space="preserve">, which would require the monopolization and institutionalization of violence, the subordination of rival political centers of allegiance, and often genocidal purges targeting groups or individuals that did not share the ethnic, nationalistic, cultural, or religious characteristics of the majority – targeting especially Indigenous nations or communities in relation to the management of the ‘environment’ (Li 2007; Ulloa 2005). </w:t>
      </w:r>
      <w:r w:rsidRPr="00FF0792">
        <w:rPr>
          <w:rStyle w:val="StyleUnderline"/>
        </w:rPr>
        <w:t>These purges were often justified by evoking the peril of various forms of degeneracy and abnormality affecting individuals and populations; or/and the peril of having other nations undermining the conditions of national self-governance.</w:t>
      </w:r>
    </w:p>
    <w:p w14:paraId="1A132691" w14:textId="77777777" w:rsidR="001141EC" w:rsidRPr="00FF0792" w:rsidRDefault="001141EC" w:rsidP="001141EC">
      <w:pPr>
        <w:rPr>
          <w:sz w:val="16"/>
        </w:rPr>
      </w:pPr>
      <w:r w:rsidRPr="00FF0792">
        <w:rPr>
          <w:rStyle w:val="StyleUnderline"/>
        </w:rPr>
        <w:t xml:space="preserve">The </w:t>
      </w:r>
      <w:r w:rsidRPr="00FF0792">
        <w:rPr>
          <w:rStyle w:val="Emphasis"/>
        </w:rPr>
        <w:t>risks of conflicts</w:t>
      </w:r>
      <w:r w:rsidRPr="00FF0792">
        <w:rPr>
          <w:rStyle w:val="StyleUnderline"/>
        </w:rPr>
        <w:t xml:space="preserve">, loss of </w:t>
      </w:r>
      <w:r w:rsidRPr="00FF0792">
        <w:rPr>
          <w:rStyle w:val="Emphasis"/>
        </w:rPr>
        <w:t>jobs</w:t>
      </w:r>
      <w:r w:rsidRPr="00FF0792">
        <w:rPr>
          <w:rStyle w:val="StyleUnderline"/>
        </w:rPr>
        <w:t xml:space="preserve"> and the peril of </w:t>
      </w:r>
      <w:r w:rsidRPr="00FF0792">
        <w:rPr>
          <w:rStyle w:val="Emphasis"/>
        </w:rPr>
        <w:t>internal</w:t>
      </w:r>
      <w:r w:rsidRPr="00FF0792">
        <w:rPr>
          <w:rStyle w:val="StyleUnderline"/>
        </w:rPr>
        <w:t xml:space="preserve"> or </w:t>
      </w:r>
      <w:r w:rsidRPr="00FF0792">
        <w:rPr>
          <w:rStyle w:val="Emphasis"/>
        </w:rPr>
        <w:t>economical turmoil</w:t>
      </w:r>
      <w:r w:rsidRPr="00FF0792">
        <w:rPr>
          <w:rStyle w:val="StyleUnderline"/>
        </w:rPr>
        <w:t xml:space="preserve"> </w:t>
      </w:r>
      <w:r w:rsidRPr="00FF0792">
        <w:rPr>
          <w:sz w:val="16"/>
        </w:rPr>
        <w:t>threatening independence or sovereignty</w:t>
      </w:r>
      <w:r w:rsidRPr="00FF0792">
        <w:rPr>
          <w:rStyle w:val="StyleUnderline"/>
        </w:rPr>
        <w:t xml:space="preserve"> </w:t>
      </w:r>
      <w:r w:rsidRPr="00FF0792">
        <w:rPr>
          <w:rStyle w:val="Emphasis"/>
        </w:rPr>
        <w:t>has been</w:t>
      </w:r>
      <w:r w:rsidRPr="00FF0792">
        <w:rPr>
          <w:rStyle w:val="StyleUnderline"/>
        </w:rPr>
        <w:t xml:space="preserve"> the main </w:t>
      </w:r>
      <w:r w:rsidRPr="00FF0792">
        <w:rPr>
          <w:rStyle w:val="Emphasis"/>
        </w:rPr>
        <w:t>justification of</w:t>
      </w:r>
      <w:r w:rsidRPr="00FF0792">
        <w:rPr>
          <w:rStyle w:val="StyleUnderline"/>
        </w:rPr>
        <w:t xml:space="preserve"> these processes and its associated violence, including violence against nature such as </w:t>
      </w:r>
      <w:r w:rsidRPr="00FF0792">
        <w:rPr>
          <w:rStyle w:val="Emphasis"/>
        </w:rPr>
        <w:t>ecocide</w:t>
      </w:r>
      <w:r w:rsidRPr="00FF0792">
        <w:rPr>
          <w:sz w:val="16"/>
        </w:rPr>
        <w:t xml:space="preserve"> (see Stoett 1999). To create the impression that states could act coherently and legitimately as unified bodies, the building of a single national identity became important to societies inclined to centralize their institutions in dealing with the inner ‘peril’ of disorderly conducts threatening their populations (crimes, morals, poverty, sickness, ‘racial’ weaknesses), and the outer perils of war, invasion, economic servitude, and others.6</w:t>
      </w:r>
    </w:p>
    <w:p w14:paraId="6BBB3AF3" w14:textId="77777777" w:rsidR="001141EC" w:rsidRPr="00FF0792" w:rsidRDefault="001141EC" w:rsidP="001141EC">
      <w:pPr>
        <w:rPr>
          <w:sz w:val="16"/>
        </w:rPr>
      </w:pPr>
      <w:r w:rsidRPr="00FF0792">
        <w:rPr>
          <w:sz w:val="16"/>
        </w:rPr>
        <w:t xml:space="preserve">The notion of freewill at the scale of Nations took the shape of the right to self-determination, </w:t>
      </w:r>
      <w:r w:rsidRPr="00FF0792">
        <w:rPr>
          <w:rStyle w:val="StyleUnderline"/>
        </w:rPr>
        <w:t>justifying</w:t>
      </w:r>
      <w:r w:rsidRPr="00FF0792">
        <w:rPr>
          <w:sz w:val="16"/>
        </w:rPr>
        <w:t xml:space="preserve"> the </w:t>
      </w:r>
      <w:r w:rsidRPr="00FF0792">
        <w:rPr>
          <w:rStyle w:val="Emphasis"/>
        </w:rPr>
        <w:t>centralization of coercion</w:t>
      </w:r>
      <w:r w:rsidRPr="00FF0792">
        <w:rPr>
          <w:sz w:val="16"/>
        </w:rPr>
        <w:t xml:space="preserve"> and the assimilation of other cultural, social, or political centers of allegiance under its authority (regional, urban, religious). This specific cultural and political model was then </w:t>
      </w:r>
      <w:r w:rsidRPr="00FF0792">
        <w:rPr>
          <w:rStyle w:val="StyleUnderline"/>
        </w:rPr>
        <w:t>forced upon the uninitiated by</w:t>
      </w:r>
      <w:r w:rsidRPr="00FF0792">
        <w:rPr>
          <w:sz w:val="16"/>
        </w:rPr>
        <w:t xml:space="preserve"> </w:t>
      </w:r>
      <w:r w:rsidRPr="00FF0792">
        <w:rPr>
          <w:rStyle w:val="Emphasis"/>
        </w:rPr>
        <w:t>expansionary Western powers</w:t>
      </w:r>
      <w:r w:rsidRPr="00FF0792">
        <w:rPr>
          <w:sz w:val="16"/>
        </w:rPr>
        <w:t xml:space="preserve">, </w:t>
      </w:r>
      <w:r w:rsidRPr="00FF0792">
        <w:rPr>
          <w:rStyle w:val="StyleUnderline"/>
        </w:rPr>
        <w:t>targeting</w:t>
      </w:r>
      <w:r w:rsidRPr="00FF0792">
        <w:rPr>
          <w:sz w:val="16"/>
        </w:rPr>
        <w:t xml:space="preserve"> </w:t>
      </w:r>
      <w:r w:rsidRPr="00FF0792">
        <w:rPr>
          <w:rStyle w:val="Emphasis"/>
        </w:rPr>
        <w:t>non-Western cultures</w:t>
      </w:r>
      <w:r w:rsidRPr="00FF0792">
        <w:rPr>
          <w:sz w:val="16"/>
        </w:rPr>
        <w:t xml:space="preserve"> </w:t>
      </w:r>
      <w:r w:rsidRPr="00FF0792">
        <w:rPr>
          <w:rStyle w:val="StyleUnderline"/>
        </w:rPr>
        <w:t>held as</w:t>
      </w:r>
      <w:r w:rsidRPr="00FF0792">
        <w:rPr>
          <w:sz w:val="16"/>
        </w:rPr>
        <w:t xml:space="preserve"> </w:t>
      </w:r>
      <w:r w:rsidRPr="00FF0792">
        <w:rPr>
          <w:rStyle w:val="Emphasis"/>
        </w:rPr>
        <w:t>backward</w:t>
      </w:r>
      <w:r w:rsidRPr="00FF0792">
        <w:rPr>
          <w:sz w:val="16"/>
        </w:rPr>
        <w:t xml:space="preserve"> or too primitive (Anghie 2007). Distant colonies were created as political satellites of pre-existing nation-states (or self-proclaimed empires), mainly as </w:t>
      </w:r>
      <w:r w:rsidRPr="00FF0792">
        <w:rPr>
          <w:rStyle w:val="StyleUnderline"/>
        </w:rPr>
        <w:t>centers for</w:t>
      </w:r>
      <w:r w:rsidRPr="00FF0792">
        <w:rPr>
          <w:sz w:val="16"/>
        </w:rPr>
        <w:t xml:space="preserve"> </w:t>
      </w:r>
      <w:r w:rsidRPr="00FF0792">
        <w:rPr>
          <w:rStyle w:val="Emphasis"/>
        </w:rPr>
        <w:t>resource extraction</w:t>
      </w:r>
      <w:r w:rsidRPr="00FF0792">
        <w:rPr>
          <w:sz w:val="16"/>
        </w:rPr>
        <w:t xml:space="preserve"> and labor at the favor of European countries, often situated </w:t>
      </w:r>
      <w:r w:rsidRPr="00FF0792">
        <w:rPr>
          <w:rStyle w:val="StyleUnderline"/>
        </w:rPr>
        <w:t>in</w:t>
      </w:r>
      <w:r w:rsidRPr="00FF0792">
        <w:rPr>
          <w:sz w:val="16"/>
        </w:rPr>
        <w:t xml:space="preserve"> new and exotic environments to manage and reorganize along what has been described as ‘</w:t>
      </w:r>
      <w:r w:rsidRPr="00FF0792">
        <w:rPr>
          <w:rStyle w:val="Emphasis"/>
        </w:rPr>
        <w:t>Green Imperialism’</w:t>
      </w:r>
      <w:r w:rsidRPr="00FF0792">
        <w:rPr>
          <w:sz w:val="16"/>
        </w:rPr>
        <w:t xml:space="preserve"> (Grove 1996).</w:t>
      </w:r>
    </w:p>
    <w:p w14:paraId="08D177EA" w14:textId="77777777" w:rsidR="001141EC" w:rsidRDefault="001141EC" w:rsidP="001141EC">
      <w:pPr>
        <w:rPr>
          <w:sz w:val="16"/>
        </w:rPr>
      </w:pPr>
      <w:r w:rsidRPr="00FF0792">
        <w:rPr>
          <w:sz w:val="16"/>
        </w:rPr>
        <w:t>With time, the response from Western powers no longer able to sustain selfcontradicting claims as the natural forces of freedom, civilization, and liberal ‘</w:t>
      </w:r>
      <w:r w:rsidRPr="00FF0792">
        <w:rPr>
          <w:rStyle w:val="StyleUnderline"/>
        </w:rPr>
        <w:t>progress’</w:t>
      </w:r>
      <w:r w:rsidRPr="00FF0792">
        <w:rPr>
          <w:sz w:val="16"/>
        </w:rPr>
        <w:t xml:space="preserve"> in such an imperial or unbalanced context (which included a global economy based partially on human slavery), </w:t>
      </w:r>
      <w:r w:rsidRPr="00FF0792">
        <w:rPr>
          <w:rStyle w:val="StyleUnderline"/>
        </w:rPr>
        <w:t>was to assimilate</w:t>
      </w:r>
      <w:r w:rsidRPr="00FF0792">
        <w:rPr>
          <w:sz w:val="16"/>
        </w:rPr>
        <w:t xml:space="preserve"> </w:t>
      </w:r>
      <w:r w:rsidRPr="00FF0792">
        <w:rPr>
          <w:rStyle w:val="Emphasis"/>
        </w:rPr>
        <w:t>the oppressed or colonized peoples into the dominant Western political</w:t>
      </w:r>
      <w:r w:rsidRPr="00FF0792">
        <w:rPr>
          <w:sz w:val="16"/>
        </w:rPr>
        <w:t xml:space="preserve"> and economic ‘liberating’ </w:t>
      </w:r>
      <w:r w:rsidRPr="00FF0792">
        <w:rPr>
          <w:rStyle w:val="Emphasis"/>
        </w:rPr>
        <w:t>systems</w:t>
      </w:r>
      <w:r w:rsidRPr="00FF0792">
        <w:rPr>
          <w:sz w:val="16"/>
        </w:rPr>
        <w:t xml:space="preserve"> and representations. This included the framework imposed on international politics and its dominant Hobbesian worldview on balkanized sovereignty. Soon enough, the logic of profit and extraction that guided the capitalist endeavors at home, and the colonizing extraction enterprises abroad, became the dominant rationale shaping human economic exchanges and social modes of organization of entire societies. The cumulative effects of this expansion are now causing staggering and global environmental degradations. </w:t>
      </w:r>
      <w:r w:rsidRPr="00FF0792">
        <w:rPr>
          <w:rStyle w:val="StyleUnderline"/>
        </w:rPr>
        <w:t>The ecological pressure of our everaccelerating cycles of consumption operating at the cost of massive emissions of all kinds, only mirrored by increasing energy demands, is truly alarming</w:t>
      </w:r>
      <w:r w:rsidRPr="00FF0792">
        <w:rPr>
          <w:sz w:val="16"/>
        </w:rPr>
        <w:t>. In fact, it has been suggested that even if we would adopt a ‘sustainable’ paradigm overnight, the problem of global environmental degradation will remain if human populations keep expanding at their current rate (Stoett 2012). Controversial forty-three years ago, the statement that human societies depend on a finite planet endowed with limited capacities and resources to sustain Life is now becoming less so: as the initial Club of Rome argued in the early 1970s and again in the 1990s, our planet simply cannot absorb growing human populations indefinitely (Meadows et al. 1992), even if the majority of them live in seemingly perpetual poverty.</w:t>
      </w:r>
    </w:p>
    <w:p w14:paraId="66F1F464" w14:textId="77777777" w:rsidR="001141EC" w:rsidRDefault="001141EC" w:rsidP="001141EC">
      <w:pPr>
        <w:pStyle w:val="Heading3"/>
      </w:pPr>
      <w:r>
        <w:t>2NC---Squo Questions Bad</w:t>
      </w:r>
    </w:p>
    <w:p w14:paraId="6B399CDB" w14:textId="77777777" w:rsidR="001141EC" w:rsidRDefault="001141EC" w:rsidP="001141EC">
      <w:pPr>
        <w:pStyle w:val="Heading4"/>
      </w:pPr>
      <w:r>
        <w:t xml:space="preserve">Demanding that </w:t>
      </w:r>
      <w:r>
        <w:rPr>
          <w:u w:val="single"/>
        </w:rPr>
        <w:t>all knowledge</w:t>
      </w:r>
      <w:r>
        <w:t xml:space="preserve"> be applicable to </w:t>
      </w:r>
      <w:r>
        <w:rPr>
          <w:u w:val="single"/>
        </w:rPr>
        <w:t>status quo mechanisms</w:t>
      </w:r>
      <w:r>
        <w:t xml:space="preserve"> just </w:t>
      </w:r>
      <w:r>
        <w:rPr>
          <w:u w:val="single"/>
        </w:rPr>
        <w:t>affirms the squo</w:t>
      </w:r>
      <w:r>
        <w:t xml:space="preserve"> or </w:t>
      </w:r>
      <w:r>
        <w:rPr>
          <w:u w:val="single"/>
        </w:rPr>
        <w:t>marginalizes the work</w:t>
      </w:r>
      <w:r>
        <w:t xml:space="preserve">. </w:t>
      </w:r>
    </w:p>
    <w:p w14:paraId="1C43796B" w14:textId="77777777" w:rsidR="001141EC" w:rsidRPr="00DA6BBE" w:rsidRDefault="001141EC" w:rsidP="001141EC">
      <w:r>
        <w:rPr>
          <w:rStyle w:val="Style13ptBold"/>
        </w:rPr>
        <w:t xml:space="preserve">Malette and Stoett, 18 </w:t>
      </w:r>
      <w:r>
        <w:t>[Sébastien Malette is the Associate Professor at the Department of Law and Legal Studies at Carleton University, and Peter Stoett, PhD - International Relations, Professor in Social Science and Humanities, “Posthumanist international relations and ecopolitics,” in Posthuman Dialogues in International Relations, 2018, Taylor &amp; Francis]//Townes</w:t>
      </w:r>
    </w:p>
    <w:p w14:paraId="6395BB16" w14:textId="77777777" w:rsidR="001141EC" w:rsidRPr="009C712D" w:rsidRDefault="001141EC" w:rsidP="001141EC">
      <w:pPr>
        <w:rPr>
          <w:rStyle w:val="StyleUnderline"/>
        </w:rPr>
      </w:pPr>
      <w:r w:rsidRPr="00A4123F">
        <w:rPr>
          <w:sz w:val="16"/>
        </w:rPr>
        <w:t xml:space="preserve">First, the neo-neo synthesis is keeping alive the age-old question opposing classic Realists and Liberals about whether collaboration between state-actors rationalizing their decisions in terms of self-interest is possible. </w:t>
      </w:r>
      <w:r w:rsidRPr="009C712D">
        <w:rPr>
          <w:rStyle w:val="StyleUnderline"/>
        </w:rPr>
        <w:t>Debating</w:t>
      </w:r>
      <w:r w:rsidRPr="00A4123F">
        <w:rPr>
          <w:sz w:val="16"/>
        </w:rPr>
        <w:t xml:space="preserve"> this question </w:t>
      </w:r>
      <w:r w:rsidRPr="009C712D">
        <w:rPr>
          <w:rStyle w:val="StyleUnderline"/>
        </w:rPr>
        <w:t>has led</w:t>
      </w:r>
      <w:r w:rsidRPr="00A4123F">
        <w:rPr>
          <w:sz w:val="16"/>
        </w:rPr>
        <w:t xml:space="preserve"> many </w:t>
      </w:r>
      <w:r w:rsidRPr="009C712D">
        <w:rPr>
          <w:rStyle w:val="Emphasis"/>
        </w:rPr>
        <w:t>theorists to galvanize</w:t>
      </w:r>
      <w:r w:rsidRPr="00A4123F">
        <w:rPr>
          <w:sz w:val="16"/>
        </w:rPr>
        <w:t xml:space="preserve">, rather than critically engage with, </w:t>
      </w:r>
      <w:r w:rsidRPr="009C712D">
        <w:rPr>
          <w:rStyle w:val="StyleUnderline"/>
        </w:rPr>
        <w:t>a series of assumptions</w:t>
      </w:r>
      <w:r w:rsidRPr="00A4123F">
        <w:rPr>
          <w:sz w:val="16"/>
        </w:rPr>
        <w:t xml:space="preserve"> </w:t>
      </w:r>
      <w:r w:rsidRPr="009C712D">
        <w:rPr>
          <w:rStyle w:val="Emphasis"/>
        </w:rPr>
        <w:t>perpetuating state-centric thinking</w:t>
      </w:r>
      <w:r w:rsidRPr="00A4123F">
        <w:rPr>
          <w:sz w:val="16"/>
        </w:rPr>
        <w:t xml:space="preserve"> </w:t>
      </w:r>
      <w:r w:rsidRPr="009C712D">
        <w:rPr>
          <w:rStyle w:val="StyleUnderline"/>
        </w:rPr>
        <w:t>and</w:t>
      </w:r>
      <w:r w:rsidRPr="00A4123F">
        <w:rPr>
          <w:sz w:val="16"/>
        </w:rPr>
        <w:t xml:space="preserve"> the </w:t>
      </w:r>
      <w:r w:rsidRPr="009C712D">
        <w:rPr>
          <w:rStyle w:val="Emphasis"/>
        </w:rPr>
        <w:t>belief in our human selfish inclinations</w:t>
      </w:r>
      <w:r w:rsidRPr="00A4123F">
        <w:rPr>
          <w:sz w:val="16"/>
        </w:rPr>
        <w:t xml:space="preserve"> as best describing what we must take into account, </w:t>
      </w:r>
      <w:r w:rsidRPr="009C712D">
        <w:rPr>
          <w:rStyle w:val="StyleUnderline"/>
        </w:rPr>
        <w:t>self-limiting their creative parameters.</w:t>
      </w:r>
    </w:p>
    <w:p w14:paraId="02372432" w14:textId="77777777" w:rsidR="001141EC" w:rsidRPr="00A4123F" w:rsidRDefault="001141EC" w:rsidP="001141EC">
      <w:pPr>
        <w:rPr>
          <w:sz w:val="16"/>
        </w:rPr>
      </w:pPr>
      <w:r w:rsidRPr="00A4123F">
        <w:rPr>
          <w:sz w:val="16"/>
        </w:rPr>
        <w:t xml:space="preserve">By </w:t>
      </w:r>
      <w:r w:rsidRPr="009C712D">
        <w:rPr>
          <w:rStyle w:val="StyleUnderline"/>
        </w:rPr>
        <w:t>locating</w:t>
      </w:r>
      <w:r w:rsidRPr="00A4123F">
        <w:rPr>
          <w:sz w:val="16"/>
        </w:rPr>
        <w:t xml:space="preserve"> much of </w:t>
      </w:r>
      <w:r w:rsidRPr="009C712D">
        <w:rPr>
          <w:rStyle w:val="StyleUnderline"/>
        </w:rPr>
        <w:t xml:space="preserve">the </w:t>
      </w:r>
      <w:r w:rsidRPr="009C712D">
        <w:rPr>
          <w:rStyle w:val="Emphasis"/>
        </w:rPr>
        <w:t>debate</w:t>
      </w:r>
      <w:r w:rsidRPr="00A4123F">
        <w:rPr>
          <w:sz w:val="16"/>
        </w:rPr>
        <w:t xml:space="preserve"> </w:t>
      </w:r>
      <w:r w:rsidRPr="009C712D">
        <w:rPr>
          <w:rStyle w:val="StyleUnderline"/>
        </w:rPr>
        <w:t xml:space="preserve">on </w:t>
      </w:r>
      <w:r w:rsidRPr="009C712D">
        <w:rPr>
          <w:rStyle w:val="Emphasis"/>
        </w:rPr>
        <w:t>epistemological grounds</w:t>
      </w:r>
      <w:r w:rsidRPr="00A4123F">
        <w:rPr>
          <w:sz w:val="16"/>
        </w:rPr>
        <w:t xml:space="preserve">, the neo-neo synthesis also </w:t>
      </w:r>
      <w:r w:rsidRPr="009C712D">
        <w:rPr>
          <w:rStyle w:val="StyleUnderline"/>
        </w:rPr>
        <w:t>fostered</w:t>
      </w:r>
      <w:r w:rsidRPr="00A4123F">
        <w:rPr>
          <w:sz w:val="16"/>
        </w:rPr>
        <w:t xml:space="preserve"> an </w:t>
      </w:r>
      <w:r w:rsidRPr="009C712D">
        <w:rPr>
          <w:rStyle w:val="StyleUnderline"/>
        </w:rPr>
        <w:t>anxious mood</w:t>
      </w:r>
      <w:r w:rsidRPr="00A4123F">
        <w:rPr>
          <w:sz w:val="16"/>
        </w:rPr>
        <w:t xml:space="preserve"> among IR theorists, eager </w:t>
      </w:r>
      <w:r w:rsidRPr="009C712D">
        <w:rPr>
          <w:rStyle w:val="StyleUnderline"/>
        </w:rPr>
        <w:t>to prove</w:t>
      </w:r>
      <w:r w:rsidRPr="00A4123F">
        <w:rPr>
          <w:sz w:val="16"/>
        </w:rPr>
        <w:t xml:space="preserve"> that </w:t>
      </w:r>
      <w:r w:rsidRPr="009C712D">
        <w:rPr>
          <w:rStyle w:val="StyleUnderline"/>
        </w:rPr>
        <w:t>they could provide</w:t>
      </w:r>
      <w:r w:rsidRPr="00A4123F">
        <w:rPr>
          <w:sz w:val="16"/>
        </w:rPr>
        <w:t xml:space="preserve"> </w:t>
      </w:r>
      <w:r w:rsidRPr="009C712D">
        <w:rPr>
          <w:rStyle w:val="Emphasis"/>
        </w:rPr>
        <w:t>epistemological answers to questions already framed in positivist/ pragmatist terms</w:t>
      </w:r>
      <w:r w:rsidRPr="00A4123F">
        <w:rPr>
          <w:sz w:val="16"/>
        </w:rPr>
        <w:t xml:space="preserve">. Despite insightful contributions by Constructivist, Feminist, and post-positivist thinkers, it is, however, not clear what the creation of ‘authoritative knowledge’ without any sharp distinctions between object/subject and fact/ value would look like. It is also not clear what should replace our predictive, quantifiable, or scientific endeavors, at this point. </w:t>
      </w:r>
      <w:r w:rsidRPr="009C712D">
        <w:rPr>
          <w:rStyle w:val="StyleUnderline"/>
        </w:rPr>
        <w:t>Not answering these questions</w:t>
      </w:r>
      <w:r w:rsidRPr="00A4123F">
        <w:rPr>
          <w:sz w:val="16"/>
        </w:rPr>
        <w:t xml:space="preserve"> can </w:t>
      </w:r>
      <w:r w:rsidRPr="009C712D">
        <w:rPr>
          <w:rStyle w:val="StyleUnderline"/>
        </w:rPr>
        <w:t>only contribute to the</w:t>
      </w:r>
      <w:r w:rsidRPr="00A4123F">
        <w:rPr>
          <w:sz w:val="16"/>
        </w:rPr>
        <w:t xml:space="preserve"> current </w:t>
      </w:r>
      <w:r w:rsidRPr="009C712D">
        <w:rPr>
          <w:rStyle w:val="Emphasis"/>
        </w:rPr>
        <w:t>epistemological status quo</w:t>
      </w:r>
      <w:r w:rsidRPr="00A4123F">
        <w:rPr>
          <w:sz w:val="16"/>
        </w:rPr>
        <w:t xml:space="preserve"> in IR theory, </w:t>
      </w:r>
      <w:r w:rsidRPr="009C712D">
        <w:rPr>
          <w:rStyle w:val="StyleUnderline"/>
        </w:rPr>
        <w:t>leaving scholars</w:t>
      </w:r>
      <w:r w:rsidRPr="00A4123F">
        <w:rPr>
          <w:sz w:val="16"/>
        </w:rPr>
        <w:t xml:space="preserve"> like Robert Keohane unworriedly </w:t>
      </w:r>
      <w:r w:rsidRPr="009C712D">
        <w:rPr>
          <w:rStyle w:val="StyleUnderline"/>
        </w:rPr>
        <w:t>daring</w:t>
      </w:r>
      <w:r w:rsidRPr="00A4123F">
        <w:rPr>
          <w:sz w:val="16"/>
        </w:rPr>
        <w:t xml:space="preserve"> feminist </w:t>
      </w:r>
      <w:r w:rsidRPr="009C712D">
        <w:rPr>
          <w:rStyle w:val="StyleUnderline"/>
        </w:rPr>
        <w:t>scholars to come up with</w:t>
      </w:r>
      <w:r w:rsidRPr="00A4123F">
        <w:rPr>
          <w:sz w:val="16"/>
        </w:rPr>
        <w:t xml:space="preserve"> a research program using ‘</w:t>
      </w:r>
      <w:r w:rsidRPr="009C712D">
        <w:rPr>
          <w:rStyle w:val="Emphasis"/>
        </w:rPr>
        <w:t>scientific method</w:t>
      </w:r>
      <w:r w:rsidRPr="00A4123F">
        <w:rPr>
          <w:sz w:val="16"/>
        </w:rPr>
        <w:t xml:space="preserve"> in the broadest sense’ </w:t>
      </w:r>
      <w:r w:rsidRPr="009C712D">
        <w:rPr>
          <w:rStyle w:val="StyleUnderline"/>
        </w:rPr>
        <w:t>to make their point</w:t>
      </w:r>
      <w:r w:rsidRPr="00A4123F">
        <w:rPr>
          <w:sz w:val="16"/>
        </w:rPr>
        <w:t xml:space="preserve"> in a </w:t>
      </w:r>
      <w:r w:rsidRPr="009C712D">
        <w:rPr>
          <w:rStyle w:val="Emphasis"/>
        </w:rPr>
        <w:t>valid</w:t>
      </w:r>
      <w:r w:rsidRPr="00A4123F">
        <w:rPr>
          <w:sz w:val="16"/>
        </w:rPr>
        <w:t xml:space="preserve"> way (Keohane 1998).</w:t>
      </w:r>
    </w:p>
    <w:p w14:paraId="1874468B" w14:textId="77777777" w:rsidR="001141EC" w:rsidRDefault="001141EC" w:rsidP="001141EC">
      <w:pPr>
        <w:pStyle w:val="Heading3"/>
      </w:pPr>
      <w:r>
        <w:t>2NC---Low Theory</w:t>
      </w:r>
    </w:p>
    <w:p w14:paraId="3FC2F4B3" w14:textId="77777777" w:rsidR="001141EC" w:rsidRPr="00C8678B" w:rsidRDefault="001141EC" w:rsidP="001141EC">
      <w:pPr>
        <w:pStyle w:val="Heading4"/>
      </w:pPr>
      <w:r w:rsidRPr="00C8678B">
        <w:t>Metabolic rifts are a global civilizational project integral to the liberation of carbon and molecular reorganization of the earth</w:t>
      </w:r>
    </w:p>
    <w:p w14:paraId="35325C55" w14:textId="77777777" w:rsidR="001141EC" w:rsidRPr="00C8678B" w:rsidRDefault="001141EC" w:rsidP="001141EC">
      <w:r w:rsidRPr="00C8678B">
        <w:rPr>
          <w:rStyle w:val="Style13ptBold"/>
        </w:rPr>
        <w:t xml:space="preserve">Wark, 15 </w:t>
      </w:r>
      <w:r w:rsidRPr="00C8678B">
        <w:t>[McKenzie Wark, Australian-born writer and scholar. Wark is known for her writings on media theory, critical theory, new media, and the Situationist International. Her best known works are A Hacker Manifesto and Gamer Theory. She is Professor of Media and Cultural Studies at The New School in New York City. “Molecular Red: Theory for the Anthropocene,” 2015, Verso Books]//Townes</w:t>
      </w:r>
    </w:p>
    <w:p w14:paraId="680CF288" w14:textId="77777777" w:rsidR="001141EC" w:rsidRPr="00C8678B" w:rsidRDefault="001141EC" w:rsidP="001141EC">
      <w:pPr>
        <w:rPr>
          <w:sz w:val="14"/>
        </w:rPr>
      </w:pPr>
      <w:r w:rsidRPr="00C8678B">
        <w:rPr>
          <w:rStyle w:val="StyleUnderline"/>
        </w:rPr>
        <w:t xml:space="preserve">A traveler among the antique ruins comes across the shattered visor of a </w:t>
      </w:r>
      <w:r w:rsidRPr="00C8678B">
        <w:rPr>
          <w:rStyle w:val="Emphasis"/>
        </w:rPr>
        <w:t>rusting ship</w:t>
      </w:r>
      <w:r w:rsidRPr="00C8678B">
        <w:rPr>
          <w:sz w:val="14"/>
        </w:rPr>
        <w:t xml:space="preserve">, half sunk in sand. </w:t>
      </w:r>
      <w:r w:rsidRPr="00C8678B">
        <w:rPr>
          <w:rStyle w:val="StyleUnderline"/>
        </w:rPr>
        <w:t xml:space="preserve">Round the decay of this colossal wreck </w:t>
      </w:r>
      <w:r w:rsidRPr="00C8678B">
        <w:rPr>
          <w:rStyle w:val="Emphasis"/>
        </w:rPr>
        <w:t>nothing beside remains</w:t>
      </w:r>
      <w:r w:rsidRPr="00C8678B">
        <w:rPr>
          <w:sz w:val="14"/>
        </w:rPr>
        <w:t xml:space="preserve">; </w:t>
      </w:r>
      <w:r w:rsidRPr="00C8678B">
        <w:rPr>
          <w:rStyle w:val="StyleUnderline"/>
        </w:rPr>
        <w:t>only desperation, boundless and bare</w:t>
      </w:r>
      <w:r w:rsidRPr="00C8678B">
        <w:rPr>
          <w:sz w:val="14"/>
        </w:rPr>
        <w:t>. The name of this vessel has peeled off, but it might as well be named after Ozymandias, the fabled Egyptian king of Shelley’s poem, and his challenge “Look on my works, ye Mighty, and despair!”</w:t>
      </w:r>
    </w:p>
    <w:p w14:paraId="53C13A73" w14:textId="77777777" w:rsidR="001141EC" w:rsidRPr="00C8678B" w:rsidRDefault="001141EC" w:rsidP="001141EC">
      <w:pPr>
        <w:rPr>
          <w:sz w:val="14"/>
        </w:rPr>
      </w:pPr>
      <w:r w:rsidRPr="00C8678B">
        <w:rPr>
          <w:rStyle w:val="StyleUnderline"/>
          <w:highlight w:val="green"/>
        </w:rPr>
        <w:t>Beyond this rusting hull lies innumerable others</w:t>
      </w:r>
      <w:r w:rsidRPr="00C8678B">
        <w:rPr>
          <w:sz w:val="14"/>
          <w:highlight w:val="green"/>
        </w:rPr>
        <w:t xml:space="preserve">. </w:t>
      </w:r>
      <w:r w:rsidRPr="00C8678B">
        <w:rPr>
          <w:rStyle w:val="Emphasis"/>
          <w:highlight w:val="green"/>
        </w:rPr>
        <w:t>This is a modern ruin, mass-produced</w:t>
      </w:r>
      <w:r w:rsidRPr="00C8678B">
        <w:rPr>
          <w:sz w:val="14"/>
        </w:rPr>
        <w:t xml:space="preserve">. And it is not just sand or time that ruined it. </w:t>
      </w:r>
      <w:r w:rsidRPr="00C8678B">
        <w:rPr>
          <w:rStyle w:val="StyleUnderline"/>
        </w:rPr>
        <w:t>This dusted Martian landscape is one of the Seven Wonders of the World in negative</w:t>
      </w:r>
      <w:r w:rsidRPr="00C8678B">
        <w:rPr>
          <w:sz w:val="14"/>
        </w:rPr>
        <w:t xml:space="preserve">. </w:t>
      </w:r>
      <w:r w:rsidRPr="00C8678B">
        <w:rPr>
          <w:rStyle w:val="Emphasis"/>
        </w:rPr>
        <w:t xml:space="preserve">The vast and now </w:t>
      </w:r>
      <w:r w:rsidRPr="00C8678B">
        <w:rPr>
          <w:rStyle w:val="Emphasis"/>
          <w:highlight w:val="green"/>
        </w:rPr>
        <w:t>gone waters</w:t>
      </w:r>
      <w:r w:rsidRPr="00C8678B">
        <w:rPr>
          <w:rStyle w:val="Emphasis"/>
        </w:rPr>
        <w:t xml:space="preserve"> that these ships once plied </w:t>
      </w:r>
      <w:r w:rsidRPr="00C8678B">
        <w:rPr>
          <w:rStyle w:val="Emphasis"/>
          <w:highlight w:val="green"/>
        </w:rPr>
        <w:t>was the Aral Sea</w:t>
      </w:r>
      <w:r w:rsidRPr="00C8678B">
        <w:rPr>
          <w:rStyle w:val="Emphasis"/>
        </w:rPr>
        <w:t>, which is less than a tenth of its former size</w:t>
      </w:r>
      <w:r w:rsidRPr="00C8678B">
        <w:rPr>
          <w:sz w:val="14"/>
        </w:rPr>
        <w:t>. 4</w:t>
      </w:r>
    </w:p>
    <w:p w14:paraId="36EC2EF6" w14:textId="77777777" w:rsidR="001141EC" w:rsidRPr="00C8678B" w:rsidRDefault="001141EC" w:rsidP="001141EC">
      <w:pPr>
        <w:rPr>
          <w:sz w:val="14"/>
        </w:rPr>
      </w:pPr>
      <w:r w:rsidRPr="00C8678B">
        <w:rPr>
          <w:sz w:val="14"/>
        </w:rPr>
        <w:t>There were once pharaoh-sized statues here too. The Aral Sea is in what was once the Soviet Union, so perhaps the statues were of Lenin, pointing to a future rather remote from this one. But the ship itself is a wreck that recalls a power of a different kind: the capricious stubbornness of the natural world.</w:t>
      </w:r>
    </w:p>
    <w:p w14:paraId="1DD25D66" w14:textId="77777777" w:rsidR="001141EC" w:rsidRPr="00C8678B" w:rsidRDefault="001141EC" w:rsidP="001141EC">
      <w:pPr>
        <w:rPr>
          <w:sz w:val="14"/>
        </w:rPr>
      </w:pPr>
      <w:r w:rsidRPr="00C8678B">
        <w:rPr>
          <w:sz w:val="14"/>
        </w:rPr>
        <w:t xml:space="preserve">Cotton-growing actually began in this region when the American Civil War cut off Russia’s cotton supply. After the revolution, </w:t>
      </w:r>
      <w:r w:rsidRPr="00C8678B">
        <w:rPr>
          <w:rStyle w:val="StyleUnderline"/>
        </w:rPr>
        <w:t>Soviet engineers tapped the Amu Darya River that flowed into the Aral Sea as a water source for a cotton industry</w:t>
      </w:r>
      <w:r w:rsidRPr="00C8678B">
        <w:rPr>
          <w:sz w:val="14"/>
        </w:rPr>
        <w:t xml:space="preserve">. The Soviets greatly expanded cotton production as an export crop after World War Two, and built vast irrigation projects to this end. Enormous quantities of water were an input, mixed with soil and seed and fertilizer, to grow cotton plants. </w:t>
      </w:r>
      <w:r w:rsidRPr="00C8678B">
        <w:rPr>
          <w:rStyle w:val="Emphasis"/>
          <w:highlight w:val="green"/>
        </w:rPr>
        <w:t>The engineers knew the Aral Sea would disappear</w:t>
      </w:r>
      <w:r w:rsidRPr="00C8678B">
        <w:rPr>
          <w:sz w:val="14"/>
        </w:rPr>
        <w:t xml:space="preserve">. </w:t>
      </w:r>
      <w:r w:rsidRPr="00C8678B">
        <w:rPr>
          <w:rStyle w:val="StyleUnderline"/>
        </w:rPr>
        <w:t xml:space="preserve">Its fishing fleet was </w:t>
      </w:r>
      <w:r w:rsidRPr="00C8678B">
        <w:rPr>
          <w:rStyle w:val="Emphasis"/>
        </w:rPr>
        <w:t>collateral damage</w:t>
      </w:r>
      <w:r w:rsidRPr="00C8678B">
        <w:rPr>
          <w:sz w:val="14"/>
        </w:rPr>
        <w:t xml:space="preserve">, </w:t>
      </w:r>
      <w:r w:rsidRPr="00C8678B">
        <w:rPr>
          <w:rStyle w:val="StyleUnderline"/>
        </w:rPr>
        <w:t>and so too perhaps were the many species of plant and animal now fossilizing here.</w:t>
      </w:r>
    </w:p>
    <w:p w14:paraId="2A55D737" w14:textId="77777777" w:rsidR="001141EC" w:rsidRPr="00C8678B" w:rsidRDefault="001141EC" w:rsidP="001141EC">
      <w:pPr>
        <w:rPr>
          <w:sz w:val="14"/>
        </w:rPr>
      </w:pPr>
      <w:r w:rsidRPr="00C8678B">
        <w:rPr>
          <w:rStyle w:val="StyleUnderline"/>
          <w:highlight w:val="green"/>
        </w:rPr>
        <w:t>This is</w:t>
      </w:r>
      <w:r w:rsidRPr="00C8678B">
        <w:rPr>
          <w:rStyle w:val="StyleUnderline"/>
        </w:rPr>
        <w:t xml:space="preserve"> an example of</w:t>
      </w:r>
      <w:r w:rsidRPr="00C8678B">
        <w:rPr>
          <w:sz w:val="14"/>
        </w:rPr>
        <w:t xml:space="preserve"> what, after Marx, we might call </w:t>
      </w:r>
      <w:r w:rsidRPr="00C8678B">
        <w:rPr>
          <w:rStyle w:val="Emphasis"/>
          <w:highlight w:val="green"/>
        </w:rPr>
        <w:t>metabolic rift</w:t>
      </w:r>
      <w:r w:rsidRPr="00C8678B">
        <w:rPr>
          <w:sz w:val="14"/>
        </w:rPr>
        <w:t xml:space="preserve">. 5 Labor pounds and wheedles rocks and soil, plants and animals, </w:t>
      </w:r>
      <w:r w:rsidRPr="00C8678B">
        <w:rPr>
          <w:rStyle w:val="Emphasis"/>
          <w:highlight w:val="green"/>
        </w:rPr>
        <w:t>extracting the molecular flows</w:t>
      </w:r>
      <w:r w:rsidRPr="00C8678B">
        <w:rPr>
          <w:sz w:val="14"/>
        </w:rPr>
        <w:t xml:space="preserve"> </w:t>
      </w:r>
      <w:r w:rsidRPr="00C8678B">
        <w:rPr>
          <w:rStyle w:val="StyleUnderline"/>
        </w:rPr>
        <w:t>out of which our shared life is made and remade</w:t>
      </w:r>
      <w:r w:rsidRPr="00C8678B">
        <w:rPr>
          <w:sz w:val="14"/>
        </w:rPr>
        <w:t xml:space="preserve">. </w:t>
      </w:r>
      <w:r w:rsidRPr="00C8678B">
        <w:rPr>
          <w:rStyle w:val="Emphasis"/>
          <w:highlight w:val="green"/>
        </w:rPr>
        <w:t>But those</w:t>
      </w:r>
      <w:r w:rsidRPr="00C8678B">
        <w:rPr>
          <w:rStyle w:val="Emphasis"/>
        </w:rPr>
        <w:t xml:space="preserve"> molecular </w:t>
      </w:r>
      <w:r w:rsidRPr="00C8678B">
        <w:rPr>
          <w:rStyle w:val="Emphasis"/>
          <w:highlight w:val="green"/>
        </w:rPr>
        <w:t>flows do not return from whence they came</w:t>
      </w:r>
      <w:r w:rsidRPr="00C8678B">
        <w:rPr>
          <w:sz w:val="14"/>
        </w:rPr>
        <w:t>. The waters diverted from the Aral Sea to the cotton fields did not come back. As Marx knew, agriculture is a maker of deserts.</w:t>
      </w:r>
    </w:p>
    <w:p w14:paraId="3A2E258F" w14:textId="77777777" w:rsidR="001141EC" w:rsidRPr="00C8678B" w:rsidRDefault="001141EC" w:rsidP="001141EC">
      <w:pPr>
        <w:rPr>
          <w:sz w:val="14"/>
        </w:rPr>
      </w:pPr>
      <w:r w:rsidRPr="00C8678B">
        <w:rPr>
          <w:sz w:val="14"/>
        </w:rPr>
        <w:t>Marx’s example of metabolic rift was the way nineteenth-century English farming extracted nutrients such as nitrates from the soil, which growing plants absorbed, which farmers harvested as crops, which workers in the cities ate to fuel their industrious labors, and who would then shit and piss the waste products out of their private metabolisms</w:t>
      </w:r>
      <w:r w:rsidRPr="00C8678B">
        <w:rPr>
          <w:rStyle w:val="StyleUnderline"/>
        </w:rPr>
        <w:t xml:space="preserve">. Those waste products, including the nitrates, flow through run-off and sewers and pour out to sea. </w:t>
      </w:r>
      <w:r w:rsidRPr="00C8678B">
        <w:rPr>
          <w:rStyle w:val="Emphasis"/>
        </w:rPr>
        <w:t xml:space="preserve">Whole </w:t>
      </w:r>
      <w:r w:rsidRPr="00C8678B">
        <w:rPr>
          <w:rStyle w:val="Emphasis"/>
          <w:highlight w:val="green"/>
        </w:rPr>
        <w:t>industries for</w:t>
      </w:r>
      <w:r w:rsidRPr="00C8678B">
        <w:rPr>
          <w:rStyle w:val="Emphasis"/>
        </w:rPr>
        <w:t xml:space="preserve"> making artificial </w:t>
      </w:r>
      <w:r w:rsidRPr="00C8678B">
        <w:rPr>
          <w:rStyle w:val="Emphasis"/>
          <w:highlight w:val="green"/>
        </w:rPr>
        <w:t>fertilizer would arise to address this rift</w:t>
      </w:r>
      <w:r w:rsidRPr="00C8678B">
        <w:rPr>
          <w:rStyle w:val="Emphasis"/>
        </w:rPr>
        <w:t xml:space="preserve">—in turn </w:t>
      </w:r>
      <w:r w:rsidRPr="00C8678B">
        <w:rPr>
          <w:rStyle w:val="Emphasis"/>
          <w:highlight w:val="green"/>
        </w:rPr>
        <w:t>causing further metabolic rifts</w:t>
      </w:r>
      <w:r w:rsidRPr="00C8678B">
        <w:rPr>
          <w:rStyle w:val="Emphasis"/>
        </w:rPr>
        <w:t xml:space="preserve"> elsewhere</w:t>
      </w:r>
      <w:r w:rsidRPr="00C8678B">
        <w:rPr>
          <w:rStyle w:val="StyleUnderline"/>
        </w:rPr>
        <w:t>.</w:t>
      </w:r>
      <w:r w:rsidRPr="00C8678B">
        <w:rPr>
          <w:sz w:val="14"/>
        </w:rPr>
        <w:t xml:space="preserve"> 6</w:t>
      </w:r>
    </w:p>
    <w:p w14:paraId="1763AADB" w14:textId="77777777" w:rsidR="001141EC" w:rsidRPr="00C8678B" w:rsidRDefault="001141EC" w:rsidP="001141EC">
      <w:pPr>
        <w:rPr>
          <w:sz w:val="14"/>
        </w:rPr>
      </w:pPr>
      <w:r w:rsidRPr="00C8678B">
        <w:rPr>
          <w:rStyle w:val="Emphasis"/>
          <w:highlight w:val="green"/>
        </w:rPr>
        <w:t>The Anthropocene is a series of metabolic rifts</w:t>
      </w:r>
      <w:r w:rsidRPr="00C8678B">
        <w:rPr>
          <w:sz w:val="14"/>
        </w:rPr>
        <w:t xml:space="preserve">, </w:t>
      </w:r>
      <w:r w:rsidRPr="00C8678B">
        <w:rPr>
          <w:rStyle w:val="StyleUnderline"/>
        </w:rPr>
        <w:t>where one molecule after another is extracted by labor and technique to make things for humans, but the waste products don’t return so that the cycle can renew itself</w:t>
      </w:r>
      <w:r w:rsidRPr="00C8678B">
        <w:rPr>
          <w:sz w:val="14"/>
        </w:rPr>
        <w:t xml:space="preserve">. </w:t>
      </w:r>
      <w:r w:rsidRPr="00C8678B">
        <w:rPr>
          <w:rStyle w:val="Emphasis"/>
        </w:rPr>
        <w:t>The soils deplete, the seas recede, the climate alters, the gyre widens: a world on fire</w:t>
      </w:r>
      <w:r w:rsidRPr="00C8678B">
        <w:rPr>
          <w:sz w:val="14"/>
        </w:rPr>
        <w:t>. Earth, water, air: there is a metabolic rift where the molecules that are out of joint are potassium nitrate, as in Marx’s farming example; or where they are dihydrogen-oxide as with the Aral sea; or where they are carbon dioxide, as in our current climate change scenario.</w:t>
      </w:r>
    </w:p>
    <w:p w14:paraId="659E471B" w14:textId="77777777" w:rsidR="001141EC" w:rsidRPr="00C8678B" w:rsidRDefault="001141EC" w:rsidP="001141EC">
      <w:pPr>
        <w:rPr>
          <w:sz w:val="14"/>
        </w:rPr>
      </w:pPr>
      <w:r w:rsidRPr="00C8678B">
        <w:rPr>
          <w:sz w:val="14"/>
        </w:rPr>
        <w:t xml:space="preserve">It used to seem as if exhausting the soil here or diverting water there were local problems. </w:t>
      </w:r>
      <w:r w:rsidRPr="00C8678B">
        <w:rPr>
          <w:rStyle w:val="Emphasis"/>
        </w:rPr>
        <w:t>The Anthropocene is the recognition that some metabolic rifts are global in scope</w:t>
      </w:r>
      <w:r w:rsidRPr="00C8678B">
        <w:rPr>
          <w:sz w:val="14"/>
        </w:rPr>
        <w:t xml:space="preserve">. 7 </w:t>
      </w:r>
      <w:r w:rsidRPr="00C8678B">
        <w:rPr>
          <w:rStyle w:val="StyleUnderline"/>
        </w:rPr>
        <w:t>Nitrogen and carbon are on vacation from their old routines</w:t>
      </w:r>
      <w:r w:rsidRPr="00C8678B">
        <w:rPr>
          <w:sz w:val="14"/>
        </w:rPr>
        <w:t xml:space="preserve">. </w:t>
      </w:r>
      <w:r w:rsidRPr="00C8678B">
        <w:rPr>
          <w:rStyle w:val="StyleUnderline"/>
        </w:rPr>
        <w:t xml:space="preserve">Climate change already appears to be </w:t>
      </w:r>
      <w:r w:rsidRPr="00C8678B">
        <w:rPr>
          <w:rStyle w:val="Emphasis"/>
          <w:sz w:val="24"/>
          <w:szCs w:val="24"/>
          <w:highlight w:val="green"/>
        </w:rPr>
        <w:t>affecting the global distribution of water in profound ways</w:t>
      </w:r>
      <w:r w:rsidRPr="00C8678B">
        <w:rPr>
          <w:sz w:val="14"/>
        </w:rPr>
        <w:t xml:space="preserve">. </w:t>
      </w:r>
      <w:r w:rsidRPr="00C8678B">
        <w:rPr>
          <w:rStyle w:val="StyleUnderline"/>
        </w:rPr>
        <w:t>The Aral Sea experience of Soviet times is a microcosm of our now global experiment in metabolic rift</w:t>
      </w:r>
      <w:r w:rsidRPr="00C8678B">
        <w:rPr>
          <w:sz w:val="14"/>
        </w:rPr>
        <w:t xml:space="preserve">. The draining of the Aral Sea was a kind of terraforming in reverse, </w:t>
      </w:r>
      <w:r w:rsidRPr="00C8678B">
        <w:rPr>
          <w:rStyle w:val="Emphasis"/>
          <w:highlight w:val="green"/>
        </w:rPr>
        <w:t>making Earth into a Martian desert</w:t>
      </w:r>
      <w:r w:rsidRPr="00C8678B">
        <w:rPr>
          <w:sz w:val="14"/>
        </w:rPr>
        <w:t xml:space="preserve"> rather than Martian deserts into a new Earth. 8</w:t>
      </w:r>
    </w:p>
    <w:p w14:paraId="041AD5D1" w14:textId="77777777" w:rsidR="001141EC" w:rsidRPr="00C8678B" w:rsidRDefault="001141EC" w:rsidP="001141EC">
      <w:pPr>
        <w:rPr>
          <w:rStyle w:val="Emphasis"/>
          <w:sz w:val="24"/>
          <w:szCs w:val="24"/>
        </w:rPr>
      </w:pPr>
      <w:r w:rsidRPr="00C8678B">
        <w:rPr>
          <w:sz w:val="14"/>
        </w:rPr>
        <w:t>Marx: “</w:t>
      </w:r>
      <w:r w:rsidRPr="00C8678B">
        <w:rPr>
          <w:rStyle w:val="Emphasis"/>
        </w:rPr>
        <w:t>All that is solid melts into air</w:t>
      </w:r>
      <w:r w:rsidRPr="00C8678B">
        <w:rPr>
          <w:sz w:val="14"/>
        </w:rPr>
        <w:t xml:space="preserve">.” 9 That effervescent phrase suggests something different now. </w:t>
      </w:r>
      <w:r w:rsidRPr="00C8678B">
        <w:rPr>
          <w:rStyle w:val="Emphasis"/>
        </w:rPr>
        <w:t>Of all the liberation movements</w:t>
      </w:r>
      <w:r w:rsidRPr="00C8678B">
        <w:rPr>
          <w:sz w:val="14"/>
        </w:rPr>
        <w:t xml:space="preserve"> of the eighteenth, nineteenth and twentieth centuries, </w:t>
      </w:r>
      <w:r w:rsidRPr="00C8678B">
        <w:rPr>
          <w:rStyle w:val="Emphasis"/>
        </w:rPr>
        <w:t>one succeeded</w:t>
      </w:r>
      <w:r w:rsidRPr="00C8678B">
        <w:rPr>
          <w:sz w:val="14"/>
        </w:rPr>
        <w:t xml:space="preserve"> without limit. It did not liberate a nation, or a class, or a colony, or a gender, or a sexuality. What it freed was not the animals, and still less the cyborgs, although it was far from human. What it freed was chemical, an element: carbon. </w:t>
      </w:r>
      <w:r w:rsidRPr="00C8678B">
        <w:rPr>
          <w:rStyle w:val="Emphasis"/>
          <w:sz w:val="24"/>
          <w:szCs w:val="24"/>
          <w:highlight w:val="green"/>
        </w:rPr>
        <w:t>A central theme of the Anthropocene was and remains the story of the Carbon Liberation Front.</w:t>
      </w:r>
    </w:p>
    <w:p w14:paraId="148961D5" w14:textId="77777777" w:rsidR="001141EC" w:rsidRPr="00C8678B" w:rsidRDefault="001141EC" w:rsidP="001141EC">
      <w:pPr>
        <w:rPr>
          <w:sz w:val="14"/>
        </w:rPr>
      </w:pPr>
      <w:r w:rsidRPr="00C8678B">
        <w:rPr>
          <w:rStyle w:val="Emphasis"/>
        </w:rPr>
        <w:t xml:space="preserve">The Carbon Liberation Front </w:t>
      </w:r>
      <w:r w:rsidRPr="00C8678B">
        <w:rPr>
          <w:rStyle w:val="Emphasis"/>
          <w:highlight w:val="green"/>
        </w:rPr>
        <w:t>seeks out</w:t>
      </w:r>
      <w:r w:rsidRPr="00C8678B">
        <w:rPr>
          <w:rStyle w:val="Emphasis"/>
        </w:rPr>
        <w:t xml:space="preserve"> all of </w:t>
      </w:r>
      <w:r w:rsidRPr="00C8678B">
        <w:rPr>
          <w:rStyle w:val="Emphasis"/>
          <w:highlight w:val="green"/>
        </w:rPr>
        <w:t>past life that took the form of</w:t>
      </w:r>
      <w:r w:rsidRPr="00C8678B">
        <w:rPr>
          <w:rStyle w:val="Emphasis"/>
        </w:rPr>
        <w:t xml:space="preserve"> fossilized </w:t>
      </w:r>
      <w:r w:rsidRPr="00C8678B">
        <w:rPr>
          <w:rStyle w:val="Emphasis"/>
          <w:highlight w:val="green"/>
        </w:rPr>
        <w:t>carbon, unearths it and burns it to release its energy</w:t>
      </w:r>
      <w:r w:rsidRPr="00C8678B">
        <w:rPr>
          <w:sz w:val="14"/>
          <w:highlight w:val="green"/>
        </w:rPr>
        <w:t xml:space="preserve">. </w:t>
      </w:r>
      <w:r w:rsidRPr="00C8678B">
        <w:rPr>
          <w:rStyle w:val="StyleUnderline"/>
          <w:highlight w:val="green"/>
        </w:rPr>
        <w:t>The</w:t>
      </w:r>
      <w:r w:rsidRPr="00C8678B">
        <w:rPr>
          <w:rStyle w:val="StyleUnderline"/>
        </w:rPr>
        <w:t xml:space="preserve"> Anthropocene runs on carbon</w:t>
      </w:r>
      <w:r w:rsidRPr="00C8678B">
        <w:rPr>
          <w:sz w:val="14"/>
        </w:rPr>
        <w:t xml:space="preserve">. 10 </w:t>
      </w:r>
      <w:r w:rsidRPr="00C8678B">
        <w:rPr>
          <w:rStyle w:val="StyleUnderline"/>
          <w:highlight w:val="green"/>
        </w:rPr>
        <w:t>It is a redistribution</w:t>
      </w:r>
      <w:r w:rsidRPr="00C8678B">
        <w:rPr>
          <w:sz w:val="14"/>
        </w:rPr>
        <w:t xml:space="preserve">, not of wealth, or power, or recognition, but </w:t>
      </w:r>
      <w:r w:rsidRPr="00C8678B">
        <w:rPr>
          <w:rStyle w:val="Emphasis"/>
          <w:highlight w:val="green"/>
        </w:rPr>
        <w:t>of molecules</w:t>
      </w:r>
      <w:r w:rsidRPr="00C8678B">
        <w:rPr>
          <w:rStyle w:val="Emphasis"/>
        </w:rPr>
        <w:t>.</w:t>
      </w:r>
      <w:r w:rsidRPr="00C8678B">
        <w:rPr>
          <w:sz w:val="14"/>
        </w:rPr>
        <w:t xml:space="preserve"> Released into the atmosphere as carbon dioxide, these molecules trap heat, they change climates. The end of pre-history appears on the horizon as carbon bound within the earth becomes scarce, and liberated carbon pushes the climate into the red zone. 11</w:t>
      </w:r>
    </w:p>
    <w:p w14:paraId="757AF6FA" w14:textId="77777777" w:rsidR="001141EC" w:rsidRPr="00C8678B" w:rsidRDefault="001141EC" w:rsidP="001141EC">
      <w:pPr>
        <w:rPr>
          <w:sz w:val="14"/>
        </w:rPr>
      </w:pPr>
      <w:r w:rsidRPr="00C8678B">
        <w:rPr>
          <w:rStyle w:val="StyleUnderline"/>
        </w:rPr>
        <w:t>Powerful interests</w:t>
      </w:r>
      <w:r w:rsidRPr="00C8678B">
        <w:rPr>
          <w:sz w:val="14"/>
        </w:rPr>
        <w:t xml:space="preserve"> still </w:t>
      </w:r>
      <w:r w:rsidRPr="00C8678B">
        <w:rPr>
          <w:rStyle w:val="StyleUnderline"/>
        </w:rPr>
        <w:t>deny</w:t>
      </w:r>
      <w:r w:rsidRPr="00C8678B">
        <w:rPr>
          <w:sz w:val="14"/>
        </w:rPr>
        <w:t xml:space="preserve"> the existence of </w:t>
      </w:r>
      <w:r w:rsidRPr="00C8678B">
        <w:rPr>
          <w:rStyle w:val="StyleUnderline"/>
        </w:rPr>
        <w:t>the Carbon Liberation Front</w:t>
      </w:r>
      <w:r w:rsidRPr="00C8678B">
        <w:rPr>
          <w:sz w:val="14"/>
        </w:rPr>
        <w:t xml:space="preserve">. 12 Those authorities attentive to the evidence of this metabolic rift usually imagine four ways of mitigating its effects. </w:t>
      </w:r>
      <w:r w:rsidRPr="00C8678B">
        <w:rPr>
          <w:rStyle w:val="StyleUnderline"/>
        </w:rPr>
        <w:t>One is that the market will take care of everything</w:t>
      </w:r>
      <w:r w:rsidRPr="00C8678B">
        <w:rPr>
          <w:sz w:val="14"/>
        </w:rPr>
        <w:t xml:space="preserve">. Another proposes that </w:t>
      </w:r>
      <w:r w:rsidRPr="00C8678B">
        <w:rPr>
          <w:rStyle w:val="StyleUnderline"/>
        </w:rPr>
        <w:t>all we need is new technology</w:t>
      </w:r>
      <w:r w:rsidRPr="00C8678B">
        <w:rPr>
          <w:sz w:val="14"/>
        </w:rPr>
        <w:t xml:space="preserve">. A </w:t>
      </w:r>
      <w:r w:rsidRPr="00C8678B">
        <w:rPr>
          <w:rStyle w:val="StyleUnderline"/>
        </w:rPr>
        <w:t>third imagines a social change</w:t>
      </w:r>
      <w:r w:rsidRPr="00C8678B">
        <w:rPr>
          <w:sz w:val="14"/>
        </w:rPr>
        <w:t xml:space="preserve"> in which we all become individually accountable for quantifying and limiting our own carbon “footprint.” A </w:t>
      </w:r>
      <w:r w:rsidRPr="00C8678B">
        <w:rPr>
          <w:rStyle w:val="StyleUnderline"/>
        </w:rPr>
        <w:t>fourth is a romantic turn away from the modern</w:t>
      </w:r>
      <w:r w:rsidRPr="00C8678B">
        <w:rPr>
          <w:sz w:val="14"/>
        </w:rPr>
        <w:t xml:space="preserve">, from technology, as if the rift is made whole </w:t>
      </w:r>
      <w:r w:rsidRPr="00C8678B">
        <w:rPr>
          <w:rStyle w:val="StyleUnderline"/>
        </w:rPr>
        <w:t>when a privileged few shop at the farmer’s market for artisanal cheese</w:t>
      </w:r>
      <w:r w:rsidRPr="00C8678B">
        <w:rPr>
          <w:sz w:val="14"/>
        </w:rPr>
        <w:t>. 13 None of these four solutions seems quite the thing.</w:t>
      </w:r>
    </w:p>
    <w:p w14:paraId="0961C36B" w14:textId="77777777" w:rsidR="001141EC" w:rsidRPr="00C8678B" w:rsidRDefault="001141EC" w:rsidP="001141EC">
      <w:pPr>
        <w:rPr>
          <w:sz w:val="14"/>
        </w:rPr>
      </w:pPr>
      <w:r w:rsidRPr="00C8678B">
        <w:rPr>
          <w:rStyle w:val="Emphasis"/>
          <w:highlight w:val="green"/>
        </w:rPr>
        <w:t>The</w:t>
      </w:r>
      <w:r w:rsidRPr="00C8678B">
        <w:rPr>
          <w:sz w:val="14"/>
        </w:rPr>
        <w:t xml:space="preserve"> first </w:t>
      </w:r>
      <w:r w:rsidRPr="00C8678B">
        <w:rPr>
          <w:rStyle w:val="Emphasis"/>
          <w:highlight w:val="green"/>
        </w:rPr>
        <w:t>task of critique</w:t>
      </w:r>
      <w:r w:rsidRPr="00C8678B">
        <w:rPr>
          <w:sz w:val="14"/>
        </w:rPr>
        <w:t xml:space="preserve"> is to point out the poverty of these options. 14 A second task </w:t>
      </w:r>
      <w:r w:rsidRPr="00C8678B">
        <w:rPr>
          <w:rStyle w:val="StyleUnderline"/>
          <w:highlight w:val="green"/>
        </w:rPr>
        <w:t>might be to create the space within which very different kinds of knowledge and practice might meet</w:t>
      </w:r>
      <w:r w:rsidRPr="00C8678B">
        <w:rPr>
          <w:sz w:val="14"/>
        </w:rPr>
        <w:t xml:space="preserve">. Economic, technical, political, and cultural transformations are all advisable, but at least part of the problem is their relation to each other. </w:t>
      </w:r>
      <w:r w:rsidRPr="00C8678B">
        <w:rPr>
          <w:rStyle w:val="StyleUnderline"/>
        </w:rPr>
        <w:t>The liberation of carbon transforms the totality within which each of these specific modes of thinking and being could be practiced.</w:t>
      </w:r>
      <w:r w:rsidRPr="00C8678B">
        <w:rPr>
          <w:sz w:val="14"/>
        </w:rPr>
        <w:t xml:space="preserve"> </w:t>
      </w:r>
      <w:r w:rsidRPr="00C8678B">
        <w:rPr>
          <w:rStyle w:val="Emphasis"/>
          <w:highlight w:val="green"/>
        </w:rPr>
        <w:t>That calls for new ways of organizing knowledge.</w:t>
      </w:r>
    </w:p>
    <w:p w14:paraId="0692973F" w14:textId="77777777" w:rsidR="001141EC" w:rsidRPr="00C8678B" w:rsidRDefault="001141EC" w:rsidP="001141EC">
      <w:pPr>
        <w:rPr>
          <w:rStyle w:val="Emphasis"/>
        </w:rPr>
      </w:pPr>
      <w:r w:rsidRPr="00C8678B">
        <w:rPr>
          <w:sz w:val="14"/>
        </w:rPr>
        <w:t xml:space="preserve">Hegel, that great systematizer of knowledge, thought the French Revolution was a world-historical moment, but from our vantage point in time he was mistaken. 15 A world-historical event of considerably more general significance is the discovery of the totality of effects of human activity on its material support, on what we now call the biosphere. 16 All the products of any labor process have to be factored back into it, and for all of them. That’s a task beyond any master-thinker or grand plan, beyond the magic of the market or computer modeling. How to think about designing the ad hoc practices for mitigating such a rift? </w:t>
      </w:r>
      <w:r w:rsidRPr="00C8678B">
        <w:rPr>
          <w:rStyle w:val="StyleUnderline"/>
        </w:rPr>
        <w:t xml:space="preserve">Molecular Red sets itself the lowly task of </w:t>
      </w:r>
      <w:r w:rsidRPr="00C8678B">
        <w:rPr>
          <w:rStyle w:val="StyleUnderline"/>
          <w:highlight w:val="green"/>
        </w:rPr>
        <w:t>gleaning</w:t>
      </w:r>
      <w:r w:rsidRPr="00C8678B">
        <w:rPr>
          <w:rStyle w:val="StyleUnderline"/>
        </w:rPr>
        <w:t xml:space="preserve"> some </w:t>
      </w:r>
      <w:r w:rsidRPr="00C8678B">
        <w:rPr>
          <w:rStyle w:val="Emphasis"/>
          <w:highlight w:val="green"/>
        </w:rPr>
        <w:t>forgotten histories</w:t>
      </w:r>
      <w:r w:rsidRPr="00C8678B">
        <w:rPr>
          <w:rStyle w:val="StyleUnderline"/>
          <w:highlight w:val="green"/>
        </w:rPr>
        <w:t xml:space="preserve">, </w:t>
      </w:r>
      <w:r w:rsidRPr="00C8678B">
        <w:rPr>
          <w:rStyle w:val="Emphasis"/>
          <w:highlight w:val="green"/>
        </w:rPr>
        <w:t>neglected concepts</w:t>
      </w:r>
      <w:r w:rsidRPr="00C8678B">
        <w:rPr>
          <w:rStyle w:val="StyleUnderline"/>
          <w:highlight w:val="green"/>
        </w:rPr>
        <w:t xml:space="preserve">, and </w:t>
      </w:r>
      <w:r w:rsidRPr="00C8678B">
        <w:rPr>
          <w:rStyle w:val="Emphasis"/>
          <w:highlight w:val="green"/>
        </w:rPr>
        <w:t>minor stories</w:t>
      </w:r>
      <w:r w:rsidRPr="00C8678B">
        <w:rPr>
          <w:rStyle w:val="StyleUnderline"/>
          <w:highlight w:val="green"/>
        </w:rPr>
        <w:t xml:space="preserve"> that might </w:t>
      </w:r>
      <w:r w:rsidRPr="00C8678B">
        <w:rPr>
          <w:rStyle w:val="Emphasis"/>
          <w:highlight w:val="green"/>
        </w:rPr>
        <w:t>usefully re-orient thought to such an agenda.</w:t>
      </w:r>
    </w:p>
    <w:p w14:paraId="40C10847" w14:textId="77777777" w:rsidR="001141EC" w:rsidRPr="00C8678B" w:rsidRDefault="001141EC" w:rsidP="001141EC">
      <w:pPr>
        <w:rPr>
          <w:rStyle w:val="StyleUnderline"/>
        </w:rPr>
      </w:pPr>
      <w:r w:rsidRPr="00C8678B">
        <w:rPr>
          <w:sz w:val="14"/>
        </w:rPr>
        <w:t xml:space="preserve">We are not short of big-picture stories, either about the fate of the October Revolution, or the grand epoch of unchallenged capitalism since the demise of the Soviet Union. 17 Here the left doesn’t differ too much from the right. </w:t>
      </w:r>
      <w:r w:rsidRPr="00C8678B">
        <w:rPr>
          <w:rStyle w:val="StyleUnderline"/>
        </w:rPr>
        <w:t xml:space="preserve">This is a drama of events that could be called the molar, where big-bodied entities clash, antagonist against protagonist. Meanwhile, </w:t>
      </w:r>
      <w:r w:rsidRPr="00C8678B">
        <w:rPr>
          <w:rStyle w:val="StyleUnderline"/>
          <w:highlight w:val="green"/>
        </w:rPr>
        <w:t>the interesting processes might be more subtle and imperceptible—molecular</w:t>
      </w:r>
      <w:r w:rsidRPr="00C8678B">
        <w:rPr>
          <w:sz w:val="14"/>
        </w:rPr>
        <w:t>. Felix Guattari: “</w:t>
      </w:r>
      <w:r w:rsidRPr="00C8678B">
        <w:rPr>
          <w:rStyle w:val="StyleUnderline"/>
        </w:rPr>
        <w:t xml:space="preserve">The same </w:t>
      </w:r>
      <w:r w:rsidRPr="00C8678B">
        <w:rPr>
          <w:rStyle w:val="Emphasis"/>
        </w:rPr>
        <w:t>elements existing in flows</w:t>
      </w:r>
      <w:r w:rsidRPr="00C8678B">
        <w:rPr>
          <w:rStyle w:val="StyleUnderline"/>
        </w:rPr>
        <w:t xml:space="preserve">, strata and assemblages </w:t>
      </w:r>
      <w:r w:rsidRPr="00C8678B">
        <w:rPr>
          <w:rStyle w:val="Emphasis"/>
        </w:rPr>
        <w:t>can be organized in a molar or a molecular mode</w:t>
      </w:r>
      <w:r w:rsidRPr="00C8678B">
        <w:rPr>
          <w:rStyle w:val="StyleUnderline"/>
        </w:rPr>
        <w:t xml:space="preserve">. </w:t>
      </w:r>
      <w:r w:rsidRPr="00C8678B">
        <w:rPr>
          <w:rStyle w:val="Emphasis"/>
        </w:rPr>
        <w:t>The molar order</w:t>
      </w:r>
      <w:r w:rsidRPr="00C8678B">
        <w:rPr>
          <w:rStyle w:val="StyleUnderline"/>
        </w:rPr>
        <w:t xml:space="preserve"> corresponds to signification that </w:t>
      </w:r>
      <w:r w:rsidRPr="00C8678B">
        <w:rPr>
          <w:rStyle w:val="Emphasis"/>
        </w:rPr>
        <w:t>delimits objects</w:t>
      </w:r>
      <w:r w:rsidRPr="00C8678B">
        <w:rPr>
          <w:rStyle w:val="StyleUnderline"/>
        </w:rPr>
        <w:t xml:space="preserve">, subjects, representations and their reference systems. </w:t>
      </w:r>
      <w:r w:rsidRPr="00C8678B">
        <w:rPr>
          <w:rStyle w:val="Emphasis"/>
        </w:rPr>
        <w:t xml:space="preserve">Whereas </w:t>
      </w:r>
      <w:r w:rsidRPr="00C8678B">
        <w:rPr>
          <w:rStyle w:val="Emphasis"/>
          <w:highlight w:val="green"/>
        </w:rPr>
        <w:t>the molecular order is that of flows</w:t>
      </w:r>
      <w:r w:rsidRPr="00C8678B">
        <w:rPr>
          <w:rStyle w:val="StyleUnderline"/>
          <w:highlight w:val="green"/>
        </w:rPr>
        <w:t>,</w:t>
      </w:r>
      <w:r w:rsidRPr="00C8678B">
        <w:rPr>
          <w:rStyle w:val="StyleUnderline"/>
        </w:rPr>
        <w:t xml:space="preserve"> becomings, phase transitions </w:t>
      </w:r>
      <w:r w:rsidRPr="00C8678B">
        <w:rPr>
          <w:rStyle w:val="Emphasis"/>
          <w:highlight w:val="green"/>
        </w:rPr>
        <w:t>and intensities</w:t>
      </w:r>
      <w:r w:rsidRPr="00C8678B">
        <w:rPr>
          <w:rStyle w:val="Emphasis"/>
        </w:rPr>
        <w:t>.”</w:t>
      </w:r>
      <w:r w:rsidRPr="00C8678B">
        <w:rPr>
          <w:rStyle w:val="StyleUnderline"/>
        </w:rPr>
        <w:t xml:space="preserve"> 18</w:t>
      </w:r>
    </w:p>
    <w:p w14:paraId="48677511" w14:textId="77777777" w:rsidR="001141EC" w:rsidRPr="00C8678B" w:rsidRDefault="001141EC" w:rsidP="001141EC">
      <w:pPr>
        <w:rPr>
          <w:rStyle w:val="StyleUnderline"/>
        </w:rPr>
      </w:pPr>
      <w:r w:rsidRPr="00C8678B">
        <w:rPr>
          <w:sz w:val="14"/>
        </w:rPr>
        <w:t xml:space="preserve">The molecular is less obvious but not more real than the molar. In the pores of those vast dramas of class and party, nation and history, there is another kind of story: the Carbon Liberation Front and the metabolic rift. </w:t>
      </w:r>
      <w:r w:rsidRPr="00C8678B">
        <w:rPr>
          <w:rStyle w:val="StyleUnderline"/>
        </w:rPr>
        <w:t>It’s a question of being able to perceive both molar drama and molecular gesture together, of not being too distracted by the stagecraft of the molar clash of embodied ideas.</w:t>
      </w:r>
    </w:p>
    <w:p w14:paraId="4402EEE2" w14:textId="77777777" w:rsidR="001141EC" w:rsidRPr="00C8678B" w:rsidRDefault="001141EC" w:rsidP="001141EC">
      <w:pPr>
        <w:rPr>
          <w:sz w:val="14"/>
        </w:rPr>
      </w:pPr>
      <w:r w:rsidRPr="00C8678B">
        <w:rPr>
          <w:sz w:val="14"/>
        </w:rPr>
        <w:t xml:space="preserve">How can knowledge and labor be organized to extract a living from nature when that very process produces secondary effects that undermine its own ongoing life? Taking on the Carbon Liberation Front requires not just actions of a number of different kinds but their integration. </w:t>
      </w:r>
      <w:r w:rsidRPr="00C8678B">
        <w:rPr>
          <w:rStyle w:val="Emphasis"/>
          <w:highlight w:val="green"/>
        </w:rPr>
        <w:t>What we need is</w:t>
      </w:r>
      <w:r w:rsidRPr="00C8678B">
        <w:rPr>
          <w:rStyle w:val="Emphasis"/>
        </w:rPr>
        <w:t xml:space="preserve"> a kind of </w:t>
      </w:r>
      <w:r w:rsidRPr="00C8678B">
        <w:rPr>
          <w:rStyle w:val="Emphasis"/>
          <w:highlight w:val="green"/>
        </w:rPr>
        <w:t>low theory</w:t>
      </w:r>
      <w:r w:rsidRPr="00C8678B">
        <w:rPr>
          <w:rStyle w:val="Emphasis"/>
        </w:rPr>
        <w:t xml:space="preserve">, for </w:t>
      </w:r>
      <w:r w:rsidRPr="00C8678B">
        <w:rPr>
          <w:rStyle w:val="Emphasis"/>
          <w:highlight w:val="green"/>
        </w:rPr>
        <w:t xml:space="preserve">designing integrated solutions on a collaborative basis, which includes </w:t>
      </w:r>
      <w:r w:rsidRPr="00C8678B">
        <w:rPr>
          <w:rStyle w:val="Emphasis"/>
        </w:rPr>
        <w:t xml:space="preserve">many kinds of </w:t>
      </w:r>
      <w:r w:rsidRPr="00C8678B">
        <w:rPr>
          <w:rStyle w:val="Emphasis"/>
          <w:highlight w:val="green"/>
        </w:rPr>
        <w:t>people’s experience</w:t>
      </w:r>
      <w:r w:rsidRPr="00C8678B">
        <w:rPr>
          <w:rStyle w:val="Emphasis"/>
        </w:rPr>
        <w:t xml:space="preserve"> of the labors of the molecular</w:t>
      </w:r>
      <w:r w:rsidRPr="00C8678B">
        <w:rPr>
          <w:sz w:val="14"/>
        </w:rPr>
        <w:t>. 19</w:t>
      </w:r>
    </w:p>
    <w:p w14:paraId="3F93288C" w14:textId="77777777" w:rsidR="001141EC" w:rsidRPr="00C8678B" w:rsidRDefault="001141EC" w:rsidP="001141EC">
      <w:pPr>
        <w:rPr>
          <w:rStyle w:val="Emphasis"/>
        </w:rPr>
      </w:pPr>
      <w:r w:rsidRPr="00C8678B">
        <w:rPr>
          <w:sz w:val="14"/>
        </w:rPr>
        <w:t xml:space="preserve">The unspeakable secret about climate change is that nobody really wants to think about it for too long. 20 It’s just too depressing! Reading about it sometimes seems like helplessly watching some awful train derailment careen in slow motion. </w:t>
      </w:r>
      <w:r w:rsidRPr="00C8678B">
        <w:rPr>
          <w:rStyle w:val="StyleUnderline"/>
        </w:rPr>
        <w:t xml:space="preserve">Rather, let’s take this world-historical moment to be one in which </w:t>
      </w:r>
      <w:r w:rsidRPr="00C8678B">
        <w:rPr>
          <w:rStyle w:val="StyleUnderline"/>
          <w:highlight w:val="green"/>
        </w:rPr>
        <w:t xml:space="preserve">to </w:t>
      </w:r>
      <w:r w:rsidRPr="00C8678B">
        <w:rPr>
          <w:rStyle w:val="Emphasis"/>
          <w:highlight w:val="green"/>
        </w:rPr>
        <w:t>reimagine what the collective efforts of everyone who labors could make of the world, and as a world.</w:t>
      </w:r>
    </w:p>
    <w:p w14:paraId="0B87518A" w14:textId="77777777" w:rsidR="001141EC" w:rsidRPr="00C8678B" w:rsidRDefault="001141EC" w:rsidP="001141EC">
      <w:pPr>
        <w:rPr>
          <w:sz w:val="14"/>
        </w:rPr>
      </w:pPr>
      <w:r w:rsidRPr="00C8678B">
        <w:rPr>
          <w:sz w:val="14"/>
        </w:rPr>
        <w:t>Here is the itinerary for Molecular Red: Our story begins with Alexander Bogdanov. Once Lenin’s rival for the leadership of the Bolsheviks, he went on to elaborate and occasionally even try to implement a radical practice of knowledge. He took the core of Marxism to be the labor point of view. He thought that if labor was to organize the world, it needed to develop its own organization of knowledge, which he called tektology, and its own means of cultural development, or proletkult.</w:t>
      </w:r>
    </w:p>
    <w:p w14:paraId="614FC3F8" w14:textId="77777777" w:rsidR="001141EC" w:rsidRPr="00C8678B" w:rsidRDefault="001141EC" w:rsidP="001141EC">
      <w:pPr>
        <w:rPr>
          <w:rStyle w:val="Emphasis"/>
        </w:rPr>
      </w:pPr>
      <w:r w:rsidRPr="00C8678B">
        <w:rPr>
          <w:sz w:val="14"/>
        </w:rPr>
        <w:t xml:space="preserve">Bogdanov saw a positive role for ideologies as </w:t>
      </w:r>
      <w:r w:rsidRPr="00C8678B">
        <w:rPr>
          <w:rStyle w:val="Emphasis"/>
          <w:highlight w:val="green"/>
        </w:rPr>
        <w:t>worldviews</w:t>
      </w:r>
      <w:r w:rsidRPr="00C8678B">
        <w:rPr>
          <w:sz w:val="14"/>
        </w:rPr>
        <w:t xml:space="preserve"> that </w:t>
      </w:r>
      <w:r w:rsidRPr="00C8678B">
        <w:rPr>
          <w:rStyle w:val="StyleUnderline"/>
          <w:highlight w:val="green"/>
        </w:rPr>
        <w:t xml:space="preserve">overcome affective resistance to </w:t>
      </w:r>
      <w:r w:rsidRPr="00C8678B">
        <w:rPr>
          <w:rStyle w:val="Emphasis"/>
          <w:highlight w:val="green"/>
        </w:rPr>
        <w:t>organizing the human side of collective labor</w:t>
      </w:r>
      <w:r w:rsidRPr="00C8678B">
        <w:rPr>
          <w:sz w:val="14"/>
        </w:rPr>
        <w:t xml:space="preserve">. Drawing on the philosopher-scientist Ernst Mach, his own worldview is an empiro-monism, which took its metaphors from advanced labor practices, including the sciences, and </w:t>
      </w:r>
      <w:r w:rsidRPr="00C8678B">
        <w:rPr>
          <w:rStyle w:val="StyleUnderline"/>
        </w:rPr>
        <w:t>refused all spiritual doubles to this world</w:t>
      </w:r>
      <w:r w:rsidRPr="00C8678B">
        <w:rPr>
          <w:sz w:val="14"/>
        </w:rPr>
        <w:t xml:space="preserve">. </w:t>
      </w:r>
      <w:r w:rsidRPr="00C8678B">
        <w:rPr>
          <w:rStyle w:val="StyleUnderline"/>
        </w:rPr>
        <w:t xml:space="preserve">He understood the emotional appeal of the spiritual and saw </w:t>
      </w:r>
      <w:r w:rsidRPr="00C8678B">
        <w:rPr>
          <w:rStyle w:val="Emphasis"/>
          <w:highlight w:val="green"/>
        </w:rPr>
        <w:t>utopia as another way of motivating the needs</w:t>
      </w:r>
      <w:r w:rsidRPr="00C8678B">
        <w:rPr>
          <w:rStyle w:val="StyleUnderline"/>
          <w:highlight w:val="green"/>
        </w:rPr>
        <w:t xml:space="preserve"> and </w:t>
      </w:r>
      <w:r w:rsidRPr="00C8678B">
        <w:rPr>
          <w:rStyle w:val="Emphasis"/>
          <w:highlight w:val="green"/>
        </w:rPr>
        <w:t>wants of labor in its collective tasks.</w:t>
      </w:r>
    </w:p>
    <w:p w14:paraId="4C1DDAB5" w14:textId="77777777" w:rsidR="001141EC" w:rsidRDefault="001141EC" w:rsidP="001141EC">
      <w:pPr>
        <w:pStyle w:val="Heading3"/>
      </w:pPr>
      <w:r>
        <w:t>2NC---Bifo Poetry Good Cards</w:t>
      </w:r>
    </w:p>
    <w:p w14:paraId="305C34E3" w14:textId="77777777" w:rsidR="001141EC" w:rsidRPr="00C8678B" w:rsidRDefault="001141EC" w:rsidP="001141EC">
      <w:pPr>
        <w:pStyle w:val="Heading4"/>
      </w:pPr>
      <w:r w:rsidRPr="00C8678B">
        <w:t xml:space="preserve">Breathing is a prior condition to transformation. Only poetry can activate breathe. </w:t>
      </w:r>
    </w:p>
    <w:p w14:paraId="5C65A7DA" w14:textId="77777777" w:rsidR="001141EC" w:rsidRPr="00C8678B" w:rsidRDefault="001141EC" w:rsidP="001141EC">
      <w:r w:rsidRPr="00C8678B">
        <w:rPr>
          <w:rStyle w:val="Style13ptBold"/>
        </w:rPr>
        <w:t xml:space="preserve">Berardi, 18 </w:t>
      </w:r>
      <w:r w:rsidRPr="00C8678B">
        <w:t xml:space="preserve">[Franco “Bifo” Berardi, an Italian communist philosopher, theorist and activist in the autonomist tradition, whose work mainly focuses on the role of the media and information technology within post-industrial capitalism. Berardi has written over two dozen published books, as well as a number of essays and speeches. “Breathing: Chaos and Poetry,” 2018, semiotext(e)]//Townes </w:t>
      </w:r>
      <w:r w:rsidRPr="00C8678B">
        <w:rPr>
          <w:strike/>
        </w:rPr>
        <w:t>language</w:t>
      </w:r>
      <w:r w:rsidRPr="00C8678B">
        <w:t xml:space="preserve"> [modified]</w:t>
      </w:r>
    </w:p>
    <w:p w14:paraId="42E549A9" w14:textId="77777777" w:rsidR="001141EC" w:rsidRPr="00C8678B" w:rsidRDefault="001141EC" w:rsidP="001141EC">
      <w:pPr>
        <w:rPr>
          <w:rStyle w:val="Emphasis"/>
        </w:rPr>
      </w:pPr>
      <w:r w:rsidRPr="00C8678B">
        <w:rPr>
          <w:rStyle w:val="StyleUnderline"/>
        </w:rPr>
        <w:t xml:space="preserve">Should we conclude that </w:t>
      </w:r>
      <w:r w:rsidRPr="00C8678B">
        <w:rPr>
          <w:rStyle w:val="StyleUnderline"/>
          <w:highlight w:val="green"/>
        </w:rPr>
        <w:t>Occupy was a failure?</w:t>
      </w:r>
      <w:r w:rsidRPr="00C8678B">
        <w:rPr>
          <w:sz w:val="16"/>
        </w:rPr>
        <w:t xml:space="preserve"> </w:t>
      </w:r>
      <w:r w:rsidRPr="00C8678B">
        <w:rPr>
          <w:rStyle w:val="Emphasis"/>
        </w:rPr>
        <w:t>Yes and no</w:t>
      </w:r>
      <w:r w:rsidRPr="00C8678B">
        <w:rPr>
          <w:sz w:val="16"/>
        </w:rPr>
        <w:t xml:space="preserve">. </w:t>
      </w:r>
      <w:r w:rsidRPr="00C8678B">
        <w:rPr>
          <w:rStyle w:val="Emphasis"/>
          <w:highlight w:val="green"/>
        </w:rPr>
        <w:t>Yes</w:t>
      </w:r>
      <w:r w:rsidRPr="00C8678B">
        <w:rPr>
          <w:sz w:val="16"/>
          <w:highlight w:val="green"/>
        </w:rPr>
        <w:t xml:space="preserve">, </w:t>
      </w:r>
      <w:r w:rsidRPr="00C8678B">
        <w:rPr>
          <w:rStyle w:val="StyleUnderline"/>
          <w:highlight w:val="green"/>
        </w:rPr>
        <w:t>because it was unable to stop</w:t>
      </w:r>
      <w:r w:rsidRPr="00C8678B">
        <w:rPr>
          <w:rStyle w:val="StyleUnderline"/>
        </w:rPr>
        <w:t xml:space="preserve"> the neoliberal </w:t>
      </w:r>
      <w:r w:rsidRPr="00C8678B">
        <w:rPr>
          <w:rStyle w:val="StyleUnderline"/>
          <w:highlight w:val="green"/>
        </w:rPr>
        <w:t>devastation</w:t>
      </w:r>
      <w:r w:rsidRPr="00C8678B">
        <w:rPr>
          <w:sz w:val="16"/>
        </w:rPr>
        <w:t xml:space="preserve"> and the fascist backlash that is now deploying worldwide as an incurable malady of the global mind. </w:t>
      </w:r>
      <w:r w:rsidRPr="00C8678B">
        <w:rPr>
          <w:rStyle w:val="Emphasis"/>
          <w:highlight w:val="green"/>
        </w:rPr>
        <w:t>No</w:t>
      </w:r>
      <w:r w:rsidRPr="00C8678B">
        <w:rPr>
          <w:sz w:val="16"/>
          <w:highlight w:val="green"/>
        </w:rPr>
        <w:t xml:space="preserve">, </w:t>
      </w:r>
      <w:r w:rsidRPr="00C8678B">
        <w:rPr>
          <w:rStyle w:val="StyleUnderline"/>
          <w:highlight w:val="green"/>
        </w:rPr>
        <w:t>because Occupy was</w:t>
      </w:r>
      <w:r w:rsidRPr="00C8678B">
        <w:rPr>
          <w:rStyle w:val="StyleUnderline"/>
        </w:rPr>
        <w:t xml:space="preserve"> actually</w:t>
      </w:r>
      <w:r w:rsidRPr="00C8678B">
        <w:rPr>
          <w:sz w:val="16"/>
        </w:rPr>
        <w:t xml:space="preserve"> not—neither in its nature, in its internal dynamics, nor in the minds of many of its activists—</w:t>
      </w:r>
      <w:r w:rsidRPr="00C8678B">
        <w:rPr>
          <w:rStyle w:val="StyleUnderline"/>
        </w:rPr>
        <w:t>a political attempt to seize power or to reverse existing power structures</w:t>
      </w:r>
      <w:r w:rsidRPr="00C8678B">
        <w:rPr>
          <w:sz w:val="16"/>
        </w:rPr>
        <w:t xml:space="preserve">. Rather, </w:t>
      </w:r>
      <w:r w:rsidRPr="00C8678B">
        <w:rPr>
          <w:rStyle w:val="Emphasis"/>
        </w:rPr>
        <w:t>Occupy</w:t>
      </w:r>
      <w:r w:rsidRPr="00C8678B">
        <w:rPr>
          <w:sz w:val="16"/>
        </w:rPr>
        <w:t xml:space="preserve"> </w:t>
      </w:r>
      <w:r w:rsidRPr="00C8678B">
        <w:rPr>
          <w:rStyle w:val="StyleUnderline"/>
        </w:rPr>
        <w:t xml:space="preserve">was </w:t>
      </w:r>
      <w:r w:rsidRPr="00C8678B">
        <w:rPr>
          <w:rStyle w:val="StyleUnderline"/>
          <w:highlight w:val="green"/>
        </w:rPr>
        <w:t xml:space="preserve">the beginning of a </w:t>
      </w:r>
      <w:r w:rsidRPr="00C8678B">
        <w:rPr>
          <w:rStyle w:val="Emphasis"/>
          <w:highlight w:val="green"/>
        </w:rPr>
        <w:t>long-term process of reactivation</w:t>
      </w:r>
      <w:r w:rsidRPr="00C8678B">
        <w:rPr>
          <w:sz w:val="16"/>
          <w:highlight w:val="green"/>
        </w:rPr>
        <w:t xml:space="preserve"> </w:t>
      </w:r>
      <w:r w:rsidRPr="00C8678B">
        <w:rPr>
          <w:rStyle w:val="StyleUnderline"/>
          <w:highlight w:val="green"/>
        </w:rPr>
        <w:t>of the social body</w:t>
      </w:r>
      <w:r w:rsidRPr="00C8678B">
        <w:rPr>
          <w:rStyle w:val="StyleUnderline"/>
        </w:rPr>
        <w:t xml:space="preserve">, particularly that of the </w:t>
      </w:r>
      <w:r w:rsidRPr="00C8678B">
        <w:rPr>
          <w:rStyle w:val="Emphasis"/>
        </w:rPr>
        <w:t>cognitive workers of the world</w:t>
      </w:r>
      <w:r w:rsidRPr="00C8678B">
        <w:rPr>
          <w:rStyle w:val="StyleUnderline"/>
        </w:rPr>
        <w:t xml:space="preserve">. Only the selforganization of </w:t>
      </w:r>
      <w:r w:rsidRPr="00C8678B">
        <w:rPr>
          <w:rStyle w:val="Emphasis"/>
        </w:rPr>
        <w:t>cognitive cyber-workers</w:t>
      </w:r>
      <w:r w:rsidRPr="00C8678B">
        <w:rPr>
          <w:rStyle w:val="StyleUnderline"/>
        </w:rPr>
        <w:t xml:space="preserve">, </w:t>
      </w:r>
      <w:r w:rsidRPr="00C8678B">
        <w:rPr>
          <w:rStyle w:val="StyleUnderline"/>
          <w:highlight w:val="green"/>
        </w:rPr>
        <w:t xml:space="preserve">only an </w:t>
      </w:r>
      <w:r w:rsidRPr="00C8678B">
        <w:rPr>
          <w:rStyle w:val="Emphasis"/>
          <w:highlight w:val="green"/>
        </w:rPr>
        <w:t>alliance between</w:t>
      </w:r>
      <w:r w:rsidRPr="00C8678B">
        <w:rPr>
          <w:rStyle w:val="StyleUnderline"/>
        </w:rPr>
        <w:t xml:space="preserve"> the </w:t>
      </w:r>
      <w:r w:rsidRPr="00C8678B">
        <w:rPr>
          <w:rStyle w:val="Emphasis"/>
          <w:highlight w:val="green"/>
        </w:rPr>
        <w:t>engineer and the poet</w:t>
      </w:r>
      <w:r w:rsidRPr="00C8678B">
        <w:rPr>
          <w:rStyle w:val="StyleUnderline"/>
          <w:highlight w:val="green"/>
        </w:rPr>
        <w:t xml:space="preserve">, might </w:t>
      </w:r>
      <w:r w:rsidRPr="00C8678B">
        <w:rPr>
          <w:rStyle w:val="Emphasis"/>
          <w:highlight w:val="green"/>
        </w:rPr>
        <w:t>reverse humanity’s</w:t>
      </w:r>
      <w:r w:rsidRPr="00C8678B">
        <w:rPr>
          <w:rStyle w:val="StyleUnderline"/>
        </w:rPr>
        <w:t xml:space="preserve"> slide toward </w:t>
      </w:r>
      <w:r w:rsidRPr="00C8678B">
        <w:rPr>
          <w:rStyle w:val="Emphasis"/>
          <w:highlight w:val="green"/>
        </w:rPr>
        <w:t>self-annihilation</w:t>
      </w:r>
      <w:r w:rsidRPr="00C8678B">
        <w:rPr>
          <w:rStyle w:val="Emphasis"/>
        </w:rPr>
        <w:t>.</w:t>
      </w:r>
    </w:p>
    <w:p w14:paraId="7147AEB6" w14:textId="77777777" w:rsidR="001141EC" w:rsidRPr="00C8678B" w:rsidRDefault="001141EC" w:rsidP="001141EC">
      <w:pPr>
        <w:rPr>
          <w:rStyle w:val="Emphasis"/>
        </w:rPr>
      </w:pPr>
      <w:r w:rsidRPr="00C8678B">
        <w:rPr>
          <w:sz w:val="16"/>
        </w:rPr>
        <w:t xml:space="preserve">Seven years later, I come back to the subject that was at the center of The Uprising: </w:t>
      </w:r>
      <w:r w:rsidRPr="00C8678B">
        <w:rPr>
          <w:rStyle w:val="StyleUnderline"/>
        </w:rPr>
        <w:t>the place of poetry in the relations between language, capital, and possibility</w:t>
      </w:r>
      <w:r w:rsidRPr="00C8678B">
        <w:rPr>
          <w:sz w:val="16"/>
        </w:rPr>
        <w:t xml:space="preserve">. In The Uprising, I focused on poetry as an anticipation of the trend toward abstraction that led to the present form of financial capitalism. In this new book, </w:t>
      </w:r>
      <w:r w:rsidRPr="00C8678B">
        <w:rPr>
          <w:rStyle w:val="StyleUnderline"/>
        </w:rPr>
        <w:t xml:space="preserve">I try to envision </w:t>
      </w:r>
      <w:r w:rsidRPr="00C8678B">
        <w:rPr>
          <w:rStyle w:val="StyleUnderline"/>
          <w:highlight w:val="green"/>
        </w:rPr>
        <w:t>poetry as</w:t>
      </w:r>
      <w:r w:rsidRPr="00C8678B">
        <w:rPr>
          <w:rStyle w:val="StyleUnderline"/>
        </w:rPr>
        <w:t xml:space="preserve"> the </w:t>
      </w:r>
      <w:r w:rsidRPr="00C8678B">
        <w:rPr>
          <w:rStyle w:val="StyleUnderline"/>
          <w:highlight w:val="green"/>
        </w:rPr>
        <w:t>excess</w:t>
      </w:r>
      <w:r w:rsidRPr="00C8678B">
        <w:rPr>
          <w:rStyle w:val="StyleUnderline"/>
        </w:rPr>
        <w:t xml:space="preserve"> of the field of </w:t>
      </w:r>
      <w:r w:rsidRPr="00C8678B">
        <w:rPr>
          <w:rStyle w:val="StyleUnderline"/>
          <w:highlight w:val="green"/>
        </w:rPr>
        <w:t>signification</w:t>
      </w:r>
      <w:r w:rsidRPr="00C8678B">
        <w:rPr>
          <w:rStyle w:val="StyleUnderline"/>
        </w:rPr>
        <w:t xml:space="preserve">, as the </w:t>
      </w:r>
      <w:r w:rsidRPr="00C8678B">
        <w:rPr>
          <w:rStyle w:val="StyleUnderline"/>
          <w:highlight w:val="green"/>
        </w:rPr>
        <w:t>premonition</w:t>
      </w:r>
      <w:r w:rsidRPr="00C8678B">
        <w:rPr>
          <w:rStyle w:val="StyleUnderline"/>
        </w:rPr>
        <w:t xml:space="preserve"> of a </w:t>
      </w:r>
      <w:r w:rsidRPr="00C8678B">
        <w:rPr>
          <w:rStyle w:val="StyleUnderline"/>
          <w:highlight w:val="green"/>
        </w:rPr>
        <w:t>possible harmony inscribed in</w:t>
      </w:r>
      <w:r w:rsidRPr="00C8678B">
        <w:rPr>
          <w:rStyle w:val="StyleUnderline"/>
        </w:rPr>
        <w:t xml:space="preserve"> the </w:t>
      </w:r>
      <w:r w:rsidRPr="00C8678B">
        <w:rPr>
          <w:rStyle w:val="StyleUnderline"/>
          <w:highlight w:val="green"/>
        </w:rPr>
        <w:t>present chaos</w:t>
      </w:r>
      <w:r w:rsidRPr="00C8678B">
        <w:rPr>
          <w:sz w:val="16"/>
        </w:rPr>
        <w:t xml:space="preserve">. Both in The Uprising and in Breathing, I call for a poetical reactivation of the erotic body of the general intellect as the only pathway of liberation from the oppression of financial capitalism. In The Uprising, </w:t>
      </w:r>
      <w:r w:rsidRPr="00C8678B">
        <w:rPr>
          <w:rStyle w:val="StyleUnderline"/>
        </w:rPr>
        <w:t xml:space="preserve">this prospect was linked to a movement of physically occupying the public squares of the world, as a condition for the conjunction of political and physical bodies in urban space. In Breathing, </w:t>
      </w:r>
      <w:r w:rsidRPr="00C8678B">
        <w:rPr>
          <w:rStyle w:val="Emphasis"/>
        </w:rPr>
        <w:t>I retrace the problem in terms of respiration: rhythm, spasm, suffocation, and death.</w:t>
      </w:r>
    </w:p>
    <w:p w14:paraId="66065F8C" w14:textId="77777777" w:rsidR="001141EC" w:rsidRPr="00C8678B" w:rsidRDefault="001141EC" w:rsidP="001141EC">
      <w:pPr>
        <w:rPr>
          <w:rStyle w:val="StyleUnderline"/>
        </w:rPr>
      </w:pPr>
      <w:r w:rsidRPr="00C8678B">
        <w:rPr>
          <w:sz w:val="16"/>
        </w:rPr>
        <w:t xml:space="preserve">In 2011, </w:t>
      </w:r>
      <w:r w:rsidRPr="00C8678B">
        <w:rPr>
          <w:rStyle w:val="StyleUnderline"/>
        </w:rPr>
        <w:t xml:space="preserve">the Occupy movement </w:t>
      </w:r>
      <w:r w:rsidRPr="00C8678B">
        <w:rPr>
          <w:rStyle w:val="StyleUnderline"/>
          <w:highlight w:val="green"/>
        </w:rPr>
        <w:t>protested</w:t>
      </w:r>
      <w:r w:rsidRPr="00C8678B">
        <w:rPr>
          <w:rStyle w:val="StyleUnderline"/>
        </w:rPr>
        <w:t xml:space="preserve"> the </w:t>
      </w:r>
      <w:r w:rsidRPr="00C8678B">
        <w:rPr>
          <w:rStyle w:val="Emphasis"/>
          <w:highlight w:val="green"/>
        </w:rPr>
        <w:t>submission of social life to semio-capital</w:t>
      </w:r>
      <w:r w:rsidRPr="00C8678B">
        <w:rPr>
          <w:sz w:val="16"/>
        </w:rPr>
        <w:t xml:space="preserve">. As widespread as Occupy was, the movement was a political failure. </w:t>
      </w:r>
      <w:r w:rsidRPr="00C8678B">
        <w:rPr>
          <w:rStyle w:val="StyleUnderline"/>
          <w:highlight w:val="green"/>
        </w:rPr>
        <w:t>Financial absolutism</w:t>
      </w:r>
      <w:r w:rsidRPr="00C8678B">
        <w:rPr>
          <w:rStyle w:val="StyleUnderline"/>
        </w:rPr>
        <w:t xml:space="preserve"> was not shaken by the protests, and indeed only </w:t>
      </w:r>
      <w:r w:rsidRPr="00C8678B">
        <w:rPr>
          <w:rStyle w:val="StyleUnderline"/>
          <w:highlight w:val="green"/>
        </w:rPr>
        <w:t>hardened its grip</w:t>
      </w:r>
      <w:r w:rsidRPr="00C8678B">
        <w:rPr>
          <w:rStyle w:val="StyleUnderline"/>
        </w:rPr>
        <w:t>, further destroying social life</w:t>
      </w:r>
      <w:r w:rsidRPr="00C8678B">
        <w:rPr>
          <w:sz w:val="16"/>
        </w:rPr>
        <w:t xml:space="preserve">. Then </w:t>
      </w:r>
      <w:r w:rsidRPr="00C8678B">
        <w:rPr>
          <w:rStyle w:val="Emphasis"/>
        </w:rPr>
        <w:t xml:space="preserve">impotence, humiliation, and </w:t>
      </w:r>
      <w:r w:rsidRPr="00C8678B">
        <w:rPr>
          <w:rStyle w:val="Emphasis"/>
          <w:highlight w:val="green"/>
        </w:rPr>
        <w:t>despair</w:t>
      </w:r>
      <w:r w:rsidRPr="00C8678B">
        <w:rPr>
          <w:sz w:val="16"/>
          <w:highlight w:val="green"/>
        </w:rPr>
        <w:t xml:space="preserve"> </w:t>
      </w:r>
      <w:r w:rsidRPr="00C8678B">
        <w:rPr>
          <w:rStyle w:val="StyleUnderline"/>
          <w:highlight w:val="green"/>
        </w:rPr>
        <w:t xml:space="preserve">led people to </w:t>
      </w:r>
      <w:r w:rsidRPr="00C8678B">
        <w:rPr>
          <w:rStyle w:val="StyleUnderline"/>
        </w:rPr>
        <w:t xml:space="preserve">abandon any sentiment of humanist universalism and turn toward </w:t>
      </w:r>
      <w:r w:rsidRPr="00C8678B">
        <w:rPr>
          <w:rStyle w:val="Emphasis"/>
          <w:highlight w:val="green"/>
        </w:rPr>
        <w:t>aggression and fascism</w:t>
      </w:r>
      <w:r w:rsidRPr="00C8678B">
        <w:rPr>
          <w:rStyle w:val="StyleUnderline"/>
          <w:highlight w:val="green"/>
        </w:rPr>
        <w:t xml:space="preserve">; </w:t>
      </w:r>
      <w:r w:rsidRPr="00C8678B">
        <w:rPr>
          <w:rStyle w:val="Emphasis"/>
          <w:highlight w:val="green"/>
        </w:rPr>
        <w:t>chaos invaded social life and the geopolitical map of the world</w:t>
      </w:r>
      <w:r w:rsidRPr="00C8678B">
        <w:rPr>
          <w:sz w:val="16"/>
        </w:rPr>
        <w:t xml:space="preserve">. </w:t>
      </w:r>
      <w:r w:rsidRPr="00C8678B">
        <w:rPr>
          <w:rStyle w:val="StyleUnderline"/>
        </w:rPr>
        <w:t xml:space="preserve">Dozens of Hitler imitators have now seized power everywhere as nationalism, racism, and </w:t>
      </w:r>
      <w:r w:rsidRPr="00C8678B">
        <w:rPr>
          <w:rStyle w:val="Emphasis"/>
        </w:rPr>
        <w:t>religious fundamentalism have invaded public discourse</w:t>
      </w:r>
      <w:r w:rsidRPr="00C8678B">
        <w:rPr>
          <w:rStyle w:val="StyleUnderline"/>
        </w:rPr>
        <w:t>.</w:t>
      </w:r>
    </w:p>
    <w:p w14:paraId="1D8C5933" w14:textId="77777777" w:rsidR="001141EC" w:rsidRPr="00C8678B" w:rsidRDefault="001141EC" w:rsidP="001141EC">
      <w:pPr>
        <w:rPr>
          <w:sz w:val="16"/>
        </w:rPr>
      </w:pPr>
      <w:r w:rsidRPr="00C8678B">
        <w:rPr>
          <w:sz w:val="16"/>
        </w:rPr>
        <w:t xml:space="preserve">But Occupy was not a political movement. The occupation of squares and public spaces was pointless, in political terms. </w:t>
      </w:r>
      <w:r w:rsidRPr="00C8678B">
        <w:rPr>
          <w:rStyle w:val="Emphasis"/>
          <w:highlight w:val="green"/>
        </w:rPr>
        <w:t>Occupy</w:t>
      </w:r>
      <w:r w:rsidRPr="00C8678B">
        <w:rPr>
          <w:sz w:val="16"/>
        </w:rPr>
        <w:t xml:space="preserve">, as I say, </w:t>
      </w:r>
      <w:r w:rsidRPr="00C8678B">
        <w:rPr>
          <w:rStyle w:val="StyleUnderline"/>
          <w:highlight w:val="green"/>
        </w:rPr>
        <w:t xml:space="preserve">was the beginning of a </w:t>
      </w:r>
      <w:r w:rsidRPr="00C8678B">
        <w:rPr>
          <w:rStyle w:val="Emphasis"/>
          <w:highlight w:val="green"/>
        </w:rPr>
        <w:t>long-term process</w:t>
      </w:r>
      <w:r w:rsidRPr="00C8678B">
        <w:rPr>
          <w:rStyle w:val="StyleUnderline"/>
          <w:highlight w:val="green"/>
        </w:rPr>
        <w:t xml:space="preserve"> aimed to the </w:t>
      </w:r>
      <w:r w:rsidRPr="00C8678B">
        <w:rPr>
          <w:rStyle w:val="Emphasis"/>
          <w:highlight w:val="green"/>
        </w:rPr>
        <w:t>liberation of the social body</w:t>
      </w:r>
      <w:r w:rsidRPr="00C8678B">
        <w:rPr>
          <w:rStyle w:val="StyleUnderline"/>
          <w:highlight w:val="green"/>
        </w:rPr>
        <w:t xml:space="preserve"> from</w:t>
      </w:r>
      <w:r w:rsidRPr="00C8678B">
        <w:rPr>
          <w:rStyle w:val="StyleUnderline"/>
        </w:rPr>
        <w:t xml:space="preserve"> the </w:t>
      </w:r>
      <w:r w:rsidRPr="00C8678B">
        <w:rPr>
          <w:rStyle w:val="Emphasis"/>
          <w:highlight w:val="green"/>
        </w:rPr>
        <w:t>abstract domination of financial absolutism</w:t>
      </w:r>
      <w:r w:rsidRPr="00C8678B">
        <w:rPr>
          <w:rStyle w:val="StyleUnderline"/>
        </w:rPr>
        <w:t>,</w:t>
      </w:r>
      <w:r w:rsidRPr="00C8678B">
        <w:rPr>
          <w:sz w:val="16"/>
        </w:rPr>
        <w:t xml:space="preserve"> from the abstract grip that is suffocating social respiration just like airborne pollutants are spreading asthma and cancer to the lungs of the next generation.</w:t>
      </w:r>
    </w:p>
    <w:p w14:paraId="2C46BD1D" w14:textId="77777777" w:rsidR="001141EC" w:rsidRPr="00C8678B" w:rsidRDefault="001141EC" w:rsidP="001141EC">
      <w:pPr>
        <w:rPr>
          <w:rStyle w:val="StyleUnderline"/>
        </w:rPr>
      </w:pPr>
      <w:r w:rsidRPr="00C8678B">
        <w:rPr>
          <w:sz w:val="16"/>
        </w:rPr>
        <w:t xml:space="preserve">In this new book, which is dedicated to our contemporary condition of breathlessness, </w:t>
      </w:r>
      <w:r w:rsidRPr="00C8678B">
        <w:rPr>
          <w:rStyle w:val="StyleUnderline"/>
        </w:rPr>
        <w:t xml:space="preserve">I go back to the metaphor of poetry as the only line of escape from suffocation. </w:t>
      </w:r>
      <w:r w:rsidRPr="00C8678B">
        <w:rPr>
          <w:rStyle w:val="Emphasis"/>
          <w:highlight w:val="green"/>
        </w:rPr>
        <w:t>Power is</w:t>
      </w:r>
      <w:r w:rsidRPr="00C8678B">
        <w:rPr>
          <w:rStyle w:val="StyleUnderline"/>
        </w:rPr>
        <w:t xml:space="preserve"> today </w:t>
      </w:r>
      <w:r w:rsidRPr="00C8678B">
        <w:rPr>
          <w:rStyle w:val="Emphasis"/>
          <w:highlight w:val="green"/>
        </w:rPr>
        <w:t>based upon abstract relations</w:t>
      </w:r>
      <w:r w:rsidRPr="00C8678B">
        <w:rPr>
          <w:rStyle w:val="StyleUnderline"/>
          <w:highlight w:val="green"/>
        </w:rPr>
        <w:t xml:space="preserve"> between </w:t>
      </w:r>
      <w:r w:rsidRPr="00C8678B">
        <w:rPr>
          <w:rStyle w:val="Emphasis"/>
          <w:highlight w:val="green"/>
        </w:rPr>
        <w:t>numerical entities</w:t>
      </w:r>
      <w:r w:rsidRPr="00C8678B">
        <w:rPr>
          <w:sz w:val="16"/>
        </w:rPr>
        <w:t xml:space="preserve">. </w:t>
      </w:r>
      <w:r w:rsidRPr="00C8678B">
        <w:rPr>
          <w:rStyle w:val="StyleUnderline"/>
        </w:rPr>
        <w:t xml:space="preserve">While the sphere of </w:t>
      </w:r>
      <w:r w:rsidRPr="00C8678B">
        <w:rPr>
          <w:rStyle w:val="Emphasis"/>
          <w:highlight w:val="green"/>
        </w:rPr>
        <w:t>finance is ruled by algorithms that connect fractals of precarious labor</w:t>
      </w:r>
      <w:r w:rsidRPr="00C8678B">
        <w:rPr>
          <w:sz w:val="16"/>
        </w:rPr>
        <w:t xml:space="preserve">, </w:t>
      </w:r>
      <w:r w:rsidRPr="00C8678B">
        <w:rPr>
          <w:rStyle w:val="StyleUnderline"/>
        </w:rPr>
        <w:t xml:space="preserve">the sphere of </w:t>
      </w:r>
      <w:r w:rsidRPr="00C8678B">
        <w:rPr>
          <w:rStyle w:val="StyleUnderline"/>
          <w:highlight w:val="green"/>
        </w:rPr>
        <w:t xml:space="preserve">life is invaded by </w:t>
      </w:r>
      <w:r w:rsidRPr="00C8678B">
        <w:rPr>
          <w:rStyle w:val="Emphasis"/>
          <w:highlight w:val="green"/>
        </w:rPr>
        <w:t>flows of chaos</w:t>
      </w:r>
      <w:r w:rsidRPr="00C8678B">
        <w:rPr>
          <w:rStyle w:val="StyleUnderline"/>
          <w:highlight w:val="green"/>
        </w:rPr>
        <w:t xml:space="preserve"> that </w:t>
      </w:r>
      <w:r w:rsidRPr="00C8678B">
        <w:rPr>
          <w:strike/>
          <w:sz w:val="14"/>
          <w:szCs w:val="14"/>
        </w:rPr>
        <w:t>paralyze</w:t>
      </w:r>
      <w:r w:rsidRPr="00C8678B">
        <w:rPr>
          <w:rStyle w:val="Emphasis"/>
          <w:sz w:val="14"/>
          <w:szCs w:val="14"/>
        </w:rPr>
        <w:t xml:space="preserve"> </w:t>
      </w:r>
      <w:r w:rsidRPr="00C8678B">
        <w:rPr>
          <w:rStyle w:val="Emphasis"/>
          <w:highlight w:val="green"/>
        </w:rPr>
        <w:t>[freeze]</w:t>
      </w:r>
      <w:r w:rsidRPr="00C8678B">
        <w:rPr>
          <w:rStyle w:val="StyleUnderline"/>
          <w:highlight w:val="green"/>
        </w:rPr>
        <w:t xml:space="preserve"> the </w:t>
      </w:r>
      <w:r w:rsidRPr="00C8678B">
        <w:rPr>
          <w:rStyle w:val="Emphasis"/>
          <w:highlight w:val="green"/>
        </w:rPr>
        <w:t>social body</w:t>
      </w:r>
      <w:r w:rsidRPr="00C8678B">
        <w:rPr>
          <w:rStyle w:val="StyleUnderline"/>
          <w:highlight w:val="green"/>
        </w:rPr>
        <w:t xml:space="preserve"> and stifle </w:t>
      </w:r>
      <w:r w:rsidRPr="00C8678B">
        <w:rPr>
          <w:rStyle w:val="Emphasis"/>
          <w:highlight w:val="green"/>
        </w:rPr>
        <w:t>breathing into suffocatio</w:t>
      </w:r>
      <w:r w:rsidRPr="00C8678B">
        <w:rPr>
          <w:rStyle w:val="Emphasis"/>
        </w:rPr>
        <w:t>n</w:t>
      </w:r>
      <w:r w:rsidRPr="00C8678B">
        <w:rPr>
          <w:sz w:val="16"/>
        </w:rPr>
        <w:t xml:space="preserve">. There is no political escape from this trap: </w:t>
      </w:r>
      <w:r w:rsidRPr="00C8678B">
        <w:rPr>
          <w:rStyle w:val="Emphasis"/>
          <w:highlight w:val="green"/>
        </w:rPr>
        <w:t>only poetry</w:t>
      </w:r>
      <w:r w:rsidRPr="00C8678B">
        <w:rPr>
          <w:sz w:val="16"/>
        </w:rPr>
        <w:t xml:space="preserve">, </w:t>
      </w:r>
      <w:r w:rsidRPr="00C8678B">
        <w:rPr>
          <w:rStyle w:val="StyleUnderline"/>
        </w:rPr>
        <w:t>as the excess of semiotic exchange</w:t>
      </w:r>
      <w:r w:rsidRPr="00C8678B">
        <w:rPr>
          <w:sz w:val="16"/>
        </w:rPr>
        <w:t xml:space="preserve">, </w:t>
      </w:r>
      <w:r w:rsidRPr="00C8678B">
        <w:rPr>
          <w:rStyle w:val="Emphasis"/>
          <w:highlight w:val="green"/>
        </w:rPr>
        <w:t>can reactivate breathing</w:t>
      </w:r>
      <w:r w:rsidRPr="00C8678B">
        <w:rPr>
          <w:sz w:val="16"/>
        </w:rPr>
        <w:t xml:space="preserve">. Only poetry will help us through the apocalypse that is already raging as an effect of decades of financial absolutism. </w:t>
      </w:r>
      <w:r w:rsidRPr="00C8678B">
        <w:rPr>
          <w:rStyle w:val="StyleUnderline"/>
        </w:rPr>
        <w:t xml:space="preserve">Only poetry will soothe the suffering of the engineer’s mind and the poet’s mind, and will act to reverse the </w:t>
      </w:r>
      <w:r w:rsidRPr="00C8678B">
        <w:rPr>
          <w:rStyle w:val="Emphasis"/>
        </w:rPr>
        <w:t>financial sphere’s grip upon language</w:t>
      </w:r>
      <w:r w:rsidRPr="00C8678B">
        <w:rPr>
          <w:rStyle w:val="StyleUnderline"/>
        </w:rPr>
        <w:t>.</w:t>
      </w:r>
    </w:p>
    <w:p w14:paraId="30D1D53B" w14:textId="77777777" w:rsidR="001141EC" w:rsidRPr="00C8678B" w:rsidRDefault="001141EC" w:rsidP="001141EC">
      <w:pPr>
        <w:rPr>
          <w:sz w:val="16"/>
        </w:rPr>
      </w:pPr>
      <w:r w:rsidRPr="00C8678B">
        <w:rPr>
          <w:sz w:val="16"/>
        </w:rPr>
        <w:t>The Uprising was an essay in the genealogy of financial power, from the point of view of language and particularly from the point of view of the “emancipation of signification from reality,” which anticipated the emancipation of money from the real economy and a whole thread of abstraction that ran through the last century. The Uprising was a genealogical diagnosis.</w:t>
      </w:r>
    </w:p>
    <w:p w14:paraId="7CEE0E26" w14:textId="77777777" w:rsidR="001141EC" w:rsidRPr="00C8678B" w:rsidRDefault="001141EC" w:rsidP="001141EC">
      <w:pPr>
        <w:rPr>
          <w:rStyle w:val="Emphasis"/>
        </w:rPr>
      </w:pPr>
      <w:r w:rsidRPr="00C8678B">
        <w:rPr>
          <w:rStyle w:val="Emphasis"/>
          <w:highlight w:val="green"/>
        </w:rPr>
        <w:t>Breathing is an essay on therapy. How do we deal with</w:t>
      </w:r>
      <w:r w:rsidRPr="00C8678B">
        <w:rPr>
          <w:rStyle w:val="Emphasis"/>
        </w:rPr>
        <w:t xml:space="preserve"> the </w:t>
      </w:r>
      <w:r w:rsidRPr="00C8678B">
        <w:rPr>
          <w:rStyle w:val="Emphasis"/>
          <w:highlight w:val="green"/>
        </w:rPr>
        <w:t>suffocation</w:t>
      </w:r>
      <w:r w:rsidRPr="00C8678B">
        <w:rPr>
          <w:rStyle w:val="Emphasis"/>
        </w:rPr>
        <w:t xml:space="preserve"> that abstraction has produced in the history of humankind</w:t>
      </w:r>
      <w:r w:rsidRPr="00C8678B">
        <w:rPr>
          <w:rStyle w:val="Emphasis"/>
          <w:highlight w:val="green"/>
        </w:rPr>
        <w:t>?</w:t>
      </w:r>
      <w:r w:rsidRPr="00C8678B">
        <w:rPr>
          <w:rStyle w:val="Emphasis"/>
        </w:rPr>
        <w:t xml:space="preserve"> Is there a way out from the corpse of financial capitalism?</w:t>
      </w:r>
    </w:p>
    <w:p w14:paraId="53A1C037" w14:textId="77777777" w:rsidR="001141EC" w:rsidRPr="00C8678B" w:rsidRDefault="001141EC" w:rsidP="001141EC">
      <w:pPr>
        <w:pStyle w:val="Heading4"/>
      </w:pPr>
      <w:bookmarkStart w:id="1" w:name="_Hlk74393318"/>
      <w:r w:rsidRPr="00C8678B">
        <w:t>Poetry</w:t>
      </w:r>
    </w:p>
    <w:p w14:paraId="7F57D3EB" w14:textId="77777777" w:rsidR="001141EC" w:rsidRPr="00C8678B" w:rsidRDefault="001141EC" w:rsidP="001141EC">
      <w:r w:rsidRPr="00C8678B">
        <w:rPr>
          <w:rStyle w:val="Style13ptBold"/>
        </w:rPr>
        <w:t xml:space="preserve">Berardi, 18 </w:t>
      </w:r>
      <w:r w:rsidRPr="00C8678B">
        <w:t xml:space="preserve">[Franco “Bifo” Berardi, an Italian communist philosopher, theorist and activist in the autonomist tradition, whose work mainly focuses on the role of the media and information technology within post-industrial capitalism. Berardi has written over two dozen published books, as well as a number of essays and speeches. “Breathing: Chaos and Poetry,” 2018, semiotext(e)]//Townes </w:t>
      </w:r>
      <w:r w:rsidRPr="00C8678B">
        <w:rPr>
          <w:strike/>
        </w:rPr>
        <w:t>language</w:t>
      </w:r>
      <w:r w:rsidRPr="00C8678B">
        <w:t xml:space="preserve"> [modified]</w:t>
      </w:r>
    </w:p>
    <w:p w14:paraId="6769EBAF" w14:textId="77777777" w:rsidR="001141EC" w:rsidRPr="00C8678B" w:rsidRDefault="001141EC" w:rsidP="001141EC">
      <w:pPr>
        <w:rPr>
          <w:rStyle w:val="StyleUnderline"/>
        </w:rPr>
      </w:pPr>
      <w:r w:rsidRPr="00C8678B">
        <w:rPr>
          <w:rStyle w:val="StyleUnderline"/>
        </w:rPr>
        <w:t>What is poetry? Why do human beings deal poetically with words, sounds, and visual signs? Why do we slip away from the level of conventional semiosis? Why do we loosen signs from their established framework of exchange?</w:t>
      </w:r>
    </w:p>
    <w:p w14:paraId="65838897" w14:textId="77777777" w:rsidR="001141EC" w:rsidRPr="00C8678B" w:rsidRDefault="001141EC" w:rsidP="001141EC">
      <w:pPr>
        <w:rPr>
          <w:rStyle w:val="StyleUnderline"/>
        </w:rPr>
      </w:pPr>
      <w:r w:rsidRPr="00C8678B">
        <w:rPr>
          <w:sz w:val="16"/>
        </w:rPr>
        <w:t xml:space="preserve">Hölderlin writes, “Full of merit, yet poetically / Man dwells on this earth.”4 The </w:t>
      </w:r>
      <w:r w:rsidRPr="00C8678B">
        <w:rPr>
          <w:rStyle w:val="StyleUnderline"/>
          <w:highlight w:val="green"/>
        </w:rPr>
        <w:t>poetical act is</w:t>
      </w:r>
      <w:r w:rsidRPr="00C8678B">
        <w:rPr>
          <w:sz w:val="16"/>
        </w:rPr>
        <w:t xml:space="preserve"> here </w:t>
      </w:r>
      <w:r w:rsidRPr="00C8678B">
        <w:rPr>
          <w:rStyle w:val="Emphasis"/>
          <w:highlight w:val="green"/>
        </w:rPr>
        <w:t>opposed to</w:t>
      </w:r>
      <w:r w:rsidRPr="00C8678B">
        <w:rPr>
          <w:sz w:val="16"/>
        </w:rPr>
        <w:t xml:space="preserve"> the “</w:t>
      </w:r>
      <w:r w:rsidRPr="00C8678B">
        <w:rPr>
          <w:rStyle w:val="Emphasis"/>
        </w:rPr>
        <w:t>deservingness</w:t>
      </w:r>
      <w:r w:rsidRPr="00C8678B">
        <w:rPr>
          <w:sz w:val="16"/>
        </w:rPr>
        <w:t xml:space="preserve">,” </w:t>
      </w:r>
      <w:r w:rsidRPr="00C8678B">
        <w:rPr>
          <w:rStyle w:val="StyleUnderline"/>
        </w:rPr>
        <w:t xml:space="preserve">or </w:t>
      </w:r>
      <w:r w:rsidRPr="00C8678B">
        <w:rPr>
          <w:rStyle w:val="Emphasis"/>
          <w:highlight w:val="green"/>
        </w:rPr>
        <w:t>merit</w:t>
      </w:r>
      <w:r w:rsidRPr="00C8678B">
        <w:rPr>
          <w:sz w:val="16"/>
        </w:rPr>
        <w:t xml:space="preserve">, of man. What is merit? I think that </w:t>
      </w:r>
      <w:r w:rsidRPr="00C8678B">
        <w:rPr>
          <w:rStyle w:val="Emphasis"/>
          <w:highlight w:val="green"/>
        </w:rPr>
        <w:t>merit is</w:t>
      </w:r>
      <w:r w:rsidRPr="00C8678B">
        <w:rPr>
          <w:rStyle w:val="Emphasis"/>
        </w:rPr>
        <w:t xml:space="preserve"> the </w:t>
      </w:r>
      <w:r w:rsidRPr="00C8678B">
        <w:rPr>
          <w:rStyle w:val="Emphasis"/>
          <w:highlight w:val="green"/>
        </w:rPr>
        <w:t>quality of being worthy</w:t>
      </w:r>
      <w:r w:rsidRPr="00C8678B">
        <w:rPr>
          <w:sz w:val="16"/>
        </w:rPr>
        <w:t xml:space="preserve">, </w:t>
      </w:r>
      <w:r w:rsidRPr="00C8678B">
        <w:rPr>
          <w:rStyle w:val="StyleUnderline"/>
        </w:rPr>
        <w:t xml:space="preserve">of deserving praise or reward, the </w:t>
      </w:r>
      <w:r w:rsidRPr="00C8678B">
        <w:rPr>
          <w:rStyle w:val="StyleUnderline"/>
          <w:highlight w:val="green"/>
        </w:rPr>
        <w:t xml:space="preserve">quality of </w:t>
      </w:r>
      <w:r w:rsidRPr="00C8678B">
        <w:rPr>
          <w:rStyle w:val="Emphasis"/>
          <w:highlight w:val="green"/>
        </w:rPr>
        <w:t>measuring up to the</w:t>
      </w:r>
      <w:r w:rsidRPr="00C8678B">
        <w:rPr>
          <w:rStyle w:val="StyleUnderline"/>
        </w:rPr>
        <w:t xml:space="preserve"> (conventional) </w:t>
      </w:r>
      <w:r w:rsidRPr="00C8678B">
        <w:rPr>
          <w:rStyle w:val="Emphasis"/>
          <w:highlight w:val="green"/>
        </w:rPr>
        <w:t>values of individu</w:t>
      </w:r>
      <w:r w:rsidRPr="00C8678B">
        <w:rPr>
          <w:rStyle w:val="Emphasis"/>
        </w:rPr>
        <w:t>als</w:t>
      </w:r>
      <w:r w:rsidRPr="00C8678B">
        <w:rPr>
          <w:rStyle w:val="StyleUnderline"/>
        </w:rPr>
        <w:t xml:space="preserve"> in a given social scene.</w:t>
      </w:r>
    </w:p>
    <w:p w14:paraId="021BF7E7" w14:textId="77777777" w:rsidR="001141EC" w:rsidRPr="00C8678B" w:rsidRDefault="001141EC" w:rsidP="001141EC">
      <w:pPr>
        <w:rPr>
          <w:rStyle w:val="StyleUnderline"/>
        </w:rPr>
      </w:pPr>
      <w:r w:rsidRPr="00C8678B">
        <w:rPr>
          <w:rStyle w:val="StyleUnderline"/>
        </w:rPr>
        <w:t xml:space="preserve">Social beings are more or less full of merits. They deserve recognition as they exchange words and actions in a worthy way, and </w:t>
      </w:r>
      <w:r w:rsidRPr="00D73D61">
        <w:rPr>
          <w:rStyle w:val="Emphasis"/>
          <w:highlight w:val="green"/>
        </w:rPr>
        <w:t>they receive mutual understanding as</w:t>
      </w:r>
      <w:r w:rsidRPr="00C8678B">
        <w:rPr>
          <w:rStyle w:val="Emphasis"/>
        </w:rPr>
        <w:t xml:space="preserve"> a sort of </w:t>
      </w:r>
      <w:r w:rsidRPr="00D73D61">
        <w:rPr>
          <w:rStyle w:val="Emphasis"/>
          <w:highlight w:val="green"/>
        </w:rPr>
        <w:t>moral payment</w:t>
      </w:r>
      <w:r w:rsidRPr="00D73D61">
        <w:rPr>
          <w:rStyle w:val="StyleUnderline"/>
          <w:highlight w:val="green"/>
        </w:rPr>
        <w:t xml:space="preserve">, a </w:t>
      </w:r>
      <w:r w:rsidRPr="00D73D61">
        <w:rPr>
          <w:rStyle w:val="Emphasis"/>
          <w:highlight w:val="green"/>
        </w:rPr>
        <w:t xml:space="preserve">confirmation </w:t>
      </w:r>
      <w:r w:rsidRPr="00C8678B">
        <w:rPr>
          <w:rStyle w:val="Emphasis"/>
          <w:highlight w:val="green"/>
        </w:rPr>
        <w:t>of their place in</w:t>
      </w:r>
      <w:r w:rsidRPr="00C8678B">
        <w:rPr>
          <w:rStyle w:val="StyleUnderline"/>
          <w:highlight w:val="green"/>
        </w:rPr>
        <w:t xml:space="preserve"> the </w:t>
      </w:r>
      <w:r w:rsidRPr="00C8678B">
        <w:rPr>
          <w:rStyle w:val="Emphasis"/>
          <w:highlight w:val="green"/>
        </w:rPr>
        <w:t>theater of social exchange</w:t>
      </w:r>
      <w:r w:rsidRPr="00C8678B">
        <w:rPr>
          <w:rStyle w:val="StyleUnderline"/>
        </w:rPr>
        <w:t xml:space="preserve">. </w:t>
      </w:r>
      <w:r w:rsidRPr="00C8678B">
        <w:rPr>
          <w:sz w:val="16"/>
        </w:rPr>
        <w:t>Merits and moral payments and recognition are part of the conventional sphere</w:t>
      </w:r>
      <w:r w:rsidRPr="00C8678B">
        <w:rPr>
          <w:rStyle w:val="StyleUnderline"/>
        </w:rPr>
        <w:t xml:space="preserve">. When </w:t>
      </w:r>
      <w:r w:rsidRPr="00C8678B">
        <w:rPr>
          <w:rStyle w:val="Emphasis"/>
        </w:rPr>
        <w:t>humans</w:t>
      </w:r>
      <w:r w:rsidRPr="00C8678B">
        <w:rPr>
          <w:rStyle w:val="StyleUnderline"/>
        </w:rPr>
        <w:t xml:space="preserve"> exchange words in the social space, they </w:t>
      </w:r>
      <w:r w:rsidRPr="00C8678B">
        <w:rPr>
          <w:rStyle w:val="Emphasis"/>
        </w:rPr>
        <w:t>presume</w:t>
      </w:r>
      <w:r w:rsidRPr="00C8678B">
        <w:rPr>
          <w:rStyle w:val="StyleUnderline"/>
        </w:rPr>
        <w:t xml:space="preserve"> that their words have </w:t>
      </w:r>
      <w:r w:rsidRPr="00C8678B">
        <w:rPr>
          <w:rStyle w:val="Emphasis"/>
        </w:rPr>
        <w:t>established meanings and</w:t>
      </w:r>
      <w:r w:rsidRPr="00C8678B">
        <w:rPr>
          <w:rStyle w:val="StyleUnderline"/>
        </w:rPr>
        <w:t xml:space="preserve"> produce </w:t>
      </w:r>
      <w:r w:rsidRPr="00C8678B">
        <w:rPr>
          <w:rStyle w:val="Emphasis"/>
        </w:rPr>
        <w:t>predictable effects</w:t>
      </w:r>
      <w:r w:rsidRPr="00C8678B">
        <w:rPr>
          <w:rStyle w:val="StyleUnderline"/>
        </w:rPr>
        <w:t xml:space="preserve">. </w:t>
      </w:r>
      <w:r w:rsidRPr="00D73D61">
        <w:rPr>
          <w:rStyle w:val="Emphasis"/>
          <w:highlight w:val="green"/>
        </w:rPr>
        <w:t>However, we</w:t>
      </w:r>
      <w:r w:rsidRPr="00D73D61">
        <w:rPr>
          <w:rStyle w:val="StyleUnderline"/>
          <w:highlight w:val="green"/>
        </w:rPr>
        <w:t xml:space="preserve"> </w:t>
      </w:r>
      <w:r w:rsidRPr="00C8678B">
        <w:rPr>
          <w:rStyle w:val="StyleUnderline"/>
          <w:highlight w:val="green"/>
        </w:rPr>
        <w:t>are</w:t>
      </w:r>
      <w:r w:rsidRPr="00C8678B">
        <w:rPr>
          <w:rStyle w:val="StyleUnderline"/>
        </w:rPr>
        <w:t xml:space="preserve"> also </w:t>
      </w:r>
      <w:r w:rsidRPr="00C8678B">
        <w:rPr>
          <w:rStyle w:val="StyleUnderline"/>
          <w:highlight w:val="green"/>
        </w:rPr>
        <w:t xml:space="preserve">able to </w:t>
      </w:r>
      <w:r w:rsidRPr="00C8678B">
        <w:rPr>
          <w:rStyle w:val="Emphasis"/>
          <w:highlight w:val="green"/>
        </w:rPr>
        <w:t>utter words that break</w:t>
      </w:r>
      <w:r w:rsidRPr="00C8678B">
        <w:rPr>
          <w:rStyle w:val="StyleUnderline"/>
        </w:rPr>
        <w:t xml:space="preserve"> the </w:t>
      </w:r>
      <w:r w:rsidRPr="00C8678B">
        <w:rPr>
          <w:rStyle w:val="Emphasis"/>
          <w:highlight w:val="green"/>
        </w:rPr>
        <w:t>established relation between signifier and signified</w:t>
      </w:r>
      <w:r w:rsidRPr="00C8678B">
        <w:rPr>
          <w:rStyle w:val="StyleUnderline"/>
          <w:highlight w:val="green"/>
        </w:rPr>
        <w:t xml:space="preserve">, and </w:t>
      </w:r>
      <w:r w:rsidRPr="00C8678B">
        <w:rPr>
          <w:rStyle w:val="Emphasis"/>
          <w:highlight w:val="green"/>
        </w:rPr>
        <w:t>open</w:t>
      </w:r>
      <w:r w:rsidRPr="00C8678B">
        <w:rPr>
          <w:rStyle w:val="StyleUnderline"/>
        </w:rPr>
        <w:t xml:space="preserve"> new </w:t>
      </w:r>
      <w:r w:rsidRPr="00C8678B">
        <w:rPr>
          <w:rStyle w:val="Emphasis"/>
          <w:highlight w:val="green"/>
        </w:rPr>
        <w:t>possibilities of interpretation</w:t>
      </w:r>
      <w:r w:rsidRPr="00C8678B">
        <w:rPr>
          <w:rStyle w:val="StyleUnderline"/>
          <w:highlight w:val="green"/>
        </w:rPr>
        <w:t xml:space="preserve">, new </w:t>
      </w:r>
      <w:r w:rsidRPr="00C8678B">
        <w:rPr>
          <w:rStyle w:val="Emphasis"/>
          <w:highlight w:val="green"/>
        </w:rPr>
        <w:t>horizons of meaning.</w:t>
      </w:r>
    </w:p>
    <w:p w14:paraId="060213BE" w14:textId="77777777" w:rsidR="001141EC" w:rsidRPr="00C8678B" w:rsidRDefault="001141EC" w:rsidP="001141EC">
      <w:pPr>
        <w:rPr>
          <w:sz w:val="16"/>
        </w:rPr>
      </w:pPr>
      <w:r w:rsidRPr="00C8678B">
        <w:rPr>
          <w:sz w:val="16"/>
        </w:rPr>
        <w:t xml:space="preserve">In the last lines of the same poem, Hölderlin writes: “Is there measure on earth? There is / None.”5 </w:t>
      </w:r>
      <w:r w:rsidRPr="00C8678B">
        <w:rPr>
          <w:rStyle w:val="StyleUnderline"/>
        </w:rPr>
        <w:t xml:space="preserve">Measure is only a convention, an </w:t>
      </w:r>
      <w:r w:rsidRPr="00C8678B">
        <w:rPr>
          <w:rStyle w:val="Emphasis"/>
        </w:rPr>
        <w:t>intersubjective agreement</w:t>
      </w:r>
      <w:r w:rsidRPr="00C8678B">
        <w:rPr>
          <w:rStyle w:val="StyleUnderline"/>
        </w:rPr>
        <w:t xml:space="preserve"> which is the </w:t>
      </w:r>
      <w:r w:rsidRPr="00C8678B">
        <w:rPr>
          <w:rStyle w:val="Emphasis"/>
        </w:rPr>
        <w:t>condition</w:t>
      </w:r>
      <w:r w:rsidRPr="00C8678B">
        <w:rPr>
          <w:rStyle w:val="StyleUnderline"/>
        </w:rPr>
        <w:t xml:space="preserve"> of </w:t>
      </w:r>
      <w:r w:rsidRPr="00C8678B">
        <w:rPr>
          <w:rStyle w:val="Emphasis"/>
        </w:rPr>
        <w:t>merit</w:t>
      </w:r>
      <w:r w:rsidRPr="00C8678B">
        <w:rPr>
          <w:rStyle w:val="StyleUnderline"/>
        </w:rPr>
        <w:t xml:space="preserve"> (</w:t>
      </w:r>
      <w:r w:rsidRPr="00C8678B">
        <w:rPr>
          <w:rStyle w:val="Emphasis"/>
        </w:rPr>
        <w:t>social recognizability</w:t>
      </w:r>
      <w:r w:rsidRPr="00C8678B">
        <w:rPr>
          <w:rStyle w:val="StyleUnderline"/>
        </w:rPr>
        <w:t>).</w:t>
      </w:r>
      <w:r w:rsidRPr="00C8678B">
        <w:rPr>
          <w:sz w:val="16"/>
        </w:rPr>
        <w:t xml:space="preserve"> </w:t>
      </w:r>
      <w:r w:rsidRPr="00C8678B">
        <w:rPr>
          <w:rStyle w:val="Emphasis"/>
          <w:highlight w:val="green"/>
        </w:rPr>
        <w:t>Poetry</w:t>
      </w:r>
      <w:r w:rsidRPr="00C8678B">
        <w:rPr>
          <w:rStyle w:val="StyleUnderline"/>
          <w:highlight w:val="green"/>
        </w:rPr>
        <w:t xml:space="preserve"> is</w:t>
      </w:r>
      <w:r w:rsidRPr="00C8678B">
        <w:rPr>
          <w:rStyle w:val="StyleUnderline"/>
        </w:rPr>
        <w:t xml:space="preserve"> the </w:t>
      </w:r>
      <w:r w:rsidRPr="00C8678B">
        <w:rPr>
          <w:rStyle w:val="Emphasis"/>
          <w:highlight w:val="green"/>
        </w:rPr>
        <w:t>excess</w:t>
      </w:r>
      <w:r w:rsidRPr="00C8678B">
        <w:rPr>
          <w:rStyle w:val="StyleUnderline"/>
          <w:highlight w:val="green"/>
        </w:rPr>
        <w:t xml:space="preserve"> which </w:t>
      </w:r>
      <w:r w:rsidRPr="00C8678B">
        <w:rPr>
          <w:rStyle w:val="Emphasis"/>
          <w:highlight w:val="green"/>
        </w:rPr>
        <w:t>breaks the limit</w:t>
      </w:r>
      <w:r w:rsidRPr="00C8678B">
        <w:rPr>
          <w:rStyle w:val="StyleUnderline"/>
          <w:highlight w:val="green"/>
        </w:rPr>
        <w:t xml:space="preserve"> and </w:t>
      </w:r>
      <w:r w:rsidRPr="00C8678B">
        <w:rPr>
          <w:rStyle w:val="Emphasis"/>
          <w:highlight w:val="green"/>
        </w:rPr>
        <w:t>escapes measure</w:t>
      </w:r>
      <w:r w:rsidRPr="00C8678B">
        <w:rPr>
          <w:sz w:val="16"/>
        </w:rPr>
        <w:t xml:space="preserve">. </w:t>
      </w:r>
      <w:r w:rsidRPr="00C8678B">
        <w:rPr>
          <w:rStyle w:val="StyleUnderline"/>
        </w:rPr>
        <w:t>The ambiguousness of poetical words</w:t>
      </w:r>
      <w:r w:rsidRPr="00C8678B">
        <w:rPr>
          <w:sz w:val="16"/>
        </w:rPr>
        <w:t xml:space="preserve">, indeed, </w:t>
      </w:r>
      <w:r w:rsidRPr="00C8678B">
        <w:rPr>
          <w:rStyle w:val="StyleUnderline"/>
        </w:rPr>
        <w:t xml:space="preserve">may be </w:t>
      </w:r>
      <w:r w:rsidRPr="00C8678B">
        <w:rPr>
          <w:rStyle w:val="StyleUnderline"/>
          <w:highlight w:val="green"/>
        </w:rPr>
        <w:t xml:space="preserve">defined as </w:t>
      </w:r>
      <w:r w:rsidRPr="00C8678B">
        <w:rPr>
          <w:rStyle w:val="Emphasis"/>
          <w:highlight w:val="green"/>
        </w:rPr>
        <w:t>semantic over inclusiveness</w:t>
      </w:r>
      <w:r w:rsidRPr="00C8678B">
        <w:rPr>
          <w:sz w:val="16"/>
        </w:rPr>
        <w:t xml:space="preserve">. Like the schizo, </w:t>
      </w:r>
      <w:r w:rsidRPr="00C8678B">
        <w:rPr>
          <w:rStyle w:val="StyleUnderline"/>
        </w:rPr>
        <w:t xml:space="preserve">the poet does not respect the conventional limits of the relation between the signifier and signified, and reveals </w:t>
      </w:r>
      <w:r w:rsidRPr="00C8678B">
        <w:rPr>
          <w:rStyle w:val="Emphasis"/>
        </w:rPr>
        <w:t>the infinitude of the process of meaning-making (signification).</w:t>
      </w:r>
      <w:r w:rsidRPr="00C8678B">
        <w:rPr>
          <w:sz w:val="16"/>
        </w:rPr>
        <w:t xml:space="preserve"> Exactness and compliance are the conditions of merit and exchange. Excessiveness is the condition of revelation, of emancipation from established meaning and of the disclosure of an unseen horizon of signification: the possible.</w:t>
      </w:r>
    </w:p>
    <w:p w14:paraId="18BC03B2" w14:textId="77777777" w:rsidR="001141EC" w:rsidRPr="00C8678B" w:rsidRDefault="001141EC" w:rsidP="001141EC">
      <w:pPr>
        <w:rPr>
          <w:sz w:val="16"/>
        </w:rPr>
      </w:pPr>
      <w:r w:rsidRPr="00C8678B">
        <w:rPr>
          <w:sz w:val="16"/>
        </w:rPr>
        <w:t>What we are accustomed to call “</w:t>
      </w:r>
      <w:r w:rsidRPr="00C8678B">
        <w:rPr>
          <w:rStyle w:val="Emphasis"/>
          <w:highlight w:val="green"/>
        </w:rPr>
        <w:t>the world</w:t>
      </w:r>
      <w:r w:rsidRPr="00C8678B">
        <w:rPr>
          <w:sz w:val="16"/>
          <w:highlight w:val="green"/>
        </w:rPr>
        <w:t xml:space="preserve">” </w:t>
      </w:r>
      <w:r w:rsidRPr="00C8678B">
        <w:rPr>
          <w:rStyle w:val="StyleUnderline"/>
          <w:highlight w:val="green"/>
        </w:rPr>
        <w:t>is an effect of</w:t>
      </w:r>
      <w:r w:rsidRPr="00C8678B">
        <w:rPr>
          <w:rStyle w:val="StyleUnderline"/>
        </w:rPr>
        <w:t xml:space="preserve"> a process of </w:t>
      </w:r>
      <w:r w:rsidRPr="00C8678B">
        <w:rPr>
          <w:rStyle w:val="StyleUnderline"/>
          <w:highlight w:val="green"/>
        </w:rPr>
        <w:t>semiotic organization of</w:t>
      </w:r>
      <w:r w:rsidRPr="00C8678B">
        <w:rPr>
          <w:rStyle w:val="StyleUnderline"/>
        </w:rPr>
        <w:t xml:space="preserve"> prelinguistic </w:t>
      </w:r>
      <w:r w:rsidRPr="00C8678B">
        <w:rPr>
          <w:rStyle w:val="StyleUnderline"/>
          <w:highlight w:val="green"/>
        </w:rPr>
        <w:t>matter</w:t>
      </w:r>
      <w:r w:rsidRPr="00C8678B">
        <w:rPr>
          <w:sz w:val="16"/>
        </w:rPr>
        <w:t xml:space="preserve">. </w:t>
      </w:r>
      <w:r w:rsidRPr="00C8678B">
        <w:rPr>
          <w:rStyle w:val="Emphasis"/>
        </w:rPr>
        <w:t xml:space="preserve">Language organizes time, space, and matter in such a way </w:t>
      </w:r>
      <w:r w:rsidRPr="00C8678B">
        <w:rPr>
          <w:rStyle w:val="Emphasis"/>
          <w:highlight w:val="green"/>
        </w:rPr>
        <w:t>that they become recognizable to human consciousness</w:t>
      </w:r>
      <w:r w:rsidRPr="00C8678B">
        <w:rPr>
          <w:sz w:val="16"/>
          <w:highlight w:val="green"/>
        </w:rPr>
        <w:t xml:space="preserve">. </w:t>
      </w:r>
      <w:r w:rsidRPr="00C8678B">
        <w:rPr>
          <w:rStyle w:val="StyleUnderline"/>
          <w:highlight w:val="green"/>
        </w:rPr>
        <w:t>This</w:t>
      </w:r>
      <w:r w:rsidRPr="00C8678B">
        <w:rPr>
          <w:rStyle w:val="StyleUnderline"/>
        </w:rPr>
        <w:t xml:space="preserve"> process</w:t>
      </w:r>
      <w:r w:rsidRPr="00C8678B">
        <w:rPr>
          <w:sz w:val="16"/>
        </w:rPr>
        <w:t xml:space="preserve"> of semiotic emanation does not reveal a natural given; rather, it </w:t>
      </w:r>
      <w:r w:rsidRPr="00C8678B">
        <w:rPr>
          <w:rStyle w:val="StyleUnderline"/>
          <w:highlight w:val="green"/>
        </w:rPr>
        <w:t>unfolds as</w:t>
      </w:r>
      <w:r w:rsidRPr="00C8678B">
        <w:rPr>
          <w:sz w:val="16"/>
        </w:rPr>
        <w:t xml:space="preserve"> a perpetual reshuffling of material contents, </w:t>
      </w:r>
      <w:r w:rsidRPr="00C8678B">
        <w:rPr>
          <w:rStyle w:val="Emphasis"/>
        </w:rPr>
        <w:t xml:space="preserve">a </w:t>
      </w:r>
      <w:r w:rsidRPr="00C8678B">
        <w:rPr>
          <w:rStyle w:val="Emphasis"/>
          <w:highlight w:val="green"/>
        </w:rPr>
        <w:t>continuous reframing of our environment.</w:t>
      </w:r>
      <w:r w:rsidRPr="00C8678B">
        <w:rPr>
          <w:sz w:val="16"/>
          <w:highlight w:val="green"/>
        </w:rPr>
        <w:t xml:space="preserve"> </w:t>
      </w:r>
      <w:r w:rsidRPr="00C8678B">
        <w:rPr>
          <w:rStyle w:val="Emphasis"/>
          <w:highlight w:val="green"/>
        </w:rPr>
        <w:t>Poetry</w:t>
      </w:r>
      <w:r w:rsidRPr="00C8678B">
        <w:rPr>
          <w:sz w:val="16"/>
        </w:rPr>
        <w:t xml:space="preserve"> can be defined as the act of </w:t>
      </w:r>
      <w:r w:rsidRPr="00C8678B">
        <w:rPr>
          <w:rStyle w:val="Emphasis"/>
          <w:highlight w:val="green"/>
        </w:rPr>
        <w:t>experimenting</w:t>
      </w:r>
      <w:r w:rsidRPr="00C8678B">
        <w:rPr>
          <w:sz w:val="16"/>
          <w:highlight w:val="green"/>
        </w:rPr>
        <w:t xml:space="preserve"> </w:t>
      </w:r>
      <w:r w:rsidRPr="00C8678B">
        <w:rPr>
          <w:rStyle w:val="StyleUnderline"/>
          <w:highlight w:val="green"/>
        </w:rPr>
        <w:t>with the world by reshuffling semiotic patterns</w:t>
      </w:r>
      <w:r w:rsidRPr="00C8678B">
        <w:rPr>
          <w:sz w:val="16"/>
          <w:highlight w:val="green"/>
        </w:rPr>
        <w:t>.</w:t>
      </w:r>
    </w:p>
    <w:p w14:paraId="7FE67973" w14:textId="77777777" w:rsidR="001141EC" w:rsidRPr="00C8678B" w:rsidRDefault="001141EC" w:rsidP="001141EC">
      <w:pPr>
        <w:rPr>
          <w:rStyle w:val="Emphasis"/>
        </w:rPr>
      </w:pPr>
      <w:r w:rsidRPr="00C8678B">
        <w:rPr>
          <w:sz w:val="16"/>
        </w:rPr>
        <w:t xml:space="preserve">Did I say: poetry can be defined? Well actually the act of definition that I have just performed is arbitrary and illicit, because the question “What is poetry?” cannot be answered. </w:t>
      </w:r>
      <w:r w:rsidRPr="00C8678B">
        <w:rPr>
          <w:rStyle w:val="StyleUnderline"/>
        </w:rPr>
        <w:t xml:space="preserve">I cannot say what poetry “is,” because, actually, poetry “is” nothing. </w:t>
      </w:r>
      <w:r w:rsidRPr="00C8678B">
        <w:rPr>
          <w:rStyle w:val="Emphasis"/>
        </w:rPr>
        <w:t>I can only try to say what poetry does.</w:t>
      </w:r>
    </w:p>
    <w:p w14:paraId="47CE31C4" w14:textId="77777777" w:rsidR="001141EC" w:rsidRPr="00C8678B" w:rsidRDefault="001141EC" w:rsidP="001141EC">
      <w:pPr>
        <w:rPr>
          <w:sz w:val="16"/>
        </w:rPr>
      </w:pPr>
      <w:r w:rsidRPr="00C8678B">
        <w:rPr>
          <w:sz w:val="16"/>
        </w:rPr>
        <w:t xml:space="preserve">The act of composing signs (visual, linguistic, musical, and so on) may disclose a space of meaning that is neither preexistent in nature nor based on a social convention. </w:t>
      </w:r>
      <w:r w:rsidRPr="00C8678B">
        <w:rPr>
          <w:rStyle w:val="StyleUnderline"/>
        </w:rPr>
        <w:t xml:space="preserve">The poetical act is the </w:t>
      </w:r>
      <w:r w:rsidRPr="00C8678B">
        <w:rPr>
          <w:rStyle w:val="Emphasis"/>
        </w:rPr>
        <w:t>emanation</w:t>
      </w:r>
      <w:r w:rsidRPr="00C8678B">
        <w:rPr>
          <w:rStyle w:val="StyleUnderline"/>
        </w:rPr>
        <w:t xml:space="preserve"> of a </w:t>
      </w:r>
      <w:r w:rsidRPr="00C8678B">
        <w:rPr>
          <w:rStyle w:val="Emphasis"/>
        </w:rPr>
        <w:t>semiotic flow</w:t>
      </w:r>
      <w:r w:rsidRPr="00C8678B">
        <w:rPr>
          <w:rStyle w:val="StyleUnderline"/>
        </w:rPr>
        <w:t xml:space="preserve"> that sheds a light of </w:t>
      </w:r>
      <w:r w:rsidRPr="00C8678B">
        <w:rPr>
          <w:rStyle w:val="Emphasis"/>
        </w:rPr>
        <w:t>nonconventional meaning</w:t>
      </w:r>
      <w:r w:rsidRPr="00C8678B">
        <w:rPr>
          <w:rStyle w:val="StyleUnderline"/>
        </w:rPr>
        <w:t xml:space="preserve"> on the </w:t>
      </w:r>
      <w:r w:rsidRPr="00C8678B">
        <w:rPr>
          <w:rStyle w:val="Emphasis"/>
        </w:rPr>
        <w:t>existing world</w:t>
      </w:r>
      <w:r w:rsidRPr="00C8678B">
        <w:rPr>
          <w:sz w:val="16"/>
        </w:rPr>
        <w:t xml:space="preserve">. </w:t>
      </w:r>
      <w:r w:rsidRPr="00C8678B">
        <w:rPr>
          <w:rStyle w:val="StyleUnderline"/>
        </w:rPr>
        <w:t xml:space="preserve">The poetical act is a semiotic excess hinting beyond the </w:t>
      </w:r>
      <w:r w:rsidRPr="00C8678B">
        <w:rPr>
          <w:rStyle w:val="Emphasis"/>
        </w:rPr>
        <w:t>limit of conventional meaning</w:t>
      </w:r>
      <w:r w:rsidRPr="00C8678B">
        <w:rPr>
          <w:rStyle w:val="StyleUnderline"/>
        </w:rPr>
        <w:t xml:space="preserve">, and simultaneously it is </w:t>
      </w:r>
      <w:r w:rsidRPr="00C8678B">
        <w:rPr>
          <w:rStyle w:val="StyleUnderline"/>
          <w:highlight w:val="green"/>
        </w:rPr>
        <w:t xml:space="preserve">a revelation of a </w:t>
      </w:r>
      <w:r w:rsidRPr="00C8678B">
        <w:rPr>
          <w:rStyle w:val="Emphasis"/>
          <w:highlight w:val="green"/>
        </w:rPr>
        <w:t>possible sphere</w:t>
      </w:r>
      <w:r w:rsidRPr="00C8678B">
        <w:rPr>
          <w:rStyle w:val="StyleUnderline"/>
          <w:highlight w:val="green"/>
        </w:rPr>
        <w:t xml:space="preserve"> of </w:t>
      </w:r>
      <w:r w:rsidRPr="00C8678B">
        <w:rPr>
          <w:rStyle w:val="Emphasis"/>
          <w:highlight w:val="green"/>
        </w:rPr>
        <w:t>experience</w:t>
      </w:r>
      <w:r w:rsidRPr="00C8678B">
        <w:rPr>
          <w:rStyle w:val="StyleUnderline"/>
          <w:highlight w:val="green"/>
        </w:rPr>
        <w:t xml:space="preserve"> not yet </w:t>
      </w:r>
      <w:r w:rsidRPr="00C8678B">
        <w:rPr>
          <w:rStyle w:val="Emphasis"/>
          <w:highlight w:val="green"/>
        </w:rPr>
        <w:t>experienced</w:t>
      </w:r>
      <w:r w:rsidRPr="00C8678B">
        <w:rPr>
          <w:sz w:val="16"/>
        </w:rPr>
        <w:t xml:space="preserve"> (that is to say, the experienceable). It acts on the limit between the conscious and the unconscious in such a way that this limit is displaced and parts of the unconscious landscape—of what Freud called the “inner foreign country”—are illuminated (or distorted) and resignified.6</w:t>
      </w:r>
    </w:p>
    <w:p w14:paraId="4C580D89" w14:textId="77777777" w:rsidR="001141EC" w:rsidRPr="00C8678B" w:rsidRDefault="001141EC" w:rsidP="001141EC">
      <w:pPr>
        <w:rPr>
          <w:rStyle w:val="StyleUnderline"/>
        </w:rPr>
      </w:pPr>
      <w:r w:rsidRPr="00C8678B">
        <w:rPr>
          <w:sz w:val="16"/>
        </w:rPr>
        <w:t xml:space="preserve">That said, I have so far said nothing, or nearly nothing. Very little. </w:t>
      </w:r>
      <w:r w:rsidRPr="00C8678B">
        <w:rPr>
          <w:rStyle w:val="StyleUnderline"/>
        </w:rPr>
        <w:t xml:space="preserve">Actually, poetry is the act of language that cannot be defined, as “to define” means to limit, and </w:t>
      </w:r>
      <w:r w:rsidRPr="00C8678B">
        <w:rPr>
          <w:rStyle w:val="Emphasis"/>
          <w:highlight w:val="green"/>
        </w:rPr>
        <w:t>poetry is precisely</w:t>
      </w:r>
      <w:r w:rsidRPr="00C8678B">
        <w:rPr>
          <w:rStyle w:val="StyleUnderline"/>
          <w:highlight w:val="green"/>
        </w:rPr>
        <w:t xml:space="preserve"> the </w:t>
      </w:r>
      <w:r w:rsidRPr="00C8678B">
        <w:rPr>
          <w:rStyle w:val="Emphasis"/>
          <w:highlight w:val="green"/>
        </w:rPr>
        <w:t>excess</w:t>
      </w:r>
      <w:r w:rsidRPr="00C8678B">
        <w:rPr>
          <w:rStyle w:val="StyleUnderline"/>
          <w:highlight w:val="green"/>
        </w:rPr>
        <w:t xml:space="preserve"> that goes </w:t>
      </w:r>
      <w:r w:rsidRPr="00C8678B">
        <w:rPr>
          <w:rStyle w:val="Emphasis"/>
          <w:highlight w:val="green"/>
        </w:rPr>
        <w:t>beyond the limits of language</w:t>
      </w:r>
      <w:r w:rsidRPr="00C8678B">
        <w:rPr>
          <w:rStyle w:val="StyleUnderline"/>
        </w:rPr>
        <w:t xml:space="preserve">, which is to say </w:t>
      </w:r>
      <w:r w:rsidRPr="00C8678B">
        <w:rPr>
          <w:rStyle w:val="Emphasis"/>
          <w:highlight w:val="green"/>
        </w:rPr>
        <w:t>beyond</w:t>
      </w:r>
      <w:r w:rsidRPr="00C8678B">
        <w:rPr>
          <w:rStyle w:val="StyleUnderline"/>
        </w:rPr>
        <w:t xml:space="preserve"> the </w:t>
      </w:r>
      <w:r w:rsidRPr="00C8678B">
        <w:rPr>
          <w:rStyle w:val="Emphasis"/>
          <w:highlight w:val="green"/>
        </w:rPr>
        <w:t>limits</w:t>
      </w:r>
      <w:r w:rsidRPr="00C8678B">
        <w:rPr>
          <w:rStyle w:val="StyleUnderline"/>
          <w:highlight w:val="green"/>
        </w:rPr>
        <w:t xml:space="preserve"> of the </w:t>
      </w:r>
      <w:r w:rsidRPr="00C8678B">
        <w:rPr>
          <w:rStyle w:val="Emphasis"/>
          <w:highlight w:val="green"/>
        </w:rPr>
        <w:t>world itself</w:t>
      </w:r>
      <w:r w:rsidRPr="00C8678B">
        <w:rPr>
          <w:rStyle w:val="StyleUnderline"/>
        </w:rPr>
        <w:t xml:space="preserve">. Only a </w:t>
      </w:r>
      <w:r w:rsidRPr="00C8678B">
        <w:rPr>
          <w:rStyle w:val="Emphasis"/>
        </w:rPr>
        <w:t>phenomenology</w:t>
      </w:r>
      <w:r w:rsidRPr="00C8678B">
        <w:rPr>
          <w:rStyle w:val="StyleUnderline"/>
        </w:rPr>
        <w:t xml:space="preserve"> of </w:t>
      </w:r>
      <w:r w:rsidRPr="00C8678B">
        <w:rPr>
          <w:rStyle w:val="Emphasis"/>
        </w:rPr>
        <w:t>poetical events</w:t>
      </w:r>
      <w:r w:rsidRPr="00C8678B">
        <w:rPr>
          <w:rStyle w:val="StyleUnderline"/>
        </w:rPr>
        <w:t xml:space="preserve"> can give us a map of </w:t>
      </w:r>
      <w:r w:rsidRPr="00C8678B">
        <w:rPr>
          <w:rStyle w:val="Emphasis"/>
        </w:rPr>
        <w:t>poetical possibilities</w:t>
      </w:r>
      <w:r w:rsidRPr="00C8678B">
        <w:rPr>
          <w:rStyle w:val="StyleUnderline"/>
        </w:rPr>
        <w:t>.</w:t>
      </w:r>
    </w:p>
    <w:p w14:paraId="690C18BC" w14:textId="77777777" w:rsidR="001141EC" w:rsidRPr="00C8678B" w:rsidRDefault="001141EC" w:rsidP="001141EC">
      <w:pPr>
        <w:rPr>
          <w:rStyle w:val="StyleUnderline"/>
        </w:rPr>
      </w:pPr>
      <w:r w:rsidRPr="00C8678B">
        <w:rPr>
          <w:sz w:val="16"/>
        </w:rPr>
        <w:t xml:space="preserve">“Is there measure on earth? There is / None,” Hölderlin writes. He continues, “No created world ever hindered / The course of thunder.”7 </w:t>
      </w:r>
      <w:r w:rsidRPr="00C8678B">
        <w:rPr>
          <w:rStyle w:val="Emphasis"/>
          <w:highlight w:val="green"/>
        </w:rPr>
        <w:t>Let’s forget measure</w:t>
      </w:r>
      <w:r w:rsidRPr="00C8678B">
        <w:rPr>
          <w:rStyle w:val="Emphasis"/>
        </w:rPr>
        <w:t xml:space="preserve">, let’s forget </w:t>
      </w:r>
      <w:r w:rsidRPr="00C8678B">
        <w:rPr>
          <w:rStyle w:val="Emphasis"/>
          <w:highlight w:val="green"/>
        </w:rPr>
        <w:t>technical capability social competence and functional proficiency</w:t>
      </w:r>
      <w:r w:rsidRPr="00C8678B">
        <w:rPr>
          <w:rStyle w:val="Emphasis"/>
        </w:rPr>
        <w:t>.</w:t>
      </w:r>
      <w:r w:rsidRPr="00C8678B">
        <w:rPr>
          <w:sz w:val="16"/>
        </w:rPr>
        <w:t xml:space="preserve"> </w:t>
      </w:r>
      <w:r w:rsidRPr="00C8678B">
        <w:rPr>
          <w:rStyle w:val="StyleUnderline"/>
        </w:rPr>
        <w:t xml:space="preserve">These </w:t>
      </w:r>
      <w:r w:rsidRPr="00C8678B">
        <w:rPr>
          <w:rStyle w:val="StyleUnderline"/>
          <w:highlight w:val="green"/>
        </w:rPr>
        <w:t>measurable entities</w:t>
      </w:r>
      <w:r w:rsidRPr="00C8678B">
        <w:rPr>
          <w:rStyle w:val="StyleUnderline"/>
        </w:rPr>
        <w:t xml:space="preserve"> have </w:t>
      </w:r>
      <w:r w:rsidRPr="00C8678B">
        <w:rPr>
          <w:rStyle w:val="StyleUnderline"/>
          <w:highlight w:val="green"/>
        </w:rPr>
        <w:t xml:space="preserve">invaded the </w:t>
      </w:r>
      <w:r w:rsidRPr="00C8678B">
        <w:rPr>
          <w:rStyle w:val="Emphasis"/>
          <w:highlight w:val="green"/>
        </w:rPr>
        <w:t>modern mindscape</w:t>
      </w:r>
      <w:r w:rsidRPr="00C8678B">
        <w:rPr>
          <w:rStyle w:val="StyleUnderline"/>
          <w:highlight w:val="green"/>
        </w:rPr>
        <w:t xml:space="preserve"> and </w:t>
      </w:r>
      <w:r w:rsidRPr="00C8678B">
        <w:rPr>
          <w:rStyle w:val="Emphasis"/>
          <w:highlight w:val="green"/>
        </w:rPr>
        <w:t>accelerated</w:t>
      </w:r>
      <w:r w:rsidRPr="00C8678B">
        <w:rPr>
          <w:rStyle w:val="StyleUnderline"/>
          <w:highlight w:val="green"/>
        </w:rPr>
        <w:t xml:space="preserve"> the </w:t>
      </w:r>
      <w:r w:rsidRPr="00C8678B">
        <w:rPr>
          <w:rStyle w:val="Emphasis"/>
          <w:highlight w:val="green"/>
        </w:rPr>
        <w:t>rhythm of the info-sphere</w:t>
      </w:r>
      <w:r w:rsidRPr="00C8678B">
        <w:rPr>
          <w:rStyle w:val="StyleUnderline"/>
        </w:rPr>
        <w:t xml:space="preserve"> up </w:t>
      </w:r>
      <w:r w:rsidRPr="00C8678B">
        <w:rPr>
          <w:rStyle w:val="StyleUnderline"/>
          <w:highlight w:val="green"/>
        </w:rPr>
        <w:t>to the point of</w:t>
      </w:r>
      <w:r w:rsidRPr="00C8678B">
        <w:rPr>
          <w:rStyle w:val="StyleUnderline"/>
        </w:rPr>
        <w:t xml:space="preserve"> the current </w:t>
      </w:r>
      <w:r w:rsidRPr="00C8678B">
        <w:rPr>
          <w:rStyle w:val="Emphasis"/>
          <w:highlight w:val="green"/>
        </w:rPr>
        <w:t>psychocollapse</w:t>
      </w:r>
      <w:r w:rsidRPr="00C8678B">
        <w:rPr>
          <w:rStyle w:val="StyleUnderline"/>
          <w:highlight w:val="green"/>
        </w:rPr>
        <w:t xml:space="preserve"> and </w:t>
      </w:r>
      <w:r w:rsidRPr="00C8678B">
        <w:rPr>
          <w:rStyle w:val="Emphasis"/>
          <w:highlight w:val="green"/>
        </w:rPr>
        <w:t>techno-fascism</w:t>
      </w:r>
      <w:r w:rsidRPr="00C8678B">
        <w:rPr>
          <w:sz w:val="16"/>
        </w:rPr>
        <w:t>. Let’s try to think outside the sphere of measurability and of measure</w:t>
      </w:r>
      <w:r w:rsidRPr="00C8678B">
        <w:rPr>
          <w:rStyle w:val="Emphasis"/>
        </w:rPr>
        <w:t xml:space="preserve">. </w:t>
      </w:r>
      <w:r w:rsidRPr="00C8678B">
        <w:rPr>
          <w:rStyle w:val="Emphasis"/>
          <w:highlight w:val="green"/>
        </w:rPr>
        <w:t>Let’s find a way to rhythmically evolve with the cosmos</w:t>
      </w:r>
      <w:r w:rsidRPr="00C8678B">
        <w:rPr>
          <w:sz w:val="16"/>
        </w:rPr>
        <w:t xml:space="preserve">. </w:t>
      </w:r>
      <w:r w:rsidRPr="00C8678B">
        <w:rPr>
          <w:rStyle w:val="StyleUnderline"/>
        </w:rPr>
        <w:t xml:space="preserve">Let’s go out of this century of measure, </w:t>
      </w:r>
      <w:r w:rsidRPr="00C8678B">
        <w:rPr>
          <w:rStyle w:val="Emphasis"/>
          <w:highlight w:val="green"/>
        </w:rPr>
        <w:t>let’s go out to breathe together.</w:t>
      </w:r>
    </w:p>
    <w:p w14:paraId="101DC795" w14:textId="77777777" w:rsidR="001141EC" w:rsidRPr="00C8678B" w:rsidRDefault="001141EC" w:rsidP="001141EC">
      <w:pPr>
        <w:rPr>
          <w:sz w:val="16"/>
        </w:rPr>
      </w:pPr>
      <w:r w:rsidRPr="00C8678B">
        <w:rPr>
          <w:sz w:val="16"/>
        </w:rPr>
        <w:t>Félix Guattari speaks of “chaosmosis”: the process of rebalancing the osmosis between the mind and chaos.8 Hölderlin speaks of poetry as linguistic vibration, oscillation, and quest, of a rhythm tuned to the chaosmotic evolution that simultaneously involves mind and world.</w:t>
      </w:r>
    </w:p>
    <w:bookmarkEnd w:id="1"/>
    <w:p w14:paraId="617E4617" w14:textId="77777777" w:rsidR="001141EC" w:rsidRDefault="001141EC" w:rsidP="001141EC">
      <w:pPr>
        <w:pStyle w:val="Heading3"/>
      </w:pPr>
      <w:r>
        <w:t>2NC---AT: Extinction O/W</w:t>
      </w:r>
    </w:p>
    <w:p w14:paraId="4453CB94" w14:textId="77777777" w:rsidR="001141EC" w:rsidRPr="00C8678B" w:rsidRDefault="001141EC" w:rsidP="001141EC">
      <w:pPr>
        <w:pStyle w:val="Heading4"/>
      </w:pPr>
      <w:r w:rsidRPr="00C8678B">
        <w:t>Learn to die.</w:t>
      </w:r>
    </w:p>
    <w:p w14:paraId="5DB5C3D5" w14:textId="77777777" w:rsidR="001141EC" w:rsidRPr="00C8678B" w:rsidRDefault="001141EC" w:rsidP="001141EC">
      <w:r w:rsidRPr="00C8678B">
        <w:rPr>
          <w:rStyle w:val="Style13ptBold"/>
        </w:rPr>
        <w:t xml:space="preserve">Scranton, 15 </w:t>
      </w:r>
      <w:r w:rsidRPr="00C8678B">
        <w:t>[Roy Scranton, Associate Professor of English, Director of Environmental Humanities Initiative, PhD from Princeton University, master in social research, “Learning to Die in the Anthropocene,” 2015, City Lights Books]//Townes</w:t>
      </w:r>
    </w:p>
    <w:p w14:paraId="21269EC5" w14:textId="77777777" w:rsidR="001141EC" w:rsidRPr="00C8678B" w:rsidRDefault="001141EC" w:rsidP="001141EC">
      <w:pPr>
        <w:rPr>
          <w:sz w:val="16"/>
        </w:rPr>
      </w:pPr>
      <w:r w:rsidRPr="00C8678B">
        <w:rPr>
          <w:rStyle w:val="StyleUnderline"/>
        </w:rPr>
        <w:t>In order</w:t>
      </w:r>
      <w:r w:rsidRPr="00C8678B">
        <w:rPr>
          <w:sz w:val="16"/>
        </w:rPr>
        <w:t xml:space="preserve"> for us </w:t>
      </w:r>
      <w:r w:rsidRPr="00C8678B">
        <w:rPr>
          <w:rStyle w:val="StyleUnderline"/>
        </w:rPr>
        <w:t>to adapt</w:t>
      </w:r>
      <w:r w:rsidRPr="00C8678B">
        <w:rPr>
          <w:sz w:val="16"/>
        </w:rPr>
        <w:t xml:space="preserve"> to this strange new world, </w:t>
      </w:r>
      <w:r w:rsidRPr="00C8678B">
        <w:rPr>
          <w:rStyle w:val="StyleUnderline"/>
          <w:highlight w:val="green"/>
        </w:rPr>
        <w:t xml:space="preserve">we’re going to need more than </w:t>
      </w:r>
      <w:r w:rsidRPr="00C8678B">
        <w:rPr>
          <w:rStyle w:val="Emphasis"/>
          <w:highlight w:val="green"/>
        </w:rPr>
        <w:t>scientific reports</w:t>
      </w:r>
      <w:r w:rsidRPr="00C8678B">
        <w:rPr>
          <w:rStyle w:val="StyleUnderline"/>
          <w:highlight w:val="green"/>
        </w:rPr>
        <w:t xml:space="preserve"> and </w:t>
      </w:r>
      <w:r w:rsidRPr="00C8678B">
        <w:rPr>
          <w:rStyle w:val="Emphasis"/>
          <w:highlight w:val="green"/>
        </w:rPr>
        <w:t>military policy</w:t>
      </w:r>
      <w:r w:rsidRPr="00C8678B">
        <w:rPr>
          <w:sz w:val="16"/>
        </w:rPr>
        <w:t xml:space="preserve">. </w:t>
      </w:r>
      <w:r w:rsidRPr="00C8678B">
        <w:rPr>
          <w:rStyle w:val="StyleUnderline"/>
        </w:rPr>
        <w:t xml:space="preserve">We’re going to need </w:t>
      </w:r>
      <w:r w:rsidRPr="00C8678B">
        <w:rPr>
          <w:rStyle w:val="Emphasis"/>
        </w:rPr>
        <w:t>new ideas</w:t>
      </w:r>
      <w:r w:rsidRPr="00C8678B">
        <w:rPr>
          <w:sz w:val="16"/>
        </w:rPr>
        <w:t xml:space="preserve">. </w:t>
      </w:r>
      <w:r w:rsidRPr="00C8678B">
        <w:rPr>
          <w:rStyle w:val="StyleUnderline"/>
          <w:highlight w:val="green"/>
        </w:rPr>
        <w:t xml:space="preserve">We’re going to need </w:t>
      </w:r>
      <w:r w:rsidRPr="00C8678B">
        <w:rPr>
          <w:rStyle w:val="Emphasis"/>
          <w:highlight w:val="green"/>
        </w:rPr>
        <w:t>new myths</w:t>
      </w:r>
      <w:r w:rsidRPr="00C8678B">
        <w:rPr>
          <w:rStyle w:val="StyleUnderline"/>
        </w:rPr>
        <w:t xml:space="preserve"> and </w:t>
      </w:r>
      <w:r w:rsidRPr="00C8678B">
        <w:rPr>
          <w:rStyle w:val="Emphasis"/>
        </w:rPr>
        <w:t>new stories</w:t>
      </w:r>
      <w:r w:rsidRPr="00C8678B">
        <w:rPr>
          <w:sz w:val="16"/>
        </w:rPr>
        <w:t xml:space="preserve">, </w:t>
      </w:r>
      <w:r w:rsidRPr="00C8678B">
        <w:rPr>
          <w:rStyle w:val="StyleUnderline"/>
        </w:rPr>
        <w:t xml:space="preserve">a new conceptual </w:t>
      </w:r>
      <w:r w:rsidRPr="00C8678B">
        <w:rPr>
          <w:rStyle w:val="Emphasis"/>
          <w:highlight w:val="green"/>
        </w:rPr>
        <w:t>understanding of reality</w:t>
      </w:r>
      <w:r w:rsidRPr="00C8678B">
        <w:rPr>
          <w:sz w:val="16"/>
          <w:highlight w:val="green"/>
        </w:rPr>
        <w:t xml:space="preserve">, </w:t>
      </w:r>
      <w:r w:rsidRPr="00C8678B">
        <w:rPr>
          <w:rStyle w:val="StyleUnderline"/>
          <w:highlight w:val="green"/>
        </w:rPr>
        <w:t>and</w:t>
      </w:r>
      <w:r w:rsidRPr="00C8678B">
        <w:rPr>
          <w:sz w:val="16"/>
          <w:highlight w:val="green"/>
        </w:rPr>
        <w:t xml:space="preserve"> </w:t>
      </w:r>
      <w:r w:rsidRPr="00C8678B">
        <w:rPr>
          <w:rStyle w:val="Emphasis"/>
          <w:highlight w:val="green"/>
        </w:rPr>
        <w:t>a new relationship to</w:t>
      </w:r>
      <w:r w:rsidRPr="00C8678B">
        <w:rPr>
          <w:sz w:val="16"/>
        </w:rPr>
        <w:t xml:space="preserve"> the deep polyglot traditions of </w:t>
      </w:r>
      <w:r w:rsidRPr="00C8678B">
        <w:rPr>
          <w:rStyle w:val="Emphasis"/>
          <w:highlight w:val="green"/>
        </w:rPr>
        <w:t>human culture</w:t>
      </w:r>
      <w:r w:rsidRPr="00C8678B">
        <w:rPr>
          <w:sz w:val="16"/>
          <w:highlight w:val="green"/>
        </w:rPr>
        <w:t xml:space="preserve"> </w:t>
      </w:r>
      <w:r w:rsidRPr="00C8678B">
        <w:rPr>
          <w:rStyle w:val="StyleUnderline"/>
          <w:highlight w:val="green"/>
        </w:rPr>
        <w:t>that</w:t>
      </w:r>
      <w:r w:rsidRPr="00C8678B">
        <w:rPr>
          <w:sz w:val="16"/>
        </w:rPr>
        <w:t xml:space="preserve"> carbon-based </w:t>
      </w:r>
      <w:r w:rsidRPr="00C8678B">
        <w:rPr>
          <w:rStyle w:val="StyleUnderline"/>
          <w:highlight w:val="green"/>
        </w:rPr>
        <w:t>capitalism</w:t>
      </w:r>
      <w:r w:rsidRPr="00C8678B">
        <w:rPr>
          <w:rStyle w:val="StyleUnderline"/>
        </w:rPr>
        <w:t xml:space="preserve"> has </w:t>
      </w:r>
      <w:r w:rsidRPr="00C8678B">
        <w:rPr>
          <w:rStyle w:val="StyleUnderline"/>
          <w:highlight w:val="green"/>
        </w:rPr>
        <w:t>vitiated</w:t>
      </w:r>
      <w:r w:rsidRPr="00C8678B">
        <w:rPr>
          <w:sz w:val="16"/>
          <w:highlight w:val="green"/>
        </w:rPr>
        <w:t xml:space="preserve"> </w:t>
      </w:r>
      <w:r w:rsidRPr="00C8678B">
        <w:rPr>
          <w:rStyle w:val="Emphasis"/>
          <w:highlight w:val="green"/>
        </w:rPr>
        <w:t>through commodification</w:t>
      </w:r>
      <w:r w:rsidRPr="00C8678B">
        <w:rPr>
          <w:rStyle w:val="Emphasis"/>
        </w:rPr>
        <w:t xml:space="preserve"> and assimilation</w:t>
      </w:r>
      <w:r w:rsidRPr="00C8678B">
        <w:rPr>
          <w:sz w:val="16"/>
        </w:rPr>
        <w:t xml:space="preserve">. Over and against capitalism, </w:t>
      </w:r>
      <w:r w:rsidRPr="00C8678B">
        <w:rPr>
          <w:rStyle w:val="Emphasis"/>
        </w:rPr>
        <w:t>we will need a new way of thinking our collective existence</w:t>
      </w:r>
      <w:r w:rsidRPr="00C8678B">
        <w:rPr>
          <w:sz w:val="16"/>
        </w:rPr>
        <w:t>. We need a new vision of who “we” are. We need a new humanism—a newly philosophical humanism, undergirded by renewed attention to the humanities.</w:t>
      </w:r>
    </w:p>
    <w:p w14:paraId="61A59D9E" w14:textId="77777777" w:rsidR="001141EC" w:rsidRPr="00C8678B" w:rsidRDefault="001141EC" w:rsidP="001141EC">
      <w:pPr>
        <w:rPr>
          <w:sz w:val="16"/>
        </w:rPr>
      </w:pPr>
      <w:r w:rsidRPr="00C8678B">
        <w:rPr>
          <w:sz w:val="16"/>
        </w:rPr>
        <w:t>Admittedly, ocean acidification, social upheaval, and species extinction are problems that humanities scholars, with their taste for fine-grained philological analysis, esoteric debates, and archival marginalia, might seem remarkably ill-suited to address. After all, how will thinking about Kant or Frantz Fanon help us trap carbon dioxide? Can arguments between objectoriented ontology and historical materialism protect honeybees from colony collapse disorder? Are ancient Greek philosophers, medieval poets, and contemporary metaphysicians going to save Bangladesh from being inundated by the Indian Ocean?</w:t>
      </w:r>
    </w:p>
    <w:p w14:paraId="299C9D20" w14:textId="77777777" w:rsidR="001141EC" w:rsidRPr="00C8678B" w:rsidRDefault="001141EC" w:rsidP="001141EC">
      <w:pPr>
        <w:rPr>
          <w:sz w:val="16"/>
        </w:rPr>
      </w:pPr>
      <w:r w:rsidRPr="00C8678B">
        <w:rPr>
          <w:sz w:val="16"/>
        </w:rPr>
        <w:t xml:space="preserve">Perhaps not. </w:t>
      </w:r>
      <w:r w:rsidRPr="00C8678B">
        <w:rPr>
          <w:rStyle w:val="StyleUnderline"/>
        </w:rPr>
        <w:t>But the conceptual and existential problems that the Anthropocene poses are precisely those that have always been at the heart of humanistic inquiry</w:t>
      </w:r>
      <w:r w:rsidRPr="00C8678B">
        <w:rPr>
          <w:sz w:val="16"/>
        </w:rPr>
        <w:t xml:space="preserve">: </w:t>
      </w:r>
      <w:r w:rsidRPr="00C8678B">
        <w:rPr>
          <w:rStyle w:val="Emphasis"/>
        </w:rPr>
        <w:t>What does it mean to be human? What does it mean to live? What is truth? What is good?</w:t>
      </w:r>
      <w:r w:rsidRPr="00C8678B">
        <w:rPr>
          <w:sz w:val="16"/>
        </w:rPr>
        <w:t xml:space="preserve"> </w:t>
      </w:r>
      <w:r w:rsidRPr="00C8678B">
        <w:rPr>
          <w:rStyle w:val="StyleUnderline"/>
          <w:highlight w:val="green"/>
        </w:rPr>
        <w:t>In the</w:t>
      </w:r>
      <w:r w:rsidRPr="00C8678B">
        <w:rPr>
          <w:rStyle w:val="StyleUnderline"/>
        </w:rPr>
        <w:t xml:space="preserve"> world of the </w:t>
      </w:r>
      <w:r w:rsidRPr="00C8678B">
        <w:rPr>
          <w:rStyle w:val="StyleUnderline"/>
          <w:highlight w:val="green"/>
        </w:rPr>
        <w:t>Anthropocene</w:t>
      </w:r>
      <w:r w:rsidRPr="00C8678B">
        <w:rPr>
          <w:rStyle w:val="StyleUnderline"/>
        </w:rPr>
        <w:t>, the question of individual mortality—</w:t>
      </w:r>
      <w:r w:rsidRPr="00C8678B">
        <w:rPr>
          <w:rStyle w:val="Emphasis"/>
          <w:highlight w:val="green"/>
        </w:rPr>
        <w:t>What does my life mean in the face of death?—</w:t>
      </w:r>
      <w:r w:rsidRPr="00C8678B">
        <w:rPr>
          <w:rStyle w:val="StyleUnderline"/>
          <w:highlight w:val="green"/>
        </w:rPr>
        <w:t xml:space="preserve">is </w:t>
      </w:r>
      <w:r w:rsidRPr="00C8678B">
        <w:rPr>
          <w:rStyle w:val="Emphasis"/>
          <w:highlight w:val="green"/>
        </w:rPr>
        <w:t>universalized</w:t>
      </w:r>
      <w:r w:rsidRPr="00C8678B">
        <w:rPr>
          <w:rStyle w:val="StyleUnderline"/>
        </w:rPr>
        <w:t xml:space="preserve"> and framed </w:t>
      </w:r>
      <w:r w:rsidRPr="00C8678B">
        <w:rPr>
          <w:rStyle w:val="StyleUnderline"/>
          <w:highlight w:val="green"/>
        </w:rPr>
        <w:t>in scales</w:t>
      </w:r>
      <w:r w:rsidRPr="00C8678B">
        <w:rPr>
          <w:rStyle w:val="StyleUnderline"/>
        </w:rPr>
        <w:t xml:space="preserve"> </w:t>
      </w:r>
      <w:r w:rsidRPr="00C8678B">
        <w:rPr>
          <w:rStyle w:val="StyleUnderline"/>
          <w:highlight w:val="green"/>
        </w:rPr>
        <w:t xml:space="preserve">that </w:t>
      </w:r>
      <w:r w:rsidRPr="00C8678B">
        <w:rPr>
          <w:rStyle w:val="Emphasis"/>
          <w:highlight w:val="green"/>
        </w:rPr>
        <w:t>boggle the imagination</w:t>
      </w:r>
      <w:r w:rsidRPr="00C8678B">
        <w:rPr>
          <w:sz w:val="16"/>
          <w:highlight w:val="green"/>
        </w:rPr>
        <w:t>.</w:t>
      </w:r>
      <w:r w:rsidRPr="00C8678B">
        <w:rPr>
          <w:sz w:val="16"/>
        </w:rPr>
        <w:t>21 As environmental philosopher Dale Jamieson puts it, “The Anthropocene presents novel challenges for living a meaningful life.”22 Historian and theorist Dipesh Chakrabarty has claimed that global warming “calls us to visions of the human that neither rights talk nor the critique of the subject ever contemplated.”23 Whether we are talking about ethics or politics, ontology or epistemology, confronting the end of the world as we know it dramatically challenges our learned perspectives and ingrained priorities. What does consumer choice mean compared against 100,000 years of ecological catastrophe? What does one life mean in the face of mass death or the collapse of global civilization? How do we make meaningful decisions in the shadow of our inevitable end?</w:t>
      </w:r>
    </w:p>
    <w:p w14:paraId="7844AF96" w14:textId="77777777" w:rsidR="001141EC" w:rsidRPr="00C8678B" w:rsidRDefault="001141EC" w:rsidP="001141EC">
      <w:pPr>
        <w:rPr>
          <w:sz w:val="16"/>
        </w:rPr>
      </w:pPr>
      <w:r w:rsidRPr="00C8678B">
        <w:rPr>
          <w:rStyle w:val="StyleUnderline"/>
        </w:rPr>
        <w:t>These questions have no logical or empirical answers</w:t>
      </w:r>
      <w:r w:rsidRPr="00C8678B">
        <w:rPr>
          <w:sz w:val="16"/>
        </w:rPr>
        <w:t xml:space="preserve">. </w:t>
      </w:r>
      <w:r w:rsidRPr="00C8678B">
        <w:rPr>
          <w:rStyle w:val="Emphasis"/>
        </w:rPr>
        <w:t>They cannot be graphed or quantified</w:t>
      </w:r>
      <w:r w:rsidRPr="00C8678B">
        <w:rPr>
          <w:sz w:val="16"/>
        </w:rPr>
        <w:t xml:space="preserve">. </w:t>
      </w:r>
      <w:r w:rsidRPr="00C8678B">
        <w:rPr>
          <w:rStyle w:val="StyleUnderline"/>
        </w:rPr>
        <w:t>They are philosophical problems par excellence</w:t>
      </w:r>
      <w:r w:rsidRPr="00C8678B">
        <w:rPr>
          <w:sz w:val="16"/>
        </w:rPr>
        <w:t xml:space="preserve">. </w:t>
      </w:r>
      <w:r w:rsidRPr="00C8678B">
        <w:rPr>
          <w:rStyle w:val="Emphasis"/>
          <w:highlight w:val="green"/>
        </w:rPr>
        <w:t>If</w:t>
      </w:r>
      <w:r w:rsidRPr="00C8678B">
        <w:rPr>
          <w:sz w:val="16"/>
        </w:rPr>
        <w:t>, as Montaigne asserted, “</w:t>
      </w:r>
      <w:r w:rsidRPr="00C8678B">
        <w:rPr>
          <w:rStyle w:val="Emphasis"/>
          <w:highlight w:val="green"/>
        </w:rPr>
        <w:t>To philosophize is to learn how to die</w:t>
      </w:r>
      <w:r w:rsidRPr="00C8678B">
        <w:rPr>
          <w:sz w:val="16"/>
        </w:rPr>
        <w:t xml:space="preserve">,” </w:t>
      </w:r>
      <w:r w:rsidRPr="00C8678B">
        <w:rPr>
          <w:rStyle w:val="StyleUnderline"/>
        </w:rPr>
        <w:t xml:space="preserve">then </w:t>
      </w:r>
      <w:r w:rsidRPr="00C8678B">
        <w:rPr>
          <w:rStyle w:val="StyleUnderline"/>
          <w:highlight w:val="green"/>
        </w:rPr>
        <w:t>we have entered humanity’s most philosophical age</w:t>
      </w:r>
      <w:r w:rsidRPr="00C8678B">
        <w:rPr>
          <w:rStyle w:val="StyleUnderline"/>
        </w:rPr>
        <w:t>,</w:t>
      </w:r>
      <w:r w:rsidRPr="00C8678B">
        <w:rPr>
          <w:sz w:val="16"/>
        </w:rPr>
        <w:t xml:space="preserve"> for this is precisely the problem of the Anthropocene.24 The rub now is that </w:t>
      </w:r>
      <w:r w:rsidRPr="00C8678B">
        <w:rPr>
          <w:rStyle w:val="Emphasis"/>
          <w:highlight w:val="green"/>
        </w:rPr>
        <w:t>we have to learn to die</w:t>
      </w:r>
      <w:r w:rsidRPr="00C8678B">
        <w:rPr>
          <w:sz w:val="16"/>
          <w:highlight w:val="green"/>
        </w:rPr>
        <w:t xml:space="preserve"> </w:t>
      </w:r>
      <w:r w:rsidRPr="00C8678B">
        <w:rPr>
          <w:rStyle w:val="StyleUnderline"/>
          <w:highlight w:val="green"/>
        </w:rPr>
        <w:t>not as individuals, but</w:t>
      </w:r>
      <w:r w:rsidRPr="00C8678B">
        <w:rPr>
          <w:sz w:val="16"/>
          <w:highlight w:val="green"/>
        </w:rPr>
        <w:t xml:space="preserve"> </w:t>
      </w:r>
      <w:r w:rsidRPr="00C8678B">
        <w:rPr>
          <w:rStyle w:val="Emphasis"/>
          <w:highlight w:val="green"/>
        </w:rPr>
        <w:t>as a civilization</w:t>
      </w:r>
      <w:r w:rsidRPr="00C8678B">
        <w:rPr>
          <w:sz w:val="16"/>
          <w:highlight w:val="green"/>
        </w:rPr>
        <w:t>.</w:t>
      </w:r>
    </w:p>
    <w:p w14:paraId="7E10FAF5" w14:textId="77777777" w:rsidR="001141EC" w:rsidRPr="00C8678B" w:rsidRDefault="001141EC" w:rsidP="001141EC">
      <w:pPr>
        <w:rPr>
          <w:sz w:val="16"/>
        </w:rPr>
      </w:pPr>
      <w:r w:rsidRPr="00C8678B">
        <w:rPr>
          <w:sz w:val="16"/>
        </w:rPr>
        <w:t>Learning to die isn’t easy. In Iraq, at the beginning, I was terrified by the idea. Baghdad seemed crazily dangerous, even though statistically I was relatively safe. We got shot at, mortared, and blown up by IEDs, but we wore high-tech ballistic armor, we had great medics, and we were part of the most powerful military the world had ever seen.25 The odds were good that I would come home, maybe wounded, but probably alive. Yet every day I drove out past the wire on mission, I looked in my Humvee’s mirror and saw a dark, empty hole.</w:t>
      </w:r>
    </w:p>
    <w:p w14:paraId="6C7897BD" w14:textId="77777777" w:rsidR="001141EC" w:rsidRPr="00C8678B" w:rsidRDefault="001141EC" w:rsidP="001141EC">
      <w:pPr>
        <w:rPr>
          <w:sz w:val="16"/>
        </w:rPr>
      </w:pPr>
      <w:r w:rsidRPr="00C8678B">
        <w:rPr>
          <w:sz w:val="16"/>
        </w:rPr>
        <w:t>“For the soldier death is the future, the future his profession assigns him,” wrote Simone Weil in her 1939 meditation on war, The Iliad, or the Poem of Force. “Yet the idea of man’s having death for a future is abhorrent to nature. Once the experience of war makes visible the possibility of death that lies locked up in each moment, our thoughts cannot travel from one day to the next without meeting death’s face.”26 I recognized that face in the dark of my Humvee’s mirror. Its gaze almost paralyzed me.</w:t>
      </w:r>
    </w:p>
    <w:p w14:paraId="69622EE9" w14:textId="77777777" w:rsidR="001141EC" w:rsidRPr="00C8678B" w:rsidRDefault="001141EC" w:rsidP="001141EC">
      <w:pPr>
        <w:rPr>
          <w:sz w:val="16"/>
        </w:rPr>
      </w:pPr>
      <w:r w:rsidRPr="00C8678B">
        <w:rPr>
          <w:sz w:val="16"/>
        </w:rPr>
        <w:t>I found my way forward through an old book: Yamamoto Tsunetomo’s 18th-century Samurai manual, the Hagakure, which advised: “</w:t>
      </w:r>
      <w:r w:rsidRPr="00C8678B">
        <w:rPr>
          <w:rStyle w:val="StyleUnderline"/>
        </w:rPr>
        <w:t>Meditation on inevitable death should be performed daily</w:t>
      </w:r>
      <w:r w:rsidRPr="00C8678B">
        <w:rPr>
          <w:sz w:val="16"/>
        </w:rPr>
        <w:t xml:space="preserve">.”27 I took that advice to heart, and </w:t>
      </w:r>
      <w:r w:rsidRPr="00C8678B">
        <w:rPr>
          <w:rStyle w:val="StyleUnderline"/>
          <w:highlight w:val="green"/>
        </w:rPr>
        <w:t>instead of fearing my end</w:t>
      </w:r>
      <w:r w:rsidRPr="00C8678B">
        <w:rPr>
          <w:sz w:val="16"/>
          <w:highlight w:val="green"/>
        </w:rPr>
        <w:t xml:space="preserve">, </w:t>
      </w:r>
      <w:r w:rsidRPr="00C8678B">
        <w:rPr>
          <w:rStyle w:val="Emphasis"/>
          <w:highlight w:val="green"/>
        </w:rPr>
        <w:t>I practiced owning it</w:t>
      </w:r>
      <w:r w:rsidRPr="00C8678B">
        <w:rPr>
          <w:rStyle w:val="Emphasis"/>
        </w:rPr>
        <w:t>.</w:t>
      </w:r>
      <w:r w:rsidRPr="00C8678B">
        <w:rPr>
          <w:sz w:val="16"/>
        </w:rPr>
        <w:t xml:space="preserve"> Every morning, after doing maintenance on my Humvee, I would imagine getting blown up, shot, lit on fire, run over by a tank, torn apart by dogs, captured and beheaded. Then, before we rolled out through the wire, I’d tell myself that I didn’t need to worry anymore because I was already dead. The only thing that mattered was that I did my best to make sure everyone else came back alive.</w:t>
      </w:r>
    </w:p>
    <w:p w14:paraId="76AE8738" w14:textId="77777777" w:rsidR="001141EC" w:rsidRPr="00C8678B" w:rsidRDefault="001141EC" w:rsidP="001141EC">
      <w:pPr>
        <w:rPr>
          <w:rStyle w:val="Emphasis"/>
        </w:rPr>
      </w:pPr>
      <w:r w:rsidRPr="00C8678B">
        <w:rPr>
          <w:sz w:val="16"/>
        </w:rPr>
        <w:t xml:space="preserve">To survive as a soldier, </w:t>
      </w:r>
      <w:r w:rsidRPr="00C8678B">
        <w:rPr>
          <w:rStyle w:val="StyleUnderline"/>
        </w:rPr>
        <w:t xml:space="preserve">I had to </w:t>
      </w:r>
      <w:r w:rsidRPr="00C8678B">
        <w:rPr>
          <w:rStyle w:val="StyleUnderline"/>
          <w:highlight w:val="green"/>
        </w:rPr>
        <w:t>learn to accept</w:t>
      </w:r>
      <w:r w:rsidRPr="00C8678B">
        <w:rPr>
          <w:rStyle w:val="StyleUnderline"/>
        </w:rPr>
        <w:t xml:space="preserve"> the </w:t>
      </w:r>
      <w:r w:rsidRPr="00C8678B">
        <w:rPr>
          <w:rStyle w:val="StyleUnderline"/>
          <w:highlight w:val="green"/>
        </w:rPr>
        <w:t>inevitability</w:t>
      </w:r>
      <w:r w:rsidRPr="00C8678B">
        <w:rPr>
          <w:rStyle w:val="StyleUnderline"/>
        </w:rPr>
        <w:t xml:space="preserve"> of my own death</w:t>
      </w:r>
      <w:r w:rsidRPr="00C8678B">
        <w:rPr>
          <w:sz w:val="16"/>
        </w:rPr>
        <w:t xml:space="preserve">. </w:t>
      </w:r>
      <w:r w:rsidRPr="00C8678B">
        <w:rPr>
          <w:rStyle w:val="Emphasis"/>
          <w:highlight w:val="green"/>
        </w:rPr>
        <w:t>For humanity to survive</w:t>
      </w:r>
      <w:r w:rsidRPr="00C8678B">
        <w:rPr>
          <w:rStyle w:val="Emphasis"/>
        </w:rPr>
        <w:t xml:space="preserve"> in the Anthropocene</w:t>
      </w:r>
      <w:r w:rsidRPr="00C8678B">
        <w:rPr>
          <w:sz w:val="16"/>
        </w:rPr>
        <w:t xml:space="preserve">, </w:t>
      </w:r>
      <w:r w:rsidRPr="00C8678B">
        <w:rPr>
          <w:rStyle w:val="StyleUnderline"/>
          <w:highlight w:val="green"/>
        </w:rPr>
        <w:t xml:space="preserve">we need to </w:t>
      </w:r>
      <w:r w:rsidRPr="00C8678B">
        <w:rPr>
          <w:rStyle w:val="Emphasis"/>
          <w:highlight w:val="green"/>
        </w:rPr>
        <w:t>learn to live with</w:t>
      </w:r>
      <w:r w:rsidRPr="00C8678B">
        <w:rPr>
          <w:rStyle w:val="StyleUnderline"/>
          <w:highlight w:val="green"/>
        </w:rPr>
        <w:t xml:space="preserve"> and </w:t>
      </w:r>
      <w:r w:rsidRPr="00C8678B">
        <w:rPr>
          <w:rStyle w:val="Emphasis"/>
          <w:highlight w:val="green"/>
        </w:rPr>
        <w:t>through</w:t>
      </w:r>
      <w:r w:rsidRPr="00C8678B">
        <w:rPr>
          <w:rStyle w:val="StyleUnderline"/>
          <w:highlight w:val="green"/>
        </w:rPr>
        <w:t xml:space="preserve"> the </w:t>
      </w:r>
      <w:r w:rsidRPr="00C8678B">
        <w:rPr>
          <w:rStyle w:val="Emphasis"/>
          <w:highlight w:val="green"/>
        </w:rPr>
        <w:t>end</w:t>
      </w:r>
      <w:r w:rsidRPr="00C8678B">
        <w:rPr>
          <w:rStyle w:val="StyleUnderline"/>
          <w:highlight w:val="green"/>
        </w:rPr>
        <w:t xml:space="preserve"> of </w:t>
      </w:r>
      <w:r w:rsidRPr="00C8678B">
        <w:rPr>
          <w:rStyle w:val="Emphasis"/>
          <w:highlight w:val="green"/>
        </w:rPr>
        <w:t>our current civilization</w:t>
      </w:r>
      <w:r w:rsidRPr="00C8678B">
        <w:rPr>
          <w:sz w:val="16"/>
        </w:rPr>
        <w:t xml:space="preserve">. Change, risk, conflict, strife, and death are the very processes of life, and we cannot avoid them. </w:t>
      </w:r>
      <w:r w:rsidRPr="00C8678B">
        <w:rPr>
          <w:rStyle w:val="Emphasis"/>
        </w:rPr>
        <w:t>We must learn to accept and adapt.</w:t>
      </w:r>
    </w:p>
    <w:p w14:paraId="208662BC" w14:textId="77777777" w:rsidR="001141EC" w:rsidRPr="00C8678B" w:rsidRDefault="001141EC" w:rsidP="001141EC">
      <w:pPr>
        <w:rPr>
          <w:rStyle w:val="Emphasis"/>
        </w:rPr>
      </w:pPr>
      <w:r w:rsidRPr="00C8678B">
        <w:rPr>
          <w:sz w:val="16"/>
        </w:rPr>
        <w:t xml:space="preserve">The human psyche naturally rebels against the idea of its end. Likewise, </w:t>
      </w:r>
      <w:r w:rsidRPr="00C8678B">
        <w:rPr>
          <w:rStyle w:val="StyleUnderline"/>
          <w:highlight w:val="green"/>
        </w:rPr>
        <w:t>civilizations</w:t>
      </w:r>
      <w:r w:rsidRPr="00C8678B">
        <w:rPr>
          <w:sz w:val="16"/>
        </w:rPr>
        <w:t xml:space="preserve"> have throughout history </w:t>
      </w:r>
      <w:r w:rsidRPr="00C8678B">
        <w:rPr>
          <w:rStyle w:val="StyleUnderline"/>
          <w:highlight w:val="green"/>
        </w:rPr>
        <w:t>marched</w:t>
      </w:r>
      <w:r w:rsidRPr="00C8678B">
        <w:rPr>
          <w:sz w:val="16"/>
        </w:rPr>
        <w:t xml:space="preserve"> blindly </w:t>
      </w:r>
      <w:r w:rsidRPr="00C8678B">
        <w:rPr>
          <w:rStyle w:val="StyleUnderline"/>
          <w:highlight w:val="green"/>
        </w:rPr>
        <w:t>toward</w:t>
      </w:r>
      <w:r w:rsidRPr="00C8678B">
        <w:rPr>
          <w:sz w:val="16"/>
          <w:highlight w:val="green"/>
        </w:rPr>
        <w:t xml:space="preserve"> </w:t>
      </w:r>
      <w:r w:rsidRPr="00C8678B">
        <w:rPr>
          <w:rStyle w:val="StyleUnderline"/>
          <w:highlight w:val="green"/>
        </w:rPr>
        <w:t>disaster</w:t>
      </w:r>
      <w:r w:rsidRPr="00C8678B">
        <w:rPr>
          <w:sz w:val="16"/>
          <w:highlight w:val="green"/>
        </w:rPr>
        <w:t xml:space="preserve">, </w:t>
      </w:r>
      <w:r w:rsidRPr="00C8678B">
        <w:rPr>
          <w:rStyle w:val="StyleUnderline"/>
          <w:highlight w:val="green"/>
        </w:rPr>
        <w:t>because</w:t>
      </w:r>
      <w:r w:rsidRPr="00C8678B">
        <w:rPr>
          <w:sz w:val="16"/>
          <w:highlight w:val="green"/>
        </w:rPr>
        <w:t xml:space="preserve"> </w:t>
      </w:r>
      <w:r w:rsidRPr="00C8678B">
        <w:rPr>
          <w:rStyle w:val="Emphasis"/>
          <w:highlight w:val="green"/>
        </w:rPr>
        <w:t>humans are wired to believe</w:t>
      </w:r>
      <w:r w:rsidRPr="00C8678B">
        <w:rPr>
          <w:rStyle w:val="Emphasis"/>
        </w:rPr>
        <w:t xml:space="preserve"> that </w:t>
      </w:r>
      <w:r w:rsidRPr="00C8678B">
        <w:rPr>
          <w:rStyle w:val="Emphasis"/>
          <w:highlight w:val="green"/>
        </w:rPr>
        <w:t>tomorrow will be</w:t>
      </w:r>
      <w:r w:rsidRPr="00C8678B">
        <w:rPr>
          <w:rStyle w:val="Emphasis"/>
        </w:rPr>
        <w:t xml:space="preserve"> much </w:t>
      </w:r>
      <w:r w:rsidRPr="00C8678B">
        <w:rPr>
          <w:rStyle w:val="Emphasis"/>
          <w:highlight w:val="green"/>
        </w:rPr>
        <w:t>like today</w:t>
      </w:r>
      <w:r w:rsidRPr="00C8678B">
        <w:rPr>
          <w:sz w:val="16"/>
        </w:rPr>
        <w:t xml:space="preserve">. It is hard work for us to remember that this way of life, this present moment, this order of things is not stable and permanent. </w:t>
      </w:r>
      <w:r w:rsidRPr="00C8678B">
        <w:rPr>
          <w:rStyle w:val="StyleUnderline"/>
        </w:rPr>
        <w:t>Across the world today, our actions testify to our belief that we can go on like we are forever: burning oil, poisoning the seas, killing off other species, pumping carbon into the air, ignoring the ominous silence of our coalmine canaries in favor of the unending robotic tweets of our new digital imaginarium</w:t>
      </w:r>
      <w:r w:rsidRPr="00C8678B">
        <w:rPr>
          <w:sz w:val="16"/>
        </w:rPr>
        <w:t xml:space="preserve">. </w:t>
      </w:r>
      <w:r w:rsidRPr="00C8678B">
        <w:rPr>
          <w:rStyle w:val="Emphasis"/>
        </w:rPr>
        <w:t xml:space="preserve">Yet the reality of global </w:t>
      </w:r>
      <w:r w:rsidRPr="00C8678B">
        <w:rPr>
          <w:rStyle w:val="Emphasis"/>
          <w:highlight w:val="green"/>
        </w:rPr>
        <w:t>climate change is</w:t>
      </w:r>
      <w:r w:rsidRPr="00C8678B">
        <w:rPr>
          <w:rStyle w:val="Emphasis"/>
        </w:rPr>
        <w:t xml:space="preserve"> going to keep </w:t>
      </w:r>
      <w:r w:rsidRPr="00C8678B">
        <w:rPr>
          <w:rStyle w:val="Emphasis"/>
          <w:highlight w:val="green"/>
        </w:rPr>
        <w:t>intruding on</w:t>
      </w:r>
      <w:r w:rsidRPr="00C8678B">
        <w:rPr>
          <w:rStyle w:val="Emphasis"/>
        </w:rPr>
        <w:t xml:space="preserve"> our </w:t>
      </w:r>
      <w:r w:rsidRPr="00C8678B">
        <w:rPr>
          <w:rStyle w:val="Emphasis"/>
          <w:highlight w:val="green"/>
        </w:rPr>
        <w:t>collective fantasies</w:t>
      </w:r>
      <w:r w:rsidRPr="00C8678B">
        <w:rPr>
          <w:rStyle w:val="Emphasis"/>
        </w:rPr>
        <w:t xml:space="preserve"> of perpetual growth</w:t>
      </w:r>
      <w:r w:rsidRPr="00C8678B">
        <w:rPr>
          <w:sz w:val="16"/>
        </w:rPr>
        <w:t xml:space="preserve">, </w:t>
      </w:r>
      <w:r w:rsidRPr="00C8678B">
        <w:rPr>
          <w:rStyle w:val="Emphasis"/>
        </w:rPr>
        <w:t>constant innovation</w:t>
      </w:r>
      <w:r w:rsidRPr="00C8678B">
        <w:rPr>
          <w:sz w:val="16"/>
        </w:rPr>
        <w:t xml:space="preserve">, </w:t>
      </w:r>
      <w:r w:rsidRPr="00C8678B">
        <w:rPr>
          <w:rStyle w:val="StyleUnderline"/>
        </w:rPr>
        <w:t>and</w:t>
      </w:r>
      <w:r w:rsidRPr="00C8678B">
        <w:rPr>
          <w:sz w:val="16"/>
        </w:rPr>
        <w:t xml:space="preserve"> </w:t>
      </w:r>
      <w:r w:rsidRPr="00C8678B">
        <w:rPr>
          <w:rStyle w:val="Emphasis"/>
        </w:rPr>
        <w:t>endless energy</w:t>
      </w:r>
      <w:r w:rsidRPr="00C8678B">
        <w:rPr>
          <w:sz w:val="16"/>
        </w:rPr>
        <w:t xml:space="preserve">, </w:t>
      </w:r>
      <w:r w:rsidRPr="00C8678B">
        <w:rPr>
          <w:rStyle w:val="StyleUnderline"/>
        </w:rPr>
        <w:t xml:space="preserve">just as the reality of </w:t>
      </w:r>
      <w:r w:rsidRPr="00C8678B">
        <w:rPr>
          <w:rStyle w:val="Emphasis"/>
        </w:rPr>
        <w:t>individual mortality</w:t>
      </w:r>
      <w:r w:rsidRPr="00C8678B">
        <w:rPr>
          <w:rStyle w:val="StyleUnderline"/>
        </w:rPr>
        <w:t xml:space="preserve"> shocks our </w:t>
      </w:r>
      <w:r w:rsidRPr="00C8678B">
        <w:rPr>
          <w:rStyle w:val="Emphasis"/>
        </w:rPr>
        <w:t>casual faith in permanence.</w:t>
      </w:r>
    </w:p>
    <w:p w14:paraId="5E8695A5" w14:textId="77777777" w:rsidR="001141EC" w:rsidRPr="00C8678B" w:rsidRDefault="001141EC" w:rsidP="001141EC">
      <w:pPr>
        <w:rPr>
          <w:rStyle w:val="Emphasis"/>
        </w:rPr>
      </w:pPr>
      <w:r w:rsidRPr="00C8678B">
        <w:rPr>
          <w:sz w:val="16"/>
        </w:rPr>
        <w:t xml:space="preserve">The greatest challenge the Anthropocene poses isn’t how the Department of Defense should plan for resource wars, whether we should put up sea walls to protect Manhattan, or when we should abandon Miami. It won’t be addressed by buying a Prius, turning off the air conditioning, or signing a treaty. </w:t>
      </w:r>
      <w:r w:rsidRPr="00C8678B">
        <w:rPr>
          <w:rStyle w:val="StyleUnderline"/>
          <w:highlight w:val="green"/>
        </w:rPr>
        <w:t>The greatest challenge</w:t>
      </w:r>
      <w:r w:rsidRPr="00C8678B">
        <w:rPr>
          <w:rStyle w:val="StyleUnderline"/>
        </w:rPr>
        <w:t xml:space="preserve"> we face </w:t>
      </w:r>
      <w:r w:rsidRPr="00C8678B">
        <w:rPr>
          <w:rStyle w:val="StyleUnderline"/>
          <w:highlight w:val="green"/>
        </w:rPr>
        <w:t>is</w:t>
      </w:r>
      <w:r w:rsidRPr="00C8678B">
        <w:rPr>
          <w:rStyle w:val="StyleUnderline"/>
        </w:rPr>
        <w:t xml:space="preserve"> a </w:t>
      </w:r>
      <w:r w:rsidRPr="00C8678B">
        <w:rPr>
          <w:rStyle w:val="StyleUnderline"/>
          <w:highlight w:val="green"/>
        </w:rPr>
        <w:t>philosophical</w:t>
      </w:r>
      <w:r w:rsidRPr="00C8678B">
        <w:rPr>
          <w:rStyle w:val="StyleUnderline"/>
        </w:rPr>
        <w:t xml:space="preserve"> one</w:t>
      </w:r>
      <w:r w:rsidRPr="00C8678B">
        <w:rPr>
          <w:rStyle w:val="StyleUnderline"/>
          <w:highlight w:val="green"/>
        </w:rPr>
        <w:t>:</w:t>
      </w:r>
      <w:r w:rsidRPr="00C8678B">
        <w:rPr>
          <w:sz w:val="16"/>
        </w:rPr>
        <w:t xml:space="preserve"> </w:t>
      </w:r>
      <w:r w:rsidRPr="00C8678B">
        <w:rPr>
          <w:rStyle w:val="Emphasis"/>
        </w:rPr>
        <w:t xml:space="preserve">understanding that </w:t>
      </w:r>
      <w:r w:rsidRPr="00C8678B">
        <w:rPr>
          <w:rStyle w:val="Emphasis"/>
          <w:highlight w:val="green"/>
        </w:rPr>
        <w:t>this civilization is already dead</w:t>
      </w:r>
      <w:r w:rsidRPr="00C8678B">
        <w:rPr>
          <w:rStyle w:val="Emphasis"/>
        </w:rPr>
        <w:t>.</w:t>
      </w:r>
      <w:r w:rsidRPr="00C8678B">
        <w:rPr>
          <w:sz w:val="16"/>
        </w:rPr>
        <w:t xml:space="preserve"> </w:t>
      </w:r>
      <w:r w:rsidRPr="00C8678B">
        <w:rPr>
          <w:rStyle w:val="StyleUnderline"/>
        </w:rPr>
        <w:t xml:space="preserve">The </w:t>
      </w:r>
      <w:r w:rsidRPr="00C8678B">
        <w:rPr>
          <w:rStyle w:val="Emphasis"/>
          <w:highlight w:val="green"/>
        </w:rPr>
        <w:t>sooner we confront our situation</w:t>
      </w:r>
      <w:r w:rsidRPr="00C8678B">
        <w:rPr>
          <w:rStyle w:val="StyleUnderline"/>
          <w:highlight w:val="green"/>
        </w:rPr>
        <w:t xml:space="preserve"> and </w:t>
      </w:r>
      <w:r w:rsidRPr="00C8678B">
        <w:rPr>
          <w:rStyle w:val="Emphasis"/>
          <w:highlight w:val="green"/>
        </w:rPr>
        <w:t>realize that there is nothing we can do to save ourselves</w:t>
      </w:r>
      <w:r w:rsidRPr="00C8678B">
        <w:rPr>
          <w:rStyle w:val="StyleUnderline"/>
          <w:highlight w:val="green"/>
        </w:rPr>
        <w:t xml:space="preserve">, the </w:t>
      </w:r>
      <w:r w:rsidRPr="00C8678B">
        <w:rPr>
          <w:rStyle w:val="Emphasis"/>
          <w:highlight w:val="green"/>
        </w:rPr>
        <w:t>sooner we can get down to the difficult task of adapting</w:t>
      </w:r>
      <w:r w:rsidRPr="00C8678B">
        <w:rPr>
          <w:rStyle w:val="StyleUnderline"/>
        </w:rPr>
        <w:t xml:space="preserve">, with mortal humility, </w:t>
      </w:r>
      <w:r w:rsidRPr="00C8678B">
        <w:rPr>
          <w:rStyle w:val="Emphasis"/>
          <w:highlight w:val="green"/>
        </w:rPr>
        <w:t>to our new reality.</w:t>
      </w:r>
    </w:p>
    <w:p w14:paraId="6C27C27D" w14:textId="77777777" w:rsidR="001141EC" w:rsidRPr="00C8678B" w:rsidRDefault="001141EC" w:rsidP="001141EC">
      <w:pPr>
        <w:rPr>
          <w:sz w:val="16"/>
        </w:rPr>
      </w:pPr>
      <w:r w:rsidRPr="00C8678B">
        <w:rPr>
          <w:rStyle w:val="Emphasis"/>
          <w:highlight w:val="green"/>
        </w:rPr>
        <w:t>Carbon-fueled capitalism is</w:t>
      </w:r>
      <w:r w:rsidRPr="00C8678B">
        <w:rPr>
          <w:rStyle w:val="Emphasis"/>
        </w:rPr>
        <w:t xml:space="preserve"> a zombie system</w:t>
      </w:r>
      <w:r w:rsidRPr="00C8678B">
        <w:rPr>
          <w:sz w:val="16"/>
        </w:rPr>
        <w:t xml:space="preserve">, </w:t>
      </w:r>
      <w:r w:rsidRPr="00C8678B">
        <w:rPr>
          <w:rStyle w:val="StyleUnderline"/>
        </w:rPr>
        <w:t>voracious but sterile</w:t>
      </w:r>
      <w:r w:rsidRPr="00C8678B">
        <w:rPr>
          <w:sz w:val="16"/>
        </w:rPr>
        <w:t xml:space="preserve">. This aggressive human monoculture has proven astoundingly virulent but also toxic, cannibalistic, and self-destructive. </w:t>
      </w:r>
      <w:r w:rsidRPr="00C8678B">
        <w:rPr>
          <w:rStyle w:val="Emphasis"/>
        </w:rPr>
        <w:t xml:space="preserve">It is </w:t>
      </w:r>
      <w:r w:rsidRPr="00C8678B">
        <w:rPr>
          <w:rStyle w:val="Emphasis"/>
          <w:highlight w:val="green"/>
        </w:rPr>
        <w:t>unsustainable</w:t>
      </w:r>
      <w:r w:rsidRPr="00C8678B">
        <w:rPr>
          <w:rStyle w:val="Emphasis"/>
        </w:rPr>
        <w:t xml:space="preserve">, both </w:t>
      </w:r>
      <w:r w:rsidRPr="00C8678B">
        <w:rPr>
          <w:rStyle w:val="Emphasis"/>
          <w:highlight w:val="green"/>
        </w:rPr>
        <w:t>in itself and as a response to catastrophic climate change</w:t>
      </w:r>
      <w:r w:rsidRPr="00C8678B">
        <w:rPr>
          <w:rStyle w:val="Emphasis"/>
        </w:rPr>
        <w:t>.</w:t>
      </w:r>
      <w:r w:rsidRPr="00C8678B">
        <w:rPr>
          <w:sz w:val="16"/>
        </w:rPr>
        <w:t xml:space="preserve"> Thankfully, carbon-fueled capitalism is not the only way humans can organize their lives together. </w:t>
      </w:r>
      <w:r w:rsidRPr="00C8678B">
        <w:rPr>
          <w:rStyle w:val="StyleUnderline"/>
        </w:rPr>
        <w:t xml:space="preserve">Again and again throughout our history, </w:t>
      </w:r>
      <w:r w:rsidRPr="00C8678B">
        <w:rPr>
          <w:rStyle w:val="StyleUnderline"/>
          <w:highlight w:val="green"/>
        </w:rPr>
        <w:t>we have shown ourselves</w:t>
      </w:r>
      <w:r w:rsidRPr="00C8678B">
        <w:rPr>
          <w:rStyle w:val="StyleUnderline"/>
        </w:rPr>
        <w:t xml:space="preserve"> to be </w:t>
      </w:r>
      <w:r w:rsidRPr="00C8678B">
        <w:rPr>
          <w:rStyle w:val="StyleUnderline"/>
          <w:highlight w:val="green"/>
        </w:rPr>
        <w:t xml:space="preserve">capable of shedding </w:t>
      </w:r>
      <w:r w:rsidRPr="00C8678B">
        <w:rPr>
          <w:rStyle w:val="Emphasis"/>
          <w:highlight w:val="green"/>
        </w:rPr>
        <w:t>maladaptive systems of meaning</w:t>
      </w:r>
      <w:r w:rsidRPr="00C8678B">
        <w:rPr>
          <w:rStyle w:val="StyleUnderline"/>
          <w:highlight w:val="green"/>
        </w:rPr>
        <w:t xml:space="preserve"> and </w:t>
      </w:r>
      <w:r w:rsidRPr="00C8678B">
        <w:rPr>
          <w:rStyle w:val="Emphasis"/>
          <w:highlight w:val="green"/>
        </w:rPr>
        <w:t>economic distribution</w:t>
      </w:r>
      <w:r w:rsidRPr="00C8678B">
        <w:rPr>
          <w:sz w:val="16"/>
          <w:highlight w:val="green"/>
        </w:rPr>
        <w:t xml:space="preserve">, </w:t>
      </w:r>
      <w:r w:rsidRPr="00C8678B">
        <w:rPr>
          <w:rStyle w:val="StyleUnderline"/>
          <w:highlight w:val="green"/>
        </w:rPr>
        <w:t xml:space="preserve">developing resilient </w:t>
      </w:r>
      <w:r w:rsidRPr="00C8678B">
        <w:rPr>
          <w:rStyle w:val="Emphasis"/>
          <w:highlight w:val="green"/>
        </w:rPr>
        <w:t>social technologies</w:t>
      </w:r>
      <w:r w:rsidRPr="00C8678B">
        <w:rPr>
          <w:rStyle w:val="StyleUnderline"/>
        </w:rPr>
        <w:t xml:space="preserve"> in </w:t>
      </w:r>
      <w:r w:rsidRPr="00C8678B">
        <w:rPr>
          <w:rStyle w:val="Emphasis"/>
        </w:rPr>
        <w:t>response</w:t>
      </w:r>
      <w:r w:rsidRPr="00C8678B">
        <w:rPr>
          <w:rStyle w:val="StyleUnderline"/>
        </w:rPr>
        <w:t xml:space="preserve"> to </w:t>
      </w:r>
      <w:r w:rsidRPr="00C8678B">
        <w:rPr>
          <w:rStyle w:val="Emphasis"/>
        </w:rPr>
        <w:t>precarity and threat</w:t>
      </w:r>
      <w:r w:rsidRPr="00C8678B">
        <w:rPr>
          <w:sz w:val="16"/>
        </w:rPr>
        <w:t xml:space="preserve">, </w:t>
      </w:r>
      <w:r w:rsidRPr="00C8678B">
        <w:rPr>
          <w:rStyle w:val="StyleUnderline"/>
          <w:highlight w:val="green"/>
        </w:rPr>
        <w:t>and</w:t>
      </w:r>
      <w:r w:rsidRPr="00C8678B">
        <w:rPr>
          <w:sz w:val="16"/>
          <w:highlight w:val="green"/>
        </w:rPr>
        <w:t xml:space="preserve"> </w:t>
      </w:r>
      <w:r w:rsidRPr="00C8678B">
        <w:rPr>
          <w:rStyle w:val="Emphasis"/>
          <w:highlight w:val="green"/>
        </w:rPr>
        <w:t>transforming</w:t>
      </w:r>
      <w:r w:rsidRPr="00C8678B">
        <w:rPr>
          <w:rStyle w:val="Emphasis"/>
        </w:rPr>
        <w:t xml:space="preserve"> obsolete social practices </w:t>
      </w:r>
      <w:r w:rsidRPr="00C8678B">
        <w:rPr>
          <w:rStyle w:val="Emphasis"/>
          <w:highlight w:val="green"/>
        </w:rPr>
        <w:t>into novel forms of life</w:t>
      </w:r>
      <w:r w:rsidRPr="00C8678B">
        <w:rPr>
          <w:sz w:val="16"/>
        </w:rPr>
        <w:t xml:space="preserve">. </w:t>
      </w:r>
      <w:r w:rsidRPr="00C8678B">
        <w:rPr>
          <w:rStyle w:val="StyleUnderline"/>
        </w:rPr>
        <w:t xml:space="preserve">Humanity’s </w:t>
      </w:r>
      <w:r w:rsidRPr="00C8678B">
        <w:rPr>
          <w:rStyle w:val="StyleUnderline"/>
          <w:highlight w:val="green"/>
        </w:rPr>
        <w:t>survival</w:t>
      </w:r>
      <w:r w:rsidRPr="00C8678B">
        <w:rPr>
          <w:rStyle w:val="StyleUnderline"/>
        </w:rPr>
        <w:t xml:space="preserve"> through the collapse of </w:t>
      </w:r>
      <w:r w:rsidRPr="00C8678B">
        <w:rPr>
          <w:rStyle w:val="Emphasis"/>
        </w:rPr>
        <w:t>carbon-fueled capitalism</w:t>
      </w:r>
      <w:r w:rsidRPr="00C8678B">
        <w:rPr>
          <w:rStyle w:val="StyleUnderline"/>
        </w:rPr>
        <w:t xml:space="preserve"> and into the </w:t>
      </w:r>
      <w:r w:rsidRPr="00C8678B">
        <w:rPr>
          <w:rStyle w:val="Emphasis"/>
        </w:rPr>
        <w:t>new world</w:t>
      </w:r>
      <w:r w:rsidRPr="00C8678B">
        <w:rPr>
          <w:rStyle w:val="StyleUnderline"/>
        </w:rPr>
        <w:t xml:space="preserve"> of the Anthropocene </w:t>
      </w:r>
      <w:r w:rsidRPr="00C8678B">
        <w:rPr>
          <w:rStyle w:val="StyleUnderline"/>
          <w:highlight w:val="green"/>
        </w:rPr>
        <w:t>will hinge on</w:t>
      </w:r>
      <w:r w:rsidRPr="00C8678B">
        <w:rPr>
          <w:rStyle w:val="StyleUnderline"/>
        </w:rPr>
        <w:t xml:space="preserve"> our </w:t>
      </w:r>
      <w:r w:rsidRPr="00C8678B">
        <w:rPr>
          <w:rStyle w:val="StyleUnderline"/>
          <w:highlight w:val="green"/>
        </w:rPr>
        <w:t xml:space="preserve">ability to let our old </w:t>
      </w:r>
      <w:r w:rsidRPr="00C8678B">
        <w:rPr>
          <w:rStyle w:val="Emphasis"/>
          <w:highlight w:val="green"/>
        </w:rPr>
        <w:t>way of life</w:t>
      </w:r>
      <w:r w:rsidRPr="00C8678B">
        <w:rPr>
          <w:rStyle w:val="StyleUnderline"/>
          <w:highlight w:val="green"/>
        </w:rPr>
        <w:t xml:space="preserve"> die</w:t>
      </w:r>
      <w:r w:rsidRPr="00C8678B">
        <w:rPr>
          <w:rStyle w:val="StyleUnderline"/>
        </w:rPr>
        <w:t xml:space="preserve"> while </w:t>
      </w:r>
      <w:r w:rsidRPr="00C8678B">
        <w:rPr>
          <w:rStyle w:val="Emphasis"/>
        </w:rPr>
        <w:t>protecting</w:t>
      </w:r>
      <w:r w:rsidRPr="00C8678B">
        <w:rPr>
          <w:rStyle w:val="StyleUnderline"/>
        </w:rPr>
        <w:t xml:space="preserve">, </w:t>
      </w:r>
      <w:r w:rsidRPr="00C8678B">
        <w:rPr>
          <w:rStyle w:val="Emphasis"/>
        </w:rPr>
        <w:t>sustaining</w:t>
      </w:r>
      <w:r w:rsidRPr="00C8678B">
        <w:rPr>
          <w:rStyle w:val="StyleUnderline"/>
        </w:rPr>
        <w:t xml:space="preserve">, and </w:t>
      </w:r>
      <w:r w:rsidRPr="00C8678B">
        <w:rPr>
          <w:rStyle w:val="Emphasis"/>
        </w:rPr>
        <w:t>reworking</w:t>
      </w:r>
      <w:r w:rsidRPr="00C8678B">
        <w:rPr>
          <w:rStyle w:val="StyleUnderline"/>
        </w:rPr>
        <w:t xml:space="preserve"> our </w:t>
      </w:r>
      <w:r w:rsidRPr="00C8678B">
        <w:rPr>
          <w:rStyle w:val="Emphasis"/>
        </w:rPr>
        <w:t>collective stores of cultural technology</w:t>
      </w:r>
      <w:r w:rsidRPr="00C8678B">
        <w:rPr>
          <w:sz w:val="16"/>
        </w:rPr>
        <w:t>. After all, our capacities to innovate and adapt depend on our being able to draw from our immense heritage of intellectual production, living and dead, exotic and close at hand: from the Iñupiat and from Islam, from Heraclitus and Zhuangzi, from the Torah and from the Buddha, from the Federalist Papers and from the Communist Manifesto. Carbon-fueled capitalism has given rise to a truly marvelous liberal multiculturalism, but if we are to survive its death throes, tolerance must mature into conservation and synthesis, grounded in a faith in human community existing beyond any parochial identity, local time, or single place.</w:t>
      </w:r>
    </w:p>
    <w:p w14:paraId="4C5D36A9" w14:textId="77777777" w:rsidR="001141EC" w:rsidRDefault="001141EC" w:rsidP="001141EC">
      <w:pPr>
        <w:pStyle w:val="Heading3"/>
      </w:pPr>
      <w:r>
        <w:t>2NC---Tsing Cards</w:t>
      </w:r>
    </w:p>
    <w:p w14:paraId="2F06D7F9" w14:textId="77777777" w:rsidR="001141EC" w:rsidRDefault="001141EC" w:rsidP="001141EC">
      <w:pPr>
        <w:pStyle w:val="Heading4"/>
      </w:pPr>
      <w:bookmarkStart w:id="2" w:name="_Hlk74394097"/>
      <w:r>
        <w:t>Not dreams but living in the patches</w:t>
      </w:r>
    </w:p>
    <w:p w14:paraId="3498387C" w14:textId="77777777" w:rsidR="001141EC" w:rsidRPr="00B4038F" w:rsidRDefault="001141EC" w:rsidP="001141EC">
      <w:r>
        <w:rPr>
          <w:rStyle w:val="Style13ptBold"/>
        </w:rPr>
        <w:t xml:space="preserve">Tsing, 15 </w:t>
      </w:r>
      <w:r>
        <w:t>[Anna Tsing, Anna Lowenhaupt Tsing is an American anthropologist. She is a professor in the Anthropology Department at the University of California, Santa Cruz. In 2018, she was awarded the Huxley Memorial Medal of the Royal Anthropological Institute “The Mushroom at the End of the World: On the Possibility of Life in Capitalist Ruins,” 2015, Princeton University Press]//Townes</w:t>
      </w:r>
    </w:p>
    <w:p w14:paraId="4EBBBC65" w14:textId="77777777" w:rsidR="001141EC" w:rsidRPr="00C63783" w:rsidRDefault="001141EC" w:rsidP="001141EC">
      <w:pPr>
        <w:rPr>
          <w:rStyle w:val="StyleUnderline"/>
        </w:rPr>
      </w:pPr>
      <w:r w:rsidRPr="00C63783">
        <w:rPr>
          <w:sz w:val="16"/>
        </w:rPr>
        <w:t xml:space="preserve">While I can’t offer you mushrooms, I hope you will follow me to savor the “autumn aroma” praised in the poem that begins my prologue. This is the smell of matsutake, a group of aromatic wild mushrooms much valued in Japan. Matsutake is loved as a marker of the autumn season. The smell evokes sadness in the loss of summer’s easy riches, but it also calls up the sharp intensity and heightened sensibilities of autumn. </w:t>
      </w:r>
      <w:r w:rsidRPr="00C63783">
        <w:rPr>
          <w:rStyle w:val="StyleUnderline"/>
        </w:rPr>
        <w:t>Such sensibilities will be needed for the end of global progress’s easy summer: the autumn aroma leads me into comm</w:t>
      </w:r>
      <w:r w:rsidRPr="00C63783">
        <w:rPr>
          <w:rStyle w:val="Emphasis"/>
        </w:rPr>
        <w:t>on life without guarantees</w:t>
      </w:r>
      <w:r w:rsidRPr="00C63783">
        <w:rPr>
          <w:sz w:val="16"/>
        </w:rPr>
        <w:t xml:space="preserve">. </w:t>
      </w:r>
      <w:r w:rsidRPr="00C63783">
        <w:rPr>
          <w:rStyle w:val="StyleUnderline"/>
        </w:rPr>
        <w:t>This book is not a critique of</w:t>
      </w:r>
      <w:r w:rsidRPr="00C63783">
        <w:rPr>
          <w:sz w:val="16"/>
        </w:rPr>
        <w:t xml:space="preserve"> the dreams of </w:t>
      </w:r>
      <w:r w:rsidRPr="00C63783">
        <w:rPr>
          <w:rStyle w:val="StyleUnderline"/>
        </w:rPr>
        <w:t>modernization</w:t>
      </w:r>
      <w:r w:rsidRPr="00C63783">
        <w:rPr>
          <w:sz w:val="16"/>
        </w:rPr>
        <w:t xml:space="preserve"> and progress that offered a vision of stability in the twentieth century; </w:t>
      </w:r>
      <w:r w:rsidRPr="00C63783">
        <w:rPr>
          <w:rStyle w:val="StyleUnderline"/>
        </w:rPr>
        <w:t>many</w:t>
      </w:r>
      <w:r w:rsidRPr="00C63783">
        <w:rPr>
          <w:sz w:val="16"/>
        </w:rPr>
        <w:t xml:space="preserve"> analysts before me have </w:t>
      </w:r>
      <w:r w:rsidRPr="00C63783">
        <w:rPr>
          <w:rStyle w:val="StyleUnderline"/>
        </w:rPr>
        <w:t>dissected those dreams</w:t>
      </w:r>
      <w:r w:rsidRPr="00C63783">
        <w:rPr>
          <w:sz w:val="16"/>
        </w:rPr>
        <w:t xml:space="preserve">. </w:t>
      </w:r>
      <w:r w:rsidRPr="00C63783">
        <w:rPr>
          <w:rStyle w:val="Emphasis"/>
        </w:rPr>
        <w:t>Instead</w:t>
      </w:r>
      <w:r w:rsidRPr="00C63783">
        <w:rPr>
          <w:sz w:val="16"/>
        </w:rPr>
        <w:t xml:space="preserve">, </w:t>
      </w:r>
      <w:r w:rsidRPr="00C63783">
        <w:rPr>
          <w:rStyle w:val="StyleUnderline"/>
          <w:highlight w:val="green"/>
        </w:rPr>
        <w:t xml:space="preserve">I address the </w:t>
      </w:r>
      <w:r w:rsidRPr="00C63783">
        <w:rPr>
          <w:rStyle w:val="Emphasis"/>
          <w:highlight w:val="green"/>
        </w:rPr>
        <w:t>imaginative challenge</w:t>
      </w:r>
      <w:r w:rsidRPr="00C63783">
        <w:rPr>
          <w:sz w:val="16"/>
          <w:highlight w:val="green"/>
        </w:rPr>
        <w:t xml:space="preserve"> </w:t>
      </w:r>
      <w:r w:rsidRPr="00C63783">
        <w:rPr>
          <w:rStyle w:val="StyleUnderline"/>
          <w:highlight w:val="green"/>
        </w:rPr>
        <w:t xml:space="preserve">of </w:t>
      </w:r>
      <w:r w:rsidRPr="00C63783">
        <w:rPr>
          <w:rStyle w:val="Emphasis"/>
          <w:highlight w:val="green"/>
        </w:rPr>
        <w:t>living without</w:t>
      </w:r>
      <w:r w:rsidRPr="00C63783">
        <w:rPr>
          <w:rStyle w:val="Emphasis"/>
        </w:rPr>
        <w:t xml:space="preserve"> those </w:t>
      </w:r>
      <w:r w:rsidRPr="00C63783">
        <w:rPr>
          <w:rStyle w:val="Emphasis"/>
          <w:highlight w:val="green"/>
        </w:rPr>
        <w:t>handrails</w:t>
      </w:r>
      <w:r w:rsidRPr="00C63783">
        <w:rPr>
          <w:sz w:val="16"/>
          <w:highlight w:val="green"/>
        </w:rPr>
        <w:t xml:space="preserve">, </w:t>
      </w:r>
      <w:r w:rsidRPr="00C63783">
        <w:rPr>
          <w:rStyle w:val="StyleUnderline"/>
          <w:highlight w:val="green"/>
        </w:rPr>
        <w:t>which</w:t>
      </w:r>
      <w:r w:rsidRPr="00C63783">
        <w:rPr>
          <w:rStyle w:val="StyleUnderline"/>
        </w:rPr>
        <w:t xml:space="preserve"> once </w:t>
      </w:r>
      <w:r w:rsidRPr="00C63783">
        <w:rPr>
          <w:rStyle w:val="StyleUnderline"/>
          <w:highlight w:val="green"/>
        </w:rPr>
        <w:t>made us think we knew</w:t>
      </w:r>
      <w:r w:rsidRPr="00C63783">
        <w:rPr>
          <w:rStyle w:val="StyleUnderline"/>
        </w:rPr>
        <w:t xml:space="preserve">, collectively, </w:t>
      </w:r>
      <w:r w:rsidRPr="00C63783">
        <w:rPr>
          <w:rStyle w:val="Emphasis"/>
          <w:highlight w:val="green"/>
        </w:rPr>
        <w:t>where we were going</w:t>
      </w:r>
      <w:r w:rsidRPr="00C63783">
        <w:rPr>
          <w:sz w:val="16"/>
        </w:rPr>
        <w:t xml:space="preserve">. </w:t>
      </w:r>
      <w:r w:rsidRPr="00C63783">
        <w:rPr>
          <w:rStyle w:val="StyleUnderline"/>
        </w:rPr>
        <w:t>If we open ourselves to their fungal attractions, matsutake can catapult us into the curiosity that seems to me the first requirement of collaborative survival in precarious times.</w:t>
      </w:r>
    </w:p>
    <w:p w14:paraId="1337563F" w14:textId="77777777" w:rsidR="001141EC" w:rsidRPr="00C63783" w:rsidRDefault="001141EC" w:rsidP="001141EC">
      <w:pPr>
        <w:rPr>
          <w:sz w:val="16"/>
        </w:rPr>
      </w:pPr>
      <w:r w:rsidRPr="00C63783">
        <w:rPr>
          <w:sz w:val="16"/>
        </w:rPr>
        <w:t>Here’s how a radical pamphlet put the challenge:</w:t>
      </w:r>
    </w:p>
    <w:p w14:paraId="4CF46369" w14:textId="77777777" w:rsidR="001141EC" w:rsidRPr="00C63783" w:rsidRDefault="001141EC" w:rsidP="001141EC">
      <w:pPr>
        <w:ind w:left="720"/>
        <w:rPr>
          <w:sz w:val="16"/>
        </w:rPr>
      </w:pPr>
      <w:r w:rsidRPr="00C63783">
        <w:rPr>
          <w:sz w:val="16"/>
        </w:rPr>
        <w:t>The spectre that many try not to see is a simple realisation—</w:t>
      </w:r>
      <w:r w:rsidRPr="00C63783">
        <w:rPr>
          <w:rStyle w:val="Emphasis"/>
          <w:highlight w:val="green"/>
        </w:rPr>
        <w:t>the world will not be “saved.”</w:t>
      </w:r>
      <w:r w:rsidRPr="00C63783">
        <w:rPr>
          <w:sz w:val="16"/>
        </w:rPr>
        <w:t xml:space="preserve"> . . . If we don’t believe in a global revolutionary future, </w:t>
      </w:r>
      <w:r w:rsidRPr="00C63783">
        <w:rPr>
          <w:rStyle w:val="Emphasis"/>
          <w:highlight w:val="green"/>
        </w:rPr>
        <w:t>we must live</w:t>
      </w:r>
      <w:r w:rsidRPr="00C63783">
        <w:rPr>
          <w:sz w:val="16"/>
        </w:rPr>
        <w:t xml:space="preserve"> (as we in fact always had to) </w:t>
      </w:r>
      <w:r w:rsidRPr="00C63783">
        <w:rPr>
          <w:rStyle w:val="Emphasis"/>
          <w:highlight w:val="green"/>
        </w:rPr>
        <w:t>in the present</w:t>
      </w:r>
      <w:r w:rsidRPr="00C63783">
        <w:rPr>
          <w:sz w:val="16"/>
        </w:rPr>
        <w:t>.2</w:t>
      </w:r>
    </w:p>
    <w:p w14:paraId="569699A5" w14:textId="77777777" w:rsidR="001141EC" w:rsidRPr="00C63783" w:rsidRDefault="001141EC" w:rsidP="001141EC">
      <w:pPr>
        <w:rPr>
          <w:sz w:val="16"/>
        </w:rPr>
      </w:pPr>
      <w:r w:rsidRPr="00C63783">
        <w:rPr>
          <w:sz w:val="16"/>
        </w:rPr>
        <w:t>When Hiroshima was destroyed by an atomic bomb in 1945, it is said, the first living thing to emerge from the blasted landscape was a matsutake mushroom.3</w:t>
      </w:r>
    </w:p>
    <w:p w14:paraId="6A913B5C" w14:textId="77777777" w:rsidR="001141EC" w:rsidRPr="00C63783" w:rsidRDefault="001141EC" w:rsidP="001141EC">
      <w:pPr>
        <w:rPr>
          <w:sz w:val="16"/>
        </w:rPr>
      </w:pPr>
      <w:r w:rsidRPr="00C63783">
        <w:rPr>
          <w:rStyle w:val="Emphasis"/>
          <w:highlight w:val="green"/>
        </w:rPr>
        <w:t>Grasping</w:t>
      </w:r>
      <w:r w:rsidRPr="00C63783">
        <w:rPr>
          <w:rStyle w:val="StyleUnderline"/>
          <w:highlight w:val="green"/>
        </w:rPr>
        <w:t xml:space="preserve"> the </w:t>
      </w:r>
      <w:r w:rsidRPr="00C63783">
        <w:rPr>
          <w:rStyle w:val="Emphasis"/>
          <w:highlight w:val="green"/>
        </w:rPr>
        <w:t>atom</w:t>
      </w:r>
      <w:r w:rsidRPr="00C63783">
        <w:rPr>
          <w:rStyle w:val="StyleUnderline"/>
          <w:highlight w:val="green"/>
        </w:rPr>
        <w:t xml:space="preserve"> was the </w:t>
      </w:r>
      <w:r w:rsidRPr="00C63783">
        <w:rPr>
          <w:rStyle w:val="Emphasis"/>
          <w:highlight w:val="green"/>
        </w:rPr>
        <w:t>culmination</w:t>
      </w:r>
      <w:r w:rsidRPr="00C63783">
        <w:rPr>
          <w:rStyle w:val="StyleUnderline"/>
          <w:highlight w:val="green"/>
        </w:rPr>
        <w:t xml:space="preserve"> of</w:t>
      </w:r>
      <w:r w:rsidRPr="00C63783">
        <w:rPr>
          <w:rStyle w:val="Emphasis"/>
        </w:rPr>
        <w:t xml:space="preserve"> human dreams</w:t>
      </w:r>
      <w:r w:rsidRPr="00C63783">
        <w:rPr>
          <w:rStyle w:val="StyleUnderline"/>
        </w:rPr>
        <w:t xml:space="preserve"> of </w:t>
      </w:r>
      <w:r w:rsidRPr="00C63783">
        <w:rPr>
          <w:rStyle w:val="Emphasis"/>
          <w:highlight w:val="green"/>
        </w:rPr>
        <w:t>controlling nature</w:t>
      </w:r>
      <w:r w:rsidRPr="00C63783">
        <w:rPr>
          <w:sz w:val="16"/>
        </w:rPr>
        <w:t xml:space="preserve">. </w:t>
      </w:r>
      <w:r w:rsidRPr="00C63783">
        <w:rPr>
          <w:rStyle w:val="Emphasis"/>
        </w:rPr>
        <w:t xml:space="preserve">It was </w:t>
      </w:r>
      <w:r w:rsidRPr="00C63783">
        <w:rPr>
          <w:rStyle w:val="Emphasis"/>
          <w:highlight w:val="green"/>
        </w:rPr>
        <w:t>also the beginning of those dreams’ undoing</w:t>
      </w:r>
      <w:r w:rsidRPr="00C63783">
        <w:rPr>
          <w:sz w:val="16"/>
        </w:rPr>
        <w:t xml:space="preserve">. The bomb at Hiroshima changed things. Suddenly, </w:t>
      </w:r>
      <w:r w:rsidRPr="00C63783">
        <w:rPr>
          <w:rStyle w:val="StyleUnderline"/>
        </w:rPr>
        <w:t>we became aware that humans could destroy the livability of the planet</w:t>
      </w:r>
      <w:r w:rsidRPr="00C63783">
        <w:rPr>
          <w:sz w:val="16"/>
        </w:rPr>
        <w:t xml:space="preserve">—whether intentionally or otherwise. </w:t>
      </w:r>
      <w:r w:rsidRPr="00C63783">
        <w:rPr>
          <w:rStyle w:val="StyleUnderline"/>
        </w:rPr>
        <w:t>This awareness</w:t>
      </w:r>
      <w:r w:rsidRPr="00C63783">
        <w:rPr>
          <w:sz w:val="16"/>
        </w:rPr>
        <w:t xml:space="preserve"> only </w:t>
      </w:r>
      <w:r w:rsidRPr="00C63783">
        <w:rPr>
          <w:rStyle w:val="StyleUnderline"/>
        </w:rPr>
        <w:t>increased as we learned about</w:t>
      </w:r>
      <w:r w:rsidRPr="00C63783">
        <w:rPr>
          <w:sz w:val="16"/>
        </w:rPr>
        <w:t xml:space="preserve"> pollution, mass extinction, and </w:t>
      </w:r>
      <w:r w:rsidRPr="00C63783">
        <w:rPr>
          <w:rStyle w:val="Emphasis"/>
        </w:rPr>
        <w:t>climate change</w:t>
      </w:r>
      <w:r w:rsidRPr="00C63783">
        <w:rPr>
          <w:sz w:val="16"/>
        </w:rPr>
        <w:t>. One half of current precarity is the fate of the earth: what kinds of human disturbances can we live with? Despite talk of sustainability, how much chance do we have for passing a habitable environment to our multispecies descendants?</w:t>
      </w:r>
    </w:p>
    <w:p w14:paraId="609F3241" w14:textId="77777777" w:rsidR="001141EC" w:rsidRPr="00C63783" w:rsidRDefault="001141EC" w:rsidP="001141EC">
      <w:pPr>
        <w:rPr>
          <w:sz w:val="16"/>
        </w:rPr>
      </w:pPr>
      <w:r w:rsidRPr="00C63783">
        <w:rPr>
          <w:sz w:val="16"/>
        </w:rPr>
        <w:t xml:space="preserve">Hiroshima’s bomb also opened the door to the other half of today’s precarity: the surprising contradictions of postwar development. After the war, the promises of modernization, backed by American bombs, seemed bright. Everyone was to benefit. </w:t>
      </w:r>
      <w:r w:rsidRPr="00C63783">
        <w:rPr>
          <w:rStyle w:val="StyleUnderline"/>
        </w:rPr>
        <w:t xml:space="preserve">The direction of the future was well known; but is it now? On the one hand, </w:t>
      </w:r>
      <w:r w:rsidRPr="00C63783">
        <w:rPr>
          <w:rStyle w:val="Emphasis"/>
        </w:rPr>
        <w:t>no place in the world is untouched</w:t>
      </w:r>
      <w:r w:rsidRPr="00C63783">
        <w:rPr>
          <w:rStyle w:val="StyleUnderline"/>
        </w:rPr>
        <w:t xml:space="preserve"> by that </w:t>
      </w:r>
      <w:r w:rsidRPr="00C63783">
        <w:rPr>
          <w:rStyle w:val="Emphasis"/>
        </w:rPr>
        <w:t>global political economy</w:t>
      </w:r>
      <w:r w:rsidRPr="00C63783">
        <w:rPr>
          <w:rStyle w:val="StyleUnderline"/>
        </w:rPr>
        <w:t xml:space="preserve"> built from the postwar development apparatus. On the other, even as the promises of development still beckon, </w:t>
      </w:r>
      <w:r w:rsidRPr="00C63783">
        <w:rPr>
          <w:rStyle w:val="Emphasis"/>
        </w:rPr>
        <w:t>we seem to have lost the means</w:t>
      </w:r>
      <w:r w:rsidRPr="00C63783">
        <w:rPr>
          <w:sz w:val="16"/>
        </w:rPr>
        <w:t>. Modernization was supposed to fill the world—both communist and capitalist—with jobs, and not just any jobs but “standard employment” with stable wages and benefits. Such jobs are now quite rare; most people depend on much more irregular livelihoods. The irony of our times, then, is that everyone depends on capitalism but almost no one has what we used to call a “regular job.”</w:t>
      </w:r>
    </w:p>
    <w:p w14:paraId="5657CECA" w14:textId="77777777" w:rsidR="001141EC" w:rsidRPr="00C63783" w:rsidRDefault="001141EC" w:rsidP="001141EC">
      <w:pPr>
        <w:rPr>
          <w:rStyle w:val="Emphasis"/>
        </w:rPr>
      </w:pPr>
      <w:r w:rsidRPr="00C63783">
        <w:rPr>
          <w:rStyle w:val="Emphasis"/>
        </w:rPr>
        <w:t>To live with precarity requires more than railing at those who put us here</w:t>
      </w:r>
      <w:r w:rsidRPr="00C63783">
        <w:rPr>
          <w:sz w:val="16"/>
        </w:rPr>
        <w:t xml:space="preserve"> (</w:t>
      </w:r>
      <w:r w:rsidRPr="00C63783">
        <w:rPr>
          <w:rStyle w:val="StyleUnderline"/>
        </w:rPr>
        <w:t>although</w:t>
      </w:r>
      <w:r w:rsidRPr="00C63783">
        <w:rPr>
          <w:sz w:val="16"/>
        </w:rPr>
        <w:t xml:space="preserve"> that seems useful too, and </w:t>
      </w:r>
      <w:r w:rsidRPr="00C63783">
        <w:rPr>
          <w:rStyle w:val="StyleUnderline"/>
        </w:rPr>
        <w:t>I’m not against it).</w:t>
      </w:r>
      <w:r w:rsidRPr="00C63783">
        <w:rPr>
          <w:sz w:val="16"/>
        </w:rPr>
        <w:t xml:space="preserve"> </w:t>
      </w:r>
      <w:r w:rsidRPr="00C63783">
        <w:rPr>
          <w:rStyle w:val="StyleUnderline"/>
          <w:highlight w:val="green"/>
        </w:rPr>
        <w:t>We might look</w:t>
      </w:r>
      <w:r w:rsidRPr="00C63783">
        <w:rPr>
          <w:rStyle w:val="StyleUnderline"/>
        </w:rPr>
        <w:t xml:space="preserve"> around </w:t>
      </w:r>
      <w:r w:rsidRPr="00C63783">
        <w:rPr>
          <w:rStyle w:val="StyleUnderline"/>
          <w:highlight w:val="green"/>
        </w:rPr>
        <w:t xml:space="preserve">to </w:t>
      </w:r>
      <w:r w:rsidRPr="00C63783">
        <w:rPr>
          <w:rStyle w:val="Emphasis"/>
          <w:highlight w:val="green"/>
        </w:rPr>
        <w:t>notice this</w:t>
      </w:r>
      <w:r w:rsidRPr="00C63783">
        <w:rPr>
          <w:rStyle w:val="Emphasis"/>
        </w:rPr>
        <w:t xml:space="preserve"> strange new </w:t>
      </w:r>
      <w:r w:rsidRPr="00C63783">
        <w:rPr>
          <w:rStyle w:val="Emphasis"/>
          <w:highlight w:val="green"/>
        </w:rPr>
        <w:t>world</w:t>
      </w:r>
      <w:r w:rsidRPr="00C63783">
        <w:rPr>
          <w:sz w:val="16"/>
          <w:highlight w:val="green"/>
        </w:rPr>
        <w:t xml:space="preserve">, </w:t>
      </w:r>
      <w:r w:rsidRPr="00C63783">
        <w:rPr>
          <w:rStyle w:val="StyleUnderline"/>
          <w:highlight w:val="green"/>
        </w:rPr>
        <w:t>and</w:t>
      </w:r>
      <w:r w:rsidRPr="00C63783">
        <w:rPr>
          <w:rStyle w:val="StyleUnderline"/>
        </w:rPr>
        <w:t xml:space="preserve"> we might </w:t>
      </w:r>
      <w:r w:rsidRPr="00C63783">
        <w:rPr>
          <w:rStyle w:val="Emphasis"/>
          <w:highlight w:val="green"/>
        </w:rPr>
        <w:t xml:space="preserve">stretch our imaginations </w:t>
      </w:r>
      <w:r w:rsidRPr="00C63783">
        <w:rPr>
          <w:rStyle w:val="Emphasis"/>
        </w:rPr>
        <w:t>to grasp its contours</w:t>
      </w:r>
      <w:r w:rsidRPr="00C63783">
        <w:rPr>
          <w:sz w:val="16"/>
        </w:rPr>
        <w:t xml:space="preserve">. This is where mushrooms help. </w:t>
      </w:r>
      <w:r w:rsidRPr="00C63783">
        <w:rPr>
          <w:rStyle w:val="Emphasis"/>
        </w:rPr>
        <w:t xml:space="preserve">Matsutake’s willingness to emerge in blasted landscapes allows us </w:t>
      </w:r>
      <w:r w:rsidRPr="00C63783">
        <w:rPr>
          <w:rStyle w:val="Emphasis"/>
          <w:highlight w:val="green"/>
        </w:rPr>
        <w:t>to explore the ruin</w:t>
      </w:r>
      <w:r w:rsidRPr="00C63783">
        <w:rPr>
          <w:rStyle w:val="Emphasis"/>
        </w:rPr>
        <w:t xml:space="preserve"> that has become our collective home.</w:t>
      </w:r>
    </w:p>
    <w:p w14:paraId="01A4F9CC" w14:textId="77777777" w:rsidR="001141EC" w:rsidRPr="00C63783" w:rsidRDefault="001141EC" w:rsidP="001141EC">
      <w:pPr>
        <w:rPr>
          <w:rStyle w:val="Emphasis"/>
        </w:rPr>
      </w:pPr>
      <w:r w:rsidRPr="00C63783">
        <w:rPr>
          <w:sz w:val="16"/>
        </w:rPr>
        <w:t xml:space="preserve">Matsutake are wild mushrooms that live in human-disturbed forests. Like rats, raccoons, and cockroaches, they are willing to put up with some of the environmental messes humans have made. Yet they are not pests; they are valuable gourmet treats—at least in Japan, where high prices sometimes make matsutake the most valuable mushroom on earth. </w:t>
      </w:r>
      <w:r w:rsidRPr="00C63783">
        <w:rPr>
          <w:rStyle w:val="StyleUnderline"/>
        </w:rPr>
        <w:t xml:space="preserve">Through their ability to nurture trees, matsutake help forests grow in daunting places. To follow matsutake guides us to </w:t>
      </w:r>
      <w:r w:rsidRPr="00C63783">
        <w:rPr>
          <w:rStyle w:val="Emphasis"/>
        </w:rPr>
        <w:t>possibilities of coexistence within environmental disturbance</w:t>
      </w:r>
      <w:r w:rsidRPr="00C63783">
        <w:rPr>
          <w:rStyle w:val="StyleUnderline"/>
        </w:rPr>
        <w:t xml:space="preserve">. This is not an excuse for further damage. Still, </w:t>
      </w:r>
      <w:r w:rsidRPr="00C63783">
        <w:rPr>
          <w:rStyle w:val="Emphasis"/>
        </w:rPr>
        <w:t>matsutake show one kind of collaborative survival.</w:t>
      </w:r>
    </w:p>
    <w:p w14:paraId="310FB57E" w14:textId="77777777" w:rsidR="001141EC" w:rsidRPr="00C63783" w:rsidRDefault="001141EC" w:rsidP="001141EC">
      <w:pPr>
        <w:rPr>
          <w:sz w:val="16"/>
        </w:rPr>
      </w:pPr>
      <w:r w:rsidRPr="00C63783">
        <w:rPr>
          <w:sz w:val="16"/>
        </w:rPr>
        <w:t>Matsutake also illuminate the cracks in the global political economy. For the past thirty years, matsutake have become a global commodity, foraged in forests across the northern hemisphere and shipped fresh to Japan. Many matsutake foragers are displaced and disenfranchised cultural minorities. In the U.S. Pacific Northwest, for example, most commercial matsutake foragers are refugees from Laos and Cambodia. Because of high prices, matsutake make a substantial contribution to livelihood wherever they are picked, and even encourage cultural revitalizations.</w:t>
      </w:r>
    </w:p>
    <w:p w14:paraId="42B266F6" w14:textId="77777777" w:rsidR="001141EC" w:rsidRPr="00C63783" w:rsidRDefault="001141EC" w:rsidP="001141EC">
      <w:pPr>
        <w:rPr>
          <w:sz w:val="16"/>
        </w:rPr>
      </w:pPr>
      <w:r w:rsidRPr="00C63783">
        <w:rPr>
          <w:sz w:val="16"/>
        </w:rPr>
        <w:t>Matsutake commerce, however, hardly leads to twentieth-century development dreams. Most of the mushroom foragers I spoke with have terrible stories to tell of displacement and loss. Commercial foraging is a better than usual way of getting by for those with no other way to make a living. But what kind of economy is this anyway? Mushroom foragers work for themselves; no companies hire them. There are no wages and no benefits; pickers merely sell the mushrooms they find. Some years there are no mushrooms, and pickers are left with their expenses. Commercial wild-mushroom picking is an exemplification of precarious livelihood, without security.</w:t>
      </w:r>
    </w:p>
    <w:p w14:paraId="5124B595" w14:textId="77777777" w:rsidR="001141EC" w:rsidRPr="00C63783" w:rsidRDefault="001141EC" w:rsidP="001141EC">
      <w:pPr>
        <w:rPr>
          <w:rStyle w:val="Emphasis"/>
        </w:rPr>
      </w:pPr>
      <w:r w:rsidRPr="00C63783">
        <w:rPr>
          <w:sz w:val="16"/>
        </w:rPr>
        <w:t xml:space="preserve">This book takes up the story of precarious livelihoods and precarious environments through tracking matsutake commerce and ecology. </w:t>
      </w:r>
      <w:r w:rsidRPr="00C63783">
        <w:rPr>
          <w:rStyle w:val="StyleUnderline"/>
        </w:rPr>
        <w:t xml:space="preserve">In each case, I find myself </w:t>
      </w:r>
      <w:r w:rsidRPr="00C63783">
        <w:rPr>
          <w:rStyle w:val="StyleUnderline"/>
          <w:highlight w:val="green"/>
        </w:rPr>
        <w:t xml:space="preserve">surrounded by patchiness, that is, </w:t>
      </w:r>
      <w:r w:rsidRPr="00C63783">
        <w:rPr>
          <w:rStyle w:val="Emphasis"/>
          <w:highlight w:val="green"/>
        </w:rPr>
        <w:t>a mosaic</w:t>
      </w:r>
      <w:r w:rsidRPr="00C63783">
        <w:rPr>
          <w:rStyle w:val="StyleUnderline"/>
          <w:highlight w:val="green"/>
        </w:rPr>
        <w:t xml:space="preserve"> of </w:t>
      </w:r>
      <w:r w:rsidRPr="00C63783">
        <w:rPr>
          <w:rStyle w:val="Emphasis"/>
          <w:highlight w:val="green"/>
        </w:rPr>
        <w:t>open-ended assemblages</w:t>
      </w:r>
      <w:r w:rsidRPr="00C63783">
        <w:rPr>
          <w:rStyle w:val="StyleUnderline"/>
          <w:highlight w:val="green"/>
        </w:rPr>
        <w:t xml:space="preserve"> of </w:t>
      </w:r>
      <w:r w:rsidRPr="00C63783">
        <w:rPr>
          <w:rStyle w:val="Emphasis"/>
          <w:highlight w:val="green"/>
        </w:rPr>
        <w:t>entangled ways of life</w:t>
      </w:r>
      <w:r w:rsidRPr="00C63783">
        <w:rPr>
          <w:sz w:val="16"/>
        </w:rPr>
        <w:t xml:space="preserve">, </w:t>
      </w:r>
      <w:r w:rsidRPr="00C63783">
        <w:rPr>
          <w:rStyle w:val="StyleUnderline"/>
        </w:rPr>
        <w:t xml:space="preserve">with each further </w:t>
      </w:r>
      <w:r w:rsidRPr="00C63783">
        <w:rPr>
          <w:rStyle w:val="StyleUnderline"/>
          <w:highlight w:val="green"/>
        </w:rPr>
        <w:t>opening into</w:t>
      </w:r>
      <w:r w:rsidRPr="00C63783">
        <w:rPr>
          <w:rStyle w:val="StyleUnderline"/>
        </w:rPr>
        <w:t xml:space="preserve"> a </w:t>
      </w:r>
      <w:r w:rsidRPr="00C63783">
        <w:rPr>
          <w:rStyle w:val="Emphasis"/>
        </w:rPr>
        <w:t xml:space="preserve">mosaic of </w:t>
      </w:r>
      <w:r w:rsidRPr="00C63783">
        <w:rPr>
          <w:rStyle w:val="Emphasis"/>
          <w:highlight w:val="green"/>
        </w:rPr>
        <w:t>temporal rhythms</w:t>
      </w:r>
      <w:r w:rsidRPr="00C63783">
        <w:rPr>
          <w:rStyle w:val="StyleUnderline"/>
          <w:highlight w:val="green"/>
        </w:rPr>
        <w:t xml:space="preserve"> and </w:t>
      </w:r>
      <w:r w:rsidRPr="00C63783">
        <w:rPr>
          <w:rStyle w:val="Emphasis"/>
          <w:highlight w:val="green"/>
        </w:rPr>
        <w:t>spatial arcs</w:t>
      </w:r>
      <w:r w:rsidRPr="00C63783">
        <w:rPr>
          <w:sz w:val="16"/>
        </w:rPr>
        <w:t xml:space="preserve">. I argue that only an appreciation of current precarity as an earthwide condition allows us to notice this—the situation of our world. </w:t>
      </w:r>
      <w:r w:rsidRPr="00C63783">
        <w:rPr>
          <w:rStyle w:val="StyleUnderline"/>
        </w:rPr>
        <w:t xml:space="preserve">As long as </w:t>
      </w:r>
      <w:r w:rsidRPr="00C63783">
        <w:rPr>
          <w:rStyle w:val="Emphasis"/>
          <w:highlight w:val="green"/>
        </w:rPr>
        <w:t>authoritative analysis</w:t>
      </w:r>
      <w:r w:rsidRPr="00C63783">
        <w:rPr>
          <w:rStyle w:val="StyleUnderline"/>
          <w:highlight w:val="green"/>
        </w:rPr>
        <w:t xml:space="preserve"> requires </w:t>
      </w:r>
      <w:r w:rsidRPr="00C63783">
        <w:rPr>
          <w:rStyle w:val="Emphasis"/>
          <w:highlight w:val="green"/>
        </w:rPr>
        <w:t>assumptions of growth</w:t>
      </w:r>
      <w:r w:rsidRPr="00C63783">
        <w:rPr>
          <w:sz w:val="16"/>
          <w:highlight w:val="green"/>
        </w:rPr>
        <w:t xml:space="preserve">, </w:t>
      </w:r>
      <w:r w:rsidRPr="00C63783">
        <w:rPr>
          <w:rStyle w:val="Emphasis"/>
          <w:highlight w:val="green"/>
        </w:rPr>
        <w:t>experts don’t see</w:t>
      </w:r>
      <w:r w:rsidRPr="00C63783">
        <w:rPr>
          <w:rStyle w:val="Emphasis"/>
        </w:rPr>
        <w:t xml:space="preserve"> the </w:t>
      </w:r>
      <w:r w:rsidRPr="00C63783">
        <w:rPr>
          <w:rStyle w:val="Emphasis"/>
          <w:highlight w:val="green"/>
        </w:rPr>
        <w:t>heterogeneity of space and time</w:t>
      </w:r>
      <w:r w:rsidRPr="00C63783">
        <w:rPr>
          <w:sz w:val="16"/>
          <w:highlight w:val="green"/>
        </w:rPr>
        <w:t xml:space="preserve">, </w:t>
      </w:r>
      <w:r w:rsidRPr="00C63783">
        <w:rPr>
          <w:rStyle w:val="StyleUnderline"/>
        </w:rPr>
        <w:t>even where it is obvious to ordinary participants and observers</w:t>
      </w:r>
      <w:r w:rsidRPr="00C63783">
        <w:rPr>
          <w:sz w:val="16"/>
        </w:rPr>
        <w:t xml:space="preserve">. Yet theories of heterogeneity are still in their infancy. </w:t>
      </w:r>
      <w:r w:rsidRPr="00C63783">
        <w:rPr>
          <w:rStyle w:val="Emphasis"/>
          <w:highlight w:val="green"/>
        </w:rPr>
        <w:t>To appreciate the patchy unpredictability</w:t>
      </w:r>
      <w:r w:rsidRPr="00C63783">
        <w:rPr>
          <w:rStyle w:val="Emphasis"/>
        </w:rPr>
        <w:t xml:space="preserve"> associated with our current condition, </w:t>
      </w:r>
      <w:r w:rsidRPr="00C63783">
        <w:rPr>
          <w:rStyle w:val="Emphasis"/>
          <w:highlight w:val="green"/>
        </w:rPr>
        <w:t>we need to reopen</w:t>
      </w:r>
      <w:r w:rsidRPr="00C63783">
        <w:rPr>
          <w:rStyle w:val="Emphasis"/>
        </w:rPr>
        <w:t xml:space="preserve"> our </w:t>
      </w:r>
      <w:r w:rsidRPr="00C63783">
        <w:rPr>
          <w:rStyle w:val="Emphasis"/>
          <w:highlight w:val="green"/>
        </w:rPr>
        <w:t>imaginations</w:t>
      </w:r>
      <w:r w:rsidRPr="00C63783">
        <w:rPr>
          <w:rStyle w:val="Emphasis"/>
        </w:rPr>
        <w:t>. The point of this book is to help that process along—with mushrooms.</w:t>
      </w:r>
    </w:p>
    <w:p w14:paraId="0856FEEE" w14:textId="77777777" w:rsidR="001141EC" w:rsidRPr="00C63783" w:rsidRDefault="001141EC" w:rsidP="001141EC">
      <w:pPr>
        <w:rPr>
          <w:rStyle w:val="Emphasis"/>
        </w:rPr>
      </w:pPr>
      <w:r w:rsidRPr="00C63783">
        <w:rPr>
          <w:sz w:val="16"/>
        </w:rPr>
        <w:t xml:space="preserve">About commerce: Contemporary commerce works within the constraints and possibilities of capitalism. Yet, following in the footsteps of Marx, twentieth-century </w:t>
      </w:r>
      <w:r w:rsidRPr="00A84C5E">
        <w:rPr>
          <w:rStyle w:val="Emphasis"/>
          <w:highlight w:val="green"/>
        </w:rPr>
        <w:t>students</w:t>
      </w:r>
      <w:r w:rsidRPr="00C63783">
        <w:rPr>
          <w:sz w:val="16"/>
        </w:rPr>
        <w:t xml:space="preserve"> of capitalism </w:t>
      </w:r>
      <w:r w:rsidRPr="00A84C5E">
        <w:rPr>
          <w:rStyle w:val="Emphasis"/>
          <w:highlight w:val="green"/>
        </w:rPr>
        <w:t>internalized progress to see only one powerful current at a time, ignoring the rest</w:t>
      </w:r>
      <w:r w:rsidRPr="00C63783">
        <w:rPr>
          <w:sz w:val="16"/>
        </w:rPr>
        <w:t xml:space="preserve">. This book shows how it is possible to study capitalism without this </w:t>
      </w:r>
      <w:r w:rsidRPr="00C63783">
        <w:rPr>
          <w:strike/>
          <w:sz w:val="16"/>
        </w:rPr>
        <w:t>crippling</w:t>
      </w:r>
      <w:r w:rsidRPr="00C63783">
        <w:rPr>
          <w:sz w:val="16"/>
        </w:rPr>
        <w:t xml:space="preserve"> assumption—by combining close attention to the world, in all its precarity, with questions about how wealth is amassed. </w:t>
      </w:r>
      <w:r w:rsidRPr="00C63783">
        <w:rPr>
          <w:rStyle w:val="Emphasis"/>
        </w:rPr>
        <w:t>How might capitalism look without assuming progress? It might look patchy: the concentration of wealth is possible because value produced in unplanned patches is appropriated for capital.</w:t>
      </w:r>
    </w:p>
    <w:p w14:paraId="0C7EB639" w14:textId="77777777" w:rsidR="001141EC" w:rsidRPr="00C63783" w:rsidRDefault="001141EC" w:rsidP="001141EC">
      <w:pPr>
        <w:rPr>
          <w:rStyle w:val="StyleUnderline"/>
        </w:rPr>
      </w:pPr>
      <w:r w:rsidRPr="00C63783">
        <w:rPr>
          <w:sz w:val="16"/>
        </w:rPr>
        <w:t xml:space="preserve">About ecology: For humanists, assumptions of progressive human mastery have encouraged a view of nature as a romantic space of antimodernity.4 Yet for twentieth-century scientists, progress also unselfconsciously framed the study of landscapes. Assumptions about expansion slipped into the formulation of population biology. New developments in ecology make it possible to think quite differently by introducing cross-species interactions and disturbance histories. In this time of diminished expectations, </w:t>
      </w:r>
      <w:r w:rsidRPr="00C63783">
        <w:rPr>
          <w:rStyle w:val="StyleUnderline"/>
        </w:rPr>
        <w:t>I look for disturbance-based ecologies in which many species sometimes live together without either harmony or conquest.</w:t>
      </w:r>
    </w:p>
    <w:p w14:paraId="7421604D" w14:textId="77777777" w:rsidR="001141EC" w:rsidRPr="00C63783" w:rsidRDefault="001141EC" w:rsidP="001141EC">
      <w:pPr>
        <w:rPr>
          <w:rStyle w:val="Emphasis"/>
        </w:rPr>
      </w:pPr>
      <w:r w:rsidRPr="00C63783">
        <w:rPr>
          <w:sz w:val="16"/>
        </w:rPr>
        <w:t xml:space="preserve">While I refuse to reduce either economy or ecology to the other, there is one connection between economy and environment that seems </w:t>
      </w:r>
      <w:r w:rsidRPr="00C63783">
        <w:rPr>
          <w:rStyle w:val="StyleUnderline"/>
        </w:rPr>
        <w:t>important to</w:t>
      </w:r>
      <w:r w:rsidRPr="00C63783">
        <w:rPr>
          <w:sz w:val="16"/>
        </w:rPr>
        <w:t xml:space="preserve"> introduce up </w:t>
      </w:r>
      <w:r w:rsidRPr="00C63783">
        <w:rPr>
          <w:rStyle w:val="StyleUnderline"/>
        </w:rPr>
        <w:t>front:</w:t>
      </w:r>
      <w:r w:rsidRPr="00C63783">
        <w:rPr>
          <w:sz w:val="16"/>
        </w:rPr>
        <w:t xml:space="preserve"> </w:t>
      </w:r>
      <w:r w:rsidRPr="00A84C5E">
        <w:rPr>
          <w:rStyle w:val="Emphasis"/>
          <w:highlight w:val="green"/>
        </w:rPr>
        <w:t>the history of</w:t>
      </w:r>
      <w:r w:rsidRPr="00C63783">
        <w:rPr>
          <w:rStyle w:val="Emphasis"/>
        </w:rPr>
        <w:t xml:space="preserve"> the human </w:t>
      </w:r>
      <w:r w:rsidRPr="00A84C5E">
        <w:rPr>
          <w:rStyle w:val="Emphasis"/>
          <w:highlight w:val="green"/>
        </w:rPr>
        <w:t>concentration of wealth</w:t>
      </w:r>
      <w:r w:rsidRPr="00C63783">
        <w:rPr>
          <w:rStyle w:val="Emphasis"/>
        </w:rPr>
        <w:t xml:space="preserve"> through making both humans and nonhumans into resources for investment</w:t>
      </w:r>
      <w:r w:rsidRPr="00C63783">
        <w:rPr>
          <w:sz w:val="16"/>
        </w:rPr>
        <w:t xml:space="preserve">. </w:t>
      </w:r>
      <w:r w:rsidRPr="00C63783">
        <w:rPr>
          <w:rStyle w:val="StyleUnderline"/>
        </w:rPr>
        <w:t xml:space="preserve">This history has </w:t>
      </w:r>
      <w:r w:rsidRPr="00A84C5E">
        <w:rPr>
          <w:rStyle w:val="StyleUnderline"/>
          <w:highlight w:val="green"/>
        </w:rPr>
        <w:t>inspired investors to imbue</w:t>
      </w:r>
      <w:r w:rsidRPr="00C63783">
        <w:rPr>
          <w:rStyle w:val="StyleUnderline"/>
        </w:rPr>
        <w:t xml:space="preserve"> both </w:t>
      </w:r>
      <w:r w:rsidRPr="00A84C5E">
        <w:rPr>
          <w:rStyle w:val="StyleUnderline"/>
          <w:highlight w:val="green"/>
        </w:rPr>
        <w:t>people and things with alienation</w:t>
      </w:r>
      <w:r w:rsidRPr="00C63783">
        <w:rPr>
          <w:rStyle w:val="StyleUnderline"/>
        </w:rPr>
        <w:t xml:space="preserve">, that is, the ability to stand alone, </w:t>
      </w:r>
      <w:r w:rsidRPr="00A84C5E">
        <w:rPr>
          <w:rStyle w:val="Emphasis"/>
          <w:highlight w:val="green"/>
        </w:rPr>
        <w:t>as if the entanglements of living did not matter</w:t>
      </w:r>
      <w:r w:rsidRPr="00C63783">
        <w:rPr>
          <w:sz w:val="16"/>
        </w:rPr>
        <w:t xml:space="preserve">.5 </w:t>
      </w:r>
      <w:r w:rsidRPr="00C63783">
        <w:rPr>
          <w:rStyle w:val="Emphasis"/>
        </w:rPr>
        <w:t xml:space="preserve">Through alienation, </w:t>
      </w:r>
      <w:r w:rsidRPr="00A84C5E">
        <w:rPr>
          <w:rStyle w:val="Emphasis"/>
          <w:highlight w:val="green"/>
        </w:rPr>
        <w:t>people and things become mobile assets</w:t>
      </w:r>
      <w:r w:rsidRPr="00C63783">
        <w:rPr>
          <w:sz w:val="16"/>
        </w:rPr>
        <w:t xml:space="preserve">; </w:t>
      </w:r>
      <w:r w:rsidRPr="00C63783">
        <w:rPr>
          <w:rStyle w:val="StyleUnderline"/>
        </w:rPr>
        <w:t xml:space="preserve">they can be </w:t>
      </w:r>
      <w:r w:rsidRPr="00A84C5E">
        <w:rPr>
          <w:rStyle w:val="Emphasis"/>
          <w:highlight w:val="green"/>
        </w:rPr>
        <w:t>removed from their life worlds</w:t>
      </w:r>
      <w:r w:rsidRPr="00C63783">
        <w:rPr>
          <w:rStyle w:val="StyleUnderline"/>
        </w:rPr>
        <w:t xml:space="preserve"> in </w:t>
      </w:r>
      <w:r w:rsidRPr="00C63783">
        <w:rPr>
          <w:rStyle w:val="Emphasis"/>
        </w:rPr>
        <w:t>distance-defying transport</w:t>
      </w:r>
      <w:r w:rsidRPr="00C63783">
        <w:rPr>
          <w:rStyle w:val="StyleUnderline"/>
        </w:rPr>
        <w:t xml:space="preserve"> to be </w:t>
      </w:r>
      <w:r w:rsidRPr="00C63783">
        <w:rPr>
          <w:rStyle w:val="Emphasis"/>
        </w:rPr>
        <w:t>exchanged with other assets</w:t>
      </w:r>
      <w:r w:rsidRPr="00C63783">
        <w:rPr>
          <w:rStyle w:val="StyleUnderline"/>
        </w:rPr>
        <w:t xml:space="preserve"> from </w:t>
      </w:r>
      <w:r w:rsidRPr="00C63783">
        <w:rPr>
          <w:rStyle w:val="Emphasis"/>
        </w:rPr>
        <w:t>other life worlds, elsewhere</w:t>
      </w:r>
      <w:r w:rsidRPr="00C63783">
        <w:rPr>
          <w:sz w:val="16"/>
        </w:rPr>
        <w:t xml:space="preserve">.6 This is quite different from merely using others as part of a life world—for example, in eating and being eaten. In that case, multispecies living spaces remain in place. </w:t>
      </w:r>
      <w:r w:rsidRPr="00A84C5E">
        <w:rPr>
          <w:rStyle w:val="Emphasis"/>
          <w:highlight w:val="green"/>
        </w:rPr>
        <w:t>Alienation obviates living-space entanglement</w:t>
      </w:r>
      <w:r w:rsidRPr="00C63783">
        <w:rPr>
          <w:sz w:val="16"/>
        </w:rPr>
        <w:t xml:space="preserve">. </w:t>
      </w:r>
      <w:r w:rsidRPr="00C63783">
        <w:rPr>
          <w:rStyle w:val="StyleUnderline"/>
        </w:rPr>
        <w:t xml:space="preserve">The dream of alienation inspires landscape modification in which only one stand-alone asset matters; </w:t>
      </w:r>
      <w:r w:rsidRPr="00C63783">
        <w:rPr>
          <w:rStyle w:val="Emphasis"/>
        </w:rPr>
        <w:t>everything else becomes weeds or waste</w:t>
      </w:r>
      <w:r w:rsidRPr="00C63783">
        <w:rPr>
          <w:sz w:val="16"/>
        </w:rPr>
        <w:t xml:space="preserve">. Here, </w:t>
      </w:r>
      <w:r w:rsidRPr="00A84C5E">
        <w:rPr>
          <w:rStyle w:val="Emphasis"/>
          <w:highlight w:val="green"/>
        </w:rPr>
        <w:t>attending to</w:t>
      </w:r>
      <w:r w:rsidRPr="00C63783">
        <w:rPr>
          <w:rStyle w:val="Emphasis"/>
        </w:rPr>
        <w:t xml:space="preserve"> living-space </w:t>
      </w:r>
      <w:r w:rsidRPr="00A84C5E">
        <w:rPr>
          <w:rStyle w:val="Emphasis"/>
          <w:highlight w:val="green"/>
        </w:rPr>
        <w:t>entanglements seems inefficient, and</w:t>
      </w:r>
      <w:r w:rsidRPr="00C63783">
        <w:rPr>
          <w:rStyle w:val="Emphasis"/>
        </w:rPr>
        <w:t xml:space="preserve"> perhaps </w:t>
      </w:r>
      <w:r w:rsidRPr="00A84C5E">
        <w:rPr>
          <w:rStyle w:val="Emphasis"/>
          <w:highlight w:val="green"/>
        </w:rPr>
        <w:t>archaic</w:t>
      </w:r>
      <w:r w:rsidRPr="00C63783">
        <w:rPr>
          <w:sz w:val="16"/>
        </w:rPr>
        <w:t xml:space="preserve">. When its singular asset can no longer be produced, a place can be abandoned. The timber has been cut; the oil has run out; the plantation soil no longer supports crops. The search for assets resumes elsewhere. Thus, </w:t>
      </w:r>
      <w:r w:rsidRPr="00C63783">
        <w:rPr>
          <w:rStyle w:val="Emphasis"/>
        </w:rPr>
        <w:t>simplification for alienation produces ruins, spaces of abandonment for asset production.</w:t>
      </w:r>
    </w:p>
    <w:p w14:paraId="3F7861A2" w14:textId="77777777" w:rsidR="001141EC" w:rsidRPr="00C63783" w:rsidRDefault="001141EC" w:rsidP="001141EC">
      <w:pPr>
        <w:rPr>
          <w:rStyle w:val="Emphasis"/>
        </w:rPr>
      </w:pPr>
      <w:r w:rsidRPr="00C63783">
        <w:rPr>
          <w:sz w:val="16"/>
        </w:rPr>
        <w:t xml:space="preserve">Global landscapes today are strewn with this kind of ruin. Still, these places can be lively despite announcements of their death; abandoned asset fields sometimes yield new multispecies and multicultural life. </w:t>
      </w:r>
      <w:r w:rsidRPr="00C63783">
        <w:rPr>
          <w:rStyle w:val="Emphasis"/>
        </w:rPr>
        <w:t xml:space="preserve">In a global state of precarity, </w:t>
      </w:r>
      <w:r w:rsidRPr="00A84C5E">
        <w:rPr>
          <w:rStyle w:val="Emphasis"/>
          <w:highlight w:val="green"/>
        </w:rPr>
        <w:t>we don’t have choices other than looking for life in this ruin.</w:t>
      </w:r>
    </w:p>
    <w:p w14:paraId="084660D7" w14:textId="77777777" w:rsidR="001141EC" w:rsidRPr="00C63783" w:rsidRDefault="001141EC" w:rsidP="001141EC">
      <w:pPr>
        <w:rPr>
          <w:sz w:val="16"/>
        </w:rPr>
      </w:pPr>
      <w:r w:rsidRPr="00C63783">
        <w:rPr>
          <w:sz w:val="16"/>
        </w:rPr>
        <w:t xml:space="preserve">Our first step is to bring back curiosity. </w:t>
      </w:r>
      <w:r w:rsidRPr="00C63783">
        <w:rPr>
          <w:rStyle w:val="StyleUnderline"/>
        </w:rPr>
        <w:t>Unencumbered by the simplifications of progress narratives, the knots and pulses of patchiness are there to explore</w:t>
      </w:r>
      <w:r w:rsidRPr="00C63783">
        <w:rPr>
          <w:sz w:val="16"/>
        </w:rPr>
        <w:t>. Matsutake are a place to begin: However much I learn, they take me by surprise.</w:t>
      </w:r>
    </w:p>
    <w:p w14:paraId="0EFDDB8B" w14:textId="77777777" w:rsidR="001141EC" w:rsidRPr="001E7126" w:rsidRDefault="001141EC" w:rsidP="001141EC">
      <w:pPr>
        <w:pStyle w:val="Heading4"/>
      </w:pPr>
      <w:bookmarkStart w:id="3" w:name="_Hlk74394180"/>
      <w:bookmarkEnd w:id="2"/>
      <w:r>
        <w:t xml:space="preserve">Scalability is </w:t>
      </w:r>
      <w:r>
        <w:rPr>
          <w:u w:val="single"/>
        </w:rPr>
        <w:t>non-sense</w:t>
      </w:r>
      <w:r>
        <w:t xml:space="preserve">. </w:t>
      </w:r>
    </w:p>
    <w:p w14:paraId="3BDC2941" w14:textId="77777777" w:rsidR="001141EC" w:rsidRPr="00B4038F" w:rsidRDefault="001141EC" w:rsidP="001141EC">
      <w:r>
        <w:rPr>
          <w:rStyle w:val="Style13ptBold"/>
        </w:rPr>
        <w:t xml:space="preserve">Tsing, 15 </w:t>
      </w:r>
      <w:r>
        <w:t>[Anna Tsing, Anna Lowenhaupt Tsing is an American anthropologist. She is a professor in the Anthropology Department at the University of California, Santa Cruz. In 2018, she was awarded the Huxley Memorial Medal of the Royal Anthropological Institute “The Mushroom at the End of the World: On the Possibility of Life in Capitalist Ruins,” 2015, Princeton University Press]//Townes</w:t>
      </w:r>
    </w:p>
    <w:p w14:paraId="08278094" w14:textId="77777777" w:rsidR="001141EC" w:rsidRPr="009F765F" w:rsidRDefault="001141EC" w:rsidP="001141EC">
      <w:pPr>
        <w:rPr>
          <w:sz w:val="16"/>
        </w:rPr>
      </w:pPr>
      <w:r w:rsidRPr="00B97B05">
        <w:rPr>
          <w:rStyle w:val="Emphasis"/>
        </w:rPr>
        <w:t>To listen to and tell a rush of stories is a method</w:t>
      </w:r>
      <w:r w:rsidRPr="009F765F">
        <w:rPr>
          <w:sz w:val="16"/>
        </w:rPr>
        <w:t xml:space="preserve">. </w:t>
      </w:r>
      <w:r w:rsidRPr="00B97B05">
        <w:rPr>
          <w:rStyle w:val="StyleUnderline"/>
        </w:rPr>
        <w:t>And why not make the strong claim and call it a science, an addition to knowledge?</w:t>
      </w:r>
      <w:r w:rsidRPr="009F765F">
        <w:rPr>
          <w:sz w:val="16"/>
        </w:rPr>
        <w:t xml:space="preserve"> Its research object is contaminated diversity; its unit of analysis is the indeterminate encounter. </w:t>
      </w:r>
      <w:r w:rsidRPr="009F765F">
        <w:rPr>
          <w:rStyle w:val="StyleUnderline"/>
          <w:highlight w:val="green"/>
        </w:rPr>
        <w:t xml:space="preserve">To learn anything we must </w:t>
      </w:r>
      <w:r w:rsidRPr="009F765F">
        <w:rPr>
          <w:rStyle w:val="Emphasis"/>
          <w:highlight w:val="green"/>
        </w:rPr>
        <w:t>revitalize arts of noticing</w:t>
      </w:r>
      <w:r w:rsidRPr="00B97B05">
        <w:rPr>
          <w:rStyle w:val="StyleUnderline"/>
        </w:rPr>
        <w:t xml:space="preserve"> and </w:t>
      </w:r>
      <w:r w:rsidRPr="00B97B05">
        <w:rPr>
          <w:rStyle w:val="Emphasis"/>
        </w:rPr>
        <w:t>include</w:t>
      </w:r>
      <w:r w:rsidRPr="00B97B05">
        <w:rPr>
          <w:rStyle w:val="StyleUnderline"/>
        </w:rPr>
        <w:t xml:space="preserve"> ethnography and </w:t>
      </w:r>
      <w:r w:rsidRPr="00B97B05">
        <w:rPr>
          <w:rStyle w:val="Emphasis"/>
        </w:rPr>
        <w:t>natural history</w:t>
      </w:r>
      <w:r w:rsidRPr="009F765F">
        <w:rPr>
          <w:sz w:val="16"/>
        </w:rPr>
        <w:t xml:space="preserve">. </w:t>
      </w:r>
      <w:r w:rsidRPr="009F765F">
        <w:rPr>
          <w:rStyle w:val="Emphasis"/>
          <w:highlight w:val="green"/>
        </w:rPr>
        <w:t>But we have a problem with scale</w:t>
      </w:r>
      <w:r w:rsidRPr="009F765F">
        <w:rPr>
          <w:sz w:val="16"/>
        </w:rPr>
        <w:t xml:space="preserve">. A rush of stories cannot be neatly summed up. Its scales do not nest neatly; they draw attention to interrupting geographies and tempos. These interruptions elicit more stories. This is the rush of stories’ power as a science. </w:t>
      </w:r>
      <w:r w:rsidRPr="00B97B05">
        <w:rPr>
          <w:rStyle w:val="StyleUnderline"/>
        </w:rPr>
        <w:t xml:space="preserve">Yet it is just these interruptions that step out of the bounds of most </w:t>
      </w:r>
      <w:r w:rsidRPr="009F765F">
        <w:rPr>
          <w:rStyle w:val="Emphasis"/>
          <w:highlight w:val="green"/>
        </w:rPr>
        <w:t>modern science</w:t>
      </w:r>
      <w:r w:rsidRPr="00B97B05">
        <w:rPr>
          <w:rStyle w:val="StyleUnderline"/>
        </w:rPr>
        <w:t xml:space="preserve">, which </w:t>
      </w:r>
      <w:r w:rsidRPr="009F765F">
        <w:rPr>
          <w:rStyle w:val="Emphasis"/>
          <w:highlight w:val="green"/>
        </w:rPr>
        <w:t>demands</w:t>
      </w:r>
      <w:r w:rsidRPr="00B97B05">
        <w:rPr>
          <w:rStyle w:val="StyleUnderline"/>
        </w:rPr>
        <w:t xml:space="preserve"> the </w:t>
      </w:r>
      <w:r w:rsidRPr="00B97B05">
        <w:rPr>
          <w:rStyle w:val="Emphasis"/>
        </w:rPr>
        <w:t xml:space="preserve">possibility for </w:t>
      </w:r>
      <w:r w:rsidRPr="009F765F">
        <w:rPr>
          <w:rStyle w:val="Emphasis"/>
          <w:highlight w:val="green"/>
        </w:rPr>
        <w:t>infinite expansion without changing the research framework</w:t>
      </w:r>
      <w:r w:rsidRPr="009F765F">
        <w:rPr>
          <w:sz w:val="16"/>
        </w:rPr>
        <w:t xml:space="preserve">. Arts of noticing are considered archaic because they are unable to “scale up” in this way. </w:t>
      </w:r>
      <w:r w:rsidRPr="009F765F">
        <w:rPr>
          <w:rStyle w:val="StyleUnderline"/>
        </w:rPr>
        <w:t>The ability to make one’s research framework apply to greater scales</w:t>
      </w:r>
      <w:r w:rsidRPr="00B97B05">
        <w:rPr>
          <w:rStyle w:val="StyleUnderline"/>
        </w:rPr>
        <w:t>, without changing the research questions, has become a hallmark of modern knowledge.</w:t>
      </w:r>
      <w:r w:rsidRPr="009F765F">
        <w:rPr>
          <w:sz w:val="16"/>
        </w:rPr>
        <w:t xml:space="preserve"> To have any hope of thinking with mushrooms, </w:t>
      </w:r>
      <w:r w:rsidRPr="00B97B05">
        <w:rPr>
          <w:rStyle w:val="Emphasis"/>
        </w:rPr>
        <w:t>we must get outside this expectation</w:t>
      </w:r>
      <w:r w:rsidRPr="009F765F">
        <w:rPr>
          <w:sz w:val="16"/>
        </w:rPr>
        <w:t>. In this spirit, I lead a foray into mushroom forests as “anti-plantations.”</w:t>
      </w:r>
    </w:p>
    <w:p w14:paraId="6E7C58B2" w14:textId="77777777" w:rsidR="001141EC" w:rsidRPr="009F765F" w:rsidRDefault="001141EC" w:rsidP="001141EC">
      <w:pPr>
        <w:rPr>
          <w:sz w:val="16"/>
        </w:rPr>
      </w:pPr>
      <w:r w:rsidRPr="009F765F">
        <w:rPr>
          <w:sz w:val="16"/>
        </w:rPr>
        <w:t xml:space="preserve">The expectation of scaling up is not limited to science. </w:t>
      </w:r>
      <w:r w:rsidRPr="009F765F">
        <w:rPr>
          <w:rStyle w:val="Emphasis"/>
          <w:highlight w:val="green"/>
        </w:rPr>
        <w:t>Progress</w:t>
      </w:r>
      <w:r w:rsidRPr="00B97B05">
        <w:rPr>
          <w:rStyle w:val="StyleUnderline"/>
        </w:rPr>
        <w:t xml:space="preserve"> itself </w:t>
      </w:r>
      <w:r w:rsidRPr="009F765F">
        <w:rPr>
          <w:rStyle w:val="StyleUnderline"/>
          <w:highlight w:val="green"/>
        </w:rPr>
        <w:t>has</w:t>
      </w:r>
      <w:r w:rsidRPr="00B97B05">
        <w:rPr>
          <w:rStyle w:val="StyleUnderline"/>
        </w:rPr>
        <w:t xml:space="preserve"> </w:t>
      </w:r>
      <w:r w:rsidRPr="009F765F">
        <w:rPr>
          <w:rStyle w:val="StyleUnderline"/>
        </w:rPr>
        <w:t>often</w:t>
      </w:r>
      <w:r w:rsidRPr="00B97B05">
        <w:rPr>
          <w:rStyle w:val="StyleUnderline"/>
        </w:rPr>
        <w:t xml:space="preserve"> </w:t>
      </w:r>
      <w:r w:rsidRPr="009F765F">
        <w:rPr>
          <w:rStyle w:val="StyleUnderline"/>
          <w:highlight w:val="green"/>
        </w:rPr>
        <w:t xml:space="preserve">been </w:t>
      </w:r>
      <w:r w:rsidRPr="009F765F">
        <w:rPr>
          <w:rStyle w:val="Emphasis"/>
          <w:highlight w:val="green"/>
        </w:rPr>
        <w:t>defined by</w:t>
      </w:r>
      <w:r w:rsidRPr="00B97B05">
        <w:rPr>
          <w:rStyle w:val="StyleUnderline"/>
        </w:rPr>
        <w:t xml:space="preserve"> its </w:t>
      </w:r>
      <w:r w:rsidRPr="009F765F">
        <w:rPr>
          <w:rStyle w:val="Emphasis"/>
          <w:highlight w:val="green"/>
        </w:rPr>
        <w:t>ability to make projects expand</w:t>
      </w:r>
      <w:r w:rsidRPr="009F765F">
        <w:rPr>
          <w:rStyle w:val="StyleUnderline"/>
          <w:highlight w:val="green"/>
        </w:rPr>
        <w:t xml:space="preserve"> without </w:t>
      </w:r>
      <w:r w:rsidRPr="009F765F">
        <w:rPr>
          <w:rStyle w:val="Emphasis"/>
          <w:highlight w:val="green"/>
        </w:rPr>
        <w:t>changing their framing assumptions</w:t>
      </w:r>
      <w:r w:rsidRPr="009F765F">
        <w:rPr>
          <w:sz w:val="16"/>
        </w:rPr>
        <w:t xml:space="preserve">. </w:t>
      </w:r>
      <w:r w:rsidRPr="00B97B05">
        <w:rPr>
          <w:rStyle w:val="Emphasis"/>
        </w:rPr>
        <w:t>This quality is “scalability.”</w:t>
      </w:r>
      <w:r w:rsidRPr="009F765F">
        <w:rPr>
          <w:sz w:val="16"/>
        </w:rPr>
        <w:t xml:space="preserve"> The term is a bit confusing, because it could be interpreted to mean “able to be discussed in terms of scale.” Both scalable and nonscalable projects, however, can be discussed in relation to scale. When Fernand Braudel explained history’s “long durée” or Niels Bohr showed us the quantum atom, these were not projects of scalability, although they each revolutionized thinking about scale. </w:t>
      </w:r>
      <w:r w:rsidRPr="00B97B05">
        <w:rPr>
          <w:rStyle w:val="StyleUnderline"/>
        </w:rPr>
        <w:t>Scalability</w:t>
      </w:r>
      <w:r w:rsidRPr="009F765F">
        <w:rPr>
          <w:sz w:val="16"/>
        </w:rPr>
        <w:t xml:space="preserve">, in contrast, </w:t>
      </w:r>
      <w:r w:rsidRPr="00B97B05">
        <w:rPr>
          <w:rStyle w:val="StyleUnderline"/>
        </w:rPr>
        <w:t>is the ability of a project to change scales smoothly without any change in project frames.</w:t>
      </w:r>
      <w:r w:rsidRPr="009F765F">
        <w:rPr>
          <w:sz w:val="16"/>
        </w:rPr>
        <w:t xml:space="preserve"> A scalable business, for example, does not change its organization as it expands. This is possible only if business relations are not transformative, changing the business as new relations are added. </w:t>
      </w:r>
      <w:r w:rsidRPr="00B97B05">
        <w:rPr>
          <w:rStyle w:val="StyleUnderline"/>
        </w:rPr>
        <w:t xml:space="preserve">Similarly, a </w:t>
      </w:r>
      <w:r w:rsidRPr="009F765F">
        <w:rPr>
          <w:rStyle w:val="StyleUnderline"/>
          <w:highlight w:val="green"/>
        </w:rPr>
        <w:t xml:space="preserve">scalable research project admits </w:t>
      </w:r>
      <w:r w:rsidRPr="009F765F">
        <w:rPr>
          <w:rStyle w:val="Emphasis"/>
          <w:highlight w:val="green"/>
        </w:rPr>
        <w:t>only data that already fit the research frame</w:t>
      </w:r>
      <w:r w:rsidRPr="009F765F">
        <w:rPr>
          <w:sz w:val="16"/>
        </w:rPr>
        <w:t xml:space="preserve">. </w:t>
      </w:r>
      <w:r w:rsidRPr="00B97B05">
        <w:rPr>
          <w:rStyle w:val="StyleUnderline"/>
        </w:rPr>
        <w:t xml:space="preserve">Scalability </w:t>
      </w:r>
      <w:r w:rsidRPr="009F765F">
        <w:rPr>
          <w:rStyle w:val="StyleUnderline"/>
          <w:highlight w:val="green"/>
        </w:rPr>
        <w:t>requires</w:t>
      </w:r>
      <w:r w:rsidRPr="00B97B05">
        <w:rPr>
          <w:rStyle w:val="StyleUnderline"/>
        </w:rPr>
        <w:t xml:space="preserve"> that </w:t>
      </w:r>
      <w:r w:rsidRPr="009F765F">
        <w:rPr>
          <w:rStyle w:val="StyleUnderline"/>
          <w:highlight w:val="green"/>
        </w:rPr>
        <w:t>project elements be oblivious to</w:t>
      </w:r>
      <w:r w:rsidRPr="00B97B05">
        <w:rPr>
          <w:rStyle w:val="StyleUnderline"/>
        </w:rPr>
        <w:t xml:space="preserve"> the </w:t>
      </w:r>
      <w:r w:rsidRPr="009F765F">
        <w:rPr>
          <w:rStyle w:val="StyleUnderline"/>
          <w:highlight w:val="green"/>
        </w:rPr>
        <w:t>indeterminacies</w:t>
      </w:r>
      <w:r w:rsidRPr="00B97B05">
        <w:rPr>
          <w:rStyle w:val="StyleUnderline"/>
        </w:rPr>
        <w:t xml:space="preserve"> of encounter; that’s how they allow smooth expansion</w:t>
      </w:r>
      <w:r w:rsidRPr="009F765F">
        <w:rPr>
          <w:sz w:val="16"/>
        </w:rPr>
        <w:t xml:space="preserve">. </w:t>
      </w:r>
      <w:r w:rsidRPr="009F765F">
        <w:rPr>
          <w:rStyle w:val="Emphasis"/>
          <w:highlight w:val="green"/>
        </w:rPr>
        <w:t>Thus</w:t>
      </w:r>
      <w:r w:rsidRPr="009F765F">
        <w:rPr>
          <w:sz w:val="16"/>
          <w:highlight w:val="green"/>
        </w:rPr>
        <w:t>,</w:t>
      </w:r>
      <w:r w:rsidRPr="009F765F">
        <w:rPr>
          <w:sz w:val="16"/>
        </w:rPr>
        <w:t xml:space="preserve"> too, </w:t>
      </w:r>
      <w:r w:rsidRPr="00B97B05">
        <w:rPr>
          <w:rStyle w:val="Emphasis"/>
        </w:rPr>
        <w:t xml:space="preserve">scalability </w:t>
      </w:r>
      <w:r w:rsidRPr="009F765F">
        <w:rPr>
          <w:rStyle w:val="Emphasis"/>
          <w:highlight w:val="green"/>
        </w:rPr>
        <w:t>banishes meaningful diversity</w:t>
      </w:r>
      <w:r w:rsidRPr="009F765F">
        <w:rPr>
          <w:sz w:val="16"/>
        </w:rPr>
        <w:t>, that is, diversity that might change things.</w:t>
      </w:r>
    </w:p>
    <w:p w14:paraId="3363A7F1" w14:textId="77777777" w:rsidR="001141EC" w:rsidRPr="009F765F" w:rsidRDefault="001141EC" w:rsidP="001141EC">
      <w:pPr>
        <w:rPr>
          <w:sz w:val="16"/>
        </w:rPr>
      </w:pPr>
      <w:r w:rsidRPr="009F765F">
        <w:rPr>
          <w:sz w:val="16"/>
        </w:rPr>
        <w:t>Scalability is not an ordinary feature of nature. Making projects scalable takes a lot of work. Even after that work, there will still be interactions between scalable and nonscalable project elements. Yet, despite the contributions of thinkers such as Braudel and Bohr, the connection between scaling up and the advancement of humanity has been so strong that scalable elements receive the lion’s share of attention. The nonscalable becomes an impediment. It is time to turn attention to the nonscalable, not only as objects for description but also as incitements to theory.</w:t>
      </w:r>
    </w:p>
    <w:p w14:paraId="112E8505" w14:textId="77777777" w:rsidR="001141EC" w:rsidRPr="009F765F" w:rsidRDefault="001141EC" w:rsidP="001141EC">
      <w:pPr>
        <w:rPr>
          <w:sz w:val="16"/>
        </w:rPr>
      </w:pPr>
      <w:r w:rsidRPr="009F765F">
        <w:rPr>
          <w:sz w:val="16"/>
        </w:rPr>
        <w:t xml:space="preserve">A theory of nonscalability might begin in the work it takes to create scalability—and the messes it makes. One vantage point might be that early and influential icon for this work: </w:t>
      </w:r>
      <w:r w:rsidRPr="009F765F">
        <w:rPr>
          <w:rStyle w:val="Emphasis"/>
          <w:highlight w:val="green"/>
        </w:rPr>
        <w:t>the European colonial plantation</w:t>
      </w:r>
      <w:r w:rsidRPr="009F765F">
        <w:rPr>
          <w:sz w:val="16"/>
        </w:rPr>
        <w:t xml:space="preserve">. In their sixteenth- and seventeenth-century sugarcane plantations in Brazil, for example, Portuguese planters stumbled on a formula for smooth expansion. They crafted self-contained, interchangeable project elements, as follows: exterminate local people and plants; prepare now empty, unclaimed land; and bring in exotic and isolated labor and crops for production. </w:t>
      </w:r>
      <w:r w:rsidRPr="009F765F">
        <w:rPr>
          <w:rStyle w:val="StyleUnderline"/>
        </w:rPr>
        <w:t xml:space="preserve">This landscape </w:t>
      </w:r>
      <w:r w:rsidRPr="009F765F">
        <w:rPr>
          <w:rStyle w:val="Emphasis"/>
          <w:highlight w:val="green"/>
        </w:rPr>
        <w:t>model of scalability</w:t>
      </w:r>
      <w:r w:rsidRPr="009F765F">
        <w:rPr>
          <w:rStyle w:val="StyleUnderline"/>
          <w:highlight w:val="green"/>
        </w:rPr>
        <w:t xml:space="preserve"> became</w:t>
      </w:r>
      <w:r w:rsidRPr="009F765F">
        <w:rPr>
          <w:rStyle w:val="StyleUnderline"/>
        </w:rPr>
        <w:t xml:space="preserve"> an </w:t>
      </w:r>
      <w:r w:rsidRPr="009F765F">
        <w:rPr>
          <w:rStyle w:val="Emphasis"/>
          <w:highlight w:val="green"/>
        </w:rPr>
        <w:t>inspiration</w:t>
      </w:r>
      <w:r w:rsidRPr="009F765F">
        <w:rPr>
          <w:rStyle w:val="StyleUnderline"/>
          <w:highlight w:val="green"/>
        </w:rPr>
        <w:t xml:space="preserve"> for</w:t>
      </w:r>
      <w:r w:rsidRPr="009F765F">
        <w:rPr>
          <w:rStyle w:val="StyleUnderline"/>
        </w:rPr>
        <w:t xml:space="preserve"> later </w:t>
      </w:r>
      <w:r w:rsidRPr="009F765F">
        <w:rPr>
          <w:rStyle w:val="Emphasis"/>
          <w:highlight w:val="green"/>
        </w:rPr>
        <w:t>industrialization and modernization</w:t>
      </w:r>
      <w:r w:rsidRPr="009F765F">
        <w:rPr>
          <w:sz w:val="16"/>
        </w:rPr>
        <w:t>. The sharp contrast between this model and the matsutake forests that form the subject of this book is a useful platform from which to build a critical distance from scalability.1</w:t>
      </w:r>
    </w:p>
    <w:p w14:paraId="40B1DAB2" w14:textId="77777777" w:rsidR="001141EC" w:rsidRPr="009F765F" w:rsidRDefault="001141EC" w:rsidP="001141EC">
      <w:pPr>
        <w:rPr>
          <w:sz w:val="16"/>
        </w:rPr>
      </w:pPr>
      <w:r w:rsidRPr="009F765F">
        <w:rPr>
          <w:sz w:val="16"/>
        </w:rPr>
        <w:t>Consider the elements of the Portuguese sugarcane plantation in colonial Brazil. First, the cane, as Portuguese knew it: Sugarcane was planted by sticking a cane in the ground and waiting for it to sprout. All the plants were clones, and Europeans had no knowledge of how to breed this New Guinea cultigen. The interchangeability of planting stock, undisturbed by reproduction, was a characteristic of European cane. Carried to the New World, it had few interspecies relations. As plants go, it was comparatively self-contained, oblivious to encounter.</w:t>
      </w:r>
    </w:p>
    <w:p w14:paraId="021FBC41" w14:textId="77777777" w:rsidR="001141EC" w:rsidRPr="009F765F" w:rsidRDefault="001141EC" w:rsidP="001141EC">
      <w:pPr>
        <w:rPr>
          <w:rStyle w:val="StyleUnderline"/>
        </w:rPr>
      </w:pPr>
      <w:r w:rsidRPr="009F765F">
        <w:rPr>
          <w:sz w:val="16"/>
        </w:rPr>
        <w:t xml:space="preserve">Second, cane labor: </w:t>
      </w:r>
      <w:r w:rsidRPr="009F765F">
        <w:rPr>
          <w:rStyle w:val="StyleUnderline"/>
        </w:rPr>
        <w:t xml:space="preserve">Portuguese cane-growing came together with their newly gained power to extract </w:t>
      </w:r>
      <w:r w:rsidRPr="009F765F">
        <w:rPr>
          <w:rStyle w:val="StyleUnderline"/>
          <w:highlight w:val="green"/>
        </w:rPr>
        <w:t>enslaved people</w:t>
      </w:r>
      <w:r w:rsidRPr="009F765F">
        <w:rPr>
          <w:rStyle w:val="StyleUnderline"/>
        </w:rPr>
        <w:t xml:space="preserve"> from Africa</w:t>
      </w:r>
      <w:r w:rsidRPr="009F765F">
        <w:rPr>
          <w:sz w:val="16"/>
        </w:rPr>
        <w:t xml:space="preserve">. As cane workers in the New World, enslaved Africans had great advantages from growers’ perspectives: they had no local social relations and thus no established routes for escape. Like the cane itself, which had no history of either companion species or disease relations in the New World, they were isolated. </w:t>
      </w:r>
      <w:r w:rsidRPr="009F765F">
        <w:rPr>
          <w:rStyle w:val="Emphasis"/>
        </w:rPr>
        <w:t xml:space="preserve">They </w:t>
      </w:r>
      <w:r w:rsidRPr="009F765F">
        <w:rPr>
          <w:rStyle w:val="Emphasis"/>
          <w:highlight w:val="green"/>
        </w:rPr>
        <w:t>were</w:t>
      </w:r>
      <w:r w:rsidRPr="009F765F">
        <w:rPr>
          <w:rStyle w:val="Emphasis"/>
        </w:rPr>
        <w:t xml:space="preserve"> on their way to </w:t>
      </w:r>
      <w:r w:rsidRPr="009F765F">
        <w:rPr>
          <w:rStyle w:val="Emphasis"/>
          <w:highlight w:val="green"/>
        </w:rPr>
        <w:t>becoming self-contained,</w:t>
      </w:r>
      <w:r w:rsidRPr="009F765F">
        <w:rPr>
          <w:rStyle w:val="Emphasis"/>
        </w:rPr>
        <w:t xml:space="preserve"> and thus </w:t>
      </w:r>
      <w:r w:rsidRPr="009F765F">
        <w:rPr>
          <w:rStyle w:val="Emphasis"/>
          <w:highlight w:val="green"/>
        </w:rPr>
        <w:t>standardizable as abstract labor</w:t>
      </w:r>
      <w:r w:rsidRPr="009F765F">
        <w:rPr>
          <w:sz w:val="16"/>
        </w:rPr>
        <w:t xml:space="preserve">. Plantations were organized to further alienation for better control. Once central milling operations were started, all operations had to run on the time frame of the mill. Workers had to cut cane as fast as they could, and with full attention, just to avoid injury. </w:t>
      </w:r>
      <w:r w:rsidRPr="009F765F">
        <w:rPr>
          <w:rStyle w:val="StyleUnderline"/>
        </w:rPr>
        <w:t xml:space="preserve">Under these conditions, </w:t>
      </w:r>
      <w:r w:rsidRPr="009F765F">
        <w:rPr>
          <w:rStyle w:val="StyleUnderline"/>
          <w:highlight w:val="green"/>
        </w:rPr>
        <w:t>workers</w:t>
      </w:r>
      <w:r w:rsidRPr="009F765F">
        <w:rPr>
          <w:rStyle w:val="StyleUnderline"/>
        </w:rPr>
        <w:t xml:space="preserve"> did, indeed, </w:t>
      </w:r>
      <w:r w:rsidRPr="009F765F">
        <w:rPr>
          <w:rStyle w:val="StyleUnderline"/>
          <w:highlight w:val="green"/>
        </w:rPr>
        <w:t>become</w:t>
      </w:r>
      <w:r w:rsidRPr="009F765F">
        <w:rPr>
          <w:rStyle w:val="StyleUnderline"/>
        </w:rPr>
        <w:t xml:space="preserve"> </w:t>
      </w:r>
      <w:r w:rsidRPr="009F765F">
        <w:rPr>
          <w:rStyle w:val="Emphasis"/>
        </w:rPr>
        <w:t xml:space="preserve">self-contained and </w:t>
      </w:r>
      <w:r w:rsidRPr="009F765F">
        <w:rPr>
          <w:rStyle w:val="Emphasis"/>
          <w:highlight w:val="green"/>
        </w:rPr>
        <w:t>interchangeable units</w:t>
      </w:r>
      <w:r w:rsidRPr="009F765F">
        <w:rPr>
          <w:rStyle w:val="StyleUnderline"/>
        </w:rPr>
        <w:t xml:space="preserve">. Already </w:t>
      </w:r>
      <w:r w:rsidRPr="009F765F">
        <w:rPr>
          <w:rStyle w:val="Emphasis"/>
        </w:rPr>
        <w:t>considered commodities</w:t>
      </w:r>
      <w:r w:rsidRPr="009F765F">
        <w:rPr>
          <w:rStyle w:val="StyleUnderline"/>
        </w:rPr>
        <w:t xml:space="preserve">, they were given jobs made </w:t>
      </w:r>
      <w:r w:rsidRPr="009F765F">
        <w:rPr>
          <w:rStyle w:val="Emphasis"/>
        </w:rPr>
        <w:t>interchangeable</w:t>
      </w:r>
      <w:r w:rsidRPr="009F765F">
        <w:rPr>
          <w:rStyle w:val="StyleUnderline"/>
        </w:rPr>
        <w:t xml:space="preserve"> by the </w:t>
      </w:r>
      <w:r w:rsidRPr="009F765F">
        <w:rPr>
          <w:rStyle w:val="Emphasis"/>
        </w:rPr>
        <w:t>regularity</w:t>
      </w:r>
      <w:r w:rsidRPr="009F765F">
        <w:rPr>
          <w:rStyle w:val="StyleUnderline"/>
        </w:rPr>
        <w:t xml:space="preserve"> and </w:t>
      </w:r>
      <w:r w:rsidRPr="009F765F">
        <w:rPr>
          <w:rStyle w:val="Emphasis"/>
        </w:rPr>
        <w:t>coordinated</w:t>
      </w:r>
      <w:r w:rsidRPr="009F765F">
        <w:rPr>
          <w:rStyle w:val="StyleUnderline"/>
        </w:rPr>
        <w:t xml:space="preserve"> timing </w:t>
      </w:r>
      <w:r w:rsidRPr="009F765F">
        <w:rPr>
          <w:rStyle w:val="Emphasis"/>
        </w:rPr>
        <w:t>engineered into the cane</w:t>
      </w:r>
      <w:r w:rsidRPr="009F765F">
        <w:rPr>
          <w:rStyle w:val="StyleUnderline"/>
        </w:rPr>
        <w:t>.</w:t>
      </w:r>
    </w:p>
    <w:p w14:paraId="1685B812" w14:textId="77777777" w:rsidR="001141EC" w:rsidRPr="009F765F" w:rsidRDefault="001141EC" w:rsidP="001141EC">
      <w:pPr>
        <w:rPr>
          <w:rStyle w:val="StyleUnderline"/>
        </w:rPr>
      </w:pPr>
      <w:r w:rsidRPr="009F765F">
        <w:rPr>
          <w:rStyle w:val="Emphasis"/>
        </w:rPr>
        <w:t>Interchangeability in relation to the project frame,</w:t>
      </w:r>
      <w:r w:rsidRPr="009F765F">
        <w:rPr>
          <w:sz w:val="16"/>
        </w:rPr>
        <w:t xml:space="preserve"> for both human work and plant commodities, </w:t>
      </w:r>
      <w:r w:rsidRPr="009F765F">
        <w:rPr>
          <w:rStyle w:val="Emphasis"/>
        </w:rPr>
        <w:t>emerged in these historical experiments.</w:t>
      </w:r>
      <w:r w:rsidRPr="009F765F">
        <w:rPr>
          <w:sz w:val="16"/>
        </w:rPr>
        <w:t xml:space="preserve"> It was a success: </w:t>
      </w:r>
      <w:r w:rsidRPr="009F765F">
        <w:rPr>
          <w:rStyle w:val="StyleUnderline"/>
        </w:rPr>
        <w:t>Great profits were made in Europe, and most Europeans were too far away to see the effects. The project was, for the first time, scalable—or, more accurately, seemingly scalable</w:t>
      </w:r>
      <w:r w:rsidRPr="009F765F">
        <w:rPr>
          <w:sz w:val="16"/>
        </w:rPr>
        <w:t xml:space="preserve">.2 Sugarcane plantations expanded and spread across the warm regions of the world. Their contingent components—cloned planting stock, coerced labor, conquered and thus open land—showed how alienation, interchangeability, and expansion could lead to unprecedented profits. </w:t>
      </w:r>
      <w:r w:rsidRPr="009F765F">
        <w:rPr>
          <w:rStyle w:val="Emphasis"/>
          <w:highlight w:val="green"/>
        </w:rPr>
        <w:t>This formula shaped</w:t>
      </w:r>
      <w:r w:rsidRPr="009F765F">
        <w:rPr>
          <w:rStyle w:val="Emphasis"/>
        </w:rPr>
        <w:t xml:space="preserve"> the dreams we have come to call </w:t>
      </w:r>
      <w:r w:rsidRPr="009F765F">
        <w:rPr>
          <w:rStyle w:val="Emphasis"/>
          <w:highlight w:val="green"/>
        </w:rPr>
        <w:t>progress and modernity</w:t>
      </w:r>
      <w:r w:rsidRPr="009F765F">
        <w:rPr>
          <w:sz w:val="16"/>
        </w:rPr>
        <w:t xml:space="preserve">. As Sidney Mintz has argued, sugarcane plantations were the model for factories during industrialization; factories built plantation-style alienation into their plans.3 </w:t>
      </w:r>
      <w:r w:rsidRPr="009F765F">
        <w:rPr>
          <w:rStyle w:val="StyleUnderline"/>
        </w:rPr>
        <w:t xml:space="preserve">The </w:t>
      </w:r>
      <w:r w:rsidRPr="009F765F">
        <w:rPr>
          <w:rStyle w:val="Emphasis"/>
        </w:rPr>
        <w:t>success</w:t>
      </w:r>
      <w:r w:rsidRPr="009F765F">
        <w:rPr>
          <w:rStyle w:val="StyleUnderline"/>
        </w:rPr>
        <w:t xml:space="preserve"> of </w:t>
      </w:r>
      <w:r w:rsidRPr="009F765F">
        <w:rPr>
          <w:rStyle w:val="Emphasis"/>
        </w:rPr>
        <w:t>expansion</w:t>
      </w:r>
      <w:r w:rsidRPr="009F765F">
        <w:rPr>
          <w:rStyle w:val="StyleUnderline"/>
        </w:rPr>
        <w:t xml:space="preserve"> through </w:t>
      </w:r>
      <w:r w:rsidRPr="009F765F">
        <w:rPr>
          <w:rStyle w:val="Emphasis"/>
        </w:rPr>
        <w:t>scalability</w:t>
      </w:r>
      <w:r w:rsidRPr="009F765F">
        <w:rPr>
          <w:rStyle w:val="StyleUnderline"/>
        </w:rPr>
        <w:t xml:space="preserve"> shaped </w:t>
      </w:r>
      <w:r w:rsidRPr="009F765F">
        <w:rPr>
          <w:rStyle w:val="Emphasis"/>
        </w:rPr>
        <w:t>capitalist modernization</w:t>
      </w:r>
      <w:r w:rsidRPr="009F765F">
        <w:rPr>
          <w:sz w:val="16"/>
        </w:rPr>
        <w:t xml:space="preserve">. By envisioning more and more of the world through the lens of the plantation, investors devised all kinds of new commodities. Eventually, </w:t>
      </w:r>
      <w:r w:rsidRPr="009F765F">
        <w:rPr>
          <w:rStyle w:val="Emphasis"/>
          <w:highlight w:val="green"/>
        </w:rPr>
        <w:t>they posited that everything on earth— and beyond—might be scalable, and thus exchangeable at market values</w:t>
      </w:r>
      <w:r w:rsidRPr="009F765F">
        <w:rPr>
          <w:sz w:val="16"/>
          <w:highlight w:val="green"/>
        </w:rPr>
        <w:t xml:space="preserve">. </w:t>
      </w:r>
      <w:r w:rsidRPr="009F765F">
        <w:rPr>
          <w:rStyle w:val="Emphasis"/>
          <w:highlight w:val="green"/>
        </w:rPr>
        <w:t>This was utilitarianism</w:t>
      </w:r>
      <w:r w:rsidRPr="009F765F">
        <w:rPr>
          <w:sz w:val="16"/>
        </w:rPr>
        <w:t xml:space="preserve">, which eventually </w:t>
      </w:r>
      <w:r w:rsidRPr="009F765F">
        <w:rPr>
          <w:rStyle w:val="StyleUnderline"/>
        </w:rPr>
        <w:t xml:space="preserve">congealed as modern economics and contributed to forging more scalability—or </w:t>
      </w:r>
      <w:r w:rsidRPr="009F765F">
        <w:rPr>
          <w:rStyle w:val="Emphasis"/>
        </w:rPr>
        <w:t>at least its appearance</w:t>
      </w:r>
      <w:r w:rsidRPr="009F765F">
        <w:rPr>
          <w:rStyle w:val="StyleUnderline"/>
        </w:rPr>
        <w:t>.</w:t>
      </w:r>
    </w:p>
    <w:p w14:paraId="22F355B2" w14:textId="77777777" w:rsidR="001141EC" w:rsidRPr="009F765F" w:rsidRDefault="001141EC" w:rsidP="001141EC">
      <w:pPr>
        <w:rPr>
          <w:sz w:val="16"/>
        </w:rPr>
      </w:pPr>
      <w:r w:rsidRPr="009F765F">
        <w:rPr>
          <w:sz w:val="16"/>
        </w:rPr>
        <w:t>Contrast the matsutake forest: unlike sugarcane clones, matsutake make it evident that they cannot live without transformative relations with other species. Matsutake mushrooms are the fruiting bodies of an underground fungus associated with certain forest trees. The fungus gets its carbohydrates from mutualistic relations with the roots of its host trees, for whom it also forages. Matsutake make it possible for host trees to live in poor soils, without fertile humus. In turn, they are nourished by the trees. This transformative mutualism has made it impossible for humans to cultivate matsutake. Japanese research institutions have thrown millions of yen into making matsutake cultivation possible, but so far without success. Matsutake resist the conditions of the plantation. They require the dynamic multispecies diversity of the forest—with its contaminating relationality.4</w:t>
      </w:r>
    </w:p>
    <w:p w14:paraId="6C2B5F42" w14:textId="77777777" w:rsidR="001141EC" w:rsidRPr="009F765F" w:rsidRDefault="001141EC" w:rsidP="001141EC">
      <w:pPr>
        <w:rPr>
          <w:sz w:val="16"/>
        </w:rPr>
      </w:pPr>
      <w:r w:rsidRPr="009F765F">
        <w:rPr>
          <w:sz w:val="16"/>
        </w:rPr>
        <w:t xml:space="preserve">Furthermore, </w:t>
      </w:r>
      <w:r w:rsidRPr="009F765F">
        <w:rPr>
          <w:rStyle w:val="StyleUnderline"/>
        </w:rPr>
        <w:t xml:space="preserve">matsutake foragers are far from the disciplined, interchangeable laborers of the cane fields. </w:t>
      </w:r>
      <w:r w:rsidRPr="009F765F">
        <w:rPr>
          <w:rStyle w:val="StyleUnderline"/>
          <w:highlight w:val="green"/>
        </w:rPr>
        <w:t>Without disciplined alienation, no scalable corporations form in the forest</w:t>
      </w:r>
      <w:r w:rsidRPr="009F765F">
        <w:rPr>
          <w:sz w:val="16"/>
          <w:highlight w:val="green"/>
        </w:rPr>
        <w:t>.</w:t>
      </w:r>
      <w:r w:rsidRPr="009F765F">
        <w:rPr>
          <w:sz w:val="16"/>
        </w:rPr>
        <w:t xml:space="preserve"> In the U.S. Pacific Northwest, foragers flock to the forest following “mushroom fever.” They are independent, finding their way without formal employment.</w:t>
      </w:r>
    </w:p>
    <w:p w14:paraId="56F25FC3" w14:textId="77777777" w:rsidR="001141EC" w:rsidRDefault="001141EC" w:rsidP="001141EC">
      <w:pPr>
        <w:rPr>
          <w:rStyle w:val="StyleUnderline"/>
        </w:rPr>
      </w:pPr>
      <w:r w:rsidRPr="009F765F">
        <w:rPr>
          <w:sz w:val="16"/>
        </w:rPr>
        <w:t xml:space="preserve">Yet it would be a mistake to see matsutake commerce as a primitive survival; this is the misapprehension of progress blinders. </w:t>
      </w:r>
      <w:r w:rsidRPr="009F765F">
        <w:rPr>
          <w:rStyle w:val="Emphasis"/>
        </w:rPr>
        <w:t>Matsutake commerce</w:t>
      </w:r>
      <w:r w:rsidRPr="009F765F">
        <w:rPr>
          <w:sz w:val="16"/>
        </w:rPr>
        <w:t xml:space="preserve"> does not occur in some imagined time before scalability. It </w:t>
      </w:r>
      <w:r w:rsidRPr="009F765F">
        <w:rPr>
          <w:rStyle w:val="Emphasis"/>
        </w:rPr>
        <w:t>is dependent on scalability—in ruins</w:t>
      </w:r>
      <w:r w:rsidRPr="009F765F">
        <w:rPr>
          <w:sz w:val="16"/>
        </w:rPr>
        <w:t xml:space="preserve">. Many pickers in Oregon are displaced from industrial economies, and the forest itself is the remains of scalability work. </w:t>
      </w:r>
      <w:r w:rsidRPr="009F765F">
        <w:rPr>
          <w:rStyle w:val="StyleUnderline"/>
        </w:rPr>
        <w:t>Both matsutake commerce and ecology depend on interactions between scalability and its undoing</w:t>
      </w:r>
      <w:bookmarkEnd w:id="3"/>
      <w:r>
        <w:rPr>
          <w:rStyle w:val="StyleUnderline"/>
        </w:rPr>
        <w:t>.</w:t>
      </w:r>
    </w:p>
    <w:p w14:paraId="2B508E30" w14:textId="77777777" w:rsidR="001141EC" w:rsidRDefault="001141EC" w:rsidP="001141EC">
      <w:pPr>
        <w:pStyle w:val="Heading4"/>
      </w:pPr>
      <w:bookmarkStart w:id="4" w:name="_Hlk74394335"/>
      <w:r>
        <w:t>Stories never end</w:t>
      </w:r>
    </w:p>
    <w:p w14:paraId="4C6B92D1" w14:textId="77777777" w:rsidR="001141EC" w:rsidRPr="00B4038F" w:rsidRDefault="001141EC" w:rsidP="001141EC">
      <w:r>
        <w:rPr>
          <w:rStyle w:val="Style13ptBold"/>
        </w:rPr>
        <w:t xml:space="preserve">Tsing, 15 </w:t>
      </w:r>
      <w:r>
        <w:t>[Anna Tsing, Anna Lowenhaupt Tsing is an American anthropologist. She is a professor in the Anthropology Department at the University of California, Santa Cruz. In 2018, she was awarded the Huxley Memorial Medal of the Royal Anthropological Institute “The Mushroom at the End of the World: On the Possibility of Life in Capitalist Ruins,” 2015, Princeton University Press]//Townes</w:t>
      </w:r>
    </w:p>
    <w:p w14:paraId="55EC2B6C" w14:textId="77777777" w:rsidR="001141EC" w:rsidRPr="00CD085A" w:rsidRDefault="001141EC" w:rsidP="001141EC">
      <w:pPr>
        <w:rPr>
          <w:rStyle w:val="Emphasis"/>
        </w:rPr>
      </w:pPr>
      <w:r w:rsidRPr="00CD085A">
        <w:rPr>
          <w:rStyle w:val="Emphasis"/>
        </w:rPr>
        <w:t xml:space="preserve">One of the strangest projects of privatization and commodification in the early twentieth-first century has been </w:t>
      </w:r>
      <w:r w:rsidRPr="007473C2">
        <w:rPr>
          <w:rStyle w:val="Emphasis"/>
          <w:highlight w:val="green"/>
        </w:rPr>
        <w:t>the movement to commoditize scholarship</w:t>
      </w:r>
      <w:r w:rsidRPr="007473C2">
        <w:rPr>
          <w:sz w:val="16"/>
        </w:rPr>
        <w:t xml:space="preserve">. Two versions have been surprisingly powerful. In Europe, </w:t>
      </w:r>
      <w:r w:rsidRPr="00CD085A">
        <w:rPr>
          <w:rStyle w:val="Emphasis"/>
        </w:rPr>
        <w:t xml:space="preserve">administrators </w:t>
      </w:r>
      <w:r w:rsidRPr="007473C2">
        <w:rPr>
          <w:rStyle w:val="Emphasis"/>
          <w:highlight w:val="green"/>
        </w:rPr>
        <w:t>demand assessment exercises</w:t>
      </w:r>
      <w:r w:rsidRPr="007473C2">
        <w:rPr>
          <w:sz w:val="16"/>
          <w:highlight w:val="green"/>
        </w:rPr>
        <w:t xml:space="preserve"> </w:t>
      </w:r>
      <w:r w:rsidRPr="007473C2">
        <w:rPr>
          <w:rStyle w:val="StyleUnderline"/>
          <w:highlight w:val="green"/>
        </w:rPr>
        <w:t>that reduce</w:t>
      </w:r>
      <w:r w:rsidRPr="00CD085A">
        <w:rPr>
          <w:rStyle w:val="StyleUnderline"/>
        </w:rPr>
        <w:t xml:space="preserve"> the </w:t>
      </w:r>
      <w:r w:rsidRPr="007473C2">
        <w:rPr>
          <w:rStyle w:val="StyleUnderline"/>
          <w:highlight w:val="green"/>
        </w:rPr>
        <w:t>work of scholars to a number</w:t>
      </w:r>
      <w:r w:rsidRPr="00CD085A">
        <w:rPr>
          <w:rStyle w:val="StyleUnderline"/>
        </w:rPr>
        <w:t xml:space="preserve">, </w:t>
      </w:r>
      <w:r w:rsidRPr="007473C2">
        <w:rPr>
          <w:rStyle w:val="Emphasis"/>
        </w:rPr>
        <w:t>a sum total for a life of intellectual exchange</w:t>
      </w:r>
      <w:r w:rsidRPr="007473C2">
        <w:rPr>
          <w:sz w:val="16"/>
        </w:rPr>
        <w:t xml:space="preserve">. In the United States, </w:t>
      </w:r>
      <w:r w:rsidRPr="007473C2">
        <w:rPr>
          <w:rStyle w:val="Emphasis"/>
          <w:highlight w:val="green"/>
        </w:rPr>
        <w:t>scholars are asked to become entrepreneurs</w:t>
      </w:r>
      <w:r w:rsidRPr="00CD085A">
        <w:rPr>
          <w:rStyle w:val="Emphasis"/>
        </w:rPr>
        <w:t xml:space="preserve">, </w:t>
      </w:r>
      <w:r w:rsidRPr="007473C2">
        <w:rPr>
          <w:rStyle w:val="Emphasis"/>
          <w:highlight w:val="green"/>
        </w:rPr>
        <w:t>producing</w:t>
      </w:r>
      <w:r w:rsidRPr="00CD085A">
        <w:rPr>
          <w:rStyle w:val="Emphasis"/>
        </w:rPr>
        <w:t xml:space="preserve"> ourselves </w:t>
      </w:r>
      <w:r w:rsidRPr="007473C2">
        <w:rPr>
          <w:rStyle w:val="Emphasis"/>
          <w:highlight w:val="green"/>
        </w:rPr>
        <w:t>as brands</w:t>
      </w:r>
      <w:r w:rsidRPr="00CD085A">
        <w:rPr>
          <w:rStyle w:val="Emphasis"/>
        </w:rPr>
        <w:t xml:space="preserve"> and seeking stardom</w:t>
      </w:r>
      <w:r w:rsidRPr="007473C2">
        <w:rPr>
          <w:sz w:val="16"/>
        </w:rPr>
        <w:t xml:space="preserve"> from the very first days of our studies, when we know nothing. Both projects seem to me bizarre—and suffocating. </w:t>
      </w:r>
      <w:r w:rsidRPr="00CD085A">
        <w:rPr>
          <w:rStyle w:val="StyleUnderline"/>
        </w:rPr>
        <w:t xml:space="preserve">By privatizing what is necessarily collaborative work, </w:t>
      </w:r>
      <w:r w:rsidRPr="007473C2">
        <w:rPr>
          <w:rStyle w:val="Emphasis"/>
          <w:highlight w:val="green"/>
        </w:rPr>
        <w:t>these projects</w:t>
      </w:r>
      <w:r w:rsidRPr="00CD085A">
        <w:rPr>
          <w:rStyle w:val="StyleUnderline"/>
        </w:rPr>
        <w:t xml:space="preserve"> aim to </w:t>
      </w:r>
      <w:r w:rsidRPr="007473C2">
        <w:rPr>
          <w:rStyle w:val="Emphasis"/>
          <w:highlight w:val="green"/>
        </w:rPr>
        <w:t>strangle the life out of scholarship.</w:t>
      </w:r>
    </w:p>
    <w:p w14:paraId="604AC3B8" w14:textId="77777777" w:rsidR="001141EC" w:rsidRPr="00CD085A" w:rsidRDefault="001141EC" w:rsidP="001141EC">
      <w:pPr>
        <w:rPr>
          <w:rStyle w:val="StyleUnderline"/>
        </w:rPr>
      </w:pPr>
      <w:r w:rsidRPr="007473C2">
        <w:rPr>
          <w:rStyle w:val="Emphasis"/>
          <w:highlight w:val="green"/>
        </w:rPr>
        <w:t>Anyone who cares</w:t>
      </w:r>
      <w:r w:rsidRPr="00CD085A">
        <w:rPr>
          <w:rStyle w:val="Emphasis"/>
        </w:rPr>
        <w:t xml:space="preserve"> about ideas </w:t>
      </w:r>
      <w:r w:rsidRPr="007473C2">
        <w:rPr>
          <w:rStyle w:val="Emphasis"/>
          <w:highlight w:val="green"/>
        </w:rPr>
        <w:t>is forced</w:t>
      </w:r>
      <w:r w:rsidRPr="007473C2">
        <w:rPr>
          <w:sz w:val="16"/>
        </w:rPr>
        <w:t xml:space="preserve">, then, </w:t>
      </w:r>
      <w:r w:rsidRPr="007473C2">
        <w:rPr>
          <w:rStyle w:val="Emphasis"/>
          <w:highlight w:val="green"/>
        </w:rPr>
        <w:t>to</w:t>
      </w:r>
      <w:r w:rsidRPr="007473C2">
        <w:rPr>
          <w:sz w:val="16"/>
        </w:rPr>
        <w:t xml:space="preserve"> create scenes that exceed or </w:t>
      </w:r>
      <w:r w:rsidRPr="007473C2">
        <w:rPr>
          <w:rStyle w:val="Emphasis"/>
          <w:highlight w:val="green"/>
        </w:rPr>
        <w:t>escape “professionalization,”</w:t>
      </w:r>
      <w:r w:rsidRPr="007473C2">
        <w:rPr>
          <w:sz w:val="16"/>
        </w:rPr>
        <w:t xml:space="preserve"> </w:t>
      </w:r>
      <w:r w:rsidRPr="00CD085A">
        <w:rPr>
          <w:rStyle w:val="StyleUnderline"/>
        </w:rPr>
        <w:t>that is, the surveillance techniques of privatization</w:t>
      </w:r>
      <w:r w:rsidRPr="007473C2">
        <w:rPr>
          <w:sz w:val="16"/>
        </w:rPr>
        <w:t xml:space="preserve">. </w:t>
      </w:r>
      <w:r w:rsidRPr="00CD085A">
        <w:rPr>
          <w:rStyle w:val="Emphasis"/>
        </w:rPr>
        <w:t xml:space="preserve">This means </w:t>
      </w:r>
      <w:r w:rsidRPr="007473C2">
        <w:rPr>
          <w:rStyle w:val="Emphasis"/>
          <w:highlight w:val="green"/>
        </w:rPr>
        <w:t>designing research</w:t>
      </w:r>
      <w:r w:rsidRPr="00CD085A">
        <w:rPr>
          <w:rStyle w:val="Emphasis"/>
        </w:rPr>
        <w:t xml:space="preserve"> that requires playgroups and collaborative clusters</w:t>
      </w:r>
      <w:r w:rsidRPr="007473C2">
        <w:rPr>
          <w:sz w:val="16"/>
        </w:rPr>
        <w:t xml:space="preserve">: </w:t>
      </w:r>
      <w:r w:rsidRPr="00CD085A">
        <w:rPr>
          <w:rStyle w:val="StyleUnderline"/>
        </w:rPr>
        <w:t xml:space="preserve">not congeries of individuals calculating costs and benefits, but rather </w:t>
      </w:r>
      <w:r w:rsidRPr="00CD085A">
        <w:rPr>
          <w:rStyle w:val="Emphasis"/>
        </w:rPr>
        <w:t xml:space="preserve">scholarship </w:t>
      </w:r>
      <w:r w:rsidRPr="007473C2">
        <w:rPr>
          <w:rStyle w:val="Emphasis"/>
          <w:highlight w:val="green"/>
        </w:rPr>
        <w:t>that emerges through</w:t>
      </w:r>
      <w:r w:rsidRPr="00CD085A">
        <w:rPr>
          <w:rStyle w:val="Emphasis"/>
        </w:rPr>
        <w:t xml:space="preserve"> its </w:t>
      </w:r>
      <w:r w:rsidRPr="007473C2">
        <w:rPr>
          <w:rStyle w:val="Emphasis"/>
          <w:highlight w:val="green"/>
        </w:rPr>
        <w:t>collaborations</w:t>
      </w:r>
      <w:r w:rsidRPr="00CD085A">
        <w:rPr>
          <w:rStyle w:val="StyleUnderline"/>
        </w:rPr>
        <w:t xml:space="preserve">. </w:t>
      </w:r>
      <w:r w:rsidRPr="00CD085A">
        <w:rPr>
          <w:rStyle w:val="Emphasis"/>
        </w:rPr>
        <w:t>Thinking through mushrooms</w:t>
      </w:r>
      <w:r w:rsidRPr="00CD085A">
        <w:rPr>
          <w:rStyle w:val="StyleUnderline"/>
        </w:rPr>
        <w:t xml:space="preserve">, once again, </w:t>
      </w:r>
      <w:r w:rsidRPr="00CD085A">
        <w:rPr>
          <w:rStyle w:val="Emphasis"/>
        </w:rPr>
        <w:t>can help</w:t>
      </w:r>
      <w:r w:rsidRPr="00CD085A">
        <w:rPr>
          <w:rStyle w:val="StyleUnderline"/>
        </w:rPr>
        <w:t xml:space="preserve">. </w:t>
      </w:r>
    </w:p>
    <w:p w14:paraId="2F4362DB" w14:textId="77777777" w:rsidR="001141EC" w:rsidRPr="007473C2" w:rsidRDefault="001141EC" w:rsidP="001141EC">
      <w:pPr>
        <w:rPr>
          <w:rStyle w:val="Emphasis"/>
        </w:rPr>
      </w:pPr>
      <w:r w:rsidRPr="007473C2">
        <w:rPr>
          <w:rStyle w:val="StyleUnderline"/>
          <w:highlight w:val="green"/>
        </w:rPr>
        <w:t>What if we imagined intellectual life as a peasant woodland</w:t>
      </w:r>
      <w:r w:rsidRPr="00CD085A">
        <w:rPr>
          <w:rStyle w:val="StyleUnderline"/>
        </w:rPr>
        <w:t xml:space="preserve">, a source of many </w:t>
      </w:r>
      <w:r w:rsidRPr="00CD085A">
        <w:rPr>
          <w:rStyle w:val="Emphasis"/>
        </w:rPr>
        <w:t>useful products</w:t>
      </w:r>
      <w:r w:rsidRPr="00CD085A">
        <w:rPr>
          <w:rStyle w:val="StyleUnderline"/>
        </w:rPr>
        <w:t xml:space="preserve"> emerging in </w:t>
      </w:r>
      <w:r w:rsidRPr="00CD085A">
        <w:rPr>
          <w:rStyle w:val="Emphasis"/>
        </w:rPr>
        <w:t>unintentional design?</w:t>
      </w:r>
      <w:r w:rsidRPr="007473C2">
        <w:rPr>
          <w:sz w:val="16"/>
        </w:rPr>
        <w:t xml:space="preserve"> The image calls up its opposites: </w:t>
      </w:r>
      <w:r w:rsidRPr="00CD085A">
        <w:rPr>
          <w:rStyle w:val="StyleUnderline"/>
        </w:rPr>
        <w:t xml:space="preserve">In assessment exercises, intellectual life is a plantation; in scholarly entrepreneurship, intellectual life is pure theft, the </w:t>
      </w:r>
      <w:r w:rsidRPr="00CD085A">
        <w:rPr>
          <w:rStyle w:val="Emphasis"/>
        </w:rPr>
        <w:t>private appropriation of communal products</w:t>
      </w:r>
      <w:r w:rsidRPr="007473C2">
        <w:rPr>
          <w:sz w:val="16"/>
        </w:rPr>
        <w:t xml:space="preserve">. Neither is appealing. Consider, instead, the pleasures of the woodland. There are many useful products there, from berries and mushrooms to firewood, wild vegetables, medicinal herbs, and even timber. </w:t>
      </w:r>
      <w:r w:rsidRPr="007473C2">
        <w:rPr>
          <w:rStyle w:val="StyleUnderline"/>
          <w:highlight w:val="green"/>
        </w:rPr>
        <w:t>A forager can cho</w:t>
      </w:r>
      <w:r>
        <w:rPr>
          <w:rStyle w:val="StyleUnderline"/>
          <w:highlight w:val="green"/>
        </w:rPr>
        <w:t>o</w:t>
      </w:r>
      <w:r w:rsidRPr="007473C2">
        <w:rPr>
          <w:rStyle w:val="StyleUnderline"/>
          <w:highlight w:val="green"/>
        </w:rPr>
        <w:t>se what to gather</w:t>
      </w:r>
      <w:r w:rsidRPr="007473C2">
        <w:rPr>
          <w:rStyle w:val="StyleUnderline"/>
        </w:rPr>
        <w:t xml:space="preserve"> and can make use of the woodland’s patches of unexpected bounty</w:t>
      </w:r>
      <w:r w:rsidRPr="007473C2">
        <w:rPr>
          <w:sz w:val="16"/>
        </w:rPr>
        <w:t xml:space="preserve">. </w:t>
      </w:r>
      <w:r w:rsidRPr="007473C2">
        <w:rPr>
          <w:rStyle w:val="Emphasis"/>
        </w:rPr>
        <w:t xml:space="preserve">But </w:t>
      </w:r>
      <w:r w:rsidRPr="007473C2">
        <w:rPr>
          <w:rStyle w:val="Emphasis"/>
          <w:highlight w:val="green"/>
        </w:rPr>
        <w:t>the woodland requires</w:t>
      </w:r>
      <w:r w:rsidRPr="007473C2">
        <w:rPr>
          <w:rStyle w:val="Emphasis"/>
        </w:rPr>
        <w:t xml:space="preserve"> continuing </w:t>
      </w:r>
      <w:r w:rsidRPr="007473C2">
        <w:rPr>
          <w:rStyle w:val="Emphasis"/>
          <w:highlight w:val="green"/>
        </w:rPr>
        <w:t>work</w:t>
      </w:r>
      <w:r w:rsidRPr="007473C2">
        <w:rPr>
          <w:sz w:val="16"/>
        </w:rPr>
        <w:t xml:space="preserve">, </w:t>
      </w:r>
      <w:r w:rsidRPr="007473C2">
        <w:rPr>
          <w:rStyle w:val="StyleUnderline"/>
        </w:rPr>
        <w:t xml:space="preserve">not to make it a </w:t>
      </w:r>
      <w:r w:rsidRPr="007473C2">
        <w:rPr>
          <w:rStyle w:val="Emphasis"/>
        </w:rPr>
        <w:t>garden</w:t>
      </w:r>
      <w:r w:rsidRPr="007473C2">
        <w:rPr>
          <w:rStyle w:val="StyleUnderline"/>
        </w:rPr>
        <w:t xml:space="preserve"> but </w:t>
      </w:r>
      <w:r w:rsidRPr="007473C2">
        <w:rPr>
          <w:rStyle w:val="Emphasis"/>
        </w:rPr>
        <w:t>rather</w:t>
      </w:r>
      <w:r w:rsidRPr="007473C2">
        <w:rPr>
          <w:rStyle w:val="StyleUnderline"/>
        </w:rPr>
        <w:t xml:space="preserve"> </w:t>
      </w:r>
      <w:r w:rsidRPr="007473C2">
        <w:rPr>
          <w:rStyle w:val="StyleUnderline"/>
          <w:highlight w:val="green"/>
        </w:rPr>
        <w:t xml:space="preserve">to </w:t>
      </w:r>
      <w:r w:rsidRPr="007473C2">
        <w:rPr>
          <w:rStyle w:val="Emphasis"/>
          <w:highlight w:val="green"/>
        </w:rPr>
        <w:t>keep it open</w:t>
      </w:r>
      <w:r w:rsidRPr="007473C2">
        <w:rPr>
          <w:rStyle w:val="StyleUnderline"/>
          <w:highlight w:val="green"/>
        </w:rPr>
        <w:t xml:space="preserve"> and </w:t>
      </w:r>
      <w:r w:rsidRPr="007473C2">
        <w:rPr>
          <w:rStyle w:val="Emphasis"/>
          <w:highlight w:val="green"/>
        </w:rPr>
        <w:t>available</w:t>
      </w:r>
      <w:r w:rsidRPr="007473C2">
        <w:rPr>
          <w:rStyle w:val="Emphasis"/>
        </w:rPr>
        <w:t xml:space="preserve"> for an array of species</w:t>
      </w:r>
      <w:r w:rsidRPr="007473C2">
        <w:rPr>
          <w:sz w:val="16"/>
        </w:rPr>
        <w:t xml:space="preserve">. </w:t>
      </w:r>
      <w:r w:rsidRPr="007473C2">
        <w:rPr>
          <w:rStyle w:val="StyleUnderline"/>
        </w:rPr>
        <w:t xml:space="preserve">Human coppicing, grazing, and fire maintain this </w:t>
      </w:r>
      <w:r w:rsidRPr="007473C2">
        <w:rPr>
          <w:rStyle w:val="Emphasis"/>
        </w:rPr>
        <w:t>architecture</w:t>
      </w:r>
      <w:r w:rsidRPr="007473C2">
        <w:rPr>
          <w:rStyle w:val="StyleUnderline"/>
        </w:rPr>
        <w:t xml:space="preserve">; other </w:t>
      </w:r>
      <w:r w:rsidRPr="007473C2">
        <w:rPr>
          <w:rStyle w:val="Emphasis"/>
        </w:rPr>
        <w:t>species gather</w:t>
      </w:r>
      <w:r w:rsidRPr="007473C2">
        <w:rPr>
          <w:rStyle w:val="StyleUnderline"/>
        </w:rPr>
        <w:t xml:space="preserve"> to </w:t>
      </w:r>
      <w:r w:rsidRPr="007473C2">
        <w:rPr>
          <w:rStyle w:val="Emphasis"/>
        </w:rPr>
        <w:t>make it their own.</w:t>
      </w:r>
      <w:r w:rsidRPr="007473C2">
        <w:rPr>
          <w:sz w:val="16"/>
        </w:rPr>
        <w:t xml:space="preserve"> </w:t>
      </w:r>
      <w:r w:rsidRPr="007473C2">
        <w:rPr>
          <w:rStyle w:val="StyleUnderline"/>
        </w:rPr>
        <w:t xml:space="preserve">For intellectual work, this seems just right. </w:t>
      </w:r>
      <w:r w:rsidRPr="007473C2">
        <w:rPr>
          <w:rStyle w:val="Emphasis"/>
          <w:highlight w:val="green"/>
        </w:rPr>
        <w:t>Work</w:t>
      </w:r>
      <w:r w:rsidRPr="007473C2">
        <w:rPr>
          <w:rStyle w:val="StyleUnderline"/>
          <w:highlight w:val="green"/>
        </w:rPr>
        <w:t xml:space="preserve"> in </w:t>
      </w:r>
      <w:r w:rsidRPr="007473C2">
        <w:rPr>
          <w:rStyle w:val="Emphasis"/>
          <w:highlight w:val="green"/>
        </w:rPr>
        <w:t>common creates</w:t>
      </w:r>
      <w:r w:rsidRPr="007473C2">
        <w:rPr>
          <w:rStyle w:val="StyleUnderline"/>
          <w:highlight w:val="green"/>
        </w:rPr>
        <w:t xml:space="preserve"> the </w:t>
      </w:r>
      <w:r w:rsidRPr="007473C2">
        <w:rPr>
          <w:rStyle w:val="Emphasis"/>
          <w:highlight w:val="green"/>
        </w:rPr>
        <w:t>possibilities</w:t>
      </w:r>
      <w:r w:rsidRPr="007473C2">
        <w:rPr>
          <w:rStyle w:val="StyleUnderline"/>
          <w:highlight w:val="green"/>
        </w:rPr>
        <w:t xml:space="preserve"> of </w:t>
      </w:r>
      <w:r w:rsidRPr="007473C2">
        <w:rPr>
          <w:rStyle w:val="Emphasis"/>
          <w:highlight w:val="green"/>
        </w:rPr>
        <w:t>particular feats</w:t>
      </w:r>
      <w:r w:rsidRPr="007473C2">
        <w:rPr>
          <w:rStyle w:val="StyleUnderline"/>
          <w:highlight w:val="green"/>
        </w:rPr>
        <w:t xml:space="preserve"> of </w:t>
      </w:r>
      <w:r w:rsidRPr="007473C2">
        <w:rPr>
          <w:rStyle w:val="Emphasis"/>
          <w:highlight w:val="green"/>
        </w:rPr>
        <w:t xml:space="preserve">individual </w:t>
      </w:r>
      <w:r w:rsidRPr="00003284">
        <w:rPr>
          <w:rStyle w:val="Emphasis"/>
          <w:highlight w:val="green"/>
        </w:rPr>
        <w:t>scholarship</w:t>
      </w:r>
      <w:r w:rsidRPr="00003284">
        <w:rPr>
          <w:sz w:val="16"/>
          <w:highlight w:val="green"/>
        </w:rPr>
        <w:t xml:space="preserve">. </w:t>
      </w:r>
      <w:r w:rsidRPr="00003284">
        <w:rPr>
          <w:rStyle w:val="StyleUnderline"/>
          <w:highlight w:val="green"/>
        </w:rPr>
        <w:t>To encourage</w:t>
      </w:r>
      <w:r w:rsidRPr="007473C2">
        <w:rPr>
          <w:rStyle w:val="StyleUnderline"/>
        </w:rPr>
        <w:t xml:space="preserve"> the </w:t>
      </w:r>
      <w:r w:rsidRPr="007473C2">
        <w:rPr>
          <w:rStyle w:val="Emphasis"/>
        </w:rPr>
        <w:t>unknown potential</w:t>
      </w:r>
      <w:r w:rsidRPr="007473C2">
        <w:rPr>
          <w:rStyle w:val="StyleUnderline"/>
        </w:rPr>
        <w:t xml:space="preserve"> of </w:t>
      </w:r>
      <w:r w:rsidRPr="00003284">
        <w:rPr>
          <w:rStyle w:val="Emphasis"/>
          <w:highlight w:val="green"/>
        </w:rPr>
        <w:t>scholarly advances</w:t>
      </w:r>
      <w:r w:rsidRPr="007473C2">
        <w:rPr>
          <w:rStyle w:val="StyleUnderline"/>
        </w:rPr>
        <w:t xml:space="preserve">—like the unexpected </w:t>
      </w:r>
      <w:r w:rsidRPr="007473C2">
        <w:rPr>
          <w:rStyle w:val="Emphasis"/>
        </w:rPr>
        <w:t>bounty of a nest of mushrooms</w:t>
      </w:r>
      <w:r w:rsidRPr="007473C2">
        <w:rPr>
          <w:rStyle w:val="StyleUnderline"/>
        </w:rPr>
        <w:t>—</w:t>
      </w:r>
      <w:r w:rsidRPr="00003284">
        <w:rPr>
          <w:rStyle w:val="StyleUnderline"/>
          <w:highlight w:val="green"/>
        </w:rPr>
        <w:t xml:space="preserve">requires </w:t>
      </w:r>
      <w:r w:rsidRPr="00003284">
        <w:rPr>
          <w:rStyle w:val="Emphasis"/>
          <w:highlight w:val="green"/>
        </w:rPr>
        <w:t>sustaining</w:t>
      </w:r>
      <w:r w:rsidRPr="00003284">
        <w:rPr>
          <w:rStyle w:val="StyleUnderline"/>
          <w:highlight w:val="green"/>
        </w:rPr>
        <w:t xml:space="preserve"> the </w:t>
      </w:r>
      <w:r w:rsidRPr="00003284">
        <w:rPr>
          <w:rStyle w:val="Emphasis"/>
          <w:highlight w:val="green"/>
        </w:rPr>
        <w:t>common work</w:t>
      </w:r>
      <w:r w:rsidRPr="00003284">
        <w:rPr>
          <w:rStyle w:val="StyleUnderline"/>
          <w:highlight w:val="green"/>
        </w:rPr>
        <w:t xml:space="preserve"> of the </w:t>
      </w:r>
      <w:r w:rsidRPr="00003284">
        <w:rPr>
          <w:rStyle w:val="Emphasis"/>
          <w:highlight w:val="green"/>
        </w:rPr>
        <w:t>intellectual woodland.</w:t>
      </w:r>
    </w:p>
    <w:p w14:paraId="47342C72" w14:textId="77777777" w:rsidR="001141EC" w:rsidRPr="007473C2" w:rsidRDefault="001141EC" w:rsidP="001141EC">
      <w:pPr>
        <w:rPr>
          <w:sz w:val="16"/>
        </w:rPr>
      </w:pPr>
      <w:r w:rsidRPr="007473C2">
        <w:rPr>
          <w:sz w:val="16"/>
        </w:rPr>
        <w:t>In this spirit, the Matsutake Worlds Research Group—the group that made my matsutake research possible—has tried to build playful collaborations into our individual and collective work. This has not been simple; pressures to privatize worm their way into every scholar’s life. The tempo of collaboration is necessarily sporadic. But we have coppiced and burned, and our common intellectual woodland flourishes.</w:t>
      </w:r>
    </w:p>
    <w:p w14:paraId="3799F6CB" w14:textId="77777777" w:rsidR="001141EC" w:rsidRPr="007473C2" w:rsidRDefault="001141EC" w:rsidP="001141EC">
      <w:pPr>
        <w:rPr>
          <w:sz w:val="16"/>
        </w:rPr>
      </w:pPr>
      <w:r w:rsidRPr="007473C2">
        <w:rPr>
          <w:rStyle w:val="StyleUnderline"/>
        </w:rPr>
        <w:t>This means, too, that the intellectual equivalents of forest products have become available to each of us as gatherers. This book is just one harvest of those products</w:t>
      </w:r>
      <w:r w:rsidRPr="007473C2">
        <w:rPr>
          <w:sz w:val="16"/>
        </w:rPr>
        <w:t xml:space="preserve">. It is not the last: </w:t>
      </w:r>
      <w:r w:rsidRPr="007473C2">
        <w:rPr>
          <w:rStyle w:val="Emphasis"/>
        </w:rPr>
        <w:t>a woodland draws us again and again to its shifting treasures</w:t>
      </w:r>
      <w:r w:rsidRPr="007473C2">
        <w:rPr>
          <w:sz w:val="16"/>
        </w:rPr>
        <w:t>. If there is one mushroom, might there yet be more? This book opens a series of forays to our matsutake woodland. There will be more, to China, to trace commerce, and to Japan, to follow cosmopolitan science. Consider the further adventures in these companion volumes:</w:t>
      </w:r>
    </w:p>
    <w:p w14:paraId="289D9A5F" w14:textId="77777777" w:rsidR="001141EC" w:rsidRPr="007473C2" w:rsidRDefault="001141EC" w:rsidP="001141EC">
      <w:pPr>
        <w:rPr>
          <w:sz w:val="16"/>
        </w:rPr>
      </w:pPr>
      <w:r w:rsidRPr="007473C2">
        <w:rPr>
          <w:sz w:val="16"/>
        </w:rPr>
        <w:t>In China, exuberance about global trade has transformed even the most remote villages, creating a “rural China” with transnational trade at its heart. Matsutake is the ideal vehicle to follow this development. Michael Hathaway’s “Emerging Matsutake Worlds” traces the making of distinctive paths for global commerce in Yunnan. The book explores conflicting transnational pressures of conservation and commerce—as seen, for example, in the hard-to-explain presence of pesticides on Chinese mushrooms—showing how particular places, including matsutake forests, develop within global connections. One surprising finding is the importance of ethnic entrepreneurship: in both Tibetan and Yi areas, pickers and village-based dealers work within ethnic circuits. Hathaway examines both the cosmopolitan character and the traditionalist preoccupations of the new ethnic aspirations promoted by matsutake.</w:t>
      </w:r>
    </w:p>
    <w:p w14:paraId="4137F312" w14:textId="77777777" w:rsidR="001141EC" w:rsidRPr="007473C2" w:rsidRDefault="001141EC" w:rsidP="001141EC">
      <w:pPr>
        <w:rPr>
          <w:rStyle w:val="Emphasis"/>
        </w:rPr>
      </w:pPr>
      <w:r w:rsidRPr="00003284">
        <w:rPr>
          <w:rStyle w:val="Emphasis"/>
          <w:highlight w:val="green"/>
        </w:rPr>
        <w:t>Opening science, and knowledge</w:t>
      </w:r>
      <w:r w:rsidRPr="007473C2">
        <w:rPr>
          <w:rStyle w:val="Emphasis"/>
        </w:rPr>
        <w:t xml:space="preserve"> more generally, </w:t>
      </w:r>
      <w:r w:rsidRPr="00003284">
        <w:rPr>
          <w:rStyle w:val="Emphasis"/>
          <w:highlight w:val="green"/>
        </w:rPr>
        <w:t>to</w:t>
      </w:r>
      <w:r w:rsidRPr="007473C2">
        <w:rPr>
          <w:rStyle w:val="Emphasis"/>
        </w:rPr>
        <w:t xml:space="preserve"> cosmopolitan </w:t>
      </w:r>
      <w:r w:rsidRPr="00003284">
        <w:rPr>
          <w:rStyle w:val="Emphasis"/>
          <w:highlight w:val="green"/>
        </w:rPr>
        <w:t>history is an urgent task for scholars</w:t>
      </w:r>
      <w:r w:rsidRPr="007473C2">
        <w:rPr>
          <w:sz w:val="16"/>
        </w:rPr>
        <w:t xml:space="preserve">. </w:t>
      </w:r>
      <w:r w:rsidRPr="007473C2">
        <w:rPr>
          <w:rStyle w:val="StyleUnderline"/>
        </w:rPr>
        <w:t xml:space="preserve">Matsutake science in Japan turns out to be an </w:t>
      </w:r>
      <w:r w:rsidRPr="007473C2">
        <w:rPr>
          <w:rStyle w:val="Emphasis"/>
        </w:rPr>
        <w:t>ideal site</w:t>
      </w:r>
      <w:r w:rsidRPr="007473C2">
        <w:rPr>
          <w:rStyle w:val="StyleUnderline"/>
        </w:rPr>
        <w:t xml:space="preserve"> for </w:t>
      </w:r>
      <w:r w:rsidRPr="007473C2">
        <w:rPr>
          <w:rStyle w:val="Emphasis"/>
        </w:rPr>
        <w:t>understanding the intersections</w:t>
      </w:r>
      <w:r w:rsidRPr="007473C2">
        <w:rPr>
          <w:rStyle w:val="StyleUnderline"/>
        </w:rPr>
        <w:t xml:space="preserve"> between </w:t>
      </w:r>
      <w:r w:rsidRPr="007473C2">
        <w:rPr>
          <w:rStyle w:val="Emphasis"/>
        </w:rPr>
        <w:t>science and vernacular knowledge</w:t>
      </w:r>
      <w:r w:rsidRPr="007473C2">
        <w:rPr>
          <w:sz w:val="16"/>
        </w:rPr>
        <w:t xml:space="preserve">, on the one hand, </w:t>
      </w:r>
      <w:r w:rsidRPr="007473C2">
        <w:rPr>
          <w:rStyle w:val="StyleUnderline"/>
        </w:rPr>
        <w:t xml:space="preserve">and </w:t>
      </w:r>
      <w:r w:rsidRPr="007473C2">
        <w:rPr>
          <w:rStyle w:val="Emphasis"/>
        </w:rPr>
        <w:t>international and local expertise</w:t>
      </w:r>
      <w:r w:rsidRPr="007473C2">
        <w:rPr>
          <w:sz w:val="16"/>
        </w:rPr>
        <w:t xml:space="preserve">, on the other. Shiho Satsuka’s “The Charisma of a Wild Mushroom” delves into such intersections to show how Japanese science is always already cosmopolitan and vernacular. She develops a concept of translation in which all knowledge is based in translation. </w:t>
      </w:r>
      <w:r w:rsidRPr="007473C2">
        <w:rPr>
          <w:rStyle w:val="StyleUnderline"/>
        </w:rPr>
        <w:t xml:space="preserve">Rather than the immaculate “Japanese” knowledge of both Orientalist and nationalist imaginations, matsutake science is translation all the way down. </w:t>
      </w:r>
      <w:r w:rsidRPr="00003284">
        <w:rPr>
          <w:rStyle w:val="StyleUnderline"/>
          <w:highlight w:val="green"/>
        </w:rPr>
        <w:t xml:space="preserve">Her work </w:t>
      </w:r>
      <w:r w:rsidRPr="00003284">
        <w:rPr>
          <w:rStyle w:val="Emphasis"/>
          <w:highlight w:val="green"/>
        </w:rPr>
        <w:t>moves beyond</w:t>
      </w:r>
      <w:r w:rsidRPr="007473C2">
        <w:rPr>
          <w:rStyle w:val="StyleUnderline"/>
        </w:rPr>
        <w:t xml:space="preserve"> familiar </w:t>
      </w:r>
      <w:r w:rsidRPr="00003284">
        <w:rPr>
          <w:rStyle w:val="Emphasis"/>
          <w:highlight w:val="green"/>
        </w:rPr>
        <w:t>Western epistemologies</w:t>
      </w:r>
      <w:r w:rsidRPr="007473C2">
        <w:rPr>
          <w:rStyle w:val="StyleUnderline"/>
        </w:rPr>
        <w:t xml:space="preserve"> and ontologies </w:t>
      </w:r>
      <w:r w:rsidRPr="00003284">
        <w:rPr>
          <w:rStyle w:val="Emphasis"/>
          <w:highlight w:val="green"/>
        </w:rPr>
        <w:t>to explore</w:t>
      </w:r>
      <w:r w:rsidRPr="007473C2">
        <w:rPr>
          <w:rStyle w:val="StyleUnderline"/>
        </w:rPr>
        <w:t xml:space="preserve"> unexpected </w:t>
      </w:r>
      <w:r w:rsidRPr="00003284">
        <w:rPr>
          <w:rStyle w:val="Emphasis"/>
          <w:highlight w:val="green"/>
        </w:rPr>
        <w:t>forms of personhood and thingness within</w:t>
      </w:r>
      <w:r w:rsidRPr="007473C2">
        <w:rPr>
          <w:rStyle w:val="Emphasis"/>
        </w:rPr>
        <w:t xml:space="preserve"> the poorly differentiated </w:t>
      </w:r>
      <w:r w:rsidRPr="00003284">
        <w:rPr>
          <w:rStyle w:val="Emphasis"/>
          <w:highlight w:val="green"/>
        </w:rPr>
        <w:t>human-nonhuman world matsutake shows us.</w:t>
      </w:r>
    </w:p>
    <w:p w14:paraId="1A74DB19" w14:textId="77777777" w:rsidR="001141EC" w:rsidRPr="007473C2" w:rsidRDefault="001141EC" w:rsidP="001141EC">
      <w:pPr>
        <w:rPr>
          <w:sz w:val="16"/>
        </w:rPr>
      </w:pPr>
      <w:r w:rsidRPr="007473C2">
        <w:rPr>
          <w:rStyle w:val="Emphasis"/>
        </w:rPr>
        <w:t>What kind of book is this that refuses to end? Like the matsutake forest, each contingent gathering sponsors others in unexpected bounty. None of this would be possible without transgressing against the commodification of scholarship</w:t>
      </w:r>
      <w:r w:rsidRPr="007473C2">
        <w:rPr>
          <w:sz w:val="16"/>
        </w:rPr>
        <w:t>. Woodlands, too, offend the plantation and the strip miner. But it is hard to make woodlands fully disappear. Intellectual woodlands too: ideas born in common play still beckon.</w:t>
      </w:r>
    </w:p>
    <w:p w14:paraId="10061498" w14:textId="77777777" w:rsidR="001141EC" w:rsidRPr="007473C2" w:rsidRDefault="001141EC" w:rsidP="001141EC">
      <w:pPr>
        <w:rPr>
          <w:sz w:val="16"/>
        </w:rPr>
      </w:pPr>
      <w:r w:rsidRPr="007473C2">
        <w:rPr>
          <w:sz w:val="16"/>
        </w:rPr>
        <w:t xml:space="preserve">In “The Carrier Bag Theory of Fiction,” Ursula K. Le Guin argues that </w:t>
      </w:r>
      <w:r w:rsidRPr="00003284">
        <w:rPr>
          <w:rStyle w:val="Emphasis"/>
          <w:highlight w:val="green"/>
        </w:rPr>
        <w:t>stories of hunting</w:t>
      </w:r>
      <w:r w:rsidRPr="007473C2">
        <w:rPr>
          <w:rStyle w:val="Emphasis"/>
        </w:rPr>
        <w:t xml:space="preserve"> and killing have </w:t>
      </w:r>
      <w:r w:rsidRPr="00003284">
        <w:rPr>
          <w:rStyle w:val="Emphasis"/>
          <w:highlight w:val="green"/>
        </w:rPr>
        <w:t>allowed readers to imagine</w:t>
      </w:r>
      <w:r w:rsidRPr="007473C2">
        <w:rPr>
          <w:rStyle w:val="Emphasis"/>
        </w:rPr>
        <w:t xml:space="preserve"> that </w:t>
      </w:r>
      <w:r w:rsidRPr="00003284">
        <w:rPr>
          <w:rStyle w:val="Emphasis"/>
          <w:highlight w:val="green"/>
        </w:rPr>
        <w:t>individual heroism</w:t>
      </w:r>
      <w:r w:rsidRPr="007473C2">
        <w:rPr>
          <w:rStyle w:val="Emphasis"/>
        </w:rPr>
        <w:t xml:space="preserve"> is the point of a story</w:t>
      </w:r>
      <w:r w:rsidRPr="007473C2">
        <w:rPr>
          <w:sz w:val="16"/>
        </w:rPr>
        <w:t xml:space="preserve">. </w:t>
      </w:r>
      <w:r w:rsidRPr="00003284">
        <w:rPr>
          <w:rStyle w:val="Emphasis"/>
          <w:highlight w:val="green"/>
        </w:rPr>
        <w:t>Instead</w:t>
      </w:r>
      <w:r w:rsidRPr="007473C2">
        <w:rPr>
          <w:sz w:val="16"/>
        </w:rPr>
        <w:t xml:space="preserve">, </w:t>
      </w:r>
      <w:r w:rsidRPr="007473C2">
        <w:rPr>
          <w:rStyle w:val="StyleUnderline"/>
        </w:rPr>
        <w:t xml:space="preserve">she proposes that </w:t>
      </w:r>
      <w:r w:rsidRPr="00003284">
        <w:rPr>
          <w:rStyle w:val="Emphasis"/>
          <w:highlight w:val="green"/>
        </w:rPr>
        <w:t>storytelling</w:t>
      </w:r>
      <w:r w:rsidRPr="007473C2">
        <w:rPr>
          <w:rStyle w:val="StyleUnderline"/>
        </w:rPr>
        <w:t xml:space="preserve"> might </w:t>
      </w:r>
      <w:r w:rsidRPr="00003284">
        <w:rPr>
          <w:rStyle w:val="StyleUnderline"/>
          <w:highlight w:val="green"/>
        </w:rPr>
        <w:t xml:space="preserve">pick up </w:t>
      </w:r>
      <w:r w:rsidRPr="00003284">
        <w:rPr>
          <w:rStyle w:val="Emphasis"/>
          <w:highlight w:val="green"/>
        </w:rPr>
        <w:t>diverse</w:t>
      </w:r>
      <w:r w:rsidRPr="00003284">
        <w:rPr>
          <w:rStyle w:val="StyleUnderline"/>
          <w:highlight w:val="green"/>
        </w:rPr>
        <w:t xml:space="preserve"> things of </w:t>
      </w:r>
      <w:r w:rsidRPr="00003284">
        <w:rPr>
          <w:rStyle w:val="Emphasis"/>
          <w:highlight w:val="green"/>
        </w:rPr>
        <w:t>meaning and value</w:t>
      </w:r>
      <w:r w:rsidRPr="00003284">
        <w:rPr>
          <w:sz w:val="16"/>
          <w:highlight w:val="green"/>
        </w:rPr>
        <w:t xml:space="preserve"> </w:t>
      </w:r>
      <w:r w:rsidRPr="00003284">
        <w:rPr>
          <w:rStyle w:val="StyleUnderline"/>
          <w:highlight w:val="green"/>
        </w:rPr>
        <w:t xml:space="preserve">and </w:t>
      </w:r>
      <w:r w:rsidRPr="00003284">
        <w:rPr>
          <w:rStyle w:val="Emphasis"/>
          <w:highlight w:val="green"/>
        </w:rPr>
        <w:t>gather them together</w:t>
      </w:r>
      <w:r w:rsidRPr="007473C2">
        <w:rPr>
          <w:sz w:val="16"/>
        </w:rPr>
        <w:t xml:space="preserve">, like a forager rather than a hunter waiting for the big kill. In this kind of storytelling, </w:t>
      </w:r>
      <w:r w:rsidRPr="00003284">
        <w:rPr>
          <w:rStyle w:val="Emphasis"/>
          <w:highlight w:val="green"/>
        </w:rPr>
        <w:t>stories should never end</w:t>
      </w:r>
      <w:r w:rsidRPr="00003284">
        <w:rPr>
          <w:sz w:val="16"/>
          <w:highlight w:val="green"/>
        </w:rPr>
        <w:t xml:space="preserve">, </w:t>
      </w:r>
      <w:r w:rsidRPr="00003284">
        <w:rPr>
          <w:rStyle w:val="StyleUnderline"/>
          <w:highlight w:val="green"/>
        </w:rPr>
        <w:t xml:space="preserve">but </w:t>
      </w:r>
      <w:r w:rsidRPr="00003284">
        <w:rPr>
          <w:rStyle w:val="Emphasis"/>
          <w:highlight w:val="green"/>
        </w:rPr>
        <w:t>rather</w:t>
      </w:r>
      <w:r w:rsidRPr="00003284">
        <w:rPr>
          <w:rStyle w:val="StyleUnderline"/>
          <w:highlight w:val="green"/>
        </w:rPr>
        <w:t xml:space="preserve"> lead to </w:t>
      </w:r>
      <w:r w:rsidRPr="00003284">
        <w:rPr>
          <w:rStyle w:val="Emphasis"/>
          <w:highlight w:val="green"/>
        </w:rPr>
        <w:t>further stories</w:t>
      </w:r>
      <w:r w:rsidRPr="007473C2">
        <w:rPr>
          <w:sz w:val="16"/>
        </w:rPr>
        <w:t xml:space="preserve">. </w:t>
      </w:r>
      <w:r w:rsidRPr="007473C2">
        <w:rPr>
          <w:rStyle w:val="StyleUnderline"/>
        </w:rPr>
        <w:t xml:space="preserve">In the </w:t>
      </w:r>
      <w:r w:rsidRPr="007473C2">
        <w:rPr>
          <w:rStyle w:val="Emphasis"/>
        </w:rPr>
        <w:t>intellectual woodlands</w:t>
      </w:r>
      <w:r w:rsidRPr="007473C2">
        <w:rPr>
          <w:rStyle w:val="StyleUnderline"/>
        </w:rPr>
        <w:t xml:space="preserve"> </w:t>
      </w:r>
      <w:r w:rsidRPr="00003284">
        <w:rPr>
          <w:rStyle w:val="StyleUnderline"/>
          <w:highlight w:val="green"/>
        </w:rPr>
        <w:t xml:space="preserve">I have been trying to </w:t>
      </w:r>
      <w:r w:rsidRPr="00003284">
        <w:rPr>
          <w:rStyle w:val="Emphasis"/>
          <w:highlight w:val="green"/>
        </w:rPr>
        <w:t>encourage</w:t>
      </w:r>
      <w:r w:rsidRPr="00003284">
        <w:rPr>
          <w:rStyle w:val="StyleUnderline"/>
          <w:highlight w:val="green"/>
        </w:rPr>
        <w:t xml:space="preserve">, </w:t>
      </w:r>
      <w:r w:rsidRPr="00003284">
        <w:rPr>
          <w:rStyle w:val="Emphasis"/>
          <w:highlight w:val="green"/>
        </w:rPr>
        <w:t>adventures</w:t>
      </w:r>
      <w:r w:rsidRPr="00003284">
        <w:rPr>
          <w:rStyle w:val="StyleUnderline"/>
          <w:highlight w:val="green"/>
        </w:rPr>
        <w:t xml:space="preserve"> lead to more </w:t>
      </w:r>
      <w:r w:rsidRPr="00003284">
        <w:rPr>
          <w:rStyle w:val="Emphasis"/>
          <w:highlight w:val="green"/>
        </w:rPr>
        <w:t>adventures</w:t>
      </w:r>
      <w:r w:rsidRPr="00003284">
        <w:rPr>
          <w:rStyle w:val="StyleUnderline"/>
          <w:highlight w:val="green"/>
        </w:rPr>
        <w:t xml:space="preserve">, and </w:t>
      </w:r>
      <w:r w:rsidRPr="00003284">
        <w:rPr>
          <w:rStyle w:val="Emphasis"/>
          <w:highlight w:val="green"/>
        </w:rPr>
        <w:t>treasures</w:t>
      </w:r>
      <w:r w:rsidRPr="00003284">
        <w:rPr>
          <w:rStyle w:val="StyleUnderline"/>
          <w:highlight w:val="green"/>
        </w:rPr>
        <w:t xml:space="preserve"> lead to </w:t>
      </w:r>
      <w:r w:rsidRPr="00003284">
        <w:rPr>
          <w:rStyle w:val="Emphasis"/>
          <w:highlight w:val="green"/>
        </w:rPr>
        <w:t>further treasures</w:t>
      </w:r>
      <w:r w:rsidRPr="007473C2">
        <w:rPr>
          <w:sz w:val="16"/>
        </w:rPr>
        <w:t>. When gathering mushrooms, one is not enough; finding the first encourages me to find more. But Le Guin says it with so much humor and spirit that I give her the last word:</w:t>
      </w:r>
    </w:p>
    <w:p w14:paraId="5450BBC5" w14:textId="77777777" w:rsidR="001141EC" w:rsidRPr="007473C2" w:rsidRDefault="001141EC" w:rsidP="001141EC">
      <w:pPr>
        <w:ind w:left="720"/>
        <w:rPr>
          <w:sz w:val="16"/>
        </w:rPr>
      </w:pPr>
      <w:r w:rsidRPr="007473C2">
        <w:rPr>
          <w:sz w:val="16"/>
        </w:rPr>
        <w:t>Go on, say I, wandering off towards the wild oats, with Oo Oo in the sling and little Oom carrying the basket. You just go on telling how the mammoth fell on Boob and how Cain fell on Abel and how the bomb fell on Nagasaki and how the burning jelly fell on the villagers and how the missiles will fall on the Evil Empire, and all the other steps in the Ascent of Man.</w:t>
      </w:r>
    </w:p>
    <w:p w14:paraId="38406961" w14:textId="77777777" w:rsidR="001141EC" w:rsidRPr="007473C2" w:rsidRDefault="001141EC" w:rsidP="001141EC">
      <w:pPr>
        <w:ind w:left="720"/>
        <w:rPr>
          <w:rStyle w:val="StyleUnderline"/>
        </w:rPr>
      </w:pPr>
      <w:r w:rsidRPr="00003284">
        <w:rPr>
          <w:rStyle w:val="StyleUnderline"/>
          <w:highlight w:val="green"/>
        </w:rPr>
        <w:t>If it is a human</w:t>
      </w:r>
      <w:r w:rsidRPr="007473C2">
        <w:rPr>
          <w:rStyle w:val="StyleUnderline"/>
        </w:rPr>
        <w:t xml:space="preserve"> thing to do </w:t>
      </w:r>
      <w:r w:rsidRPr="00003284">
        <w:rPr>
          <w:rStyle w:val="StyleUnderline"/>
          <w:highlight w:val="green"/>
        </w:rPr>
        <w:t>to put something</w:t>
      </w:r>
      <w:r w:rsidRPr="007473C2">
        <w:rPr>
          <w:rStyle w:val="StyleUnderline"/>
        </w:rPr>
        <w:t xml:space="preserve"> you wa</w:t>
      </w:r>
      <w:r w:rsidRPr="007473C2">
        <w:rPr>
          <w:sz w:val="16"/>
        </w:rPr>
        <w:t xml:space="preserve">nt, because it’s useful, edible, or beautiful, </w:t>
      </w:r>
      <w:r w:rsidRPr="00003284">
        <w:rPr>
          <w:rStyle w:val="StyleUnderline"/>
          <w:highlight w:val="green"/>
        </w:rPr>
        <w:t>into a bag</w:t>
      </w:r>
      <w:r w:rsidRPr="007473C2">
        <w:rPr>
          <w:sz w:val="16"/>
        </w:rPr>
        <w:t xml:space="preserve">, or a basket, or a bit of rolled bark or leaf, or a net woven of your own hair, or what have you, and </w:t>
      </w:r>
      <w:r w:rsidRPr="00003284">
        <w:rPr>
          <w:rStyle w:val="StyleUnderline"/>
          <w:highlight w:val="green"/>
        </w:rPr>
        <w:t>then take it home</w:t>
      </w:r>
      <w:r w:rsidRPr="007473C2">
        <w:rPr>
          <w:rStyle w:val="StyleUnderline"/>
        </w:rPr>
        <w:t xml:space="preserve"> with you</w:t>
      </w:r>
      <w:r w:rsidRPr="007473C2">
        <w:rPr>
          <w:sz w:val="16"/>
        </w:rPr>
        <w:t xml:space="preserve">, </w:t>
      </w:r>
      <w:r w:rsidRPr="007473C2">
        <w:rPr>
          <w:rStyle w:val="Emphasis"/>
        </w:rPr>
        <w:t>home being another, larger kind of pouch or bag</w:t>
      </w:r>
      <w:r w:rsidRPr="007473C2">
        <w:rPr>
          <w:sz w:val="16"/>
        </w:rPr>
        <w:t xml:space="preserve">, </w:t>
      </w:r>
      <w:r w:rsidRPr="00003284">
        <w:rPr>
          <w:rStyle w:val="StyleUnderline"/>
          <w:highlight w:val="green"/>
        </w:rPr>
        <w:t xml:space="preserve">a </w:t>
      </w:r>
      <w:r w:rsidRPr="00003284">
        <w:rPr>
          <w:rStyle w:val="Emphasis"/>
          <w:highlight w:val="green"/>
        </w:rPr>
        <w:t>container for people</w:t>
      </w:r>
      <w:r w:rsidRPr="00003284">
        <w:rPr>
          <w:sz w:val="16"/>
          <w:highlight w:val="green"/>
        </w:rPr>
        <w:t>,</w:t>
      </w:r>
      <w:r w:rsidRPr="007473C2">
        <w:rPr>
          <w:sz w:val="16"/>
        </w:rPr>
        <w:t xml:space="preserve"> </w:t>
      </w:r>
      <w:r w:rsidRPr="007473C2">
        <w:rPr>
          <w:rStyle w:val="StyleUnderline"/>
        </w:rPr>
        <w:t xml:space="preserve">and then later you take it out </w:t>
      </w:r>
      <w:r w:rsidRPr="00003284">
        <w:rPr>
          <w:rStyle w:val="StyleUnderline"/>
          <w:highlight w:val="green"/>
        </w:rPr>
        <w:t>and</w:t>
      </w:r>
      <w:r w:rsidRPr="007473C2">
        <w:rPr>
          <w:sz w:val="16"/>
        </w:rPr>
        <w:t xml:space="preserve"> eat it or </w:t>
      </w:r>
      <w:r w:rsidRPr="00003284">
        <w:rPr>
          <w:rStyle w:val="Emphasis"/>
          <w:highlight w:val="green"/>
        </w:rPr>
        <w:t>share it</w:t>
      </w:r>
      <w:r w:rsidRPr="007473C2">
        <w:rPr>
          <w:sz w:val="16"/>
        </w:rPr>
        <w:t xml:space="preserve"> or store it up for winter in a solider container or put it in the medicine bundle or the shrine or the museum, the holy place, the area that contains what is sacred, and then next day you probably do much the same again—</w:t>
      </w:r>
      <w:r w:rsidRPr="007473C2">
        <w:rPr>
          <w:rStyle w:val="Emphasis"/>
        </w:rPr>
        <w:t>if to do that is human</w:t>
      </w:r>
      <w:r w:rsidRPr="007473C2">
        <w:rPr>
          <w:sz w:val="16"/>
        </w:rPr>
        <w:t xml:space="preserve">, </w:t>
      </w:r>
      <w:r w:rsidRPr="007473C2">
        <w:rPr>
          <w:rStyle w:val="StyleUnderline"/>
        </w:rPr>
        <w:t xml:space="preserve">if that’s what it takes, </w:t>
      </w:r>
      <w:r w:rsidRPr="00003284">
        <w:rPr>
          <w:rStyle w:val="StyleUnderline"/>
          <w:highlight w:val="green"/>
        </w:rPr>
        <w:t>then I am</w:t>
      </w:r>
      <w:r w:rsidRPr="007473C2">
        <w:rPr>
          <w:rStyle w:val="StyleUnderline"/>
        </w:rPr>
        <w:t xml:space="preserve"> a </w:t>
      </w:r>
      <w:r w:rsidRPr="00003284">
        <w:rPr>
          <w:rStyle w:val="StyleUnderline"/>
          <w:highlight w:val="green"/>
        </w:rPr>
        <w:t>human</w:t>
      </w:r>
      <w:r w:rsidRPr="007473C2">
        <w:rPr>
          <w:rStyle w:val="StyleUnderline"/>
        </w:rPr>
        <w:t xml:space="preserve"> being after all. </w:t>
      </w:r>
      <w:r w:rsidRPr="00003284">
        <w:rPr>
          <w:rStyle w:val="StyleUnderline"/>
          <w:highlight w:val="green"/>
        </w:rPr>
        <w:t>Fully, freely, gladly</w:t>
      </w:r>
      <w:r w:rsidRPr="007473C2">
        <w:rPr>
          <w:rStyle w:val="StyleUnderline"/>
        </w:rPr>
        <w:t>, for the first time.1</w:t>
      </w:r>
    </w:p>
    <w:bookmarkEnd w:id="4"/>
    <w:p w14:paraId="1A178EE6" w14:textId="77777777" w:rsidR="001141EC" w:rsidRDefault="001141EC" w:rsidP="001141EC">
      <w:pPr>
        <w:pStyle w:val="Heading4"/>
      </w:pPr>
      <w:r>
        <w:t>Spirit Card</w:t>
      </w:r>
    </w:p>
    <w:p w14:paraId="14D1CD2C" w14:textId="77777777" w:rsidR="001141EC" w:rsidRDefault="001141EC" w:rsidP="001141EC">
      <w:r>
        <w:rPr>
          <w:rStyle w:val="Style13ptBold"/>
        </w:rPr>
        <w:t xml:space="preserve">Tsing et al., 19 </w:t>
      </w:r>
      <w:r>
        <w:t xml:space="preserve">[Anna Lowenhaupt Tsing is an American anthropologist. She is a professor in the Anthropology Department at the University of California, Santa Cruz. In 2018, she was awarded the Huxley Memorial Medal of the Royal Anthropological Institute., Andrew S. Mathews, Associate Professor, Anthropology @ UC Santa Cruz, and Nils Bubandt is Professor of Anthropology in the Department of Culture and Society at Aarhus University, Denmark, “Patchy Anthropocene: Landscape Structure, Multispecies History, and the Retooling of Anthropology,” August 2019, Current Anthropology]//Townes </w:t>
      </w:r>
    </w:p>
    <w:p w14:paraId="4FB8CCA0" w14:textId="77777777" w:rsidR="001141EC" w:rsidRPr="00822534" w:rsidRDefault="001141EC" w:rsidP="001141EC">
      <w:pPr>
        <w:rPr>
          <w:sz w:val="16"/>
        </w:rPr>
      </w:pPr>
      <w:r w:rsidRPr="00822534">
        <w:rPr>
          <w:sz w:val="16"/>
        </w:rPr>
        <w:t>Second, then, nonsecular cosmologies: If cosmologies are a form of systems-thinking, spirits are a kind of model, too. Like models, spirits anticipate results and modify “the state of the world according to a certain intention”(Viveiros de Castro 2019). In his paper on chickens, mentioned above, Keck (2019) shows us spirits as well as viruses emerging from the industrial chicken farms of Hong Kong. Hong Kong’s bird-watchers know spirits as well as birds, and they show us the intertwined histories of secular and nonsecular understandings of risk, care, and death in the midst of industrial simplifications. “Risk,” as understood by chicken farmers, emerges in new light: a firmly secular category takes on nonsecular overtones when cooked up in the fevered mix of spirits and viruses (see Szerszynski 2017). In the uncanny valleys of the Anthropocene, spirits, ghosts, andmonsters ofmany kinds proliferate (Bubandt 2018). What unites these spirits, ghosts, and monsters—regardless of whether they emerge in villages, media, chicken farms, or scientific laboratories—is their disregard for boundaries, whether these boundaries are spatial, conceptual, or corporeal.</w:t>
      </w:r>
    </w:p>
    <w:p w14:paraId="7F8F0670" w14:textId="77777777" w:rsidR="001141EC" w:rsidRPr="00822534" w:rsidRDefault="001141EC" w:rsidP="001141EC">
      <w:pPr>
        <w:rPr>
          <w:sz w:val="16"/>
        </w:rPr>
      </w:pPr>
      <w:r w:rsidRPr="00822534">
        <w:rPr>
          <w:sz w:val="16"/>
        </w:rPr>
        <w:t>Thinking of geological science as a cosmology, for instance, alerts us to the role of imaginative extrapolation in linking landscape observations with deep time. This alternative is explored in Naveeda Khan’s contribution to this issue (2019), in which she explores the romantic roots of geology. This genealogy matters, because it was, after all, primarily the science of geology that gave us the Anthropocene, a term that may or may not yet still become a formal geological unit of time (Zalasiewicz et al. 2017). Khan argues that the nonsecularity of the unruly world of more-than-human agency in the Anthropocene is revealed to us in the romantic roots of the science of geology itself. Khan’s article follows the processes that make both humans and deltas vulnerable to the eventfulness of the earth’s mantle. In the delta of the Brahmaputra/Jamuna River, char inhabitants and hydrologists alike come to sense that delta islands and river morphologies are the outcome of earthquakes. Shifting tectonic plates, irrigation infrastructures, and dams can shift rivers or starve deltas of sediments. Khan uses the concept of discordance to draw attention to the ways that people come to be “tormented” by this subterranean deep time of rocks and tectonic plates.</w:t>
      </w:r>
    </w:p>
    <w:p w14:paraId="2CF7019B" w14:textId="77777777" w:rsidR="001141EC" w:rsidRPr="00822534" w:rsidRDefault="001141EC" w:rsidP="001141EC">
      <w:pPr>
        <w:rPr>
          <w:sz w:val="16"/>
        </w:rPr>
      </w:pPr>
      <w:r w:rsidRPr="00822534">
        <w:rPr>
          <w:rStyle w:val="StyleUnderline"/>
        </w:rPr>
        <w:t>Spirits might be models that have a habit of escaping the systems out of which they emerge. They invite us to unpredict these systems in surprising ways</w:t>
      </w:r>
      <w:r w:rsidRPr="00822534">
        <w:rPr>
          <w:sz w:val="16"/>
        </w:rPr>
        <w:t xml:space="preserve">. </w:t>
      </w:r>
      <w:r w:rsidRPr="00822534">
        <w:rPr>
          <w:rStyle w:val="Emphasis"/>
        </w:rPr>
        <w:t>Spirits</w:t>
      </w:r>
      <w:r w:rsidRPr="00822534">
        <w:rPr>
          <w:sz w:val="16"/>
        </w:rPr>
        <w:t xml:space="preserve"> may </w:t>
      </w:r>
      <w:r w:rsidRPr="00822534">
        <w:rPr>
          <w:rStyle w:val="Emphasis"/>
        </w:rPr>
        <w:t>close</w:t>
      </w:r>
      <w:r w:rsidRPr="00822534">
        <w:rPr>
          <w:sz w:val="16"/>
        </w:rPr>
        <w:t xml:space="preserve"> high-tech </w:t>
      </w:r>
      <w:r w:rsidRPr="00822534">
        <w:rPr>
          <w:rStyle w:val="Emphasis"/>
        </w:rPr>
        <w:t>airports</w:t>
      </w:r>
      <w:r w:rsidRPr="00822534">
        <w:rPr>
          <w:sz w:val="16"/>
        </w:rPr>
        <w:t xml:space="preserve">, </w:t>
      </w:r>
      <w:r w:rsidRPr="00822534">
        <w:rPr>
          <w:rStyle w:val="StyleUnderline"/>
        </w:rPr>
        <w:t>affect</w:t>
      </w:r>
      <w:r w:rsidRPr="00822534">
        <w:rPr>
          <w:sz w:val="16"/>
        </w:rPr>
        <w:t xml:space="preserve"> democratic </w:t>
      </w:r>
      <w:r w:rsidRPr="00822534">
        <w:rPr>
          <w:rStyle w:val="Emphasis"/>
        </w:rPr>
        <w:t>elections</w:t>
      </w:r>
      <w:r w:rsidRPr="00822534">
        <w:rPr>
          <w:sz w:val="16"/>
        </w:rPr>
        <w:t xml:space="preserve">, </w:t>
      </w:r>
      <w:r w:rsidRPr="00822534">
        <w:rPr>
          <w:rStyle w:val="StyleUnderline"/>
        </w:rPr>
        <w:t>or aid</w:t>
      </w:r>
      <w:r w:rsidRPr="00822534">
        <w:rPr>
          <w:sz w:val="16"/>
        </w:rPr>
        <w:t xml:space="preserve"> </w:t>
      </w:r>
      <w:r w:rsidRPr="00822534">
        <w:rPr>
          <w:rStyle w:val="Emphasis"/>
        </w:rPr>
        <w:t>scientific discovery</w:t>
      </w:r>
      <w:r w:rsidRPr="00822534">
        <w:rPr>
          <w:sz w:val="16"/>
        </w:rPr>
        <w:t xml:space="preserve"> (Bubandt 2006, 2019; Bubandt and van Beek 2011). But spirits are not the only models that do this work of unprediction (see Viveiros de Castro 2019). Indeed, is it not central to the contested appeal of the scientific models of the Anthropocene that they allow us to “unpredict the world” in new ways? </w:t>
      </w:r>
      <w:r w:rsidRPr="00822534">
        <w:rPr>
          <w:rStyle w:val="StyleUnderline"/>
        </w:rPr>
        <w:t xml:space="preserve">A key part of the interest of many anthropologists in the natural science models of the Anthropocene is, arguably, that the “unprediction” of the Anthropocene feels—in both promising and uncanny ways—like a homecoming of sorts, namely, a </w:t>
      </w:r>
      <w:r w:rsidRPr="00822534">
        <w:rPr>
          <w:rStyle w:val="Emphasis"/>
        </w:rPr>
        <w:t>return to a world of unseen forces</w:t>
      </w:r>
      <w:r w:rsidRPr="00822534">
        <w:rPr>
          <w:rStyle w:val="StyleUnderline"/>
        </w:rPr>
        <w:t xml:space="preserve"> that might just possibly also </w:t>
      </w:r>
      <w:r w:rsidRPr="00822534">
        <w:rPr>
          <w:rStyle w:val="Emphasis"/>
        </w:rPr>
        <w:t>include</w:t>
      </w:r>
      <w:r w:rsidRPr="00822534">
        <w:rPr>
          <w:rStyle w:val="StyleUnderline"/>
        </w:rPr>
        <w:t xml:space="preserve"> </w:t>
      </w:r>
      <w:r w:rsidRPr="00822534">
        <w:rPr>
          <w:rStyle w:val="Emphasis"/>
        </w:rPr>
        <w:t>spirits</w:t>
      </w:r>
      <w:r w:rsidRPr="00822534">
        <w:rPr>
          <w:rStyle w:val="StyleUnderline"/>
        </w:rPr>
        <w:t xml:space="preserve">: a return to the </w:t>
      </w:r>
      <w:r w:rsidRPr="00822534">
        <w:rPr>
          <w:rStyle w:val="Emphasis"/>
        </w:rPr>
        <w:t>doubt</w:t>
      </w:r>
      <w:r w:rsidRPr="00822534">
        <w:rPr>
          <w:rStyle w:val="StyleUnderline"/>
        </w:rPr>
        <w:t xml:space="preserve"> that </w:t>
      </w:r>
      <w:r w:rsidRPr="00822534">
        <w:rPr>
          <w:rStyle w:val="Emphasis"/>
        </w:rPr>
        <w:t>lingers in witchcraft</w:t>
      </w:r>
      <w:r w:rsidRPr="00822534">
        <w:rPr>
          <w:rStyle w:val="StyleUnderline"/>
        </w:rPr>
        <w:t xml:space="preserve"> as much as in </w:t>
      </w:r>
      <w:r w:rsidRPr="00822534">
        <w:rPr>
          <w:rStyle w:val="Emphasis"/>
        </w:rPr>
        <w:t>climate science</w:t>
      </w:r>
      <w:r w:rsidRPr="00822534">
        <w:rPr>
          <w:sz w:val="16"/>
        </w:rPr>
        <w:t xml:space="preserve"> (Bubandt 2014; Oreskes and Conway 2010), and a return to the unpredictability of a world that was not modern after all (Latour 1993). The uncanniness of the Anthropocene grows from the way this model-made reality has added new verisimilitude, new truth-likeness, to spirits, monsters, and ghosts (Bubandt 2017, 2019; Tsing et al. 2017). </w:t>
      </w:r>
      <w:r w:rsidRPr="00822534">
        <w:rPr>
          <w:rStyle w:val="StyleUnderline"/>
        </w:rPr>
        <w:t>At the very historical juncture where modern reason declared spirits and monsters to be dead, the graphs of the Great Acceleration</w:t>
      </w:r>
      <w:r w:rsidRPr="00822534">
        <w:rPr>
          <w:sz w:val="16"/>
        </w:rPr>
        <w:t xml:space="preserve"> (Steffen et al. 2015) </w:t>
      </w:r>
      <w:r w:rsidRPr="00822534">
        <w:rPr>
          <w:rStyle w:val="StyleUnderline"/>
        </w:rPr>
        <w:t>have helped draw the contours of the uncanny valleys of the Anthropocene in which the spirits and monster dwell . . . after all</w:t>
      </w:r>
      <w:r w:rsidRPr="00822534">
        <w:rPr>
          <w:sz w:val="16"/>
        </w:rPr>
        <w:t xml:space="preserve"> (Bubandt 2018).</w:t>
      </w:r>
    </w:p>
    <w:p w14:paraId="1B056829" w14:textId="77777777" w:rsidR="001141EC" w:rsidRPr="00822534" w:rsidRDefault="001141EC" w:rsidP="001141EC">
      <w:pPr>
        <w:rPr>
          <w:rStyle w:val="StyleUnderline"/>
        </w:rPr>
      </w:pPr>
      <w:r w:rsidRPr="00822534">
        <w:rPr>
          <w:sz w:val="16"/>
        </w:rPr>
        <w:t xml:space="preserve">Ontological anarchy is therefore not exterior to systems-thinking. It is the ghost that stirs within and between systems. In this sense, anthropologists need to take natural science models as seriously as spirits. Doing so means neither taking them naively for granted nor dismissing them out of hand as cultural constructions. At the right epistemological and ontological distance, </w:t>
      </w:r>
      <w:r w:rsidRPr="00822534">
        <w:rPr>
          <w:rStyle w:val="StyleUnderline"/>
        </w:rPr>
        <w:t xml:space="preserve">working with the </w:t>
      </w:r>
      <w:r w:rsidRPr="00822534">
        <w:rPr>
          <w:rStyle w:val="Emphasis"/>
        </w:rPr>
        <w:t>simplifications</w:t>
      </w:r>
      <w:r w:rsidRPr="00822534">
        <w:rPr>
          <w:rStyle w:val="StyleUnderline"/>
        </w:rPr>
        <w:t xml:space="preserve"> of </w:t>
      </w:r>
      <w:r w:rsidRPr="00822534">
        <w:rPr>
          <w:rStyle w:val="Emphasis"/>
        </w:rPr>
        <w:t>systems</w:t>
      </w:r>
      <w:r w:rsidRPr="00822534">
        <w:rPr>
          <w:rStyle w:val="StyleUnderline"/>
        </w:rPr>
        <w:t xml:space="preserve"> can </w:t>
      </w:r>
      <w:r w:rsidRPr="00822534">
        <w:rPr>
          <w:rStyle w:val="Emphasis"/>
        </w:rPr>
        <w:t>clarify</w:t>
      </w:r>
      <w:r w:rsidRPr="00822534">
        <w:rPr>
          <w:rStyle w:val="StyleUnderline"/>
        </w:rPr>
        <w:t xml:space="preserve"> our </w:t>
      </w:r>
      <w:r w:rsidRPr="00822534">
        <w:rPr>
          <w:rStyle w:val="Emphasis"/>
        </w:rPr>
        <w:t>understanding</w:t>
      </w:r>
      <w:r w:rsidRPr="00822534">
        <w:rPr>
          <w:rStyle w:val="StyleUnderline"/>
        </w:rPr>
        <w:t xml:space="preserve"> of the </w:t>
      </w:r>
      <w:r w:rsidRPr="00822534">
        <w:rPr>
          <w:rStyle w:val="Emphasis"/>
        </w:rPr>
        <w:t>modular simplification of the world</w:t>
      </w:r>
      <w:r w:rsidRPr="00822534">
        <w:rPr>
          <w:sz w:val="16"/>
        </w:rPr>
        <w:t xml:space="preserve">. We even might propose alternative and more productive simplifications that bring life, in all its historical patchiness, into model-thinking, as in Latour’s recent collaboration with critical zone scientists (Arènes, Latour, and Gaillardet 2018). </w:t>
      </w:r>
      <w:r w:rsidRPr="00822534">
        <w:rPr>
          <w:rStyle w:val="StyleUnderline"/>
        </w:rPr>
        <w:t>Engaging anthropologically with systems is not by necessity to enslave our analyses to the rational and reductive reasoning of the imagined world of “models-for.” On the contrary, it may well help open the door to a more unruly, nonsecular Anthropocene.</w:t>
      </w:r>
    </w:p>
    <w:p w14:paraId="39799FFF" w14:textId="77777777" w:rsidR="001141EC" w:rsidRDefault="001141EC" w:rsidP="001141EC">
      <w:pPr>
        <w:rPr>
          <w:rStyle w:val="StyleUnderline"/>
        </w:rPr>
      </w:pPr>
    </w:p>
    <w:p w14:paraId="09FBCED5" w14:textId="77777777" w:rsidR="001141EC" w:rsidRDefault="001141EC" w:rsidP="001141EC">
      <w:pPr>
        <w:pStyle w:val="Heading3"/>
      </w:pPr>
      <w:r>
        <w:t>2NC---Talking Animals</w:t>
      </w:r>
    </w:p>
    <w:p w14:paraId="1C3A8903" w14:textId="77777777" w:rsidR="001141EC" w:rsidRDefault="001141EC" w:rsidP="001141EC">
      <w:pPr>
        <w:pStyle w:val="Heading4"/>
      </w:pPr>
      <w:r>
        <w:t>Livability, talking animals, assemblage, noticing</w:t>
      </w:r>
    </w:p>
    <w:p w14:paraId="0CA70472" w14:textId="77777777" w:rsidR="001141EC" w:rsidRPr="00B4038F" w:rsidRDefault="001141EC" w:rsidP="001141EC">
      <w:r>
        <w:rPr>
          <w:rStyle w:val="Style13ptBold"/>
        </w:rPr>
        <w:t xml:space="preserve">Tsing, 15 </w:t>
      </w:r>
      <w:r>
        <w:t>[Anna Tsing, Anna Lowenhaupt Tsing is an American anthropologist. She is a professor in the Anthropology Department at the University of California, Santa Cruz. In 2018, she was awarded the Huxley Memorial Medal of the Royal Anthropological Institute “The Mushroom at the End of the World: On the Possibility of Life in Capitalist Ruins,” 2015, Princeton University Press]//Townes</w:t>
      </w:r>
    </w:p>
    <w:p w14:paraId="7E624068" w14:textId="77777777" w:rsidR="001141EC" w:rsidRPr="00D80C5B" w:rsidRDefault="001141EC" w:rsidP="001141EC">
      <w:pPr>
        <w:rPr>
          <w:rStyle w:val="StyleUnderline"/>
        </w:rPr>
      </w:pPr>
      <w:r w:rsidRPr="00C37C5D">
        <w:rPr>
          <w:rStyle w:val="Emphasis"/>
        </w:rPr>
        <w:t>To walk attentively through a forest</w:t>
      </w:r>
      <w:r w:rsidRPr="000D7736">
        <w:rPr>
          <w:sz w:val="16"/>
        </w:rPr>
        <w:t xml:space="preserve">, even a damaged one, </w:t>
      </w:r>
      <w:r w:rsidRPr="00C37C5D">
        <w:rPr>
          <w:rStyle w:val="Emphasis"/>
        </w:rPr>
        <w:t>is to be caught by the abundance of life</w:t>
      </w:r>
      <w:r w:rsidRPr="000D7736">
        <w:rPr>
          <w:sz w:val="16"/>
        </w:rPr>
        <w:t xml:space="preserve">: ancient and new; underfoot and reaching into the light. But how does one tell the life of the forest? We might begin by looking for drama and adventure beyond the activities of humans. </w:t>
      </w:r>
      <w:r w:rsidRPr="00D80C5B">
        <w:rPr>
          <w:rStyle w:val="Emphasis"/>
        </w:rPr>
        <w:t xml:space="preserve">Yet </w:t>
      </w:r>
      <w:r w:rsidRPr="000D7736">
        <w:rPr>
          <w:rStyle w:val="Emphasis"/>
          <w:highlight w:val="green"/>
        </w:rPr>
        <w:t>we are not used to</w:t>
      </w:r>
      <w:r w:rsidRPr="00D80C5B">
        <w:rPr>
          <w:rStyle w:val="Emphasis"/>
        </w:rPr>
        <w:t xml:space="preserve"> reading </w:t>
      </w:r>
      <w:r w:rsidRPr="000D7736">
        <w:rPr>
          <w:rStyle w:val="Emphasis"/>
          <w:highlight w:val="green"/>
        </w:rPr>
        <w:t>stories without human heroes</w:t>
      </w:r>
      <w:r w:rsidRPr="000D7736">
        <w:rPr>
          <w:sz w:val="16"/>
        </w:rPr>
        <w:t xml:space="preserve">. This is the puzzle that informs this section of the book. </w:t>
      </w:r>
      <w:r w:rsidRPr="000D7736">
        <w:rPr>
          <w:rStyle w:val="StyleUnderline"/>
          <w:highlight w:val="green"/>
        </w:rPr>
        <w:t>Can I show landscape</w:t>
      </w:r>
      <w:r w:rsidRPr="00D80C5B">
        <w:rPr>
          <w:rStyle w:val="StyleUnderline"/>
        </w:rPr>
        <w:t xml:space="preserve"> as the protagonist of an adventure </w:t>
      </w:r>
      <w:r w:rsidRPr="000D7736">
        <w:rPr>
          <w:rStyle w:val="StyleUnderline"/>
          <w:highlight w:val="green"/>
        </w:rPr>
        <w:t>in which humans are only one</w:t>
      </w:r>
      <w:r w:rsidRPr="00D80C5B">
        <w:rPr>
          <w:rStyle w:val="StyleUnderline"/>
        </w:rPr>
        <w:t xml:space="preserve"> kind of </w:t>
      </w:r>
      <w:r w:rsidRPr="000D7736">
        <w:rPr>
          <w:rStyle w:val="StyleUnderline"/>
          <w:highlight w:val="green"/>
        </w:rPr>
        <w:t>participant?</w:t>
      </w:r>
    </w:p>
    <w:p w14:paraId="1A4DE26D" w14:textId="77777777" w:rsidR="001141EC" w:rsidRPr="00D80C5B" w:rsidRDefault="001141EC" w:rsidP="001141EC">
      <w:pPr>
        <w:rPr>
          <w:rStyle w:val="StyleUnderline"/>
        </w:rPr>
      </w:pPr>
      <w:r w:rsidRPr="000D7736">
        <w:rPr>
          <w:sz w:val="16"/>
        </w:rPr>
        <w:t xml:space="preserve">Over the past few decades, many kinds of scholars have shown that allowing only </w:t>
      </w:r>
      <w:r w:rsidRPr="000D7736">
        <w:rPr>
          <w:rStyle w:val="Emphasis"/>
          <w:highlight w:val="green"/>
        </w:rPr>
        <w:t>human protagonists</w:t>
      </w:r>
      <w:r w:rsidRPr="000D7736">
        <w:rPr>
          <w:sz w:val="16"/>
        </w:rPr>
        <w:t xml:space="preserve"> into our stories is not just ordinary human bias; it </w:t>
      </w:r>
      <w:r w:rsidRPr="000D7736">
        <w:rPr>
          <w:rStyle w:val="Emphasis"/>
          <w:highlight w:val="green"/>
        </w:rPr>
        <w:t>is a cultural agenda tied to dreams of progress through modernization</w:t>
      </w:r>
      <w:r w:rsidRPr="000D7736">
        <w:rPr>
          <w:sz w:val="16"/>
        </w:rPr>
        <w:t xml:space="preserve">.1 </w:t>
      </w:r>
      <w:r w:rsidRPr="000D7736">
        <w:rPr>
          <w:rStyle w:val="StyleUnderline"/>
          <w:highlight w:val="green"/>
        </w:rPr>
        <w:t>There are other ways of making worlds</w:t>
      </w:r>
      <w:r w:rsidRPr="00D80C5B">
        <w:rPr>
          <w:rStyle w:val="StyleUnderline"/>
        </w:rPr>
        <w:t>.</w:t>
      </w:r>
      <w:r w:rsidRPr="000D7736">
        <w:rPr>
          <w:sz w:val="16"/>
        </w:rPr>
        <w:t xml:space="preserve"> Anthropologists have become interested, for example, in how </w:t>
      </w:r>
      <w:r w:rsidRPr="000D7736">
        <w:rPr>
          <w:rStyle w:val="StyleUnderline"/>
          <w:highlight w:val="green"/>
        </w:rPr>
        <w:t>subsistence hunters recognize</w:t>
      </w:r>
      <w:r w:rsidRPr="00D80C5B">
        <w:rPr>
          <w:rStyle w:val="StyleUnderline"/>
        </w:rPr>
        <w:t xml:space="preserve"> </w:t>
      </w:r>
      <w:r w:rsidRPr="000D7736">
        <w:rPr>
          <w:rStyle w:val="StyleUnderline"/>
          <w:highlight w:val="green"/>
        </w:rPr>
        <w:t>other living beings as</w:t>
      </w:r>
      <w:r w:rsidRPr="00D80C5B">
        <w:rPr>
          <w:rStyle w:val="StyleUnderline"/>
        </w:rPr>
        <w:t xml:space="preserve"> “persons,”</w:t>
      </w:r>
      <w:r w:rsidRPr="000D7736">
        <w:rPr>
          <w:sz w:val="16"/>
        </w:rPr>
        <w:t xml:space="preserve"> that is, </w:t>
      </w:r>
      <w:r w:rsidRPr="000D7736">
        <w:rPr>
          <w:rStyle w:val="Emphasis"/>
          <w:highlight w:val="green"/>
        </w:rPr>
        <w:t>protagonists of stories</w:t>
      </w:r>
      <w:r w:rsidRPr="000D7736">
        <w:rPr>
          <w:sz w:val="16"/>
        </w:rPr>
        <w:t xml:space="preserve">.2 Indeed, </w:t>
      </w:r>
      <w:r w:rsidRPr="00D80C5B">
        <w:rPr>
          <w:rStyle w:val="Emphasis"/>
        </w:rPr>
        <w:t>how could it be otherwise?</w:t>
      </w:r>
      <w:r w:rsidRPr="000D7736">
        <w:rPr>
          <w:sz w:val="16"/>
        </w:rPr>
        <w:t xml:space="preserve"> Yet </w:t>
      </w:r>
      <w:r w:rsidRPr="000D7736">
        <w:rPr>
          <w:rStyle w:val="Emphasis"/>
          <w:highlight w:val="green"/>
        </w:rPr>
        <w:t>expectations of progress block this insight: talking animals are for children</w:t>
      </w:r>
      <w:r w:rsidRPr="000D7736">
        <w:rPr>
          <w:sz w:val="16"/>
        </w:rPr>
        <w:t xml:space="preserve"> and primitives. Their voices silent, we imagine well-being without them. </w:t>
      </w:r>
      <w:r w:rsidRPr="000D7736">
        <w:rPr>
          <w:rStyle w:val="Emphasis"/>
          <w:highlight w:val="green"/>
        </w:rPr>
        <w:t>We trample</w:t>
      </w:r>
      <w:r w:rsidRPr="00D80C5B">
        <w:rPr>
          <w:rStyle w:val="Emphasis"/>
        </w:rPr>
        <w:t xml:space="preserve"> over </w:t>
      </w:r>
      <w:r w:rsidRPr="000D7736">
        <w:rPr>
          <w:rStyle w:val="Emphasis"/>
          <w:highlight w:val="green"/>
        </w:rPr>
        <w:t>them for</w:t>
      </w:r>
      <w:r w:rsidRPr="00D80C5B">
        <w:rPr>
          <w:rStyle w:val="Emphasis"/>
        </w:rPr>
        <w:t xml:space="preserve"> our </w:t>
      </w:r>
      <w:r w:rsidRPr="000D7736">
        <w:rPr>
          <w:rStyle w:val="Emphasis"/>
          <w:highlight w:val="green"/>
        </w:rPr>
        <w:t>advancement</w:t>
      </w:r>
      <w:r w:rsidRPr="000D7736">
        <w:rPr>
          <w:sz w:val="16"/>
        </w:rPr>
        <w:t xml:space="preserve">; </w:t>
      </w:r>
      <w:r w:rsidRPr="00D80C5B">
        <w:rPr>
          <w:rStyle w:val="StyleUnderline"/>
        </w:rPr>
        <w:t xml:space="preserve">we </w:t>
      </w:r>
      <w:r w:rsidRPr="000D7736">
        <w:rPr>
          <w:rStyle w:val="StyleUnderline"/>
          <w:highlight w:val="green"/>
        </w:rPr>
        <w:t>forget</w:t>
      </w:r>
      <w:r w:rsidRPr="00D80C5B">
        <w:rPr>
          <w:rStyle w:val="StyleUnderline"/>
        </w:rPr>
        <w:t xml:space="preserve"> that </w:t>
      </w:r>
      <w:r w:rsidRPr="000D7736">
        <w:rPr>
          <w:rStyle w:val="Emphasis"/>
          <w:highlight w:val="green"/>
        </w:rPr>
        <w:t>collaborative survival requires cross-species coordinations</w:t>
      </w:r>
      <w:r w:rsidRPr="00D80C5B">
        <w:rPr>
          <w:rStyle w:val="StyleUnderline"/>
        </w:rPr>
        <w:t xml:space="preserve">. To </w:t>
      </w:r>
      <w:r w:rsidRPr="00D80C5B">
        <w:rPr>
          <w:rStyle w:val="Emphasis"/>
        </w:rPr>
        <w:t>enlarge what is possible</w:t>
      </w:r>
      <w:r w:rsidRPr="00D80C5B">
        <w:rPr>
          <w:rStyle w:val="StyleUnderline"/>
        </w:rPr>
        <w:t xml:space="preserve">, we </w:t>
      </w:r>
      <w:r w:rsidRPr="00D80C5B">
        <w:rPr>
          <w:rStyle w:val="Emphasis"/>
        </w:rPr>
        <w:t>need other kinds of stories</w:t>
      </w:r>
      <w:r w:rsidRPr="00D80C5B">
        <w:rPr>
          <w:rStyle w:val="StyleUnderline"/>
        </w:rPr>
        <w:t xml:space="preserve">—including </w:t>
      </w:r>
      <w:r w:rsidRPr="00D80C5B">
        <w:rPr>
          <w:rStyle w:val="Emphasis"/>
        </w:rPr>
        <w:t>adventures of landscapes</w:t>
      </w:r>
      <w:r w:rsidRPr="00D80C5B">
        <w:rPr>
          <w:rStyle w:val="StyleUnderline"/>
        </w:rPr>
        <w:t>.3</w:t>
      </w:r>
    </w:p>
    <w:p w14:paraId="38F420D4" w14:textId="77777777" w:rsidR="001141EC" w:rsidRPr="00D80C5B" w:rsidRDefault="001141EC" w:rsidP="001141EC">
      <w:pPr>
        <w:rPr>
          <w:rStyle w:val="Emphasis"/>
        </w:rPr>
      </w:pPr>
      <w:r w:rsidRPr="000D7736">
        <w:rPr>
          <w:sz w:val="16"/>
        </w:rPr>
        <w:t xml:space="preserve">One place to begin is a nematode—and </w:t>
      </w:r>
      <w:r w:rsidRPr="00D80C5B">
        <w:rPr>
          <w:rStyle w:val="Emphasis"/>
        </w:rPr>
        <w:t>a thesis on livability.</w:t>
      </w:r>
    </w:p>
    <w:p w14:paraId="089C2575" w14:textId="77777777" w:rsidR="001141EC" w:rsidRPr="000D7736" w:rsidRDefault="001141EC" w:rsidP="001141EC">
      <w:pPr>
        <w:rPr>
          <w:sz w:val="16"/>
        </w:rPr>
      </w:pPr>
      <w:r w:rsidRPr="000D7736">
        <w:rPr>
          <w:sz w:val="16"/>
        </w:rPr>
        <w:t>“Call me Bursaphelenchus xylophilus. I’m a tiny, wormlike creature, a nematode, and I spend most of my time crunching the insides of pine trees. But my kin are as well-traveled as any whaler sailing the seven seas. Stick with me, and I’ll tell you about some curious voyages.”</w:t>
      </w:r>
    </w:p>
    <w:p w14:paraId="6955B512" w14:textId="77777777" w:rsidR="001141EC" w:rsidRPr="000D7736" w:rsidRDefault="001141EC" w:rsidP="001141EC">
      <w:pPr>
        <w:rPr>
          <w:sz w:val="16"/>
        </w:rPr>
      </w:pPr>
      <w:r w:rsidRPr="000D7736">
        <w:rPr>
          <w:sz w:val="16"/>
        </w:rPr>
        <w:t>But wait: who would want to hear about the world from a worm? That was, in effect, the question addressed by Jakob von Uexküll in 1934, when he described the world experienced by a tick.4 Working with the tick’s sensory abilities, such as its ability to detect the heat of a mammal, and thus a potential blood meal, Uexküll showed that a tick knows and makes worlds. His approach brought landscapes to life as scenes of sensuous activity; creatures were not to be treated as inert objects but as knowing subjects.</w:t>
      </w:r>
    </w:p>
    <w:p w14:paraId="18105CE4" w14:textId="77777777" w:rsidR="001141EC" w:rsidRPr="00D80C5B" w:rsidRDefault="001141EC" w:rsidP="001141EC">
      <w:pPr>
        <w:rPr>
          <w:rStyle w:val="StyleUnderline"/>
        </w:rPr>
      </w:pPr>
      <w:r w:rsidRPr="000D7736">
        <w:rPr>
          <w:sz w:val="16"/>
        </w:rPr>
        <w:t xml:space="preserve">And yet: Uexküll’s idea of affordances limited his tick to the bubblelike world of its few senses. </w:t>
      </w:r>
      <w:r w:rsidRPr="00D80C5B">
        <w:rPr>
          <w:rStyle w:val="StyleUnderline"/>
        </w:rPr>
        <w:t xml:space="preserve">Caught in a small frame of space and time, it was not a </w:t>
      </w:r>
      <w:r w:rsidRPr="00D80C5B">
        <w:rPr>
          <w:rStyle w:val="Emphasis"/>
        </w:rPr>
        <w:t>participant</w:t>
      </w:r>
      <w:r w:rsidRPr="00D80C5B">
        <w:rPr>
          <w:rStyle w:val="StyleUnderline"/>
        </w:rPr>
        <w:t xml:space="preserve"> in the </w:t>
      </w:r>
      <w:r w:rsidRPr="00D80C5B">
        <w:rPr>
          <w:rStyle w:val="Emphasis"/>
        </w:rPr>
        <w:t>wider rhythms</w:t>
      </w:r>
      <w:r w:rsidRPr="00D80C5B">
        <w:rPr>
          <w:rStyle w:val="StyleUnderline"/>
        </w:rPr>
        <w:t xml:space="preserve"> and </w:t>
      </w:r>
      <w:r w:rsidRPr="00D80C5B">
        <w:rPr>
          <w:rStyle w:val="Emphasis"/>
        </w:rPr>
        <w:t>histories of the landscape</w:t>
      </w:r>
      <w:r w:rsidRPr="000D7736">
        <w:rPr>
          <w:sz w:val="16"/>
        </w:rPr>
        <w:t xml:space="preserve">.5 </w:t>
      </w:r>
      <w:r w:rsidRPr="00D80C5B">
        <w:rPr>
          <w:rStyle w:val="StyleUnderline"/>
        </w:rPr>
        <w:t>This is not enough—as the voyages of Bursaphelenchus xylophilus, the pine wilt nematode, attest. Consider one of the most colorful:</w:t>
      </w:r>
    </w:p>
    <w:p w14:paraId="46C85924" w14:textId="77777777" w:rsidR="001141EC" w:rsidRPr="000D7736" w:rsidRDefault="001141EC" w:rsidP="001141EC">
      <w:pPr>
        <w:rPr>
          <w:sz w:val="16"/>
        </w:rPr>
      </w:pPr>
      <w:r w:rsidRPr="000D7736">
        <w:rPr>
          <w:sz w:val="16"/>
        </w:rPr>
        <w:t>Pine wilt nematodes are unable to move from tree to tree without the help of pine sawyer beetles, who carry them without benefit to themselves. At a particular stage in a nematode’s life, it may take advantage of a beetle’s journey to hop on as a stowaway. But this is not a casual transaction. Nematodes must approach beetles in a particular stage of the beetles’ life cycle, just as they are about to emerge from their piney cavities to move to a new tree. The nematodes ride in the beetles’ tracheae. When the beetles move to a new tree to lay their eggs, the nematodes slip into the new tree’s wound. This is an extraordinary feat of coordination, in which nematodes tap into beetles’ life rhythms.6 To immerse oneself in such webs of coordination, Uexküll’s bubble worlds are not enough.</w:t>
      </w:r>
    </w:p>
    <w:p w14:paraId="0F108A68" w14:textId="77777777" w:rsidR="001141EC" w:rsidRPr="000D7736" w:rsidRDefault="001141EC" w:rsidP="001141EC">
      <w:pPr>
        <w:rPr>
          <w:sz w:val="16"/>
        </w:rPr>
      </w:pPr>
      <w:r w:rsidRPr="000D7736">
        <w:rPr>
          <w:sz w:val="16"/>
        </w:rPr>
        <w:t>Despite this sojourn with a nematode, I have not abandoned matsutake. A major reason for the current rarity of matsutake in Japan is the demise of pines that results from the habits of pine wilt nematodes. Just as whalers catch whales, pine wilt nematodes catch pines and kill them and their fungal companions. Still, nematodes were not always involved in this way of making a living. Just as for whalers and whales, nematodes become killers of pines only through the contingencies of circumstance and history. Their voyage into Japanese history is as extraordinary as the webs of coordination they weave.</w:t>
      </w:r>
    </w:p>
    <w:p w14:paraId="089A6079" w14:textId="77777777" w:rsidR="001141EC" w:rsidRPr="000D7736" w:rsidRDefault="001141EC" w:rsidP="001141EC">
      <w:pPr>
        <w:rPr>
          <w:sz w:val="16"/>
        </w:rPr>
      </w:pPr>
      <w:r w:rsidRPr="000D7736">
        <w:rPr>
          <w:sz w:val="16"/>
        </w:rPr>
        <w:t>Pine wilt nematodes are only minor pests for American pines, which evolved with them. These nematodes became tree killers only when they traveled to Asia, where pines were unprepared and vulnerable. Amazingly, ecologists have traced this process rather precisely. The first nematodes disembarked at Japan’s Nagasaki harbor from the United States in the first decade of the twentieth century, riding in American pine.7 Timber was a resource for industrializing Japan, where elites were hungry for resources from around the world. Many uninvited guests arrived with those resources, including the pine wilt nematode. Soon after its arrival, it traveled with local pine sawyer beetles; its moves can be traced concentrically out from Nagasaki. Together, the local beetle and the foreign nematode changed Japan’s forest landscapes.</w:t>
      </w:r>
    </w:p>
    <w:p w14:paraId="2573A746" w14:textId="77777777" w:rsidR="001141EC" w:rsidRPr="000D7736" w:rsidRDefault="001141EC" w:rsidP="001141EC">
      <w:pPr>
        <w:rPr>
          <w:sz w:val="16"/>
        </w:rPr>
      </w:pPr>
      <w:r w:rsidRPr="000D7736">
        <w:rPr>
          <w:sz w:val="16"/>
        </w:rPr>
        <w:t xml:space="preserve">Still, an infected pine might not die if it is living in good conditions, and this indeterminate threat thus holds matsutake, implicated as collateral damage, in suspense. Pines stressed by forest crowding, lack of light, and too much soil enrichment are easy prey to nematodes. Evergreen broadleaf trees crowd and shade Japanese pine. Blue-stain fungus sometimes grows in pine’s wounds, feeding the nematodes.8 The warmer temperatures of anthropogenic climate change help the nematodes to spread.9 Many histories come together here; they draw us beyond bubble worlds into shifting cascades of collaboration and complexity. </w:t>
      </w:r>
      <w:r w:rsidRPr="00D80C5B">
        <w:rPr>
          <w:rStyle w:val="StyleUnderline"/>
        </w:rPr>
        <w:t>The livelihoods of the nematode</w:t>
      </w:r>
      <w:r w:rsidRPr="000D7736">
        <w:rPr>
          <w:sz w:val="16"/>
        </w:rPr>
        <w:t>—and the pine it attacks and the fungus that tries to save it—</w:t>
      </w:r>
      <w:r w:rsidRPr="00D80C5B">
        <w:rPr>
          <w:rStyle w:val="StyleUnderline"/>
        </w:rPr>
        <w:t xml:space="preserve">are </w:t>
      </w:r>
      <w:r w:rsidRPr="00D80C5B">
        <w:rPr>
          <w:rStyle w:val="Emphasis"/>
        </w:rPr>
        <w:t>honed</w:t>
      </w:r>
      <w:r w:rsidRPr="00D80C5B">
        <w:rPr>
          <w:rStyle w:val="StyleUnderline"/>
        </w:rPr>
        <w:t xml:space="preserve"> within </w:t>
      </w:r>
      <w:r w:rsidRPr="00D80C5B">
        <w:rPr>
          <w:rStyle w:val="Emphasis"/>
        </w:rPr>
        <w:t>unstable</w:t>
      </w:r>
      <w:r w:rsidRPr="00D80C5B">
        <w:rPr>
          <w:rStyle w:val="StyleUnderline"/>
        </w:rPr>
        <w:t xml:space="preserve"> </w:t>
      </w:r>
      <w:r w:rsidRPr="00D80C5B">
        <w:rPr>
          <w:rStyle w:val="Emphasis"/>
        </w:rPr>
        <w:t>assemblages</w:t>
      </w:r>
      <w:r w:rsidRPr="00D80C5B">
        <w:rPr>
          <w:rStyle w:val="StyleUnderline"/>
        </w:rPr>
        <w:t xml:space="preserve"> as </w:t>
      </w:r>
      <w:r w:rsidRPr="00D80C5B">
        <w:rPr>
          <w:rStyle w:val="Emphasis"/>
        </w:rPr>
        <w:t>opportunities arise</w:t>
      </w:r>
      <w:r w:rsidRPr="00D80C5B">
        <w:rPr>
          <w:rStyle w:val="StyleUnderline"/>
        </w:rPr>
        <w:t xml:space="preserve"> and old talents gain </w:t>
      </w:r>
      <w:r w:rsidRPr="00D80C5B">
        <w:rPr>
          <w:rStyle w:val="Emphasis"/>
        </w:rPr>
        <w:t>new purchase</w:t>
      </w:r>
      <w:r w:rsidRPr="000D7736">
        <w:rPr>
          <w:sz w:val="16"/>
        </w:rPr>
        <w:t>. Japan’s matsutake enters the fray of all this history: its fate depends on the enhancement or debilitation of the Uexküllian agilities of pine wilt nematodes.</w:t>
      </w:r>
    </w:p>
    <w:p w14:paraId="60E4ED70" w14:textId="77777777" w:rsidR="001141EC" w:rsidRPr="00D80C5B" w:rsidRDefault="001141EC" w:rsidP="001141EC">
      <w:pPr>
        <w:rPr>
          <w:rStyle w:val="StyleUnderline"/>
        </w:rPr>
      </w:pPr>
      <w:r w:rsidRPr="000D7736">
        <w:rPr>
          <w:sz w:val="16"/>
        </w:rPr>
        <w:t>Tracking matsutake through the journeys of nematodes allows me to return to my questions about telling the adventures of landscapes, this time with a thesis. First</w:t>
      </w:r>
      <w:r w:rsidRPr="00D80C5B">
        <w:rPr>
          <w:rStyle w:val="StyleUnderline"/>
        </w:rPr>
        <w:t>, rather than limit our analyses to one creature at a time</w:t>
      </w:r>
      <w:r w:rsidRPr="000D7736">
        <w:rPr>
          <w:sz w:val="16"/>
        </w:rPr>
        <w:t xml:space="preserve"> (including humans), </w:t>
      </w:r>
      <w:r w:rsidRPr="00D80C5B">
        <w:rPr>
          <w:rStyle w:val="StyleUnderline"/>
        </w:rPr>
        <w:t xml:space="preserve">or even one relationship, </w:t>
      </w:r>
      <w:r w:rsidRPr="000D7736">
        <w:rPr>
          <w:rStyle w:val="StyleUnderline"/>
          <w:highlight w:val="green"/>
        </w:rPr>
        <w:t xml:space="preserve">if we want to </w:t>
      </w:r>
      <w:r w:rsidRPr="000D7736">
        <w:rPr>
          <w:rStyle w:val="Emphasis"/>
          <w:highlight w:val="green"/>
        </w:rPr>
        <w:t>know</w:t>
      </w:r>
      <w:r w:rsidRPr="000D7736">
        <w:rPr>
          <w:rStyle w:val="StyleUnderline"/>
          <w:highlight w:val="green"/>
        </w:rPr>
        <w:t xml:space="preserve"> what makes </w:t>
      </w:r>
      <w:r w:rsidRPr="000D7736">
        <w:rPr>
          <w:rStyle w:val="Emphasis"/>
          <w:highlight w:val="green"/>
        </w:rPr>
        <w:t>places livable</w:t>
      </w:r>
      <w:r w:rsidRPr="000D7736">
        <w:rPr>
          <w:rStyle w:val="StyleUnderline"/>
          <w:highlight w:val="green"/>
        </w:rPr>
        <w:t xml:space="preserve"> we should be </w:t>
      </w:r>
      <w:r w:rsidRPr="000D7736">
        <w:rPr>
          <w:rStyle w:val="Emphasis"/>
          <w:highlight w:val="green"/>
        </w:rPr>
        <w:t>studying polyphonic assemblages</w:t>
      </w:r>
      <w:r w:rsidRPr="000D7736">
        <w:rPr>
          <w:sz w:val="16"/>
        </w:rPr>
        <w:t xml:space="preserve">, </w:t>
      </w:r>
      <w:r w:rsidRPr="00D80C5B">
        <w:rPr>
          <w:rStyle w:val="Emphasis"/>
        </w:rPr>
        <w:t>gatherings of ways of being</w:t>
      </w:r>
      <w:r w:rsidRPr="000D7736">
        <w:rPr>
          <w:sz w:val="16"/>
        </w:rPr>
        <w:t xml:space="preserve">. </w:t>
      </w:r>
      <w:r w:rsidRPr="000D7736">
        <w:rPr>
          <w:rStyle w:val="Emphasis"/>
          <w:highlight w:val="green"/>
        </w:rPr>
        <w:t>Assemblages</w:t>
      </w:r>
      <w:r w:rsidRPr="000D7736">
        <w:rPr>
          <w:rStyle w:val="StyleUnderline"/>
          <w:highlight w:val="green"/>
        </w:rPr>
        <w:t xml:space="preserve"> are </w:t>
      </w:r>
      <w:r w:rsidRPr="000D7736">
        <w:rPr>
          <w:rStyle w:val="Emphasis"/>
          <w:highlight w:val="green"/>
        </w:rPr>
        <w:t>performances of livability</w:t>
      </w:r>
      <w:r w:rsidRPr="00D80C5B">
        <w:rPr>
          <w:rStyle w:val="Emphasis"/>
        </w:rPr>
        <w:t>.</w:t>
      </w:r>
      <w:r w:rsidRPr="00D80C5B">
        <w:rPr>
          <w:rStyle w:val="StyleUnderline"/>
        </w:rPr>
        <w:t xml:space="preserve"> Matsutake stories draw us into </w:t>
      </w:r>
      <w:r w:rsidRPr="00D80C5B">
        <w:rPr>
          <w:rStyle w:val="Emphasis"/>
        </w:rPr>
        <w:t>pine stories</w:t>
      </w:r>
      <w:r w:rsidRPr="00D80C5B">
        <w:rPr>
          <w:rStyle w:val="StyleUnderline"/>
        </w:rPr>
        <w:t xml:space="preserve"> and </w:t>
      </w:r>
      <w:r w:rsidRPr="00D80C5B">
        <w:rPr>
          <w:rStyle w:val="Emphasis"/>
        </w:rPr>
        <w:t>nematode stories</w:t>
      </w:r>
      <w:r w:rsidRPr="00D80C5B">
        <w:rPr>
          <w:rStyle w:val="StyleUnderline"/>
        </w:rPr>
        <w:t xml:space="preserve">; in their </w:t>
      </w:r>
      <w:r w:rsidRPr="00D80C5B">
        <w:rPr>
          <w:rStyle w:val="Emphasis"/>
        </w:rPr>
        <w:t>moments</w:t>
      </w:r>
      <w:r w:rsidRPr="00D80C5B">
        <w:rPr>
          <w:rStyle w:val="StyleUnderline"/>
        </w:rPr>
        <w:t xml:space="preserve"> of </w:t>
      </w:r>
      <w:r w:rsidRPr="00D80C5B">
        <w:rPr>
          <w:rStyle w:val="Emphasis"/>
        </w:rPr>
        <w:t>coordination</w:t>
      </w:r>
      <w:r w:rsidRPr="00D80C5B">
        <w:rPr>
          <w:rStyle w:val="StyleUnderline"/>
        </w:rPr>
        <w:t xml:space="preserve"> with each other they create </w:t>
      </w:r>
      <w:r w:rsidRPr="00D80C5B">
        <w:rPr>
          <w:rStyle w:val="Emphasis"/>
        </w:rPr>
        <w:t>livable</w:t>
      </w:r>
      <w:r w:rsidRPr="00D80C5B">
        <w:rPr>
          <w:rStyle w:val="StyleUnderline"/>
        </w:rPr>
        <w:t xml:space="preserve">—or </w:t>
      </w:r>
      <w:r w:rsidRPr="00D80C5B">
        <w:rPr>
          <w:rStyle w:val="Emphasis"/>
        </w:rPr>
        <w:t>killing</w:t>
      </w:r>
      <w:r w:rsidRPr="00D80C5B">
        <w:rPr>
          <w:rStyle w:val="StyleUnderline"/>
        </w:rPr>
        <w:t>—</w:t>
      </w:r>
      <w:r w:rsidRPr="00D80C5B">
        <w:rPr>
          <w:rStyle w:val="Emphasis"/>
        </w:rPr>
        <w:t>situations</w:t>
      </w:r>
      <w:r w:rsidRPr="00D80C5B">
        <w:rPr>
          <w:rStyle w:val="StyleUnderline"/>
        </w:rPr>
        <w:t>.</w:t>
      </w:r>
    </w:p>
    <w:p w14:paraId="4975C6B1" w14:textId="77777777" w:rsidR="001141EC" w:rsidRPr="000D7736" w:rsidRDefault="001141EC" w:rsidP="001141EC">
      <w:pPr>
        <w:rPr>
          <w:sz w:val="16"/>
        </w:rPr>
      </w:pPr>
      <w:r w:rsidRPr="000D7736">
        <w:rPr>
          <w:rStyle w:val="Emphasis"/>
        </w:rPr>
        <w:t>Second</w:t>
      </w:r>
      <w:r w:rsidRPr="000D7736">
        <w:rPr>
          <w:sz w:val="16"/>
        </w:rPr>
        <w:t xml:space="preserve">, </w:t>
      </w:r>
      <w:r w:rsidRPr="00D80C5B">
        <w:rPr>
          <w:rStyle w:val="StyleUnderline"/>
        </w:rPr>
        <w:t>species-specific agilities are honed in the coordinations of assemblages</w:t>
      </w:r>
      <w:r w:rsidRPr="000D7736">
        <w:rPr>
          <w:sz w:val="16"/>
        </w:rPr>
        <w:t xml:space="preserve">. Uexküll gets us on the right track by noticing how even humble creatures participate in making worlds. To extend his insights, </w:t>
      </w:r>
      <w:r w:rsidRPr="00D80C5B">
        <w:rPr>
          <w:rStyle w:val="StyleUnderline"/>
        </w:rPr>
        <w:t>we must follow multispecies attunements in which each organism comes into its own</w:t>
      </w:r>
      <w:r w:rsidRPr="000D7736">
        <w:rPr>
          <w:sz w:val="16"/>
        </w:rPr>
        <w:t xml:space="preserve">. </w:t>
      </w:r>
      <w:r w:rsidRPr="00D80C5B">
        <w:rPr>
          <w:rStyle w:val="Emphasis"/>
        </w:rPr>
        <w:t>Matsutake is nothing without the rhythms of the matsutake forest</w:t>
      </w:r>
      <w:r w:rsidRPr="000D7736">
        <w:rPr>
          <w:sz w:val="16"/>
        </w:rPr>
        <w:t>.</w:t>
      </w:r>
    </w:p>
    <w:p w14:paraId="46544872" w14:textId="77777777" w:rsidR="001141EC" w:rsidRPr="000D7736" w:rsidRDefault="001141EC" w:rsidP="001141EC">
      <w:pPr>
        <w:rPr>
          <w:sz w:val="16"/>
        </w:rPr>
      </w:pPr>
      <w:r w:rsidRPr="00D80C5B">
        <w:rPr>
          <w:rStyle w:val="Emphasis"/>
        </w:rPr>
        <w:t>Third</w:t>
      </w:r>
      <w:r w:rsidRPr="000D7736">
        <w:rPr>
          <w:sz w:val="16"/>
        </w:rPr>
        <w:t xml:space="preserve">, </w:t>
      </w:r>
      <w:r w:rsidRPr="00D80C5B">
        <w:rPr>
          <w:rStyle w:val="StyleUnderline"/>
        </w:rPr>
        <w:t>coordinations come in and out of existence through the contingencies of historical change</w:t>
      </w:r>
      <w:r w:rsidRPr="000D7736">
        <w:rPr>
          <w:sz w:val="16"/>
        </w:rPr>
        <w:t>. Whether matsutake and pine in Japan can continue to collaborate depends a great deal on other collaborations set in motion by the arrival of pine wilt nematodes.</w:t>
      </w:r>
    </w:p>
    <w:p w14:paraId="2A6C1695" w14:textId="77777777" w:rsidR="001141EC" w:rsidRPr="00D80C5B" w:rsidRDefault="001141EC" w:rsidP="001141EC">
      <w:pPr>
        <w:rPr>
          <w:rStyle w:val="Emphasis"/>
        </w:rPr>
      </w:pPr>
      <w:r w:rsidRPr="000D7736">
        <w:rPr>
          <w:sz w:val="16"/>
        </w:rPr>
        <w:t xml:space="preserve">To put all this together it may be useful to recall the polyphonic music mentioned briefly in chapter 1. In contrast to the unified harmonies and rhythms of rock, pop, or classical music, to appreciate polyphony one must listen both to the separate melody lines and their coming together in unexpected moments of harmony or dissonance. In just this way, to appreciate the assemblage, one must attend to its separate ways of being at the same time as watching how they come together in sporadic but consequential coordinations. </w:t>
      </w:r>
      <w:r w:rsidRPr="00D80C5B">
        <w:rPr>
          <w:rStyle w:val="StyleUnderline"/>
        </w:rPr>
        <w:t xml:space="preserve">Furthermore, in contrast to the </w:t>
      </w:r>
      <w:r w:rsidRPr="00D80C5B">
        <w:rPr>
          <w:rStyle w:val="Emphasis"/>
        </w:rPr>
        <w:t>predictability</w:t>
      </w:r>
      <w:r w:rsidRPr="00D80C5B">
        <w:rPr>
          <w:rStyle w:val="StyleUnderline"/>
        </w:rPr>
        <w:t xml:space="preserve"> of a </w:t>
      </w:r>
      <w:r w:rsidRPr="00D80C5B">
        <w:rPr>
          <w:rStyle w:val="Emphasis"/>
        </w:rPr>
        <w:t>written piece of music</w:t>
      </w:r>
      <w:r w:rsidRPr="00D80C5B">
        <w:rPr>
          <w:rStyle w:val="StyleUnderline"/>
        </w:rPr>
        <w:t xml:space="preserve"> that can be </w:t>
      </w:r>
      <w:r w:rsidRPr="00D80C5B">
        <w:rPr>
          <w:rStyle w:val="Emphasis"/>
        </w:rPr>
        <w:t>repeated</w:t>
      </w:r>
      <w:r w:rsidRPr="00D80C5B">
        <w:rPr>
          <w:rStyle w:val="StyleUnderline"/>
        </w:rPr>
        <w:t xml:space="preserve"> over and over, the </w:t>
      </w:r>
      <w:r w:rsidRPr="000D7736">
        <w:rPr>
          <w:rStyle w:val="Emphasis"/>
          <w:highlight w:val="green"/>
        </w:rPr>
        <w:t>polyphony</w:t>
      </w:r>
      <w:r w:rsidRPr="000D7736">
        <w:rPr>
          <w:rStyle w:val="StyleUnderline"/>
          <w:highlight w:val="green"/>
        </w:rPr>
        <w:t xml:space="preserve"> of the </w:t>
      </w:r>
      <w:r w:rsidRPr="000D7736">
        <w:rPr>
          <w:rStyle w:val="Emphasis"/>
          <w:highlight w:val="green"/>
        </w:rPr>
        <w:t>assemblage</w:t>
      </w:r>
      <w:r w:rsidRPr="000D7736">
        <w:rPr>
          <w:rStyle w:val="StyleUnderline"/>
          <w:highlight w:val="green"/>
        </w:rPr>
        <w:t xml:space="preserve"> shifts as conditions change. This is</w:t>
      </w:r>
      <w:r w:rsidRPr="00D80C5B">
        <w:rPr>
          <w:rStyle w:val="StyleUnderline"/>
        </w:rPr>
        <w:t xml:space="preserve"> the </w:t>
      </w:r>
      <w:r w:rsidRPr="000D7736">
        <w:rPr>
          <w:rStyle w:val="Emphasis"/>
          <w:highlight w:val="green"/>
        </w:rPr>
        <w:t>listening practice</w:t>
      </w:r>
      <w:r w:rsidRPr="000D7736">
        <w:rPr>
          <w:rStyle w:val="StyleUnderline"/>
          <w:highlight w:val="green"/>
        </w:rPr>
        <w:t xml:space="preserve"> that this </w:t>
      </w:r>
      <w:r w:rsidRPr="000D7736">
        <w:rPr>
          <w:rStyle w:val="Emphasis"/>
          <w:highlight w:val="green"/>
        </w:rPr>
        <w:t>section</w:t>
      </w:r>
      <w:r w:rsidRPr="000D7736">
        <w:rPr>
          <w:rStyle w:val="StyleUnderline"/>
          <w:highlight w:val="green"/>
        </w:rPr>
        <w:t xml:space="preserve"> of the </w:t>
      </w:r>
      <w:r w:rsidRPr="000D7736">
        <w:rPr>
          <w:rStyle w:val="Emphasis"/>
          <w:highlight w:val="green"/>
        </w:rPr>
        <w:t>book attempts to instill</w:t>
      </w:r>
      <w:r w:rsidRPr="00D80C5B">
        <w:rPr>
          <w:rStyle w:val="Emphasis"/>
        </w:rPr>
        <w:t>.</w:t>
      </w:r>
    </w:p>
    <w:p w14:paraId="0FAB0B74" w14:textId="77777777" w:rsidR="001141EC" w:rsidRPr="000D7736" w:rsidRDefault="001141EC" w:rsidP="001141EC">
      <w:pPr>
        <w:rPr>
          <w:sz w:val="16"/>
        </w:rPr>
      </w:pPr>
      <w:r w:rsidRPr="000D7736">
        <w:rPr>
          <w:sz w:val="16"/>
        </w:rPr>
        <w:t xml:space="preserve">By taking landscape-based assemblages as my object, it is possible to attend to the interplay of many organisms’ actions. I am not limited to tracking human relations with their favored allies, as in most animal studies. Organisms don’t have to show their human equivalence (as conscious agents, intentional communicators, or ethical subjects) to count. </w:t>
      </w:r>
      <w:r w:rsidRPr="000D7736">
        <w:rPr>
          <w:rStyle w:val="StyleUnderline"/>
          <w:highlight w:val="green"/>
        </w:rPr>
        <w:t>If we are interested in</w:t>
      </w:r>
      <w:r w:rsidRPr="00D80C5B">
        <w:rPr>
          <w:rStyle w:val="StyleUnderline"/>
        </w:rPr>
        <w:t xml:space="preserve"> </w:t>
      </w:r>
      <w:r w:rsidRPr="000D7736">
        <w:rPr>
          <w:rStyle w:val="StyleUnderline"/>
          <w:highlight w:val="green"/>
        </w:rPr>
        <w:t>livability</w:t>
      </w:r>
      <w:r w:rsidRPr="00D80C5B">
        <w:rPr>
          <w:rStyle w:val="StyleUnderline"/>
        </w:rPr>
        <w:t xml:space="preserve">, impermanence, and emergence, </w:t>
      </w:r>
      <w:r w:rsidRPr="000D7736">
        <w:rPr>
          <w:rStyle w:val="StyleUnderline"/>
          <w:highlight w:val="green"/>
        </w:rPr>
        <w:t>we should be watching</w:t>
      </w:r>
      <w:r w:rsidRPr="00D80C5B">
        <w:rPr>
          <w:rStyle w:val="StyleUnderline"/>
        </w:rPr>
        <w:t xml:space="preserve"> the action of </w:t>
      </w:r>
      <w:r w:rsidRPr="000D7736">
        <w:rPr>
          <w:rStyle w:val="StyleUnderline"/>
          <w:highlight w:val="green"/>
        </w:rPr>
        <w:t xml:space="preserve">landscape assemblages. </w:t>
      </w:r>
      <w:r w:rsidRPr="000D7736">
        <w:rPr>
          <w:rStyle w:val="Emphasis"/>
          <w:highlight w:val="green"/>
        </w:rPr>
        <w:t>Assemblages coalesce, change, and dissolve: this is the story</w:t>
      </w:r>
      <w:r w:rsidRPr="000D7736">
        <w:rPr>
          <w:rStyle w:val="StyleUnderline"/>
          <w:highlight w:val="green"/>
        </w:rPr>
        <w:t>.</w:t>
      </w:r>
    </w:p>
    <w:p w14:paraId="2FE312E5" w14:textId="77777777" w:rsidR="001141EC" w:rsidRPr="00D80C5B" w:rsidRDefault="001141EC" w:rsidP="001141EC">
      <w:pPr>
        <w:rPr>
          <w:rStyle w:val="StyleUnderline"/>
        </w:rPr>
      </w:pPr>
      <w:r w:rsidRPr="000D7736">
        <w:rPr>
          <w:sz w:val="16"/>
        </w:rPr>
        <w:t xml:space="preserve">The story of landscapes is both easy and hard to tell. </w:t>
      </w:r>
      <w:r w:rsidRPr="000D7736">
        <w:rPr>
          <w:rStyle w:val="StyleUnderline"/>
          <w:highlight w:val="green"/>
        </w:rPr>
        <w:t>Sometimes it</w:t>
      </w:r>
      <w:r w:rsidRPr="00D80C5B">
        <w:rPr>
          <w:rStyle w:val="StyleUnderline"/>
        </w:rPr>
        <w:t xml:space="preserve"> relaxes readers into somnolence, </w:t>
      </w:r>
      <w:r w:rsidRPr="000D7736">
        <w:rPr>
          <w:rStyle w:val="StyleUnderline"/>
          <w:highlight w:val="green"/>
        </w:rPr>
        <w:t>making us think we are not learning</w:t>
      </w:r>
      <w:r w:rsidRPr="00D80C5B">
        <w:rPr>
          <w:rStyle w:val="StyleUnderline"/>
        </w:rPr>
        <w:t xml:space="preserve"> anything new</w:t>
      </w:r>
      <w:r w:rsidRPr="000D7736">
        <w:rPr>
          <w:sz w:val="16"/>
        </w:rPr>
        <w:t xml:space="preserve">. </w:t>
      </w:r>
      <w:r w:rsidRPr="000D7736">
        <w:rPr>
          <w:rStyle w:val="Emphasis"/>
          <w:highlight w:val="green"/>
        </w:rPr>
        <w:t>This is</w:t>
      </w:r>
      <w:r w:rsidRPr="00D80C5B">
        <w:rPr>
          <w:rStyle w:val="Emphasis"/>
        </w:rPr>
        <w:t xml:space="preserve"> a result of </w:t>
      </w:r>
      <w:r w:rsidRPr="000D7736">
        <w:rPr>
          <w:rStyle w:val="Emphasis"/>
          <w:highlight w:val="green"/>
        </w:rPr>
        <w:t>the</w:t>
      </w:r>
      <w:r w:rsidRPr="00D80C5B">
        <w:rPr>
          <w:rStyle w:val="Emphasis"/>
        </w:rPr>
        <w:t xml:space="preserve"> unfortunate </w:t>
      </w:r>
      <w:r w:rsidRPr="000D7736">
        <w:rPr>
          <w:rStyle w:val="Emphasis"/>
          <w:highlight w:val="green"/>
        </w:rPr>
        <w:t>wall</w:t>
      </w:r>
      <w:r w:rsidRPr="00D80C5B">
        <w:rPr>
          <w:rStyle w:val="Emphasis"/>
        </w:rPr>
        <w:t xml:space="preserve"> we have </w:t>
      </w:r>
      <w:r w:rsidRPr="000D7736">
        <w:rPr>
          <w:rStyle w:val="Emphasis"/>
          <w:highlight w:val="green"/>
        </w:rPr>
        <w:t>built between concepts and stories</w:t>
      </w:r>
      <w:r w:rsidRPr="000D7736">
        <w:rPr>
          <w:sz w:val="16"/>
        </w:rPr>
        <w:t xml:space="preserve">. We can see this, for example, in the gap between environmental history and science studies. </w:t>
      </w:r>
      <w:r w:rsidRPr="000D7736">
        <w:rPr>
          <w:rStyle w:val="Emphasis"/>
          <w:highlight w:val="green"/>
        </w:rPr>
        <w:t>Science studies scholars</w:t>
      </w:r>
      <w:r w:rsidRPr="000D7736">
        <w:rPr>
          <w:sz w:val="16"/>
        </w:rPr>
        <w:t xml:space="preserve">, unpracticed in reading concepts through stories, </w:t>
      </w:r>
      <w:r w:rsidRPr="000D7736">
        <w:rPr>
          <w:rStyle w:val="StyleUnderline"/>
          <w:highlight w:val="green"/>
        </w:rPr>
        <w:t xml:space="preserve">don’t bother with </w:t>
      </w:r>
      <w:r w:rsidRPr="000D7736">
        <w:rPr>
          <w:rStyle w:val="Emphasis"/>
          <w:highlight w:val="green"/>
        </w:rPr>
        <w:t>environmental history</w:t>
      </w:r>
      <w:r w:rsidRPr="000D7736">
        <w:rPr>
          <w:sz w:val="16"/>
        </w:rPr>
        <w:t xml:space="preserve">. </w:t>
      </w:r>
      <w:r w:rsidRPr="00D80C5B">
        <w:rPr>
          <w:rStyle w:val="StyleUnderline"/>
        </w:rPr>
        <w:t>Consider</w:t>
      </w:r>
      <w:r w:rsidRPr="000D7736">
        <w:rPr>
          <w:sz w:val="16"/>
        </w:rPr>
        <w:t xml:space="preserve">, for example, Stephen Pyne’s fine </w:t>
      </w:r>
      <w:r w:rsidRPr="00D80C5B">
        <w:rPr>
          <w:rStyle w:val="StyleUnderline"/>
        </w:rPr>
        <w:t>work on fire in the making of landscapes</w:t>
      </w:r>
      <w:r w:rsidRPr="000D7736">
        <w:rPr>
          <w:sz w:val="16"/>
        </w:rPr>
        <w:t xml:space="preserve">; </w:t>
      </w:r>
      <w:r w:rsidRPr="00D80C5B">
        <w:rPr>
          <w:rStyle w:val="StyleUnderline"/>
        </w:rPr>
        <w:t xml:space="preserve">because his </w:t>
      </w:r>
      <w:r w:rsidRPr="000D7736">
        <w:rPr>
          <w:rStyle w:val="StyleUnderline"/>
          <w:highlight w:val="green"/>
        </w:rPr>
        <w:t>concepts</w:t>
      </w:r>
      <w:r w:rsidRPr="00D80C5B">
        <w:rPr>
          <w:rStyle w:val="StyleUnderline"/>
        </w:rPr>
        <w:t xml:space="preserve"> are </w:t>
      </w:r>
      <w:r w:rsidRPr="000D7736">
        <w:rPr>
          <w:rStyle w:val="Emphasis"/>
          <w:highlight w:val="green"/>
        </w:rPr>
        <w:t>embedded in</w:t>
      </w:r>
      <w:r w:rsidRPr="00D80C5B">
        <w:rPr>
          <w:rStyle w:val="Emphasis"/>
        </w:rPr>
        <w:t xml:space="preserve"> his </w:t>
      </w:r>
      <w:r w:rsidRPr="000D7736">
        <w:rPr>
          <w:rStyle w:val="Emphasis"/>
          <w:highlight w:val="green"/>
        </w:rPr>
        <w:t>histories</w:t>
      </w:r>
      <w:r w:rsidRPr="000D7736">
        <w:rPr>
          <w:sz w:val="16"/>
        </w:rPr>
        <w:t xml:space="preserve">, </w:t>
      </w:r>
      <w:r w:rsidRPr="00D80C5B">
        <w:rPr>
          <w:rStyle w:val="StyleUnderline"/>
        </w:rPr>
        <w:t xml:space="preserve">science studies scholars remain uninfluenced by his </w:t>
      </w:r>
      <w:r w:rsidRPr="00D80C5B">
        <w:rPr>
          <w:rStyle w:val="Emphasis"/>
        </w:rPr>
        <w:t>radical suggestions on geochemical agency</w:t>
      </w:r>
      <w:r w:rsidRPr="000D7736">
        <w:rPr>
          <w:sz w:val="16"/>
        </w:rPr>
        <w:t>.10 Pauline Peters’s trenchant analysis of how the logic of the British enclosure system came to Botswana range management—or Kate Showers’s surprising findings about erosion control in Lesotho—</w:t>
      </w:r>
      <w:r w:rsidRPr="000D7736">
        <w:rPr>
          <w:rStyle w:val="StyleUnderline"/>
          <w:highlight w:val="green"/>
        </w:rPr>
        <w:t>could revolutionize</w:t>
      </w:r>
      <w:r w:rsidRPr="00D80C5B">
        <w:rPr>
          <w:rStyle w:val="StyleUnderline"/>
        </w:rPr>
        <w:t xml:space="preserve"> our notions of </w:t>
      </w:r>
      <w:r w:rsidRPr="000D7736">
        <w:rPr>
          <w:rStyle w:val="StyleUnderline"/>
          <w:highlight w:val="green"/>
        </w:rPr>
        <w:t>normal science</w:t>
      </w:r>
      <w:r w:rsidRPr="00D80C5B">
        <w:rPr>
          <w:rStyle w:val="StyleUnderline"/>
        </w:rPr>
        <w:t>, but they have not</w:t>
      </w:r>
      <w:r w:rsidRPr="000D7736">
        <w:rPr>
          <w:sz w:val="16"/>
        </w:rPr>
        <w:t xml:space="preserve">.11 </w:t>
      </w:r>
      <w:r w:rsidRPr="00D80C5B">
        <w:rPr>
          <w:rStyle w:val="Emphasis"/>
        </w:rPr>
        <w:t>Such refusals impoverish science studies</w:t>
      </w:r>
      <w:r w:rsidRPr="000D7736">
        <w:rPr>
          <w:sz w:val="16"/>
        </w:rPr>
        <w:t xml:space="preserve">, </w:t>
      </w:r>
      <w:r w:rsidRPr="000D7736">
        <w:rPr>
          <w:rStyle w:val="StyleUnderline"/>
          <w:highlight w:val="green"/>
        </w:rPr>
        <w:t xml:space="preserve">encouraging the </w:t>
      </w:r>
      <w:r w:rsidRPr="000D7736">
        <w:rPr>
          <w:rStyle w:val="Emphasis"/>
          <w:highlight w:val="green"/>
        </w:rPr>
        <w:t>play of concepts in a reified space</w:t>
      </w:r>
      <w:r w:rsidRPr="000D7736">
        <w:rPr>
          <w:sz w:val="16"/>
        </w:rPr>
        <w:t xml:space="preserve">. Distilling general principles, theorists expect that others will fill in the particulars—but “filling in” is never so simple. </w:t>
      </w:r>
      <w:r w:rsidRPr="000D7736">
        <w:rPr>
          <w:rStyle w:val="StyleUnderline"/>
          <w:highlight w:val="green"/>
        </w:rPr>
        <w:t>This</w:t>
      </w:r>
      <w:r w:rsidRPr="00D80C5B">
        <w:rPr>
          <w:rStyle w:val="StyleUnderline"/>
        </w:rPr>
        <w:t xml:space="preserve"> is an intellectual apparatus that </w:t>
      </w:r>
      <w:r w:rsidRPr="000D7736">
        <w:rPr>
          <w:rStyle w:val="StyleUnderline"/>
          <w:highlight w:val="green"/>
        </w:rPr>
        <w:t>shores up the wall</w:t>
      </w:r>
      <w:r w:rsidRPr="00D80C5B">
        <w:rPr>
          <w:rStyle w:val="StyleUnderline"/>
        </w:rPr>
        <w:t xml:space="preserve"> between concepts and stories,</w:t>
      </w:r>
      <w:r w:rsidRPr="000D7736">
        <w:rPr>
          <w:sz w:val="16"/>
        </w:rPr>
        <w:t xml:space="preserve"> thus, indeed, </w:t>
      </w:r>
      <w:r w:rsidRPr="000D7736">
        <w:rPr>
          <w:rStyle w:val="StyleUnderline"/>
          <w:highlight w:val="green"/>
        </w:rPr>
        <w:t>draining</w:t>
      </w:r>
      <w:r w:rsidRPr="00D80C5B">
        <w:rPr>
          <w:rStyle w:val="StyleUnderline"/>
        </w:rPr>
        <w:t xml:space="preserve"> the </w:t>
      </w:r>
      <w:r w:rsidRPr="000D7736">
        <w:rPr>
          <w:rStyle w:val="Emphasis"/>
          <w:highlight w:val="green"/>
        </w:rPr>
        <w:t>significance</w:t>
      </w:r>
      <w:r w:rsidRPr="00D80C5B">
        <w:rPr>
          <w:rStyle w:val="Emphasis"/>
        </w:rPr>
        <w:t xml:space="preserve"> of the sensitivities</w:t>
      </w:r>
      <w:r w:rsidRPr="00D80C5B">
        <w:rPr>
          <w:rStyle w:val="StyleUnderline"/>
        </w:rPr>
        <w:t xml:space="preserve"> science </w:t>
      </w:r>
      <w:r w:rsidRPr="00D80C5B">
        <w:rPr>
          <w:rStyle w:val="Emphasis"/>
        </w:rPr>
        <w:t>studies scholars try to refine</w:t>
      </w:r>
      <w:r w:rsidRPr="000D7736">
        <w:rPr>
          <w:sz w:val="16"/>
        </w:rPr>
        <w:t xml:space="preserve">. In what follows, then, </w:t>
      </w:r>
      <w:r w:rsidRPr="00D80C5B">
        <w:rPr>
          <w:rStyle w:val="StyleUnderline"/>
        </w:rPr>
        <w:t>I challenge readers to notice concepts and methods within the landscape histories I present.</w:t>
      </w:r>
    </w:p>
    <w:p w14:paraId="3558A60C" w14:textId="77777777" w:rsidR="001141EC" w:rsidRPr="000D7736" w:rsidRDefault="001141EC" w:rsidP="001141EC">
      <w:pPr>
        <w:rPr>
          <w:rStyle w:val="Emphasis"/>
        </w:rPr>
      </w:pPr>
      <w:r w:rsidRPr="000D7736">
        <w:rPr>
          <w:sz w:val="16"/>
        </w:rPr>
        <w:t xml:space="preserve">Telling stories of landscape requires getting to know the inhabitants of the landscape, human and not human. </w:t>
      </w:r>
      <w:r w:rsidRPr="000D7736">
        <w:rPr>
          <w:rStyle w:val="StyleUnderline"/>
        </w:rPr>
        <w:t xml:space="preserve">This is not easy, and it makes sense to me to use all the </w:t>
      </w:r>
      <w:r w:rsidRPr="000D7736">
        <w:rPr>
          <w:rStyle w:val="Emphasis"/>
        </w:rPr>
        <w:t>learning practices</w:t>
      </w:r>
      <w:r w:rsidRPr="000D7736">
        <w:rPr>
          <w:rStyle w:val="StyleUnderline"/>
        </w:rPr>
        <w:t xml:space="preserve"> I can think of, </w:t>
      </w:r>
      <w:r w:rsidRPr="000D7736">
        <w:rPr>
          <w:rStyle w:val="Emphasis"/>
        </w:rPr>
        <w:t>including our combined forms of mindfulness, myths and tales</w:t>
      </w:r>
      <w:r w:rsidRPr="000D7736">
        <w:rPr>
          <w:rStyle w:val="StyleUnderline"/>
        </w:rPr>
        <w:t xml:space="preserve">, livelihood practices, archives, </w:t>
      </w:r>
      <w:r w:rsidRPr="000D7736">
        <w:rPr>
          <w:rStyle w:val="Emphasis"/>
        </w:rPr>
        <w:t>scientific reports, and experiments</w:t>
      </w:r>
      <w:r w:rsidRPr="000D7736">
        <w:rPr>
          <w:sz w:val="16"/>
        </w:rPr>
        <w:t xml:space="preserve">. But this hodgepodge creates suspicions—particularly, indeed, with the allies I hailed in reaching out to anthropologists of alternative world makings. For many cultural anthropologists, science is best regarded as a straw man against which to explore alternatives, such as indigenous practices.12 </w:t>
      </w:r>
      <w:r w:rsidRPr="000D7736">
        <w:rPr>
          <w:rStyle w:val="StyleUnderline"/>
          <w:highlight w:val="green"/>
        </w:rPr>
        <w:t>To mix scientific and vernacular forms</w:t>
      </w:r>
      <w:r w:rsidRPr="000D7736">
        <w:rPr>
          <w:rStyle w:val="StyleUnderline"/>
        </w:rPr>
        <w:t xml:space="preserve"> of evidence </w:t>
      </w:r>
      <w:r w:rsidRPr="000D7736">
        <w:rPr>
          <w:rStyle w:val="StyleUnderline"/>
          <w:highlight w:val="green"/>
        </w:rPr>
        <w:t>invites</w:t>
      </w:r>
      <w:r w:rsidRPr="000D7736">
        <w:rPr>
          <w:rStyle w:val="StyleUnderline"/>
        </w:rPr>
        <w:t xml:space="preserve"> accusations of bowing down to science. Yet this assumes a monolithic science that </w:t>
      </w:r>
      <w:r w:rsidRPr="000D7736">
        <w:rPr>
          <w:rStyle w:val="Emphasis"/>
        </w:rPr>
        <w:t>digests all practices into a single agenda</w:t>
      </w:r>
      <w:r w:rsidRPr="000D7736">
        <w:rPr>
          <w:rStyle w:val="StyleUnderline"/>
        </w:rPr>
        <w:t xml:space="preserve">. Instead, I </w:t>
      </w:r>
      <w:r w:rsidRPr="000D7736">
        <w:rPr>
          <w:rStyle w:val="Emphasis"/>
        </w:rPr>
        <w:t xml:space="preserve">offer </w:t>
      </w:r>
      <w:r w:rsidRPr="000D7736">
        <w:rPr>
          <w:rStyle w:val="Emphasis"/>
          <w:highlight w:val="green"/>
        </w:rPr>
        <w:t>stories built through</w:t>
      </w:r>
      <w:r w:rsidRPr="000D7736">
        <w:rPr>
          <w:rStyle w:val="Emphasis"/>
        </w:rPr>
        <w:t xml:space="preserve"> layered and </w:t>
      </w:r>
      <w:r w:rsidRPr="000D7736">
        <w:rPr>
          <w:rStyle w:val="Emphasis"/>
          <w:highlight w:val="green"/>
        </w:rPr>
        <w:t>disparate practices</w:t>
      </w:r>
      <w:r w:rsidRPr="000D7736">
        <w:rPr>
          <w:rStyle w:val="StyleUnderline"/>
          <w:highlight w:val="green"/>
        </w:rPr>
        <w:t xml:space="preserve"> of </w:t>
      </w:r>
      <w:r w:rsidRPr="000D7736">
        <w:rPr>
          <w:rStyle w:val="Emphasis"/>
          <w:highlight w:val="green"/>
        </w:rPr>
        <w:t>knowing and being</w:t>
      </w:r>
      <w:r w:rsidRPr="000D7736">
        <w:rPr>
          <w:rStyle w:val="StyleUnderline"/>
        </w:rPr>
        <w:t xml:space="preserve">. If the </w:t>
      </w:r>
      <w:r w:rsidRPr="000D7736">
        <w:rPr>
          <w:rStyle w:val="Emphasis"/>
        </w:rPr>
        <w:t>components clash with each other</w:t>
      </w:r>
      <w:r w:rsidRPr="000D7736">
        <w:rPr>
          <w:rStyle w:val="StyleUnderline"/>
        </w:rPr>
        <w:t xml:space="preserve">, this only </w:t>
      </w:r>
      <w:r w:rsidRPr="000D7736">
        <w:rPr>
          <w:rStyle w:val="Emphasis"/>
        </w:rPr>
        <w:t>enlarges what such stories can do.</w:t>
      </w:r>
    </w:p>
    <w:p w14:paraId="24E6DF72" w14:textId="77777777" w:rsidR="001141EC" w:rsidRPr="000D7736" w:rsidRDefault="001141EC" w:rsidP="001141EC">
      <w:pPr>
        <w:rPr>
          <w:sz w:val="16"/>
        </w:rPr>
      </w:pPr>
      <w:r w:rsidRPr="000D7736">
        <w:rPr>
          <w:sz w:val="16"/>
        </w:rPr>
        <w:t xml:space="preserve">At the heart of the practices I am advocating are arts of ethnography and natural history. </w:t>
      </w:r>
      <w:r w:rsidRPr="000D7736">
        <w:rPr>
          <w:rStyle w:val="Emphasis"/>
          <w:highlight w:val="green"/>
        </w:rPr>
        <w:t>The new alliance</w:t>
      </w:r>
      <w:r w:rsidRPr="000D7736">
        <w:rPr>
          <w:rStyle w:val="Emphasis"/>
        </w:rPr>
        <w:t xml:space="preserve"> I propose </w:t>
      </w:r>
      <w:r w:rsidRPr="000D7736">
        <w:rPr>
          <w:rStyle w:val="Emphasis"/>
          <w:highlight w:val="green"/>
        </w:rPr>
        <w:t>is based on</w:t>
      </w:r>
      <w:r w:rsidRPr="000D7736">
        <w:rPr>
          <w:rStyle w:val="Emphasis"/>
        </w:rPr>
        <w:t xml:space="preserve"> commitments to observation and fieldwork—and what I call </w:t>
      </w:r>
      <w:r w:rsidRPr="000D7736">
        <w:rPr>
          <w:rStyle w:val="Emphasis"/>
          <w:highlight w:val="green"/>
        </w:rPr>
        <w:t>noticing</w:t>
      </w:r>
      <w:r w:rsidRPr="000D7736">
        <w:rPr>
          <w:sz w:val="16"/>
        </w:rPr>
        <w:t xml:space="preserve">.13 Human-disturbed landscapes are ideal spaces for humanist and naturalist noticing. </w:t>
      </w:r>
      <w:r w:rsidRPr="000D7736">
        <w:rPr>
          <w:rStyle w:val="StyleUnderline"/>
        </w:rPr>
        <w:t xml:space="preserve">We need to know the </w:t>
      </w:r>
      <w:r w:rsidRPr="000D7736">
        <w:rPr>
          <w:rStyle w:val="Emphasis"/>
        </w:rPr>
        <w:t>histories humans</w:t>
      </w:r>
      <w:r w:rsidRPr="000D7736">
        <w:rPr>
          <w:rStyle w:val="StyleUnderline"/>
        </w:rPr>
        <w:t xml:space="preserve"> have made in these </w:t>
      </w:r>
      <w:r w:rsidRPr="000D7736">
        <w:rPr>
          <w:rStyle w:val="Emphasis"/>
        </w:rPr>
        <w:t>places</w:t>
      </w:r>
      <w:r w:rsidRPr="000D7736">
        <w:rPr>
          <w:rStyle w:val="StyleUnderline"/>
        </w:rPr>
        <w:t xml:space="preserve"> and the histories of </w:t>
      </w:r>
      <w:r w:rsidRPr="000D7736">
        <w:rPr>
          <w:rStyle w:val="Emphasis"/>
        </w:rPr>
        <w:t>nonhuman participants</w:t>
      </w:r>
      <w:r w:rsidRPr="000D7736">
        <w:rPr>
          <w:rStyle w:val="StyleUnderline"/>
        </w:rPr>
        <w:t xml:space="preserve">. Satoyama </w:t>
      </w:r>
      <w:r w:rsidRPr="000D7736">
        <w:rPr>
          <w:rStyle w:val="Emphasis"/>
        </w:rPr>
        <w:t>restoration</w:t>
      </w:r>
      <w:r w:rsidRPr="000D7736">
        <w:rPr>
          <w:rStyle w:val="StyleUnderline"/>
        </w:rPr>
        <w:t xml:space="preserve"> </w:t>
      </w:r>
      <w:r w:rsidRPr="000D7736">
        <w:rPr>
          <w:rStyle w:val="Emphasis"/>
        </w:rPr>
        <w:t>advocates</w:t>
      </w:r>
      <w:r w:rsidRPr="000D7736">
        <w:rPr>
          <w:rStyle w:val="StyleUnderline"/>
        </w:rPr>
        <w:t xml:space="preserve"> were </w:t>
      </w:r>
      <w:r w:rsidRPr="000D7736">
        <w:rPr>
          <w:rStyle w:val="Emphasis"/>
        </w:rPr>
        <w:t>exceptional</w:t>
      </w:r>
      <w:r w:rsidRPr="000D7736">
        <w:rPr>
          <w:rStyle w:val="StyleUnderline"/>
        </w:rPr>
        <w:t xml:space="preserve"> </w:t>
      </w:r>
      <w:r w:rsidRPr="000D7736">
        <w:rPr>
          <w:rStyle w:val="Emphasis"/>
        </w:rPr>
        <w:t>teachers</w:t>
      </w:r>
      <w:r w:rsidRPr="000D7736">
        <w:rPr>
          <w:rStyle w:val="StyleUnderline"/>
        </w:rPr>
        <w:t xml:space="preserve"> here; they </w:t>
      </w:r>
      <w:r w:rsidRPr="000D7736">
        <w:rPr>
          <w:rStyle w:val="Emphasis"/>
        </w:rPr>
        <w:t>revitalized</w:t>
      </w:r>
      <w:r w:rsidRPr="000D7736">
        <w:rPr>
          <w:rStyle w:val="StyleUnderline"/>
        </w:rPr>
        <w:t xml:space="preserve"> my </w:t>
      </w:r>
      <w:r w:rsidRPr="000D7736">
        <w:rPr>
          <w:rStyle w:val="Emphasis"/>
        </w:rPr>
        <w:t>understanding</w:t>
      </w:r>
      <w:r w:rsidRPr="000D7736">
        <w:rPr>
          <w:rStyle w:val="StyleUnderline"/>
        </w:rPr>
        <w:t xml:space="preserve"> of “</w:t>
      </w:r>
      <w:r w:rsidRPr="000D7736">
        <w:rPr>
          <w:rStyle w:val="Emphasis"/>
        </w:rPr>
        <w:t>disturbance</w:t>
      </w:r>
      <w:r w:rsidRPr="000D7736">
        <w:rPr>
          <w:rStyle w:val="StyleUnderline"/>
        </w:rPr>
        <w:t xml:space="preserve">” as both </w:t>
      </w:r>
      <w:r w:rsidRPr="000D7736">
        <w:rPr>
          <w:rStyle w:val="Emphasis"/>
        </w:rPr>
        <w:t>coordination</w:t>
      </w:r>
      <w:r w:rsidRPr="000D7736">
        <w:rPr>
          <w:rStyle w:val="StyleUnderline"/>
        </w:rPr>
        <w:t xml:space="preserve"> and history. </w:t>
      </w:r>
      <w:r w:rsidRPr="000D7736">
        <w:rPr>
          <w:rStyle w:val="StyleUnderline"/>
          <w:highlight w:val="green"/>
        </w:rPr>
        <w:t xml:space="preserve">They </w:t>
      </w:r>
      <w:r w:rsidRPr="000D7736">
        <w:rPr>
          <w:rStyle w:val="Emphasis"/>
          <w:highlight w:val="green"/>
        </w:rPr>
        <w:t>showed</w:t>
      </w:r>
      <w:r w:rsidRPr="000D7736">
        <w:rPr>
          <w:rStyle w:val="StyleUnderline"/>
          <w:highlight w:val="green"/>
        </w:rPr>
        <w:t xml:space="preserve"> me how </w:t>
      </w:r>
      <w:r w:rsidRPr="000D7736">
        <w:rPr>
          <w:rStyle w:val="Emphasis"/>
          <w:highlight w:val="green"/>
        </w:rPr>
        <w:t>disturbance</w:t>
      </w:r>
      <w:r w:rsidRPr="000D7736">
        <w:rPr>
          <w:rStyle w:val="StyleUnderline"/>
          <w:highlight w:val="green"/>
        </w:rPr>
        <w:t xml:space="preserve"> might </w:t>
      </w:r>
      <w:r w:rsidRPr="000D7736">
        <w:rPr>
          <w:rStyle w:val="Emphasis"/>
          <w:highlight w:val="green"/>
        </w:rPr>
        <w:t>initiate</w:t>
      </w:r>
      <w:r w:rsidRPr="000D7736">
        <w:rPr>
          <w:rStyle w:val="StyleUnderline"/>
          <w:highlight w:val="green"/>
        </w:rPr>
        <w:t xml:space="preserve"> a </w:t>
      </w:r>
      <w:r w:rsidRPr="000D7736">
        <w:rPr>
          <w:rStyle w:val="Emphasis"/>
          <w:highlight w:val="green"/>
        </w:rPr>
        <w:t>story of the life of the forest</w:t>
      </w:r>
      <w:r w:rsidRPr="000D7736">
        <w:rPr>
          <w:sz w:val="16"/>
        </w:rPr>
        <w:t>.14</w:t>
      </w:r>
    </w:p>
    <w:p w14:paraId="4816DE06" w14:textId="77777777" w:rsidR="001141EC" w:rsidRPr="001E7126" w:rsidRDefault="001141EC" w:rsidP="001141EC"/>
    <w:p w14:paraId="30505C34" w14:textId="77777777" w:rsidR="001141EC" w:rsidRDefault="001141EC" w:rsidP="001141EC">
      <w:pPr>
        <w:pStyle w:val="Heading3"/>
      </w:pPr>
      <w:r>
        <w:t>2NC---Vibes</w:t>
      </w:r>
    </w:p>
    <w:p w14:paraId="15EE106F" w14:textId="77777777" w:rsidR="001141EC" w:rsidRDefault="001141EC" w:rsidP="001141EC">
      <w:pPr>
        <w:pStyle w:val="Heading4"/>
      </w:pPr>
      <w:r>
        <w:t xml:space="preserve">The way that we </w:t>
      </w:r>
      <w:r>
        <w:rPr>
          <w:u w:val="single"/>
        </w:rPr>
        <w:t>algin</w:t>
      </w:r>
      <w:r>
        <w:t xml:space="preserve"> with the </w:t>
      </w:r>
      <w:r>
        <w:rPr>
          <w:u w:val="single"/>
        </w:rPr>
        <w:t>social formulation</w:t>
      </w:r>
      <w:r>
        <w:t xml:space="preserve"> of the </w:t>
      </w:r>
      <w:r>
        <w:rPr>
          <w:u w:val="single"/>
        </w:rPr>
        <w:t>story</w:t>
      </w:r>
      <w:r>
        <w:t xml:space="preserve"> matters. </w:t>
      </w:r>
    </w:p>
    <w:p w14:paraId="68F9281F" w14:textId="77777777" w:rsidR="001141EC" w:rsidRPr="004D0628" w:rsidRDefault="001141EC" w:rsidP="001141EC">
      <w:r>
        <w:t xml:space="preserve">That means absolutely nothing I blame Annabelle from bottom seniors if Giorgio finds this and takes it out. </w:t>
      </w:r>
    </w:p>
    <w:p w14:paraId="39851723" w14:textId="77777777" w:rsidR="001141EC" w:rsidRPr="004D0628" w:rsidRDefault="001141EC" w:rsidP="001141EC">
      <w:pPr>
        <w:rPr>
          <w:rStyle w:val="Style13ptBold"/>
        </w:rPr>
      </w:pPr>
      <w:r w:rsidRPr="004D0628">
        <w:rPr>
          <w:rStyle w:val="Style13ptBold"/>
        </w:rPr>
        <w:t>Text: The fifty states and all relevant territories except for New Jersey should (do the plan).</w:t>
      </w:r>
    </w:p>
    <w:p w14:paraId="41D56671" w14:textId="77777777" w:rsidR="001141EC" w:rsidRPr="004D0628" w:rsidRDefault="001141EC" w:rsidP="001141EC">
      <w:pPr>
        <w:rPr>
          <w:rStyle w:val="Style13ptBold"/>
        </w:rPr>
      </w:pPr>
    </w:p>
    <w:p w14:paraId="32C7D6E4" w14:textId="77777777" w:rsidR="001141EC" w:rsidRPr="004D0628" w:rsidRDefault="001141EC" w:rsidP="001141EC">
      <w:pPr>
        <w:rPr>
          <w:rStyle w:val="Style13ptBold"/>
        </w:rPr>
      </w:pPr>
      <w:r w:rsidRPr="004D0628">
        <w:rPr>
          <w:rStyle w:val="Style13ptBold"/>
        </w:rPr>
        <w:t>It solves</w:t>
      </w:r>
    </w:p>
    <w:p w14:paraId="378BBA80" w14:textId="77777777" w:rsidR="001141EC" w:rsidRDefault="001141EC" w:rsidP="001141EC">
      <w:r w:rsidRPr="005E04BD">
        <w:rPr>
          <w:b/>
          <w:bCs/>
        </w:rPr>
        <w:t>Baumert 21</w:t>
      </w:r>
      <w:r>
        <w:t xml:space="preserve"> (Garrett, streamer btw – he’s qualified ong, 7-2-2021, twitch.tv/garebeargame)</w:t>
      </w:r>
    </w:p>
    <w:p w14:paraId="067E99E5" w14:textId="77777777" w:rsidR="001141EC" w:rsidRDefault="001141EC" w:rsidP="001141EC">
      <w:pPr>
        <w:rPr>
          <w:u w:val="single"/>
        </w:rPr>
      </w:pPr>
      <w:r w:rsidRPr="005E04BD">
        <w:rPr>
          <w:sz w:val="16"/>
        </w:rPr>
        <w:t xml:space="preserve">Yo </w:t>
      </w:r>
      <w:r w:rsidRPr="005E04BD">
        <w:rPr>
          <w:highlight w:val="yellow"/>
          <w:u w:val="single"/>
        </w:rPr>
        <w:t>New Jersey is</w:t>
      </w:r>
      <w:r w:rsidRPr="005E04BD">
        <w:rPr>
          <w:u w:val="single"/>
        </w:rPr>
        <w:t xml:space="preserve"> just like </w:t>
      </w:r>
      <w:r w:rsidRPr="005E04BD">
        <w:rPr>
          <w:highlight w:val="yellow"/>
          <w:u w:val="single"/>
        </w:rPr>
        <w:t>its own thing</w:t>
      </w:r>
      <w:r w:rsidRPr="005E04BD">
        <w:rPr>
          <w:u w:val="single"/>
        </w:rPr>
        <w:t xml:space="preserve">. It’d be kinda poggies </w:t>
      </w:r>
      <w:r w:rsidRPr="005E04BD">
        <w:rPr>
          <w:highlight w:val="yellow"/>
          <w:u w:val="single"/>
        </w:rPr>
        <w:t>if all the rest of the states and like Guam and those things</w:t>
      </w:r>
      <w:r w:rsidRPr="005E04BD">
        <w:rPr>
          <w:u w:val="single"/>
        </w:rPr>
        <w:t xml:space="preserve"> ig did something together, </w:t>
      </w:r>
      <w:r w:rsidRPr="005E04BD">
        <w:rPr>
          <w:highlight w:val="yellow"/>
          <w:u w:val="single"/>
        </w:rPr>
        <w:t>but</w:t>
      </w:r>
      <w:r w:rsidRPr="005E04BD">
        <w:rPr>
          <w:u w:val="single"/>
        </w:rPr>
        <w:t xml:space="preserve"> like </w:t>
      </w:r>
      <w:r w:rsidRPr="005E04BD">
        <w:rPr>
          <w:highlight w:val="yellow"/>
          <w:u w:val="single"/>
        </w:rPr>
        <w:t>N</w:t>
      </w:r>
      <w:r w:rsidRPr="005E04BD">
        <w:rPr>
          <w:u w:val="single"/>
        </w:rPr>
        <w:t xml:space="preserve">ew </w:t>
      </w:r>
      <w:r w:rsidRPr="005E04BD">
        <w:rPr>
          <w:highlight w:val="yellow"/>
          <w:u w:val="single"/>
        </w:rPr>
        <w:t>J</w:t>
      </w:r>
      <w:r w:rsidRPr="005E04BD">
        <w:rPr>
          <w:u w:val="single"/>
        </w:rPr>
        <w:t xml:space="preserve">ersey? </w:t>
      </w:r>
      <w:r w:rsidRPr="005E04BD">
        <w:rPr>
          <w:highlight w:val="yellow"/>
          <w:u w:val="single"/>
        </w:rPr>
        <w:t>No shot.</w:t>
      </w:r>
      <w:r w:rsidRPr="005E04BD">
        <w:rPr>
          <w:u w:val="single"/>
        </w:rPr>
        <w:t xml:space="preserve"> </w:t>
      </w:r>
      <w:r w:rsidRPr="005E04BD">
        <w:rPr>
          <w:highlight w:val="yellow"/>
          <w:u w:val="single"/>
        </w:rPr>
        <w:t>What if like all the states</w:t>
      </w:r>
      <w:r w:rsidRPr="005E04BD">
        <w:rPr>
          <w:u w:val="single"/>
        </w:rPr>
        <w:t xml:space="preserve"> (except NJ obv) got together and just like, </w:t>
      </w:r>
      <w:r w:rsidRPr="005E04BD">
        <w:rPr>
          <w:highlight w:val="yellow"/>
          <w:u w:val="single"/>
        </w:rPr>
        <w:t>mandated</w:t>
      </w:r>
      <w:r w:rsidRPr="005E04BD">
        <w:rPr>
          <w:u w:val="single"/>
        </w:rPr>
        <w:t xml:space="preserve"> that everyone bathe in mayonnaise?</w:t>
      </w:r>
      <w:r w:rsidRPr="005E04BD">
        <w:rPr>
          <w:sz w:val="16"/>
        </w:rPr>
        <w:t xml:space="preserve"> Wouldn’t that be crazy? </w:t>
      </w:r>
      <w:r w:rsidRPr="007C2559">
        <w:rPr>
          <w:highlight w:val="yellow"/>
          <w:u w:val="single"/>
        </w:rPr>
        <w:t>Kinda sick</w:t>
      </w:r>
      <w:r w:rsidRPr="005E04BD">
        <w:rPr>
          <w:sz w:val="16"/>
        </w:rPr>
        <w:t xml:space="preserve"> tho too ngl. I mean like I haven’t bathed in mayonnaise personally but it sounds fun certainly. </w:t>
      </w:r>
      <w:r w:rsidRPr="005E04BD">
        <w:rPr>
          <w:u w:val="single"/>
        </w:rPr>
        <w:t xml:space="preserve">Wait I just realized there needs to be a </w:t>
      </w:r>
      <w:r w:rsidRPr="00E17A89">
        <w:rPr>
          <w:highlight w:val="yellow"/>
          <w:u w:val="single"/>
        </w:rPr>
        <w:t>net benefit</w:t>
      </w:r>
      <w:r w:rsidRPr="005E04BD">
        <w:rPr>
          <w:u w:val="single"/>
        </w:rPr>
        <w:t xml:space="preserve"> to this counterplan. Umm… if New Jersey also did the plan that would work I GUESS, BUT </w:t>
      </w:r>
      <w:r w:rsidRPr="00E17A89">
        <w:rPr>
          <w:highlight w:val="yellow"/>
          <w:u w:val="single"/>
        </w:rPr>
        <w:t>if we leave N</w:t>
      </w:r>
      <w:r w:rsidRPr="005E04BD">
        <w:rPr>
          <w:u w:val="single"/>
        </w:rPr>
        <w:t xml:space="preserve">ew </w:t>
      </w:r>
      <w:r w:rsidRPr="00E17A89">
        <w:rPr>
          <w:highlight w:val="yellow"/>
          <w:u w:val="single"/>
        </w:rPr>
        <w:t>J</w:t>
      </w:r>
      <w:r w:rsidRPr="005E04BD">
        <w:rPr>
          <w:u w:val="single"/>
        </w:rPr>
        <w:t xml:space="preserve">ersey </w:t>
      </w:r>
      <w:r w:rsidRPr="00E17A89">
        <w:rPr>
          <w:highlight w:val="yellow"/>
          <w:u w:val="single"/>
        </w:rPr>
        <w:t>out they might feel lonely</w:t>
      </w:r>
      <w:r w:rsidRPr="005E04BD">
        <w:rPr>
          <w:u w:val="single"/>
        </w:rPr>
        <w:t xml:space="preserve"> and kinda bad about themselves. </w:t>
      </w:r>
      <w:r w:rsidRPr="00E17A89">
        <w:rPr>
          <w:highlight w:val="yellow"/>
          <w:u w:val="single"/>
        </w:rPr>
        <w:t xml:space="preserve">Then they wouldn’t be expecting the </w:t>
      </w:r>
      <w:r w:rsidRPr="001A1B6E">
        <w:rPr>
          <w:b/>
          <w:bCs/>
          <w:highlight w:val="yellow"/>
          <w:u w:val="single"/>
        </w:rPr>
        <w:t>huge surprise party</w:t>
      </w:r>
      <w:r w:rsidRPr="005E04BD">
        <w:rPr>
          <w:u w:val="single"/>
        </w:rPr>
        <w:t xml:space="preserve"> we’re gonna throw for them next month. That’d be sick. Okay </w:t>
      </w:r>
      <w:r w:rsidRPr="00257C48">
        <w:rPr>
          <w:highlight w:val="yellow"/>
          <w:u w:val="single"/>
        </w:rPr>
        <w:t>wait we should totally do this</w:t>
      </w:r>
      <w:r w:rsidRPr="005E04BD">
        <w:rPr>
          <w:u w:val="single"/>
        </w:rPr>
        <w:t xml:space="preserve">. Also like </w:t>
      </w:r>
      <w:r w:rsidRPr="00257C48">
        <w:rPr>
          <w:highlight w:val="yellow"/>
          <w:u w:val="single"/>
        </w:rPr>
        <w:t>solves spending</w:t>
      </w:r>
      <w:r w:rsidRPr="005E04BD">
        <w:rPr>
          <w:u w:val="single"/>
        </w:rPr>
        <w:t xml:space="preserve"> or smth I don’t know. </w:t>
      </w:r>
      <w:r w:rsidRPr="007C6CE2">
        <w:rPr>
          <w:highlight w:val="yellow"/>
          <w:u w:val="single"/>
        </w:rPr>
        <w:t>Follow twitch.tv/garebeargame</w:t>
      </w:r>
      <w:r w:rsidRPr="005E04BD">
        <w:rPr>
          <w:u w:val="single"/>
        </w:rPr>
        <w:t xml:space="preserve"> and </w:t>
      </w:r>
      <w:r w:rsidRPr="00257C48">
        <w:rPr>
          <w:highlight w:val="yellow"/>
          <w:u w:val="single"/>
        </w:rPr>
        <w:t>sub</w:t>
      </w:r>
      <w:r w:rsidRPr="005E04BD">
        <w:rPr>
          <w:u w:val="single"/>
        </w:rPr>
        <w:t xml:space="preserve">scribe </w:t>
      </w:r>
      <w:r w:rsidRPr="00257C48">
        <w:rPr>
          <w:highlight w:val="yellow"/>
          <w:u w:val="single"/>
        </w:rPr>
        <w:t>with twitch prime.</w:t>
      </w:r>
    </w:p>
    <w:p w14:paraId="41E28E0E" w14:textId="77777777" w:rsidR="001141EC" w:rsidRPr="004D0628" w:rsidRDefault="001141EC" w:rsidP="001141EC">
      <w:pPr>
        <w:rPr>
          <w:rStyle w:val="Style13ptBold"/>
        </w:rPr>
      </w:pPr>
      <w:r w:rsidRPr="004D0628">
        <w:rPr>
          <w:rStyle w:val="Style13ptBold"/>
        </w:rPr>
        <w:t>Surprise parties key to love</w:t>
      </w:r>
    </w:p>
    <w:p w14:paraId="2B707AD7" w14:textId="77777777" w:rsidR="001141EC" w:rsidRPr="00E41F1C" w:rsidRDefault="001141EC" w:rsidP="001141EC">
      <w:r>
        <w:rPr>
          <w:b/>
          <w:bCs/>
        </w:rPr>
        <w:t>Davis ND</w:t>
      </w:r>
      <w:r w:rsidRPr="00E41F1C">
        <w:t>, (Sammy Davis, lifestyle author, Vintage Life, "Your Bucket List: Why Everyone Deserves a Surprise Birthday Party", https://sammydvintage.com/articles/organize-surprise-birthday-party/, accessed 7-2-2021, GB)</w:t>
      </w:r>
    </w:p>
    <w:p w14:paraId="15255616" w14:textId="77777777" w:rsidR="001141EC" w:rsidRPr="00242667" w:rsidRDefault="001141EC" w:rsidP="001141EC">
      <w:r w:rsidRPr="00242667">
        <w:t>Over the course of the past two weekends, I’ve realized something pretty important about the art of party throwing: It’s always better to throw a surprise.</w:t>
      </w:r>
    </w:p>
    <w:p w14:paraId="54644483" w14:textId="77777777" w:rsidR="001141EC" w:rsidRPr="00242667" w:rsidRDefault="001141EC" w:rsidP="001141EC"/>
    <w:p w14:paraId="25A52A1C" w14:textId="77777777" w:rsidR="001141EC" w:rsidRPr="00242667" w:rsidRDefault="001141EC" w:rsidP="001141EC">
      <w:pPr>
        <w:rPr>
          <w:u w:val="single"/>
        </w:rPr>
      </w:pPr>
      <w:r w:rsidRPr="00242667">
        <w:rPr>
          <w:u w:val="single"/>
        </w:rPr>
        <w:t>Why a surprise? Well, besides the obvious “</w:t>
      </w:r>
      <w:r w:rsidRPr="00E95703">
        <w:rPr>
          <w:highlight w:val="yellow"/>
          <w:u w:val="single"/>
        </w:rPr>
        <w:t>surprise</w:t>
      </w:r>
      <w:r w:rsidRPr="00E95703">
        <w:rPr>
          <w:u w:val="single"/>
        </w:rPr>
        <w:t>”</w:t>
      </w:r>
      <w:r w:rsidRPr="00242667">
        <w:rPr>
          <w:u w:val="single"/>
        </w:rPr>
        <w:t xml:space="preserve"> element –which </w:t>
      </w:r>
      <w:r w:rsidRPr="00E95703">
        <w:rPr>
          <w:highlight w:val="yellow"/>
          <w:u w:val="single"/>
        </w:rPr>
        <w:t>is like getting</w:t>
      </w:r>
      <w:r w:rsidRPr="00242667">
        <w:rPr>
          <w:u w:val="single"/>
        </w:rPr>
        <w:t xml:space="preserve"> a </w:t>
      </w:r>
      <w:r w:rsidRPr="00E95703">
        <w:rPr>
          <w:highlight w:val="yellow"/>
          <w:u w:val="single"/>
        </w:rPr>
        <w:t>shot</w:t>
      </w:r>
      <w:r w:rsidRPr="00242667">
        <w:rPr>
          <w:u w:val="single"/>
        </w:rPr>
        <w:t xml:space="preserve"> of adrenaline mixed with an entire bottle of let’s-get-loopy-and-not-know-what’s-happening wine — you reap the benefits of being surrounded by your most valued family and friends who have come together to selflessly plan and give you an experience that you neither requested nor expected.</w:t>
      </w:r>
    </w:p>
    <w:p w14:paraId="4C4D49D1" w14:textId="77777777" w:rsidR="001141EC" w:rsidRPr="00242667" w:rsidRDefault="001141EC" w:rsidP="001141EC"/>
    <w:p w14:paraId="4C15A201" w14:textId="77777777" w:rsidR="001141EC" w:rsidRPr="00242667" w:rsidRDefault="001141EC" w:rsidP="001141EC">
      <w:pPr>
        <w:rPr>
          <w:b/>
          <w:bCs/>
          <w:u w:val="single"/>
        </w:rPr>
      </w:pPr>
      <w:r w:rsidRPr="00242667">
        <w:t xml:space="preserve">Allow me to explain. </w:t>
      </w:r>
      <w:r w:rsidRPr="00242667">
        <w:rPr>
          <w:b/>
          <w:bCs/>
          <w:u w:val="single"/>
        </w:rPr>
        <w:t xml:space="preserve">Getting a surprise party is a lot </w:t>
      </w:r>
      <w:r w:rsidRPr="00E95703">
        <w:rPr>
          <w:b/>
          <w:bCs/>
          <w:highlight w:val="yellow"/>
          <w:u w:val="single"/>
        </w:rPr>
        <w:t>like winning the lottery … without having to play a scratch off ticket.</w:t>
      </w:r>
    </w:p>
    <w:p w14:paraId="74F4DA59" w14:textId="77777777" w:rsidR="001141EC" w:rsidRPr="00242667" w:rsidRDefault="001141EC" w:rsidP="001141EC"/>
    <w:p w14:paraId="70698E4D" w14:textId="77777777" w:rsidR="001141EC" w:rsidRPr="00242667" w:rsidRDefault="001141EC" w:rsidP="001141EC">
      <w:r w:rsidRPr="00242667">
        <w:t>We’ve all planned our own parties. We’ve even gone the step to co-plan them with other “birthday neighbors,” so that the stress of getting [insert crazy number of people here] to your birthday bash is relieved. Oh, and so you get those coveted bar specials thanks to attracting a large group of people.</w:t>
      </w:r>
    </w:p>
    <w:p w14:paraId="1C85177C" w14:textId="77777777" w:rsidR="001141EC" w:rsidRPr="00242667" w:rsidRDefault="001141EC" w:rsidP="001141EC"/>
    <w:p w14:paraId="38E2BF19" w14:textId="77777777" w:rsidR="001141EC" w:rsidRPr="00826D1C" w:rsidRDefault="001141EC" w:rsidP="001141EC">
      <w:pPr>
        <w:rPr>
          <w:u w:val="single"/>
        </w:rPr>
      </w:pPr>
      <w:r w:rsidRPr="00242667">
        <w:t xml:space="preserve">But a bar birthday party? Or even a birthday party that you plan yourself? It’s all good fun, but </w:t>
      </w:r>
      <w:r w:rsidRPr="00E95703">
        <w:rPr>
          <w:highlight w:val="yellow"/>
          <w:u w:val="single"/>
        </w:rPr>
        <w:t>what’s most fun is walking into a party that you had no control over</w:t>
      </w:r>
      <w:r w:rsidRPr="00826D1C">
        <w:rPr>
          <w:u w:val="single"/>
        </w:rPr>
        <w:t xml:space="preserve"> — not even your attendance! It’s like the universe plotted a positive experience for you, giving you the equivalent of that Christmas excitement you felt as a child with a whole lot more shock factor involved.</w:t>
      </w:r>
    </w:p>
    <w:p w14:paraId="6DC9EDC2" w14:textId="77777777" w:rsidR="001141EC" w:rsidRPr="00242667" w:rsidRDefault="001141EC" w:rsidP="001141EC"/>
    <w:p w14:paraId="76B316D9" w14:textId="77777777" w:rsidR="001141EC" w:rsidRDefault="001141EC" w:rsidP="001141EC">
      <w:r w:rsidRPr="00E95703">
        <w:rPr>
          <w:b/>
          <w:bCs/>
          <w:highlight w:val="yellow"/>
          <w:u w:val="single"/>
        </w:rPr>
        <w:t>Everyone deserves a surprise</w:t>
      </w:r>
      <w:r w:rsidRPr="00E95703">
        <w:rPr>
          <w:u w:val="single"/>
        </w:rPr>
        <w:t xml:space="preserve"> birthday </w:t>
      </w:r>
      <w:r w:rsidRPr="00E95703">
        <w:rPr>
          <w:b/>
          <w:bCs/>
          <w:highlight w:val="yellow"/>
          <w:u w:val="single"/>
        </w:rPr>
        <w:t>party</w:t>
      </w:r>
      <w:r w:rsidRPr="00E95703">
        <w:rPr>
          <w:highlight w:val="yellow"/>
          <w:u w:val="single"/>
        </w:rPr>
        <w:t xml:space="preserve"> because everyone deserves to have a hands-free</w:t>
      </w:r>
      <w:r w:rsidRPr="00E95703">
        <w:rPr>
          <w:u w:val="single"/>
        </w:rPr>
        <w:t xml:space="preserve"> birthday </w:t>
      </w:r>
      <w:r w:rsidRPr="00E95703">
        <w:rPr>
          <w:highlight w:val="yellow"/>
          <w:u w:val="single"/>
        </w:rPr>
        <w:t>celebratory experience</w:t>
      </w:r>
      <w:r w:rsidRPr="00E95703">
        <w:rPr>
          <w:u w:val="single"/>
        </w:rPr>
        <w:t xml:space="preserve">. To quite literally walk into their party that the people who love them most invested time and energy to plan and prepare to perfection. </w:t>
      </w:r>
      <w:r w:rsidRPr="006B33F9">
        <w:rPr>
          <w:highlight w:val="yellow"/>
          <w:u w:val="single"/>
        </w:rPr>
        <w:t xml:space="preserve">There’s </w:t>
      </w:r>
      <w:r w:rsidRPr="00685CA8">
        <w:rPr>
          <w:b/>
          <w:bCs/>
          <w:highlight w:val="yellow"/>
          <w:u w:val="single"/>
        </w:rPr>
        <w:t>no stronger sense of love</w:t>
      </w:r>
      <w:r w:rsidRPr="00E95703">
        <w:rPr>
          <w:u w:val="single"/>
        </w:rPr>
        <w:t xml:space="preserve"> than to recognize that your [insert best friends/family here] reached out to YOUR friends, and thought of YOUR interests and tastes to create the party of your dreams … except with a surprise party, you weren’t even dreaming about it in the first place</w:t>
      </w:r>
      <w:r w:rsidRPr="00242667">
        <w:t>. It’s like a desert mirage that comes true.</w:t>
      </w:r>
    </w:p>
    <w:p w14:paraId="4F8067E9" w14:textId="77777777" w:rsidR="001141EC" w:rsidRDefault="001141EC" w:rsidP="001141EC"/>
    <w:p w14:paraId="0C1F30D6" w14:textId="77777777" w:rsidR="001141EC" w:rsidRPr="004D0628" w:rsidRDefault="001141EC" w:rsidP="001141EC">
      <w:pPr>
        <w:rPr>
          <w:rStyle w:val="Style13ptBold"/>
        </w:rPr>
      </w:pPr>
      <w:r w:rsidRPr="004D0628">
        <w:rPr>
          <w:rStyle w:val="Style13ptBold"/>
        </w:rPr>
        <w:t>Solves warming</w:t>
      </w:r>
    </w:p>
    <w:p w14:paraId="23A13765" w14:textId="77777777" w:rsidR="001141EC" w:rsidRDefault="001141EC" w:rsidP="001141EC">
      <w:r w:rsidRPr="00B134A5">
        <w:rPr>
          <w:b/>
          <w:bCs/>
        </w:rPr>
        <w:t>Ornish 14</w:t>
      </w:r>
      <w:r>
        <w:t>, (Dean Ornish, 9-30-2014, Time, "Love, Not Fear, Will Help Us Fix Climate Change", https://time.com/3450002/love-not-fear-will-help-us-fix-climate-change/, accessed 7-2-2021, GB)</w:t>
      </w:r>
    </w:p>
    <w:p w14:paraId="7AD6D343" w14:textId="77777777" w:rsidR="001141EC" w:rsidRPr="00733459" w:rsidRDefault="001141EC" w:rsidP="001141EC">
      <w:pPr>
        <w:rPr>
          <w:sz w:val="16"/>
        </w:rPr>
      </w:pPr>
      <w:r w:rsidRPr="00733459">
        <w:rPr>
          <w:sz w:val="16"/>
        </w:rPr>
        <w:t xml:space="preserve">Superman’s father, </w:t>
      </w:r>
      <w:r w:rsidRPr="007F4634">
        <w:rPr>
          <w:highlight w:val="yellow"/>
          <w:u w:val="single"/>
        </w:rPr>
        <w:t>Jor-El</w:t>
      </w:r>
      <w:r w:rsidRPr="00AD5738">
        <w:rPr>
          <w:u w:val="single"/>
        </w:rPr>
        <w:t xml:space="preserve">, was a leading scientist who </w:t>
      </w:r>
      <w:r w:rsidRPr="007F4634">
        <w:rPr>
          <w:highlight w:val="yellow"/>
          <w:u w:val="single"/>
        </w:rPr>
        <w:t>tried for years to warn</w:t>
      </w:r>
      <w:r w:rsidRPr="00AD5738">
        <w:rPr>
          <w:u w:val="single"/>
        </w:rPr>
        <w:t xml:space="preserve"> his fellow inhabitants that their home planet, </w:t>
      </w:r>
      <w:r w:rsidRPr="007F4634">
        <w:rPr>
          <w:highlight w:val="yellow"/>
          <w:u w:val="single"/>
        </w:rPr>
        <w:t>Krypton, was about to explode</w:t>
      </w:r>
      <w:r w:rsidRPr="00733459">
        <w:rPr>
          <w:sz w:val="16"/>
        </w:rPr>
        <w:t xml:space="preserve">. But </w:t>
      </w:r>
      <w:r w:rsidRPr="007F4634">
        <w:rPr>
          <w:highlight w:val="yellow"/>
          <w:u w:val="single"/>
        </w:rPr>
        <w:t>they didn’t take the necessary actions</w:t>
      </w:r>
      <w:r w:rsidRPr="00AD5738">
        <w:rPr>
          <w:u w:val="single"/>
        </w:rPr>
        <w:t xml:space="preserve"> until it was too late. </w:t>
      </w:r>
      <w:r w:rsidRPr="007F4634">
        <w:rPr>
          <w:b/>
          <w:bCs/>
          <w:highlight w:val="yellow"/>
          <w:u w:val="single"/>
        </w:rPr>
        <w:t>Something similar is happening with</w:t>
      </w:r>
      <w:r w:rsidRPr="00AD5738">
        <w:rPr>
          <w:b/>
          <w:bCs/>
          <w:u w:val="single"/>
        </w:rPr>
        <w:t xml:space="preserve"> global </w:t>
      </w:r>
      <w:r w:rsidRPr="007F4634">
        <w:rPr>
          <w:b/>
          <w:bCs/>
          <w:highlight w:val="yellow"/>
          <w:u w:val="single"/>
        </w:rPr>
        <w:t>warming</w:t>
      </w:r>
      <w:r w:rsidRPr="00AD5738">
        <w:rPr>
          <w:b/>
          <w:bCs/>
          <w:u w:val="single"/>
        </w:rPr>
        <w:t xml:space="preserve"> on our planet</w:t>
      </w:r>
      <w:r w:rsidRPr="00733459">
        <w:rPr>
          <w:sz w:val="16"/>
        </w:rPr>
        <w:t xml:space="preserve">. In some ways, Al Gore is our Jor-El. (Gore-Al?) At first, people were captivated by his warning about warming. An Inconvenient Truth won an Oscar, Gore won a Nobel Peace Prize, and global warming was on everyone’s mind. But not for long. It’s been eight years since the documentary came out, but despite accumulating scientific evidence, not much has happened to address global warming, until recently. The United Nations Climate Summit last week, with more than 120 world leaders, galvanized everyone’s attention again. More than 400,000 people from around the world marched through the streets of Manhattan to raise awareness of global warming. Why did it take eight years to bring global warming to our awareness again? Because </w:t>
      </w:r>
      <w:r w:rsidRPr="007F4634">
        <w:rPr>
          <w:b/>
          <w:bCs/>
          <w:highlight w:val="yellow"/>
          <w:u w:val="single"/>
        </w:rPr>
        <w:t>fear is not a sustainable motivator</w:t>
      </w:r>
      <w:r w:rsidRPr="00AD5738">
        <w:rPr>
          <w:u w:val="single"/>
        </w:rPr>
        <w:t xml:space="preserve">—in health or in politics. In the short run, </w:t>
      </w:r>
      <w:r w:rsidRPr="007F4634">
        <w:rPr>
          <w:highlight w:val="yellow"/>
          <w:u w:val="single"/>
        </w:rPr>
        <w:t>fear is powerful, it gets our attention</w:t>
      </w:r>
      <w:r w:rsidRPr="00AD5738">
        <w:rPr>
          <w:u w:val="single"/>
        </w:rPr>
        <w:t xml:space="preserve">. It activates a primal part of our brain, the amygdyla, that helps us survive a short-term crisis </w:t>
      </w:r>
      <w:r w:rsidRPr="00733459">
        <w:rPr>
          <w:sz w:val="16"/>
        </w:rPr>
        <w:t xml:space="preserve">(e.g., the proverbial saber-toothed tiger jumping out in front of us). In the long run, though, </w:t>
      </w:r>
      <w:r w:rsidRPr="007F4634">
        <w:rPr>
          <w:b/>
          <w:bCs/>
          <w:highlight w:val="yellow"/>
          <w:u w:val="single"/>
        </w:rPr>
        <w:t>it’s too scary to think that something really bad may happen</w:t>
      </w:r>
      <w:r w:rsidRPr="00AD5738">
        <w:rPr>
          <w:b/>
          <w:bCs/>
          <w:u w:val="single"/>
        </w:rPr>
        <w:t xml:space="preserve"> to us</w:t>
      </w:r>
      <w:r w:rsidRPr="00AD5738">
        <w:rPr>
          <w:u w:val="single"/>
        </w:rPr>
        <w:t xml:space="preserve">, </w:t>
      </w:r>
      <w:r w:rsidRPr="007F4634">
        <w:rPr>
          <w:highlight w:val="yellow"/>
          <w:u w:val="single"/>
        </w:rPr>
        <w:t>so we</w:t>
      </w:r>
      <w:r w:rsidRPr="00AD5738">
        <w:rPr>
          <w:u w:val="single"/>
        </w:rPr>
        <w:t xml:space="preserve"> usually </w:t>
      </w:r>
      <w:r w:rsidRPr="007F4634">
        <w:rPr>
          <w:highlight w:val="yellow"/>
          <w:u w:val="single"/>
        </w:rPr>
        <w:t>don’t</w:t>
      </w:r>
      <w:r w:rsidRPr="00AD5738">
        <w:rPr>
          <w:u w:val="single"/>
        </w:rPr>
        <w:t xml:space="preserve">, at least not </w:t>
      </w:r>
      <w:r w:rsidRPr="007F4634">
        <w:rPr>
          <w:highlight w:val="yellow"/>
          <w:u w:val="single"/>
        </w:rPr>
        <w:t>for long</w:t>
      </w:r>
      <w:r w:rsidRPr="00AD5738">
        <w:rPr>
          <w:u w:val="single"/>
        </w:rPr>
        <w:t>. The human mortality rate is still 100%—one per person—but it’s not something most people think about very often</w:t>
      </w:r>
      <w:r w:rsidRPr="00733459">
        <w:rPr>
          <w:sz w:val="16"/>
        </w:rPr>
        <w:t xml:space="preserve">. Until something bad happens, but, even then, only for a short while. Something similar happens on an individual level when a person has a heart attack. The physician has their full attention, and they’ll do just about anything the doctor tells them they need to do—but usually only for about four to six weeks or so. Then, they often go back to their old ways. They tune out. Preventive medicine is often fear-based. “Don’t smoke that cigarette, you’ll get lung cancer!” “Put down that cheeseburger, you’ll get a heart attack!” And so on. That doesn’t work for very long. </w:t>
      </w:r>
      <w:r w:rsidRPr="007F4634">
        <w:rPr>
          <w:b/>
          <w:bCs/>
          <w:highlight w:val="yellow"/>
          <w:u w:val="single"/>
        </w:rPr>
        <w:t>What enables</w:t>
      </w:r>
      <w:r w:rsidRPr="00AD5738">
        <w:rPr>
          <w:b/>
          <w:bCs/>
          <w:u w:val="single"/>
        </w:rPr>
        <w:t xml:space="preserve"> people to make sustainable </w:t>
      </w:r>
      <w:r w:rsidRPr="007F4634">
        <w:rPr>
          <w:b/>
          <w:bCs/>
          <w:highlight w:val="yellow"/>
          <w:u w:val="single"/>
        </w:rPr>
        <w:t>change</w:t>
      </w:r>
      <w:r w:rsidRPr="00AD5738">
        <w:rPr>
          <w:b/>
          <w:bCs/>
          <w:u w:val="single"/>
        </w:rPr>
        <w:t xml:space="preserve">s in their lives, both personal and planetary, </w:t>
      </w:r>
      <w:r w:rsidRPr="007F4634">
        <w:rPr>
          <w:b/>
          <w:bCs/>
          <w:highlight w:val="yellow"/>
          <w:u w:val="single"/>
        </w:rPr>
        <w:t>is not fear of dying</w:t>
      </w:r>
      <w:r w:rsidRPr="00AD5738">
        <w:rPr>
          <w:b/>
          <w:bCs/>
          <w:u w:val="single"/>
        </w:rPr>
        <w:t xml:space="preserve">; it’s joy of living. </w:t>
      </w:r>
      <w:r w:rsidRPr="007F4634">
        <w:rPr>
          <w:b/>
          <w:bCs/>
          <w:highlight w:val="yellow"/>
          <w:u w:val="single"/>
        </w:rPr>
        <w:t>Love is more powerful than fear as a</w:t>
      </w:r>
      <w:r w:rsidRPr="00AD5738">
        <w:rPr>
          <w:b/>
          <w:bCs/>
          <w:u w:val="single"/>
        </w:rPr>
        <w:t xml:space="preserve"> sustainable </w:t>
      </w:r>
      <w:r w:rsidRPr="007F4634">
        <w:rPr>
          <w:b/>
          <w:bCs/>
          <w:highlight w:val="yellow"/>
          <w:u w:val="single"/>
        </w:rPr>
        <w:t>motivator</w:t>
      </w:r>
      <w:r w:rsidRPr="00AD5738">
        <w:rPr>
          <w:b/>
          <w:bCs/>
          <w:u w:val="single"/>
        </w:rPr>
        <w:t>.</w:t>
      </w:r>
      <w:r w:rsidRPr="00733459">
        <w:rPr>
          <w:sz w:val="16"/>
        </w:rPr>
        <w:t xml:space="preserve"> We will address tough challenges to help our loved ones that we might not do just for ourselves.</w:t>
      </w:r>
    </w:p>
    <w:p w14:paraId="1E73ACAD" w14:textId="77777777" w:rsidR="001141EC" w:rsidRPr="004D0628" w:rsidRDefault="001141EC" w:rsidP="001141EC">
      <w:pPr>
        <w:rPr>
          <w:rStyle w:val="Style13ptBold"/>
        </w:rPr>
      </w:pPr>
      <w:r w:rsidRPr="004D0628">
        <w:rPr>
          <w:rStyle w:val="Style13ptBold"/>
        </w:rPr>
        <w:t>States (except for New Jersey) are uniquely qualified to solve dams</w:t>
      </w:r>
    </w:p>
    <w:p w14:paraId="56B41BB9" w14:textId="77777777" w:rsidR="001141EC" w:rsidRPr="00B119E4" w:rsidRDefault="001141EC" w:rsidP="001141EC">
      <w:r w:rsidRPr="005E04BD">
        <w:rPr>
          <w:b/>
          <w:bCs/>
        </w:rPr>
        <w:t>Baumert 21</w:t>
      </w:r>
      <w:r>
        <w:t xml:space="preserve"> (Garrett, streamer btw – he’s qualified ong, 7-2-2021, twitch.tv/garebeargame)</w:t>
      </w:r>
    </w:p>
    <w:p w14:paraId="56986EDC" w14:textId="77777777" w:rsidR="001141EC" w:rsidRDefault="001141EC" w:rsidP="001141EC">
      <w:r>
        <w:t>The Congressional Research service once said “D</w:t>
      </w:r>
      <w:r w:rsidRPr="00447D66">
        <w:t xml:space="preserve">ams provide various services, including flood control, hydroelectric power, recreation, navigation, and water supply, but they require maintenance, and sometimes rehabilitation and repair, to ensure public and economic safety. Dam failure or incidents can endanger lives and property, as well as result in loss of services provided by the dam. </w:t>
      </w:r>
      <w:r w:rsidRPr="007108C7">
        <w:rPr>
          <w:rStyle w:val="StyleUnderline"/>
        </w:rPr>
        <w:t>Federal government agencies reported owning 3% of the more than 90,000 dams listed in the National Inventory of Dams</w:t>
      </w:r>
      <w:r w:rsidRPr="00447D66">
        <w:t xml:space="preserve"> (NID), including some of the largest dams in the United States. </w:t>
      </w:r>
      <w:r w:rsidRPr="007108C7">
        <w:rPr>
          <w:rStyle w:val="StyleUnderline"/>
        </w:rPr>
        <w:t>The majority of NID-listed dams are owned by private entities, nonfederal governments, and public utilities</w:t>
      </w:r>
      <w:r w:rsidRPr="00447D66">
        <w:t xml:space="preserve">. Although </w:t>
      </w:r>
      <w:r w:rsidRPr="007108C7">
        <w:rPr>
          <w:rStyle w:val="StyleUnderline"/>
        </w:rPr>
        <w:t>states have regulatory authority for over 69% of NID-listed dams</w:t>
      </w:r>
      <w:r w:rsidRPr="00447D66">
        <w:t>, the federal government plays a key role in dam safety policies for both federal and nonfederal dams.</w:t>
      </w:r>
      <w:r>
        <w:t>”</w:t>
      </w:r>
    </w:p>
    <w:p w14:paraId="30E1C1EB" w14:textId="77777777" w:rsidR="001141EC" w:rsidRPr="00116108" w:rsidRDefault="001141EC" w:rsidP="001141EC">
      <w:pPr>
        <w:rPr>
          <w:u w:val="single"/>
        </w:rPr>
      </w:pPr>
      <w:r w:rsidRPr="00116108">
        <w:rPr>
          <w:u w:val="single"/>
        </w:rPr>
        <w:t xml:space="preserve">I think this is true, except in the context of New Jersey and here’s why. You ever heard of the Jersey Devil? It’s like this big wingy thing in New Jersey that a bunch of people have claimed to see and it kinda looks </w:t>
      </w:r>
      <w:r w:rsidRPr="00116108">
        <w:rPr>
          <w:b/>
          <w:bCs/>
          <w:u w:val="single"/>
        </w:rPr>
        <w:t>like this</w:t>
      </w:r>
    </w:p>
    <w:p w14:paraId="5FD91F99" w14:textId="77777777" w:rsidR="001141EC" w:rsidRDefault="001141EC" w:rsidP="001141EC">
      <w:r>
        <w:rPr>
          <w:noProof/>
        </w:rPr>
        <w:drawing>
          <wp:inline distT="0" distB="0" distL="0" distR="0" wp14:anchorId="1321B8DA" wp14:editId="0FBD3D45">
            <wp:extent cx="7909560" cy="4558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09560" cy="4558030"/>
                    </a:xfrm>
                    <a:prstGeom prst="rect">
                      <a:avLst/>
                    </a:prstGeom>
                    <a:noFill/>
                    <a:ln>
                      <a:noFill/>
                    </a:ln>
                  </pic:spPr>
                </pic:pic>
              </a:graphicData>
            </a:graphic>
          </wp:inline>
        </w:drawing>
      </w:r>
    </w:p>
    <w:p w14:paraId="279E1882" w14:textId="77777777" w:rsidR="001141EC" w:rsidRDefault="001141EC" w:rsidP="001141EC">
      <w:pPr>
        <w:rPr>
          <w:u w:val="single"/>
        </w:rPr>
      </w:pPr>
      <w:r>
        <w:t xml:space="preserve">Yeah. </w:t>
      </w:r>
      <w:r w:rsidRPr="00116108">
        <w:rPr>
          <w:u w:val="single"/>
        </w:rPr>
        <w:t>Something tells me this is really in charge of the government</w:t>
      </w:r>
      <w:r>
        <w:t xml:space="preserve">. And </w:t>
      </w:r>
      <w:r w:rsidRPr="00116108">
        <w:rPr>
          <w:u w:val="single"/>
        </w:rPr>
        <w:t>I think it likes dams because it gets thorsty sometimes and wants to shlorp shlorp it up, you know? So if we tried to casually stroll into New Jersey and be like “Hey you should get rid of dams, Mr. Jersey Devil, sir?” He would say “</w:t>
      </w:r>
      <w:r w:rsidRPr="00116108">
        <w:rPr>
          <w:b/>
          <w:bCs/>
          <w:u w:val="single"/>
        </w:rPr>
        <w:t>Why do you question my actions, foolish mortals? You question my methods and the infrastructure programs that I maintain within my controlled state? I ought to consume you right now if it were not for the fact that it would violate the Commerce Clause apparently or cause an ‘interstate incident’. Leave my presence</w:t>
      </w:r>
      <w:r>
        <w:t xml:space="preserve">.” So we should just leave him alone. </w:t>
      </w:r>
      <w:r w:rsidRPr="00116108">
        <w:rPr>
          <w:u w:val="single"/>
        </w:rPr>
        <w:t xml:space="preserve">If we REALLY want to appease him, I heard he’s a big fan of this </w:t>
      </w:r>
      <w:r w:rsidRPr="00116108">
        <w:rPr>
          <w:b/>
          <w:bCs/>
          <w:u w:val="single"/>
        </w:rPr>
        <w:t>Twitch streamer called GareBearGame,</w:t>
      </w:r>
      <w:r w:rsidRPr="00116108">
        <w:rPr>
          <w:u w:val="single"/>
        </w:rPr>
        <w:t xml:space="preserve"> so maybe </w:t>
      </w:r>
      <w:r w:rsidRPr="00116108">
        <w:rPr>
          <w:b/>
          <w:bCs/>
          <w:u w:val="single"/>
        </w:rPr>
        <w:t>we should all follow him and subscribe with Twitch Prime?</w:t>
      </w:r>
      <w:r w:rsidRPr="00116108">
        <w:rPr>
          <w:u w:val="single"/>
        </w:rPr>
        <w:t xml:space="preserve"> Only one way to find out if it works in my opinion.</w:t>
      </w:r>
    </w:p>
    <w:p w14:paraId="771F0A97" w14:textId="77777777" w:rsidR="001141EC" w:rsidRPr="004D0628" w:rsidRDefault="001141EC" w:rsidP="001141EC">
      <w:pPr>
        <w:rPr>
          <w:rStyle w:val="Style13ptBold"/>
        </w:rPr>
      </w:pPr>
      <w:r w:rsidRPr="004D0628">
        <w:rPr>
          <w:rStyle w:val="Style13ptBold"/>
        </w:rPr>
        <w:t>States (except New Jersey) can establish MPAs – empirics prove</w:t>
      </w:r>
    </w:p>
    <w:p w14:paraId="7CE63B1D" w14:textId="77777777" w:rsidR="001141EC" w:rsidRPr="005E4E3B" w:rsidRDefault="001141EC" w:rsidP="001141EC">
      <w:r w:rsidRPr="005E04BD">
        <w:rPr>
          <w:b/>
          <w:bCs/>
        </w:rPr>
        <w:t>Baumert 21</w:t>
      </w:r>
      <w:r>
        <w:t xml:space="preserve"> (Garrett, streamer btw – he’s qualified ong, 7-2-2021, twitch.tv/garebeargame)</w:t>
      </w:r>
    </w:p>
    <w:p w14:paraId="2776B5E8" w14:textId="77777777" w:rsidR="001141EC" w:rsidRDefault="001141EC" w:rsidP="001141EC">
      <w:r>
        <w:t xml:space="preserve">Kim Rutledge and others in an article for National Geographic once said, “National governments establish many MPAs. </w:t>
      </w:r>
      <w:r w:rsidRPr="00D4582B">
        <w:rPr>
          <w:rStyle w:val="StyleUnderline"/>
        </w:rPr>
        <w:t>State, local, and tribal governments also establish MPAs</w:t>
      </w:r>
      <w:r>
        <w:t xml:space="preserve">. For example, </w:t>
      </w:r>
      <w:r w:rsidRPr="00D4582B">
        <w:rPr>
          <w:rStyle w:val="StyleUnderline"/>
        </w:rPr>
        <w:t>the U.S. state of California has established the Point Lobos State Marine Reserve to protect underwater canyons and kelp forests. The Quileute Tribe of the U.S. state of Washington works with the federal government to keep the Olympic Coast National Marine Sanctuary a sustainable fishery.</w:t>
      </w:r>
      <w:r>
        <w:t xml:space="preserve"> Sometimes, national governments work together to establish an MPA that crosses borders. Italy, France, and Monaco together established the Pelagos Sanctuary for Mediterranean Marine Mammals. It covers parts of sea that is in the nations’ own territories as well as international waters.”</w:t>
      </w:r>
    </w:p>
    <w:p w14:paraId="102D4E31" w14:textId="77777777" w:rsidR="001141EC" w:rsidRPr="00A21583" w:rsidRDefault="001141EC" w:rsidP="001141EC">
      <w:pPr>
        <w:rPr>
          <w:u w:val="single"/>
        </w:rPr>
      </w:pPr>
      <w:r>
        <w:t xml:space="preserve">Now, </w:t>
      </w:r>
      <w:r w:rsidRPr="002B7059">
        <w:rPr>
          <w:u w:val="single"/>
        </w:rPr>
        <w:t xml:space="preserve">I agree with everything that Miss Rutledge is putting down here. Except, I think she may have been a bit hasty in assuming that </w:t>
      </w:r>
      <w:r w:rsidRPr="002B7059">
        <w:rPr>
          <w:i/>
          <w:iCs/>
          <w:u w:val="single"/>
        </w:rPr>
        <w:t>all</w:t>
      </w:r>
      <w:r w:rsidRPr="002B7059">
        <w:rPr>
          <w:u w:val="single"/>
        </w:rPr>
        <w:t xml:space="preserve"> states are capable of establishing MPAs</w:t>
      </w:r>
      <w:r>
        <w:t>. In my experience on this here fine planet</w:t>
      </w:r>
      <w:r w:rsidRPr="002B7059">
        <w:rPr>
          <w:b/>
          <w:bCs/>
          <w:u w:val="single"/>
        </w:rPr>
        <w:t>, all the states in the nation could establish MPAs except for New Jersey</w:t>
      </w:r>
      <w:r>
        <w:t xml:space="preserve">. Let me tell you something about New Jersey. </w:t>
      </w:r>
      <w:r w:rsidRPr="00A21583">
        <w:rPr>
          <w:u w:val="single"/>
        </w:rPr>
        <w:t>There is an acronym that a lot of New Jershins like to use to describe their state using the first 3 letters of the state, and I’ll explain it here:</w:t>
      </w:r>
    </w:p>
    <w:p w14:paraId="351D572A" w14:textId="77777777" w:rsidR="001141EC" w:rsidRPr="002B7059" w:rsidRDefault="001141EC" w:rsidP="001141EC">
      <w:pPr>
        <w:rPr>
          <w:u w:val="single"/>
        </w:rPr>
      </w:pPr>
      <w:r w:rsidRPr="002B7059">
        <w:rPr>
          <w:u w:val="single"/>
        </w:rPr>
        <w:t>N is for nfriends who do stuff together.</w:t>
      </w:r>
    </w:p>
    <w:p w14:paraId="41A5A3ED" w14:textId="77777777" w:rsidR="001141EC" w:rsidRPr="002B7059" w:rsidRDefault="001141EC" w:rsidP="001141EC">
      <w:pPr>
        <w:rPr>
          <w:u w:val="single"/>
        </w:rPr>
      </w:pPr>
      <w:r w:rsidRPr="002B7059">
        <w:rPr>
          <w:u w:val="single"/>
        </w:rPr>
        <w:t>E is for eyoo and me.</w:t>
      </w:r>
    </w:p>
    <w:p w14:paraId="0A8E8162" w14:textId="77777777" w:rsidR="001141EC" w:rsidRPr="002B7059" w:rsidRDefault="001141EC" w:rsidP="001141EC">
      <w:pPr>
        <w:rPr>
          <w:u w:val="single"/>
        </w:rPr>
      </w:pPr>
      <w:r w:rsidRPr="002B7059">
        <w:rPr>
          <w:u w:val="single"/>
        </w:rPr>
        <w:t>W is for wanywhere and wanytime at all down here in the deep blue sea.</w:t>
      </w:r>
    </w:p>
    <w:p w14:paraId="18064E9E" w14:textId="77777777" w:rsidR="001141EC" w:rsidRDefault="001141EC" w:rsidP="001141EC">
      <w:pPr>
        <w:rPr>
          <w:u w:val="single"/>
        </w:rPr>
      </w:pPr>
      <w:r w:rsidRPr="002B7059">
        <w:rPr>
          <w:u w:val="single"/>
        </w:rPr>
        <w:t>On the surface this may not be sinister, but think about this in the context of MPAs. “N is for nfriends who do stuff together.” Kind of like two friends who are going on a trip to Atlantic City for the weekend and come upon a beach party full of college kids who are having themselves a good time? Then those friends start drinking and irresponsibly disposing of their garbage waste in the Atlantic Ocean? Despicable. “E is for eyoo and me.” At this point I think New Jersey is just flirting with me. Which is to be expected because, c’mon, have you seen these biceps? But it still makes me feel weird because New Jersey is a state and as such shouldn’t be doing this on the job. Very irresponsible. “W is for wanywhere and wanytime at all down here in the deep blue sea.” Why is the sea a “deep blue” color? Most oceans I’ve seen are light blue to green. The only plausible explanation is that there has been an oil spill that has darkened the hue of the water, thus killing marine wildlife. How dare they.</w:t>
      </w:r>
    </w:p>
    <w:p w14:paraId="4502B7D9" w14:textId="77777777" w:rsidR="001141EC" w:rsidRPr="00A21583" w:rsidRDefault="001141EC" w:rsidP="001141EC">
      <w:r>
        <w:t xml:space="preserve">You know something else about New Jershins? </w:t>
      </w:r>
      <w:r w:rsidRPr="00BE614F">
        <w:rPr>
          <w:u w:val="single"/>
        </w:rPr>
        <w:t xml:space="preserve">They hate GareBearGame! The Twitch channel! </w:t>
      </w:r>
      <w:r w:rsidRPr="00BE614F">
        <w:rPr>
          <w:b/>
          <w:bCs/>
          <w:u w:val="single"/>
        </w:rPr>
        <w:t>We should try to spite them by following, subscribing, and donating large sums of cash at twitch.tv/garebeargame</w:t>
      </w:r>
      <w:r w:rsidRPr="00BE614F">
        <w:rPr>
          <w:u w:val="single"/>
        </w:rPr>
        <w:t>.</w:t>
      </w:r>
    </w:p>
    <w:p w14:paraId="1453DF5E" w14:textId="77777777" w:rsidR="001141EC" w:rsidRDefault="001141EC" w:rsidP="001141EC"/>
    <w:p w14:paraId="70ACE353" w14:textId="77777777" w:rsidR="001141EC" w:rsidRPr="004D0628" w:rsidRDefault="001141EC" w:rsidP="001141EC">
      <w:pPr>
        <w:rPr>
          <w:rStyle w:val="Style13ptBold"/>
        </w:rPr>
      </w:pPr>
      <w:r w:rsidRPr="004D0628">
        <w:rPr>
          <w:rStyle w:val="Style13ptBold"/>
        </w:rPr>
        <w:t>States (except New Jersey) can fill in federal deficits in water infrastructure spending</w:t>
      </w:r>
    </w:p>
    <w:p w14:paraId="3399E09D" w14:textId="77777777" w:rsidR="001141EC" w:rsidRDefault="001141EC" w:rsidP="001141EC">
      <w:r w:rsidRPr="005E04BD">
        <w:rPr>
          <w:b/>
          <w:bCs/>
        </w:rPr>
        <w:t>Baumert 21</w:t>
      </w:r>
      <w:r>
        <w:t xml:space="preserve"> (Garrett, streamer btw – he’s qualified ong, 7-2-2021, twitch.tv/garebeargame)</w:t>
      </w:r>
    </w:p>
    <w:p w14:paraId="314AAB72" w14:textId="77777777" w:rsidR="001141EC" w:rsidRDefault="001141EC" w:rsidP="001141EC">
      <w:r>
        <w:t xml:space="preserve">I read a report from the Congressional Budget Office in 2013 that said, “From the early 1960s through the early 1970s, </w:t>
      </w:r>
      <w:r w:rsidRPr="00D4582B">
        <w:rPr>
          <w:rStyle w:val="StyleUnderline"/>
        </w:rPr>
        <w:t>federal investment in water infrastructure was, on average, about two-thirds the amount of state and local investment, but in the late 1970s, it climbed to more than two and a half times the state and local amount</w:t>
      </w:r>
      <w:r>
        <w:t xml:space="preserve">. That increase reflected provisions of the Clean Water Act that required and funded greater efforts to clean wastewater before discharging it into waterways. Similarly, the much smaller increase in federal investment in the late 1990s reflected amendments to the Safe Drinking Water Act to help local water utilities buy technologies to reduce contaminants. </w:t>
      </w:r>
      <w:r w:rsidRPr="00E659DE">
        <w:rPr>
          <w:rStyle w:val="StyleUnderline"/>
        </w:rPr>
        <w:t>Despite those increases, the federal role in water infrastructure has generally declined over the past few decades. However, increases in state and local funding have more than compensated, so that total investment in physical capital for water infrastructure, considered in inflation-adjusted dollars, has been climbing since the mid-1990s.</w:t>
      </w:r>
      <w:r>
        <w:t xml:space="preserve"> As a share of GDP, total investment has likewise risen, but less steadily and dramatically.</w:t>
      </w:r>
    </w:p>
    <w:p w14:paraId="18A00809" w14:textId="77777777" w:rsidR="001141EC" w:rsidRDefault="001141EC" w:rsidP="001141EC">
      <w:pPr>
        <w:rPr>
          <w:u w:val="single"/>
        </w:rPr>
      </w:pPr>
      <w:r w:rsidRPr="00A121D4">
        <w:rPr>
          <w:u w:val="single"/>
        </w:rPr>
        <w:t>Yeah, I mean sure, in a vacuum, I GUESS everyone could do it. But wow New Jersey would really struggle with that. Cuz like the Jersey Devil</w:t>
      </w:r>
      <w:r w:rsidRPr="00A121D4">
        <w:rPr>
          <w:noProof/>
          <w:u w:val="single"/>
        </w:rPr>
        <w:drawing>
          <wp:inline distT="0" distB="0" distL="0" distR="0" wp14:anchorId="69E42AC6" wp14:editId="7149DC4C">
            <wp:extent cx="536785" cy="309332"/>
            <wp:effectExtent l="0" t="0" r="0" b="0"/>
            <wp:docPr id="7" name="Picture 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low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603" cy="329973"/>
                    </a:xfrm>
                    <a:prstGeom prst="rect">
                      <a:avLst/>
                    </a:prstGeom>
                    <a:noFill/>
                    <a:ln>
                      <a:noFill/>
                    </a:ln>
                  </pic:spPr>
                </pic:pic>
              </a:graphicData>
            </a:graphic>
          </wp:inline>
        </w:drawing>
      </w:r>
      <w:r w:rsidRPr="00A121D4">
        <w:rPr>
          <w:u w:val="single"/>
        </w:rPr>
        <w:t>, a little known fact about it is that it love the color green, so it just eats the NJ government’s money. So they have like, none. That sucks for them, but at least this little guy</w:t>
      </w:r>
      <w:r w:rsidRPr="00A121D4">
        <w:rPr>
          <w:noProof/>
          <w:u w:val="single"/>
        </w:rPr>
        <w:drawing>
          <wp:inline distT="0" distB="0" distL="0" distR="0" wp14:anchorId="39953ECE" wp14:editId="2D972D98">
            <wp:extent cx="536785" cy="309332"/>
            <wp:effectExtent l="0" t="0" r="0" b="0"/>
            <wp:docPr id="4" name="Picture 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low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603" cy="329973"/>
                    </a:xfrm>
                    <a:prstGeom prst="rect">
                      <a:avLst/>
                    </a:prstGeom>
                    <a:noFill/>
                    <a:ln>
                      <a:noFill/>
                    </a:ln>
                  </pic:spPr>
                </pic:pic>
              </a:graphicData>
            </a:graphic>
          </wp:inline>
        </w:drawing>
      </w:r>
      <w:r w:rsidRPr="00A121D4">
        <w:rPr>
          <w:u w:val="single"/>
        </w:rPr>
        <w:t xml:space="preserve"> is happy and well-fed.</w:t>
      </w:r>
    </w:p>
    <w:p w14:paraId="4E611005" w14:textId="77777777" w:rsidR="001141EC" w:rsidRPr="004D0628" w:rsidRDefault="001141EC" w:rsidP="001141EC">
      <w:pPr>
        <w:rPr>
          <w:rStyle w:val="Style13ptBold"/>
        </w:rPr>
      </w:pPr>
      <w:r w:rsidRPr="004D0628">
        <w:rPr>
          <w:rStyle w:val="Style13ptBold"/>
        </w:rPr>
        <w:t>The perm fails – overlapping jurisdiction results in confusing enforcement mechanisms, triggers the internal link on the federalism DA, and results in overall worse policy</w:t>
      </w:r>
    </w:p>
    <w:p w14:paraId="7CB065FB" w14:textId="77777777" w:rsidR="001141EC" w:rsidRDefault="001141EC" w:rsidP="001141EC">
      <w:r w:rsidRPr="005E04BD">
        <w:rPr>
          <w:b/>
          <w:bCs/>
        </w:rPr>
        <w:t>Baumert 21</w:t>
      </w:r>
      <w:r>
        <w:t xml:space="preserve"> (Garrett, streamer btw – he’s qualified ong, 7-2-2021, twitch.tv/garebeargame)</w:t>
      </w:r>
    </w:p>
    <w:p w14:paraId="16454A0B" w14:textId="77777777" w:rsidR="001141EC" w:rsidRDefault="001141EC" w:rsidP="001141EC">
      <w:pPr>
        <w:rPr>
          <w:u w:val="single"/>
        </w:rPr>
      </w:pPr>
      <w:r w:rsidRPr="00DC1129">
        <w:rPr>
          <w:highlight w:val="yellow"/>
          <w:u w:val="single"/>
        </w:rPr>
        <w:t xml:space="preserve">No shot </w:t>
      </w:r>
      <w:r w:rsidRPr="00DC1129">
        <w:rPr>
          <w:u w:val="single"/>
        </w:rPr>
        <w:t>it works ^^^ he’s right.</w:t>
      </w:r>
    </w:p>
    <w:p w14:paraId="7B364536" w14:textId="77777777" w:rsidR="001141EC" w:rsidRPr="004D0628" w:rsidRDefault="001141EC" w:rsidP="001141EC">
      <w:pPr>
        <w:rPr>
          <w:rStyle w:val="Style13ptBold"/>
        </w:rPr>
      </w:pPr>
      <w:r w:rsidRPr="004D0628">
        <w:rPr>
          <w:rStyle w:val="Style13ptBold"/>
        </w:rPr>
        <w:t>It’s severance – the plan is federal, and even if it isn’t, they still would include New Jersey</w:t>
      </w:r>
    </w:p>
    <w:p w14:paraId="6C0A11D0" w14:textId="77777777" w:rsidR="001141EC" w:rsidRDefault="001141EC" w:rsidP="001141EC">
      <w:r w:rsidRPr="005E04BD">
        <w:rPr>
          <w:b/>
          <w:bCs/>
        </w:rPr>
        <w:t>Baumert 21</w:t>
      </w:r>
      <w:r>
        <w:t xml:space="preserve"> (Garrett, streamer btw – he’s qualified ong, 7-2-2021, twitch.tv/garebeargame)</w:t>
      </w:r>
    </w:p>
    <w:p w14:paraId="595A59AA" w14:textId="77777777" w:rsidR="001141EC" w:rsidRPr="008D1D19" w:rsidRDefault="001141EC" w:rsidP="001141EC">
      <w:pPr>
        <w:rPr>
          <w:u w:val="single"/>
        </w:rPr>
      </w:pPr>
      <w:r w:rsidRPr="008D1D19">
        <w:rPr>
          <w:u w:val="single"/>
        </w:rPr>
        <w:t xml:space="preserve">Yuck, </w:t>
      </w:r>
      <w:r w:rsidRPr="008D1D19">
        <w:rPr>
          <w:highlight w:val="yellow"/>
          <w:u w:val="single"/>
        </w:rPr>
        <w:t>N</w:t>
      </w:r>
      <w:r w:rsidRPr="008D1D19">
        <w:rPr>
          <w:u w:val="single"/>
        </w:rPr>
        <w:t xml:space="preserve">ew </w:t>
      </w:r>
      <w:r w:rsidRPr="008D1D19">
        <w:rPr>
          <w:highlight w:val="yellow"/>
          <w:u w:val="single"/>
        </w:rPr>
        <w:t>J</w:t>
      </w:r>
      <w:r w:rsidRPr="008D1D19">
        <w:rPr>
          <w:u w:val="single"/>
        </w:rPr>
        <w:t xml:space="preserve">ersey  </w:t>
      </w:r>
      <w:r w:rsidRPr="008D1D19">
        <w:rPr>
          <w:noProof/>
          <w:highlight w:val="yellow"/>
          <w:u w:val="single"/>
        </w:rPr>
        <w:drawing>
          <wp:inline distT="0" distB="0" distL="0" distR="0" wp14:anchorId="1BBCE202" wp14:editId="38372CA3">
            <wp:extent cx="232158" cy="1990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532" cy="213072"/>
                    </a:xfrm>
                    <a:prstGeom prst="rect">
                      <a:avLst/>
                    </a:prstGeom>
                    <a:noFill/>
                    <a:ln>
                      <a:noFill/>
                    </a:ln>
                  </pic:spPr>
                </pic:pic>
              </a:graphicData>
            </a:graphic>
          </wp:inline>
        </w:drawing>
      </w:r>
      <w:r w:rsidRPr="008D1D19">
        <w:rPr>
          <w:highlight w:val="yellow"/>
          <w:u w:val="single"/>
        </w:rPr>
        <w:t>.</w:t>
      </w:r>
      <w:r w:rsidRPr="008D1D19">
        <w:rPr>
          <w:u w:val="single"/>
        </w:rPr>
        <w:t xml:space="preserve"> </w:t>
      </w:r>
      <w:r w:rsidRPr="008D1D19">
        <w:rPr>
          <w:highlight w:val="yellow"/>
          <w:u w:val="single"/>
        </w:rPr>
        <w:t>Imagine including that like the plan</w:t>
      </w:r>
      <w:r w:rsidRPr="008D1D19">
        <w:rPr>
          <w:u w:val="single"/>
        </w:rPr>
        <w:t xml:space="preserve"> did. </w:t>
      </w:r>
      <w:r w:rsidRPr="008D1D19">
        <w:rPr>
          <w:b/>
          <w:bCs/>
          <w:highlight w:val="yellow"/>
          <w:u w:val="single"/>
        </w:rPr>
        <w:t>That’d be</w:t>
      </w:r>
      <w:r w:rsidRPr="00B37DDF">
        <w:rPr>
          <w:b/>
          <w:bCs/>
          <w:u w:val="single"/>
        </w:rPr>
        <w:t xml:space="preserve"> so </w:t>
      </w:r>
      <w:r w:rsidRPr="008D1D19">
        <w:rPr>
          <w:b/>
          <w:bCs/>
          <w:highlight w:val="yellow"/>
          <w:u w:val="single"/>
        </w:rPr>
        <w:t>shnasty.</w:t>
      </w:r>
      <w:r>
        <w:t xml:space="preserve"> </w:t>
      </w:r>
      <w:r w:rsidRPr="008D1D19">
        <w:rPr>
          <w:u w:val="single"/>
        </w:rPr>
        <w:t xml:space="preserve">You know </w:t>
      </w:r>
      <w:r w:rsidRPr="008D1D19">
        <w:rPr>
          <w:highlight w:val="yellow"/>
          <w:u w:val="single"/>
        </w:rPr>
        <w:t>what isn’t shnasty</w:t>
      </w:r>
      <w:r w:rsidRPr="008D1D19">
        <w:rPr>
          <w:u w:val="single"/>
        </w:rPr>
        <w:t xml:space="preserve">? Subscribing with </w:t>
      </w:r>
      <w:r w:rsidRPr="008D1D19">
        <w:rPr>
          <w:highlight w:val="yellow"/>
          <w:u w:val="single"/>
        </w:rPr>
        <w:t>Twitch Prime to</w:t>
      </w:r>
      <w:r w:rsidRPr="008D1D19">
        <w:rPr>
          <w:u w:val="single"/>
        </w:rPr>
        <w:t xml:space="preserve"> twitch.tv/</w:t>
      </w:r>
      <w:r w:rsidRPr="008D1D19">
        <w:rPr>
          <w:highlight w:val="yellow"/>
          <w:u w:val="single"/>
        </w:rPr>
        <w:t>garebeargame</w:t>
      </w:r>
      <w:r w:rsidRPr="008D1D19">
        <w:rPr>
          <w:u w:val="single"/>
        </w:rPr>
        <w:t xml:space="preserve">. That’s pretty </w:t>
      </w:r>
      <w:r w:rsidRPr="008D1D19">
        <w:rPr>
          <w:highlight w:val="yellow"/>
          <w:u w:val="single"/>
        </w:rPr>
        <w:t>POGGIES</w:t>
      </w:r>
      <w:r w:rsidRPr="008D1D19">
        <w:rPr>
          <w:u w:val="single"/>
        </w:rPr>
        <w:t>.</w:t>
      </w:r>
    </w:p>
    <w:p w14:paraId="7A2EA765" w14:textId="77777777" w:rsidR="001141EC" w:rsidRPr="00503856" w:rsidRDefault="001141EC" w:rsidP="001141EC"/>
    <w:p w14:paraId="6AD8C952" w14:textId="77777777" w:rsidR="001141EC" w:rsidRPr="00186B86" w:rsidRDefault="001141EC" w:rsidP="001141EC"/>
    <w:p w14:paraId="19B043E8" w14:textId="77777777" w:rsidR="001141EC" w:rsidRPr="00B46672" w:rsidRDefault="001141EC" w:rsidP="001141EC"/>
    <w:p w14:paraId="1A29CB2A" w14:textId="77777777" w:rsidR="001141EC" w:rsidRPr="004D0628" w:rsidRDefault="001141EC" w:rsidP="001141EC"/>
    <w:p w14:paraId="5063C05B" w14:textId="77777777" w:rsidR="001141EC" w:rsidRDefault="001141EC" w:rsidP="001141EC">
      <w:pPr>
        <w:pStyle w:val="Heading3"/>
      </w:pPr>
      <w:r>
        <w:t>2NC---Conceptual Arsenal</w:t>
      </w:r>
    </w:p>
    <w:p w14:paraId="1DD74272" w14:textId="77777777" w:rsidR="001141EC" w:rsidRPr="001E7126" w:rsidRDefault="001141EC" w:rsidP="001141EC">
      <w:pPr>
        <w:pStyle w:val="Heading4"/>
      </w:pPr>
      <w:r>
        <w:t xml:space="preserve">Proliferating concepts is </w:t>
      </w:r>
      <w:r>
        <w:rPr>
          <w:u w:val="single"/>
        </w:rPr>
        <w:t>key</w:t>
      </w:r>
      <w:r>
        <w:t>.</w:t>
      </w:r>
    </w:p>
    <w:p w14:paraId="661CCBA8" w14:textId="77777777" w:rsidR="001141EC" w:rsidRPr="005F3165" w:rsidRDefault="001141EC" w:rsidP="001141EC">
      <w:r w:rsidRPr="005F3165">
        <w:rPr>
          <w:rStyle w:val="Style13ptBold"/>
        </w:rPr>
        <w:t xml:space="preserve">Robinson, 10 </w:t>
      </w:r>
      <w:r w:rsidRPr="005F3165">
        <w:t>[Andrew Robinson is a political theorist and activist based in the UK. His book Power, Resistance and Conflict in the Contemporary World: Social Movements, Networks and Hierarchies (co-authored with Athina Karatzogianni) was published in Sep 2009 by Routledge. His ‘In Theory’ column appears every other Friday. “Why Deleuze (still) matters: States, war-machines and radical transformation,” September 10, 2010, Ceasefire, https://ceasefiremagazine.co.uk/in-theory-deleuze-war-machine/]//Townes</w:t>
      </w:r>
    </w:p>
    <w:p w14:paraId="79BDC75E" w14:textId="77777777" w:rsidR="001141EC" w:rsidRPr="005F3165" w:rsidRDefault="001141EC" w:rsidP="001141EC">
      <w:pPr>
        <w:rPr>
          <w:rStyle w:val="StyleUnderline"/>
        </w:rPr>
      </w:pPr>
      <w:r w:rsidRPr="005F3165">
        <w:rPr>
          <w:sz w:val="16"/>
        </w:rPr>
        <w:t xml:space="preserve">The usefulness of Deleuzian theory for social transformation will vary with the selection of which conceptual contributions one chooses to appropriate. Studying Deleuzian theory is complicated by characteristics of Deleuze and Guattari’s philosophical method. In What is Philosophy?, </w:t>
      </w:r>
      <w:r w:rsidRPr="005F3165">
        <w:rPr>
          <w:rStyle w:val="StyleUnderline"/>
          <w:highlight w:val="green"/>
        </w:rPr>
        <w:t>they define</w:t>
      </w:r>
      <w:r w:rsidRPr="005F3165">
        <w:rPr>
          <w:sz w:val="16"/>
        </w:rPr>
        <w:t xml:space="preserve"> the </w:t>
      </w:r>
      <w:r w:rsidRPr="005F3165">
        <w:rPr>
          <w:rStyle w:val="Emphasis"/>
          <w:highlight w:val="green"/>
        </w:rPr>
        <w:t>function of theory</w:t>
      </w:r>
      <w:r w:rsidRPr="005F3165">
        <w:rPr>
          <w:sz w:val="16"/>
          <w:highlight w:val="green"/>
        </w:rPr>
        <w:t xml:space="preserve"> </w:t>
      </w:r>
      <w:r w:rsidRPr="005F3165">
        <w:rPr>
          <w:rStyle w:val="StyleUnderline"/>
          <w:highlight w:val="green"/>
        </w:rPr>
        <w:t xml:space="preserve">in terms of </w:t>
      </w:r>
      <w:r w:rsidRPr="005F3165">
        <w:rPr>
          <w:rStyle w:val="Emphasis"/>
          <w:highlight w:val="green"/>
        </w:rPr>
        <w:t>proliferating concepts</w:t>
      </w:r>
      <w:r w:rsidRPr="005F3165">
        <w:rPr>
          <w:sz w:val="16"/>
          <w:highlight w:val="green"/>
        </w:rPr>
        <w:t xml:space="preserve"> – </w:t>
      </w:r>
      <w:r w:rsidRPr="005F3165">
        <w:rPr>
          <w:rStyle w:val="StyleUnderline"/>
          <w:highlight w:val="green"/>
        </w:rPr>
        <w:t xml:space="preserve">inventing new conceptual categories which </w:t>
      </w:r>
      <w:r w:rsidRPr="005F3165">
        <w:rPr>
          <w:rStyle w:val="Emphasis"/>
          <w:highlight w:val="green"/>
        </w:rPr>
        <w:t>construct new ways of seeing</w:t>
      </w:r>
      <w:r w:rsidRPr="005F3165">
        <w:rPr>
          <w:sz w:val="16"/>
        </w:rPr>
        <w:t xml:space="preserve">. </w:t>
      </w:r>
      <w:r w:rsidRPr="005F3165">
        <w:rPr>
          <w:rStyle w:val="StyleUnderline"/>
        </w:rPr>
        <w:t xml:space="preserve">In common with many constructivists, </w:t>
      </w:r>
      <w:r w:rsidRPr="005F3165">
        <w:rPr>
          <w:rStyle w:val="Emphasis"/>
          <w:highlight w:val="green"/>
        </w:rPr>
        <w:t>they take the view</w:t>
      </w:r>
      <w:r w:rsidRPr="005F3165">
        <w:rPr>
          <w:rStyle w:val="StyleUnderline"/>
          <w:highlight w:val="green"/>
        </w:rPr>
        <w:t xml:space="preserve"> that</w:t>
      </w:r>
      <w:r w:rsidRPr="005F3165">
        <w:rPr>
          <w:rStyle w:val="StyleUnderline"/>
        </w:rPr>
        <w:t xml:space="preserve"> our </w:t>
      </w:r>
      <w:r w:rsidRPr="005F3165">
        <w:rPr>
          <w:rStyle w:val="Emphasis"/>
          <w:highlight w:val="green"/>
        </w:rPr>
        <w:t>relationship</w:t>
      </w:r>
      <w:r w:rsidRPr="005F3165">
        <w:rPr>
          <w:rStyle w:val="StyleUnderline"/>
          <w:highlight w:val="green"/>
        </w:rPr>
        <w:t xml:space="preserve"> to the </w:t>
      </w:r>
      <w:r w:rsidRPr="005F3165">
        <w:rPr>
          <w:rStyle w:val="Emphasis"/>
          <w:highlight w:val="green"/>
        </w:rPr>
        <w:t>world</w:t>
      </w:r>
      <w:r w:rsidRPr="005F3165">
        <w:rPr>
          <w:rStyle w:val="StyleUnderline"/>
          <w:highlight w:val="green"/>
        </w:rPr>
        <w:t xml:space="preserve"> is </w:t>
      </w:r>
      <w:r w:rsidRPr="005F3165">
        <w:rPr>
          <w:rStyle w:val="Emphasis"/>
          <w:highlight w:val="green"/>
        </w:rPr>
        <w:t>filtered</w:t>
      </w:r>
      <w:r w:rsidRPr="005F3165">
        <w:rPr>
          <w:rStyle w:val="StyleUnderline"/>
          <w:highlight w:val="green"/>
        </w:rPr>
        <w:t xml:space="preserve"> through</w:t>
      </w:r>
      <w:r w:rsidRPr="005F3165">
        <w:rPr>
          <w:rStyle w:val="StyleUnderline"/>
        </w:rPr>
        <w:t xml:space="preserve"> our </w:t>
      </w:r>
      <w:r w:rsidRPr="005F3165">
        <w:rPr>
          <w:rStyle w:val="Emphasis"/>
          <w:highlight w:val="green"/>
        </w:rPr>
        <w:t>conceptual categories</w:t>
      </w:r>
      <w:r w:rsidRPr="005F3165">
        <w:rPr>
          <w:sz w:val="16"/>
        </w:rPr>
        <w:t xml:space="preserve">. Distinctively, </w:t>
      </w:r>
      <w:r w:rsidRPr="005F3165">
        <w:rPr>
          <w:rStyle w:val="StyleUnderline"/>
        </w:rPr>
        <w:t xml:space="preserve">they also view agency in terms of differentiation – each person or group creates itself, not by selecting among available alternatives, but by </w:t>
      </w:r>
      <w:r w:rsidRPr="005F3165">
        <w:rPr>
          <w:rStyle w:val="Emphasis"/>
          <w:highlight w:val="green"/>
        </w:rPr>
        <w:t>splitting</w:t>
      </w:r>
      <w:r w:rsidRPr="005F3165">
        <w:rPr>
          <w:rStyle w:val="Emphasis"/>
        </w:rPr>
        <w:t xml:space="preserve"> existing </w:t>
      </w:r>
      <w:r w:rsidRPr="005F3165">
        <w:rPr>
          <w:rStyle w:val="Emphasis"/>
          <w:highlight w:val="green"/>
        </w:rPr>
        <w:t>totalities</w:t>
      </w:r>
      <w:r w:rsidRPr="005F3165">
        <w:rPr>
          <w:sz w:val="16"/>
          <w:highlight w:val="green"/>
        </w:rPr>
        <w:t xml:space="preserve"> </w:t>
      </w:r>
      <w:r w:rsidRPr="005F3165">
        <w:rPr>
          <w:rStyle w:val="StyleUnderline"/>
          <w:highlight w:val="green"/>
        </w:rPr>
        <w:t>through</w:t>
      </w:r>
      <w:r w:rsidRPr="005F3165">
        <w:rPr>
          <w:rStyle w:val="StyleUnderline"/>
        </w:rPr>
        <w:t xml:space="preserve"> the </w:t>
      </w:r>
      <w:r w:rsidRPr="005F3165">
        <w:rPr>
          <w:rStyle w:val="Emphasis"/>
          <w:highlight w:val="green"/>
        </w:rPr>
        <w:t>creation of</w:t>
      </w:r>
      <w:r w:rsidRPr="005F3165">
        <w:rPr>
          <w:rStyle w:val="Emphasis"/>
        </w:rPr>
        <w:t xml:space="preserve"> new </w:t>
      </w:r>
      <w:r w:rsidRPr="005F3165">
        <w:rPr>
          <w:rStyle w:val="Emphasis"/>
          <w:highlight w:val="green"/>
        </w:rPr>
        <w:t>differences</w:t>
      </w:r>
      <w:r w:rsidRPr="005F3165">
        <w:rPr>
          <w:rStyle w:val="StyleUnderline"/>
        </w:rPr>
        <w:t xml:space="preserve">. This approach </w:t>
      </w:r>
      <w:r w:rsidRPr="005F3165">
        <w:rPr>
          <w:rStyle w:val="Emphasis"/>
          <w:highlight w:val="green"/>
        </w:rPr>
        <w:t>leads to a proliferation</w:t>
      </w:r>
      <w:r w:rsidRPr="005F3165">
        <w:rPr>
          <w:rStyle w:val="StyleUnderline"/>
        </w:rPr>
        <w:t xml:space="preserve"> of </w:t>
      </w:r>
      <w:r w:rsidRPr="005F3165">
        <w:rPr>
          <w:rStyle w:val="Emphasis"/>
          <w:highlight w:val="green"/>
        </w:rPr>
        <w:t>different concepts</w:t>
      </w:r>
      <w:r w:rsidRPr="005F3165">
        <w:rPr>
          <w:rStyle w:val="Emphasis"/>
        </w:rPr>
        <w:t xml:space="preserve"> which</w:t>
      </w:r>
      <w:r w:rsidRPr="005F3165">
        <w:rPr>
          <w:rStyle w:val="StyleUnderline"/>
        </w:rPr>
        <w:t xml:space="preserve">, across Deleuze and Guattari’s collaborative and individual works, </w:t>
      </w:r>
      <w:r w:rsidRPr="005F3165">
        <w:rPr>
          <w:rStyle w:val="Emphasis"/>
        </w:rPr>
        <w:t>total in the hundreds</w:t>
      </w:r>
      <w:r w:rsidRPr="005F3165">
        <w:rPr>
          <w:rStyle w:val="StyleUnderline"/>
        </w:rPr>
        <w:t>.</w:t>
      </w:r>
    </w:p>
    <w:p w14:paraId="00964B1A" w14:textId="77777777" w:rsidR="001141EC" w:rsidRPr="005F3165" w:rsidRDefault="001141EC" w:rsidP="001141EC">
      <w:pPr>
        <w:rPr>
          <w:sz w:val="16"/>
        </w:rPr>
      </w:pPr>
      <w:r w:rsidRPr="005F3165">
        <w:rPr>
          <w:rStyle w:val="StyleUnderline"/>
          <w:highlight w:val="green"/>
        </w:rPr>
        <w:t xml:space="preserve">Instead of seeking to trim their </w:t>
      </w:r>
      <w:r w:rsidRPr="005F3165">
        <w:rPr>
          <w:rStyle w:val="Emphasis"/>
          <w:highlight w:val="green"/>
        </w:rPr>
        <w:t>conceptual innovations</w:t>
      </w:r>
      <w:r w:rsidRPr="005F3165">
        <w:rPr>
          <w:sz w:val="16"/>
        </w:rPr>
        <w:t xml:space="preserve"> and neologisms (new words) </w:t>
      </w:r>
      <w:r w:rsidRPr="005F3165">
        <w:rPr>
          <w:rStyle w:val="StyleUnderline"/>
        </w:rPr>
        <w:t>for simplicity and necessity</w:t>
      </w:r>
      <w:r w:rsidRPr="005F3165">
        <w:rPr>
          <w:sz w:val="16"/>
        </w:rPr>
        <w:t xml:space="preserve"> (</w:t>
      </w:r>
      <w:r w:rsidRPr="005F3165">
        <w:rPr>
          <w:rStyle w:val="Emphasis"/>
          <w:highlight w:val="green"/>
        </w:rPr>
        <w:t>an efficiency model</w:t>
      </w:r>
      <w:r w:rsidRPr="005F3165">
        <w:rPr>
          <w:rStyle w:val="Emphasis"/>
        </w:rPr>
        <w:t xml:space="preserve"> of theory</w:t>
      </w:r>
      <w:r w:rsidRPr="005F3165">
        <w:rPr>
          <w:sz w:val="16"/>
        </w:rPr>
        <w:t xml:space="preserve"> – “just in time”, like modern production), </w:t>
      </w:r>
      <w:r w:rsidRPr="005F3165">
        <w:rPr>
          <w:rStyle w:val="StyleUnderline"/>
          <w:highlight w:val="green"/>
        </w:rPr>
        <w:t xml:space="preserve">they </w:t>
      </w:r>
      <w:r w:rsidRPr="005F3165">
        <w:rPr>
          <w:rStyle w:val="Emphasis"/>
          <w:highlight w:val="green"/>
        </w:rPr>
        <w:t>multiply concepts</w:t>
      </w:r>
      <w:r w:rsidRPr="005F3165">
        <w:rPr>
          <w:sz w:val="16"/>
          <w:highlight w:val="green"/>
        </w:rPr>
        <w:t xml:space="preserve"> </w:t>
      </w:r>
      <w:r w:rsidRPr="005F3165">
        <w:rPr>
          <w:rStyle w:val="StyleUnderline"/>
          <w:highlight w:val="green"/>
        </w:rPr>
        <w:t xml:space="preserve">as </w:t>
      </w:r>
      <w:r w:rsidRPr="005F3165">
        <w:rPr>
          <w:rStyle w:val="Emphasis"/>
          <w:highlight w:val="green"/>
        </w:rPr>
        <w:t>tools for</w:t>
      </w:r>
      <w:r w:rsidRPr="005F3165">
        <w:rPr>
          <w:rStyle w:val="Emphasis"/>
        </w:rPr>
        <w:t xml:space="preserve"> use</w:t>
      </w:r>
      <w:r w:rsidRPr="005F3165">
        <w:rPr>
          <w:sz w:val="16"/>
        </w:rPr>
        <w:t xml:space="preserve">, </w:t>
      </w:r>
      <w:r w:rsidRPr="005F3165">
        <w:rPr>
          <w:rStyle w:val="StyleUnderline"/>
        </w:rPr>
        <w:t>which</w:t>
      </w:r>
      <w:r w:rsidRPr="005F3165">
        <w:rPr>
          <w:sz w:val="16"/>
        </w:rPr>
        <w:t xml:space="preserve">, although possibly redundant in some analyses, </w:t>
      </w:r>
      <w:r w:rsidRPr="005F3165">
        <w:rPr>
          <w:rStyle w:val="StyleUnderline"/>
        </w:rPr>
        <w:t xml:space="preserve">may be </w:t>
      </w:r>
      <w:r w:rsidRPr="005F3165">
        <w:rPr>
          <w:rStyle w:val="Emphasis"/>
        </w:rPr>
        <w:t>useful for others</w:t>
      </w:r>
      <w:r w:rsidRPr="005F3165">
        <w:rPr>
          <w:sz w:val="16"/>
        </w:rPr>
        <w:t xml:space="preserve"> (</w:t>
      </w:r>
      <w:r w:rsidRPr="005F3165">
        <w:rPr>
          <w:rStyle w:val="Emphasis"/>
          <w:highlight w:val="green"/>
        </w:rPr>
        <w:t>a resilience model</w:t>
      </w:r>
      <w:r w:rsidRPr="005F3165">
        <w:rPr>
          <w:rStyle w:val="Emphasis"/>
        </w:rPr>
        <w:t xml:space="preserve"> of theory</w:t>
      </w:r>
      <w:r w:rsidRPr="005F3165">
        <w:rPr>
          <w:sz w:val="16"/>
        </w:rPr>
        <w:t xml:space="preserve"> – “</w:t>
      </w:r>
      <w:r w:rsidRPr="005F3165">
        <w:rPr>
          <w:rStyle w:val="StyleUnderline"/>
        </w:rPr>
        <w:t>just in case</w:t>
      </w:r>
      <w:r w:rsidRPr="005F3165">
        <w:rPr>
          <w:sz w:val="16"/>
        </w:rPr>
        <w:t xml:space="preserve">”, like indigenous and autonomous cultures). </w:t>
      </w:r>
      <w:r w:rsidRPr="005F3165">
        <w:rPr>
          <w:rStyle w:val="StyleUnderline"/>
          <w:highlight w:val="green"/>
        </w:rPr>
        <w:t xml:space="preserve">They encourage readers to </w:t>
      </w:r>
      <w:r w:rsidRPr="005F3165">
        <w:rPr>
          <w:rStyle w:val="Emphasis"/>
          <w:highlight w:val="green"/>
        </w:rPr>
        <w:t>pick and choose from their concepts, selecting those which are useful</w:t>
      </w:r>
      <w:r w:rsidRPr="005F3165">
        <w:rPr>
          <w:rStyle w:val="StyleUnderline"/>
          <w:highlight w:val="green"/>
        </w:rPr>
        <w:t xml:space="preserve"> </w:t>
      </w:r>
      <w:r w:rsidRPr="005F3165">
        <w:rPr>
          <w:rStyle w:val="StyleUnderline"/>
        </w:rPr>
        <w:t>and simply passing by those which are not</w:t>
      </w:r>
      <w:r w:rsidRPr="005F3165">
        <w:rPr>
          <w:sz w:val="16"/>
        </w:rPr>
        <w:t>. This has contributed to the spread of diverse Deleuzian approaches which draw on different aspects of their work, but also makes it easy for people to make incomplete readings of their theories, appropriating certain concepts for incompatible theoretical projects while rejecting the revolutionary dynamic of the theory itself. As a result, a large proportion of what passes for Deleuzian theory has limited resonance with the general gist of Deleuze and Guattari’s work, which is not at all about reconciling oneself to the dominant system, but rather, is about constructing other kinds of social relations impossible within the dominant frame. The proliferation of concepts is intended to support such constructions of other ways of being. Another effect of the proliferation of concepts is to make Deleuzian theory difficult to explain or express in its entirety.</w:t>
      </w:r>
    </w:p>
    <w:p w14:paraId="20CBD1EE" w14:textId="77777777" w:rsidR="001141EC" w:rsidRPr="005F3165" w:rsidRDefault="001141EC" w:rsidP="001141EC">
      <w:pPr>
        <w:rPr>
          <w:rStyle w:val="Emphasis"/>
        </w:rPr>
      </w:pPr>
      <w:r w:rsidRPr="005F3165">
        <w:rPr>
          <w:sz w:val="16"/>
        </w:rPr>
        <w:t xml:space="preserve">In this article, I have chosen to concentrate on the conceptual pairing of states and war-machines as a way of understanding the differences between autonomous social networks and hierarchical, repressive formations. </w:t>
      </w:r>
      <w:r w:rsidRPr="005F3165">
        <w:rPr>
          <w:rStyle w:val="StyleUnderline"/>
        </w:rPr>
        <w:t xml:space="preserve">Deleuze and Guattari view the ‘state’ as a particular kind of </w:t>
      </w:r>
      <w:r w:rsidRPr="005F3165">
        <w:rPr>
          <w:rStyle w:val="Emphasis"/>
        </w:rPr>
        <w:t>institutional regime derived</w:t>
      </w:r>
      <w:r w:rsidRPr="005F3165">
        <w:rPr>
          <w:rStyle w:val="StyleUnderline"/>
        </w:rPr>
        <w:t xml:space="preserve"> from a set of </w:t>
      </w:r>
      <w:r w:rsidRPr="005F3165">
        <w:rPr>
          <w:rStyle w:val="Emphasis"/>
        </w:rPr>
        <w:t>social relations</w:t>
      </w:r>
      <w:r w:rsidRPr="005F3165">
        <w:rPr>
          <w:rStyle w:val="StyleUnderline"/>
        </w:rPr>
        <w:t xml:space="preserve"> which can be </w:t>
      </w:r>
      <w:r w:rsidRPr="005F3165">
        <w:rPr>
          <w:rStyle w:val="Emphasis"/>
        </w:rPr>
        <w:t>traced</w:t>
      </w:r>
      <w:r w:rsidRPr="005F3165">
        <w:rPr>
          <w:rStyle w:val="StyleUnderline"/>
        </w:rPr>
        <w:t xml:space="preserve"> to a way of </w:t>
      </w:r>
      <w:r w:rsidRPr="005F3165">
        <w:rPr>
          <w:rStyle w:val="Emphasis"/>
        </w:rPr>
        <w:t>seeing focused</w:t>
      </w:r>
      <w:r w:rsidRPr="005F3165">
        <w:rPr>
          <w:rStyle w:val="StyleUnderline"/>
        </w:rPr>
        <w:t xml:space="preserve"> on the </w:t>
      </w:r>
      <w:r w:rsidRPr="005F3165">
        <w:rPr>
          <w:rStyle w:val="Emphasis"/>
        </w:rPr>
        <w:t>construction</w:t>
      </w:r>
      <w:r w:rsidRPr="005F3165">
        <w:rPr>
          <w:rStyle w:val="StyleUnderline"/>
        </w:rPr>
        <w:t xml:space="preserve"> of </w:t>
      </w:r>
      <w:r w:rsidRPr="005F3165">
        <w:rPr>
          <w:rStyle w:val="Emphasis"/>
        </w:rPr>
        <w:t>fixities and representation</w:t>
      </w:r>
      <w:r w:rsidRPr="005F3165">
        <w:rPr>
          <w:sz w:val="16"/>
        </w:rPr>
        <w:t xml:space="preserve">. </w:t>
      </w:r>
      <w:r w:rsidRPr="005F3165">
        <w:rPr>
          <w:rStyle w:val="StyleUnderline"/>
          <w:highlight w:val="green"/>
        </w:rPr>
        <w:t xml:space="preserve">There is thus a </w:t>
      </w:r>
      <w:r w:rsidRPr="005F3165">
        <w:rPr>
          <w:rStyle w:val="Emphasis"/>
          <w:highlight w:val="green"/>
        </w:rPr>
        <w:t>basic form of the state</w:t>
      </w:r>
      <w:r w:rsidRPr="005F3165">
        <w:rPr>
          <w:sz w:val="16"/>
        </w:rPr>
        <w:t xml:space="preserve"> (</w:t>
      </w:r>
      <w:r w:rsidRPr="005F3165">
        <w:rPr>
          <w:rStyle w:val="StyleUnderline"/>
        </w:rPr>
        <w:t>a “</w:t>
      </w:r>
      <w:r w:rsidRPr="005F3165">
        <w:rPr>
          <w:rStyle w:val="Emphasis"/>
        </w:rPr>
        <w:t>state-form</w:t>
      </w:r>
      <w:r w:rsidRPr="005F3165">
        <w:rPr>
          <w:sz w:val="16"/>
        </w:rPr>
        <w:t xml:space="preserve">”) in spite of the differences among specific states. </w:t>
      </w:r>
      <w:r w:rsidRPr="005F3165">
        <w:rPr>
          <w:rStyle w:val="StyleUnderline"/>
        </w:rPr>
        <w:t xml:space="preserve">Since Deleuze and Guattari’s theory is primarily </w:t>
      </w:r>
      <w:r w:rsidRPr="005F3165">
        <w:rPr>
          <w:rStyle w:val="Emphasis"/>
        </w:rPr>
        <w:t>relational and processual</w:t>
      </w:r>
      <w:r w:rsidRPr="005F3165">
        <w:rPr>
          <w:rStyle w:val="StyleUnderline"/>
        </w:rPr>
        <w:t xml:space="preserve">, the </w:t>
      </w:r>
      <w:r w:rsidRPr="005F3165">
        <w:rPr>
          <w:rStyle w:val="Emphasis"/>
        </w:rPr>
        <w:t>state</w:t>
      </w:r>
      <w:r w:rsidRPr="005F3165">
        <w:rPr>
          <w:rStyle w:val="StyleUnderline"/>
        </w:rPr>
        <w:t xml:space="preserve"> exists </w:t>
      </w:r>
      <w:r w:rsidRPr="005F3165">
        <w:rPr>
          <w:rStyle w:val="Emphasis"/>
        </w:rPr>
        <w:t>primarily</w:t>
      </w:r>
      <w:r w:rsidRPr="005F3165">
        <w:rPr>
          <w:rStyle w:val="StyleUnderline"/>
        </w:rPr>
        <w:t xml:space="preserve"> as </w:t>
      </w:r>
      <w:r w:rsidRPr="005F3165">
        <w:rPr>
          <w:rStyle w:val="StyleUnderline"/>
          <w:highlight w:val="green"/>
        </w:rPr>
        <w:t xml:space="preserve">a </w:t>
      </w:r>
      <w:r w:rsidRPr="005F3165">
        <w:rPr>
          <w:rStyle w:val="Emphasis"/>
          <w:highlight w:val="green"/>
        </w:rPr>
        <w:t>process</w:t>
      </w:r>
      <w:r w:rsidRPr="005F3165">
        <w:rPr>
          <w:rStyle w:val="Emphasis"/>
        </w:rPr>
        <w:t xml:space="preserve"> rather than a thing</w:t>
      </w:r>
      <w:r w:rsidRPr="005F3165">
        <w:rPr>
          <w:sz w:val="16"/>
        </w:rPr>
        <w:t xml:space="preserve">. </w:t>
      </w:r>
      <w:r w:rsidRPr="005F3165">
        <w:rPr>
          <w:rStyle w:val="StyleUnderline"/>
        </w:rPr>
        <w:t xml:space="preserve">The state-form is </w:t>
      </w:r>
      <w:r w:rsidRPr="005F3165">
        <w:rPr>
          <w:rStyle w:val="StyleUnderline"/>
          <w:highlight w:val="green"/>
        </w:rPr>
        <w:t>defined by</w:t>
      </w:r>
      <w:r w:rsidRPr="005F3165">
        <w:rPr>
          <w:rStyle w:val="StyleUnderline"/>
        </w:rPr>
        <w:t xml:space="preserve"> the processes or </w:t>
      </w:r>
      <w:r w:rsidRPr="005F3165">
        <w:rPr>
          <w:rStyle w:val="Emphasis"/>
        </w:rPr>
        <w:t>practices of ‘</w:t>
      </w:r>
      <w:r w:rsidRPr="005F3165">
        <w:rPr>
          <w:rStyle w:val="Emphasis"/>
          <w:highlight w:val="green"/>
        </w:rPr>
        <w:t>overcoding’</w:t>
      </w:r>
      <w:r w:rsidRPr="005F3165">
        <w:rPr>
          <w:sz w:val="16"/>
        </w:rPr>
        <w:t xml:space="preserve">, ‘despotic signification’ and ‘machinic enslavement’. These attributes can be explained one at a time. </w:t>
      </w:r>
      <w:r w:rsidRPr="005F3165">
        <w:rPr>
          <w:rStyle w:val="StyleUnderline"/>
        </w:rPr>
        <w:t xml:space="preserve">The concept of </w:t>
      </w:r>
      <w:r w:rsidRPr="005F3165">
        <w:rPr>
          <w:rStyle w:val="Emphasis"/>
        </w:rPr>
        <w:t>despotic signification</w:t>
      </w:r>
      <w:r w:rsidRPr="005F3165">
        <w:rPr>
          <w:rStyle w:val="StyleUnderline"/>
        </w:rPr>
        <w:t xml:space="preserve">, derived from Lacan’s idea of the master-signifier, suggests that, in </w:t>
      </w:r>
      <w:r w:rsidRPr="005F3165">
        <w:rPr>
          <w:rStyle w:val="Emphasis"/>
        </w:rPr>
        <w:t>statist thought</w:t>
      </w:r>
      <w:r w:rsidRPr="005F3165">
        <w:rPr>
          <w:rStyle w:val="StyleUnderline"/>
        </w:rPr>
        <w:t xml:space="preserve">, a particular </w:t>
      </w:r>
      <w:r w:rsidRPr="005F3165">
        <w:rPr>
          <w:rStyle w:val="Emphasis"/>
        </w:rPr>
        <w:t>signifier</w:t>
      </w:r>
      <w:r w:rsidRPr="005F3165">
        <w:rPr>
          <w:rStyle w:val="StyleUnderline"/>
        </w:rPr>
        <w:t xml:space="preserve"> is </w:t>
      </w:r>
      <w:r w:rsidRPr="005F3165">
        <w:rPr>
          <w:rStyle w:val="Emphasis"/>
        </w:rPr>
        <w:t>elevated</w:t>
      </w:r>
      <w:r w:rsidRPr="005F3165">
        <w:rPr>
          <w:rStyle w:val="StyleUnderline"/>
        </w:rPr>
        <w:t xml:space="preserve"> to the </w:t>
      </w:r>
      <w:r w:rsidRPr="005F3165">
        <w:rPr>
          <w:rStyle w:val="Emphasis"/>
        </w:rPr>
        <w:t>status of standing</w:t>
      </w:r>
      <w:r w:rsidRPr="005F3165">
        <w:rPr>
          <w:rStyle w:val="StyleUnderline"/>
        </w:rPr>
        <w:t xml:space="preserve"> for the </w:t>
      </w:r>
      <w:r w:rsidRPr="005F3165">
        <w:rPr>
          <w:rStyle w:val="Emphasis"/>
        </w:rPr>
        <w:t>whole</w:t>
      </w:r>
      <w:r w:rsidRPr="005F3165">
        <w:rPr>
          <w:rStyle w:val="StyleUnderline"/>
        </w:rPr>
        <w:t xml:space="preserve">, and the </w:t>
      </w:r>
      <w:r w:rsidRPr="005F3165">
        <w:rPr>
          <w:rStyle w:val="Emphasis"/>
        </w:rPr>
        <w:t>other of this signifier</w:t>
      </w:r>
      <w:r w:rsidRPr="005F3165">
        <w:rPr>
          <w:sz w:val="16"/>
        </w:rPr>
        <w:t xml:space="preserve"> (remembering that signification is necessarily differential) </w:t>
      </w:r>
      <w:r w:rsidRPr="005F3165">
        <w:rPr>
          <w:rStyle w:val="Emphasis"/>
        </w:rPr>
        <w:t>is</w:t>
      </w:r>
      <w:r w:rsidRPr="005F3165">
        <w:rPr>
          <w:sz w:val="16"/>
        </w:rPr>
        <w:t xml:space="preserve"> defined as radically </w:t>
      </w:r>
      <w:r w:rsidRPr="005F3165">
        <w:rPr>
          <w:rStyle w:val="Emphasis"/>
        </w:rPr>
        <w:t>excluded</w:t>
      </w:r>
      <w:r w:rsidRPr="005F3165">
        <w:rPr>
          <w:sz w:val="16"/>
        </w:rPr>
        <w:t>. ‘</w:t>
      </w:r>
      <w:r w:rsidRPr="005F3165">
        <w:rPr>
          <w:rStyle w:val="StyleUnderline"/>
          <w:highlight w:val="green"/>
        </w:rPr>
        <w:t>Overcoding’</w:t>
      </w:r>
      <w:r w:rsidRPr="005F3165">
        <w:rPr>
          <w:sz w:val="16"/>
          <w:highlight w:val="green"/>
        </w:rPr>
        <w:t xml:space="preserve"> </w:t>
      </w:r>
      <w:r w:rsidRPr="005F3165">
        <w:rPr>
          <w:rStyle w:val="StyleUnderline"/>
          <w:highlight w:val="green"/>
        </w:rPr>
        <w:t>consists in</w:t>
      </w:r>
      <w:r w:rsidRPr="005F3165">
        <w:rPr>
          <w:sz w:val="16"/>
        </w:rPr>
        <w:t xml:space="preserve"> the </w:t>
      </w:r>
      <w:r w:rsidRPr="005F3165">
        <w:rPr>
          <w:rStyle w:val="Emphasis"/>
          <w:highlight w:val="green"/>
        </w:rPr>
        <w:t>imposition</w:t>
      </w:r>
      <w:r w:rsidRPr="005F3165">
        <w:rPr>
          <w:sz w:val="16"/>
          <w:highlight w:val="green"/>
        </w:rPr>
        <w:t xml:space="preserve"> of</w:t>
      </w:r>
      <w:r w:rsidRPr="005F3165">
        <w:rPr>
          <w:sz w:val="16"/>
        </w:rPr>
        <w:t xml:space="preserve"> the </w:t>
      </w:r>
      <w:r w:rsidRPr="005F3165">
        <w:rPr>
          <w:rStyle w:val="Emphasis"/>
          <w:highlight w:val="green"/>
        </w:rPr>
        <w:t>regime of meanings</w:t>
      </w:r>
      <w:r w:rsidRPr="005F3165">
        <w:rPr>
          <w:sz w:val="16"/>
        </w:rPr>
        <w:t xml:space="preserve"> arising from this fixing of representations on the various processes through which social life and desire operate. In contrast to the deep penetration which occurs in capitalism, </w:t>
      </w:r>
      <w:r w:rsidRPr="005F3165">
        <w:rPr>
          <w:rStyle w:val="StyleUnderline"/>
        </w:rPr>
        <w:t>states often do this fairly lightly,</w:t>
      </w:r>
      <w:r w:rsidRPr="005F3165">
        <w:rPr>
          <w:sz w:val="16"/>
        </w:rPr>
        <w:t xml:space="preserve"> but </w:t>
      </w:r>
      <w:r w:rsidRPr="005F3165">
        <w:rPr>
          <w:rStyle w:val="Emphasis"/>
        </w:rPr>
        <w:t>with brutality around the edges</w:t>
      </w:r>
      <w:r w:rsidRPr="005F3165">
        <w:rPr>
          <w:sz w:val="16"/>
        </w:rPr>
        <w:t xml:space="preserve">. Hence for instance, in historical despotic states, the inclusion of peripheral areas only required their symbolic subordination, and not any real impact on everyday life in these areas. </w:t>
      </w:r>
      <w:r w:rsidRPr="005F3165">
        <w:rPr>
          <w:rStyle w:val="Emphasis"/>
        </w:rPr>
        <w:t>Overcoding</w:t>
      </w:r>
      <w:r w:rsidRPr="005F3165">
        <w:rPr>
          <w:sz w:val="16"/>
        </w:rPr>
        <w:t xml:space="preserve"> also, however, </w:t>
      </w:r>
      <w:r w:rsidRPr="005F3165">
        <w:rPr>
          <w:rStyle w:val="StyleUnderline"/>
          <w:highlight w:val="green"/>
        </w:rPr>
        <w:t>entails</w:t>
      </w:r>
      <w:r w:rsidRPr="005F3165">
        <w:rPr>
          <w:sz w:val="16"/>
        </w:rPr>
        <w:t xml:space="preserve"> the </w:t>
      </w:r>
      <w:r w:rsidRPr="005F3165">
        <w:rPr>
          <w:rStyle w:val="Emphasis"/>
          <w:highlight w:val="green"/>
        </w:rPr>
        <w:t xml:space="preserve">destruction of anything which cannot be </w:t>
      </w:r>
      <w:r w:rsidRPr="005F3165">
        <w:rPr>
          <w:rStyle w:val="Emphasis"/>
        </w:rPr>
        <w:t xml:space="preserve">represented or </w:t>
      </w:r>
      <w:r w:rsidRPr="005F3165">
        <w:rPr>
          <w:rStyle w:val="Emphasis"/>
          <w:highlight w:val="green"/>
        </w:rPr>
        <w:t>encoded</w:t>
      </w:r>
      <w:r w:rsidRPr="005F3165">
        <w:rPr>
          <w:rStyle w:val="Emphasis"/>
        </w:rPr>
        <w:t>.</w:t>
      </w:r>
    </w:p>
    <w:p w14:paraId="464154C1" w14:textId="77777777" w:rsidR="001141EC" w:rsidRPr="005F3165" w:rsidRDefault="001141EC" w:rsidP="001141EC">
      <w:pPr>
        <w:rPr>
          <w:sz w:val="16"/>
        </w:rPr>
      </w:pPr>
      <w:r w:rsidRPr="005F3165">
        <w:rPr>
          <w:sz w:val="16"/>
        </w:rPr>
        <w:t>‘</w:t>
      </w:r>
      <w:r w:rsidRPr="005F3165">
        <w:rPr>
          <w:rStyle w:val="StyleUnderline"/>
        </w:rPr>
        <w:t>Machinic enslavement’ occurs</w:t>
      </w:r>
      <w:r w:rsidRPr="005F3165">
        <w:rPr>
          <w:sz w:val="16"/>
        </w:rPr>
        <w:t xml:space="preserve"> when </w:t>
      </w:r>
      <w:r w:rsidRPr="005F3165">
        <w:rPr>
          <w:rStyle w:val="Emphasis"/>
        </w:rPr>
        <w:t>assembled groups of social relations and desires</w:t>
      </w:r>
      <w:r w:rsidRPr="005F3165">
        <w:rPr>
          <w:sz w:val="16"/>
        </w:rPr>
        <w:t xml:space="preserve">, </w:t>
      </w:r>
      <w:r w:rsidRPr="005F3165">
        <w:rPr>
          <w:rStyle w:val="StyleUnderline"/>
        </w:rPr>
        <w:t>known</w:t>
      </w:r>
      <w:r w:rsidRPr="005F3165">
        <w:rPr>
          <w:sz w:val="16"/>
        </w:rPr>
        <w:t xml:space="preserve"> in Deleuzian theory </w:t>
      </w:r>
      <w:r w:rsidRPr="005F3165">
        <w:rPr>
          <w:rStyle w:val="StyleUnderline"/>
        </w:rPr>
        <w:t>as ‘</w:t>
      </w:r>
      <w:r w:rsidRPr="005F3165">
        <w:rPr>
          <w:rStyle w:val="Emphasis"/>
          <w:highlight w:val="green"/>
        </w:rPr>
        <w:t>machines’</w:t>
      </w:r>
      <w:r w:rsidRPr="005F3165">
        <w:rPr>
          <w:sz w:val="16"/>
          <w:highlight w:val="green"/>
        </w:rPr>
        <w:t xml:space="preserve">, </w:t>
      </w:r>
      <w:r w:rsidRPr="005F3165">
        <w:rPr>
          <w:rStyle w:val="StyleUnderline"/>
          <w:highlight w:val="green"/>
        </w:rPr>
        <w:t>are</w:t>
      </w:r>
      <w:r w:rsidRPr="005F3165">
        <w:rPr>
          <w:rStyle w:val="StyleUnderline"/>
        </w:rPr>
        <w:t xml:space="preserve"> rendered </w:t>
      </w:r>
      <w:r w:rsidRPr="005F3165">
        <w:rPr>
          <w:rStyle w:val="StyleUnderline"/>
          <w:highlight w:val="green"/>
        </w:rPr>
        <w:t>subordinate to</w:t>
      </w:r>
      <w:r w:rsidRPr="005F3165">
        <w:rPr>
          <w:rStyle w:val="StyleUnderline"/>
        </w:rPr>
        <w:t xml:space="preserve"> the </w:t>
      </w:r>
      <w:r w:rsidRPr="005F3165">
        <w:rPr>
          <w:rStyle w:val="Emphasis"/>
          <w:highlight w:val="green"/>
        </w:rPr>
        <w:t>regulatory function</w:t>
      </w:r>
      <w:r w:rsidRPr="005F3165">
        <w:rPr>
          <w:sz w:val="16"/>
        </w:rPr>
        <w:t xml:space="preserve"> of the despotic signifier and hence </w:t>
      </w:r>
      <w:r w:rsidRPr="005F3165">
        <w:rPr>
          <w:rStyle w:val="StyleUnderline"/>
        </w:rPr>
        <w:t xml:space="preserve">incorporated in an </w:t>
      </w:r>
      <w:r w:rsidRPr="005F3165">
        <w:rPr>
          <w:rStyle w:val="Emphasis"/>
        </w:rPr>
        <w:t>overarching totality</w:t>
      </w:r>
      <w:r w:rsidRPr="005F3165">
        <w:rPr>
          <w:rStyle w:val="StyleUnderline"/>
        </w:rPr>
        <w:t>. This</w:t>
      </w:r>
      <w:r w:rsidRPr="005F3165">
        <w:rPr>
          <w:sz w:val="16"/>
        </w:rPr>
        <w:t xml:space="preserve"> process identifies Deleuze and Guattari’s view of the state-form with Mumford’s idea of the megamachine, with the state operating as a kind of absorbing and enclosing totality, </w:t>
      </w:r>
      <w:r w:rsidRPr="005F3165">
        <w:rPr>
          <w:rStyle w:val="StyleUnderline"/>
        </w:rPr>
        <w:t xml:space="preserve">a bit like the </w:t>
      </w:r>
      <w:r w:rsidRPr="005F3165">
        <w:rPr>
          <w:rStyle w:val="Emphasis"/>
        </w:rPr>
        <w:t>Borg in Star Trek</w:t>
      </w:r>
      <w:r w:rsidRPr="005F3165">
        <w:rPr>
          <w:sz w:val="16"/>
        </w:rPr>
        <w:t xml:space="preserve">, eating up and assimilating the social networks with which it comes into contact. Crucially, while these relations it absorbs often start out as horizontal, or as hierarchical only at a local level, their absorption rearranges them as vertical and hierarchical aggregates. </w:t>
      </w:r>
      <w:r w:rsidRPr="005F3165">
        <w:rPr>
          <w:rStyle w:val="StyleUnderline"/>
        </w:rPr>
        <w:t xml:space="preserve">It </w:t>
      </w:r>
      <w:r w:rsidRPr="005F3165">
        <w:rPr>
          <w:rStyle w:val="StyleUnderline"/>
          <w:highlight w:val="green"/>
        </w:rPr>
        <w:t xml:space="preserve">tends to </w:t>
      </w:r>
      <w:r w:rsidRPr="005F3165">
        <w:rPr>
          <w:rStyle w:val="Emphasis"/>
          <w:highlight w:val="green"/>
        </w:rPr>
        <w:t>destroy</w:t>
      </w:r>
      <w:r w:rsidRPr="005F3165">
        <w:rPr>
          <w:rStyle w:val="StyleUnderline"/>
        </w:rPr>
        <w:t xml:space="preserve"> or reduce the intensity of </w:t>
      </w:r>
      <w:r w:rsidRPr="005F3165">
        <w:rPr>
          <w:rStyle w:val="Emphasis"/>
          <w:highlight w:val="green"/>
        </w:rPr>
        <w:t>horizontal connections</w:t>
      </w:r>
      <w:r w:rsidRPr="005F3165">
        <w:rPr>
          <w:rStyle w:val="StyleUnderline"/>
        </w:rPr>
        <w:t xml:space="preserve">, instead </w:t>
      </w:r>
      <w:r w:rsidRPr="005F3165">
        <w:rPr>
          <w:rStyle w:val="Emphasis"/>
          <w:highlight w:val="green"/>
        </w:rPr>
        <w:t>increasing</w:t>
      </w:r>
      <w:r w:rsidRPr="005F3165">
        <w:rPr>
          <w:rStyle w:val="StyleUnderline"/>
        </w:rPr>
        <w:t xml:space="preserve"> the </w:t>
      </w:r>
      <w:r w:rsidRPr="005F3165">
        <w:rPr>
          <w:rStyle w:val="StyleUnderline"/>
          <w:highlight w:val="green"/>
        </w:rPr>
        <w:t xml:space="preserve">intensity of </w:t>
      </w:r>
      <w:r w:rsidRPr="005F3165">
        <w:rPr>
          <w:rStyle w:val="Emphasis"/>
          <w:highlight w:val="green"/>
        </w:rPr>
        <w:t>vertical subordination</w:t>
      </w:r>
      <w:r w:rsidRPr="005F3165">
        <w:rPr>
          <w:rStyle w:val="StyleUnderline"/>
          <w:highlight w:val="green"/>
        </w:rPr>
        <w:t>.</w:t>
      </w:r>
      <w:r w:rsidRPr="005F3165">
        <w:rPr>
          <w:sz w:val="16"/>
        </w:rPr>
        <w:t xml:space="preserve"> Take, for instance, the formation of the colonial state in Africa: loose social identities were rigidly reclassified as exclusive ethnicities, and these ethnicities were arranged in hierarchies (for instance, Tutsi as superior to Hutu) in ways which created rigid boundaries and oppressive relations culminating in today’s conflicts.</w:t>
      </w:r>
    </w:p>
    <w:p w14:paraId="535D456B" w14:textId="77777777" w:rsidR="001141EC" w:rsidRPr="005F3165" w:rsidRDefault="001141EC" w:rsidP="001141EC">
      <w:pPr>
        <w:rPr>
          <w:rStyle w:val="StyleUnderline"/>
        </w:rPr>
      </w:pPr>
      <w:r w:rsidRPr="005F3165">
        <w:rPr>
          <w:sz w:val="16"/>
        </w:rPr>
        <w:t>According to this theory of the state-form, states are at once ‘isomorphic’, sharing a basic structure and function, and heterogeneous, differing in how they express this structure. In particular, states vary in terms of the relative balance between ‘adding’ and ‘subtracting axioms’ (capitalism is also seen as performing these two operations). An axiom here refers to the inclusion of a particular group or social logic or set of desires as something recognised by a state: examples of addition of axioms would be the recognition of minority rights (e.g. gay rights), the recognition and systematic inclusion of minority groups in formal multiculturalism (e.g. Indian ‘scheduled castes’), the creation of niche markets for particular groups (e.g. ‘ethnic food’ sections in supermarkets), and the provision of inclusive services (e.g. support for independent living for people with disabilities). It is most marked in social-democratic kinds of states. The subtraction of axioms consists in the encoding of differences as problems to be suppressed, for example in the classification of differences as crimes, the institutionalisation of unwanted minorities (e.g. ‘sectioning’ people who are psychologically different), or the restriction of services to members of an in-group (excluding ‘disruptive’ children, denying council housing to migrants). This</w:t>
      </w:r>
      <w:r w:rsidRPr="005F3165">
        <w:rPr>
          <w:rStyle w:val="StyleUnderline"/>
        </w:rPr>
        <w:t xml:space="preserve"> process reaches its culmination in totalitarian states. It is important to realise that in both cases, </w:t>
      </w:r>
      <w:r w:rsidRPr="005F3165">
        <w:rPr>
          <w:rStyle w:val="Emphasis"/>
        </w:rPr>
        <w:t>the state is expressing the logic of the state-form</w:t>
      </w:r>
      <w:r w:rsidRPr="005F3165">
        <w:rPr>
          <w:rStyle w:val="StyleUnderline"/>
        </w:rPr>
        <w:t xml:space="preserve">, </w:t>
      </w:r>
      <w:r w:rsidRPr="005F3165">
        <w:rPr>
          <w:rStyle w:val="Emphasis"/>
        </w:rPr>
        <w:t>finding</w:t>
      </w:r>
      <w:r w:rsidRPr="005F3165">
        <w:rPr>
          <w:rStyle w:val="StyleUnderline"/>
        </w:rPr>
        <w:t xml:space="preserve"> ways to </w:t>
      </w:r>
      <w:r w:rsidRPr="005F3165">
        <w:rPr>
          <w:rStyle w:val="Emphasis"/>
        </w:rPr>
        <w:t>encode and represent differences</w:t>
      </w:r>
      <w:r w:rsidRPr="005F3165">
        <w:rPr>
          <w:rStyle w:val="StyleUnderline"/>
        </w:rPr>
        <w:t>; but that the effects of the two strategies on the freedom and social power of marginalised groups are very different.</w:t>
      </w:r>
    </w:p>
    <w:p w14:paraId="3C3CFF2D" w14:textId="77777777" w:rsidR="001141EC" w:rsidRPr="005F3165" w:rsidRDefault="001141EC" w:rsidP="001141EC">
      <w:pPr>
        <w:rPr>
          <w:sz w:val="16"/>
        </w:rPr>
      </w:pPr>
      <w:r w:rsidRPr="005F3165">
        <w:rPr>
          <w:rStyle w:val="Emphasis"/>
          <w:highlight w:val="green"/>
        </w:rPr>
        <w:t>The state is</w:t>
      </w:r>
      <w:r w:rsidRPr="005F3165">
        <w:rPr>
          <w:sz w:val="16"/>
        </w:rPr>
        <w:t xml:space="preserve"> also viewed as </w:t>
      </w:r>
      <w:r w:rsidRPr="005F3165">
        <w:rPr>
          <w:rStyle w:val="StyleUnderline"/>
          <w:highlight w:val="green"/>
        </w:rPr>
        <w:t>a force of</w:t>
      </w:r>
      <w:r w:rsidRPr="005F3165">
        <w:rPr>
          <w:sz w:val="16"/>
          <w:highlight w:val="green"/>
        </w:rPr>
        <w:t xml:space="preserve"> ‘</w:t>
      </w:r>
      <w:r w:rsidRPr="005F3165">
        <w:rPr>
          <w:rStyle w:val="Emphasis"/>
          <w:highlight w:val="green"/>
        </w:rPr>
        <w:t>antiproduction’</w:t>
      </w:r>
      <w:r w:rsidRPr="005F3165">
        <w:rPr>
          <w:sz w:val="16"/>
        </w:rPr>
        <w:t xml:space="preserve">. This term is </w:t>
      </w:r>
      <w:r w:rsidRPr="005F3165">
        <w:rPr>
          <w:rStyle w:val="StyleUnderline"/>
          <w:highlight w:val="green"/>
        </w:rPr>
        <w:t>defined against</w:t>
      </w:r>
      <w:r w:rsidRPr="005F3165">
        <w:rPr>
          <w:sz w:val="16"/>
        </w:rPr>
        <w:t xml:space="preserve"> the ‘productive’ or </w:t>
      </w:r>
      <w:r w:rsidRPr="005F3165">
        <w:rPr>
          <w:rStyle w:val="Emphasis"/>
          <w:highlight w:val="green"/>
        </w:rPr>
        <w:t>creative</w:t>
      </w:r>
      <w:r w:rsidRPr="005F3165">
        <w:rPr>
          <w:rStyle w:val="Emphasis"/>
        </w:rPr>
        <w:t xml:space="preserve"> power</w:t>
      </w:r>
      <w:r w:rsidRPr="005F3165">
        <w:rPr>
          <w:sz w:val="16"/>
        </w:rPr>
        <w:t xml:space="preserve"> Deleuze and Guattari believe resides </w:t>
      </w:r>
      <w:r w:rsidRPr="005F3165">
        <w:rPr>
          <w:rStyle w:val="StyleUnderline"/>
          <w:highlight w:val="green"/>
        </w:rPr>
        <w:t>in</w:t>
      </w:r>
      <w:r w:rsidRPr="005F3165">
        <w:rPr>
          <w:sz w:val="16"/>
        </w:rPr>
        <w:t xml:space="preserve"> processes of </w:t>
      </w:r>
      <w:r w:rsidRPr="005F3165">
        <w:rPr>
          <w:rStyle w:val="Emphasis"/>
          <w:highlight w:val="green"/>
        </w:rPr>
        <w:t>desiring-production</w:t>
      </w:r>
      <w:r w:rsidRPr="005F3165">
        <w:rPr>
          <w:sz w:val="16"/>
        </w:rPr>
        <w:t xml:space="preserve"> (the process through which </w:t>
      </w:r>
      <w:r w:rsidRPr="005F3165">
        <w:rPr>
          <w:rStyle w:val="StyleUnderline"/>
        </w:rPr>
        <w:t>desires are formed and connected</w:t>
      </w:r>
      <w:r w:rsidRPr="005F3165">
        <w:rPr>
          <w:sz w:val="16"/>
        </w:rPr>
        <w:t xml:space="preserve"> to objects or others) </w:t>
      </w:r>
      <w:r w:rsidRPr="005F3165">
        <w:rPr>
          <w:rStyle w:val="StyleUnderline"/>
          <w:highlight w:val="green"/>
        </w:rPr>
        <w:t>and</w:t>
      </w:r>
      <w:r w:rsidRPr="005F3165">
        <w:rPr>
          <w:sz w:val="16"/>
          <w:highlight w:val="green"/>
        </w:rPr>
        <w:t xml:space="preserve"> </w:t>
      </w:r>
      <w:r w:rsidRPr="005F3165">
        <w:rPr>
          <w:rStyle w:val="Emphasis"/>
          <w:highlight w:val="green"/>
        </w:rPr>
        <w:t>social production</w:t>
      </w:r>
      <w:r w:rsidRPr="005F3165">
        <w:rPr>
          <w:sz w:val="16"/>
        </w:rPr>
        <w:t xml:space="preserve"> (the </w:t>
      </w:r>
      <w:r w:rsidRPr="005F3165">
        <w:rPr>
          <w:rStyle w:val="StyleUnderline"/>
        </w:rPr>
        <w:t>process of constructing social ‘assemblages’</w:t>
      </w:r>
      <w:r w:rsidRPr="005F3165">
        <w:rPr>
          <w:sz w:val="16"/>
        </w:rPr>
        <w:t xml:space="preserve"> or networks). </w:t>
      </w:r>
      <w:r w:rsidRPr="005F3165">
        <w:rPr>
          <w:rStyle w:val="StyleUnderline"/>
        </w:rPr>
        <w:t xml:space="preserve">Desiring-production tends to </w:t>
      </w:r>
      <w:r w:rsidRPr="005F3165">
        <w:rPr>
          <w:rStyle w:val="Emphasis"/>
        </w:rPr>
        <w:t>proliferate differences</w:t>
      </w:r>
      <w:r w:rsidRPr="005F3165">
        <w:rPr>
          <w:rStyle w:val="StyleUnderline"/>
        </w:rPr>
        <w:t xml:space="preserve">, because </w:t>
      </w:r>
      <w:r w:rsidRPr="005F3165">
        <w:rPr>
          <w:rStyle w:val="Emphasis"/>
        </w:rPr>
        <w:t>desire operates</w:t>
      </w:r>
      <w:r w:rsidRPr="005F3165">
        <w:rPr>
          <w:rStyle w:val="StyleUnderline"/>
        </w:rPr>
        <w:t xml:space="preserve"> through fluxes and </w:t>
      </w:r>
      <w:r w:rsidRPr="005F3165">
        <w:rPr>
          <w:rStyle w:val="Emphasis"/>
        </w:rPr>
        <w:t>breaks</w:t>
      </w:r>
      <w:r w:rsidRPr="005F3165">
        <w:rPr>
          <w:rStyle w:val="StyleUnderline"/>
        </w:rPr>
        <w:t xml:space="preserve">, </w:t>
      </w:r>
      <w:r w:rsidRPr="005F3165">
        <w:rPr>
          <w:rStyle w:val="Emphasis"/>
        </w:rPr>
        <w:t>overflowing particular boundaries</w:t>
      </w:r>
      <w:r w:rsidRPr="005F3165">
        <w:rPr>
          <w:sz w:val="16"/>
        </w:rPr>
        <w:t xml:space="preserve">. </w:t>
      </w:r>
      <w:r w:rsidRPr="005F3165">
        <w:rPr>
          <w:rStyle w:val="StyleUnderline"/>
          <w:highlight w:val="green"/>
        </w:rPr>
        <w:t>The state</w:t>
      </w:r>
      <w:r w:rsidRPr="005F3165">
        <w:rPr>
          <w:rStyle w:val="StyleUnderline"/>
        </w:rPr>
        <w:t xml:space="preserve"> as machine of </w:t>
      </w:r>
      <w:r w:rsidRPr="005F3165">
        <w:rPr>
          <w:rStyle w:val="Emphasis"/>
        </w:rPr>
        <w:t>antiproduction</w:t>
      </w:r>
      <w:r w:rsidRPr="005F3165">
        <w:rPr>
          <w:rStyle w:val="StyleUnderline"/>
        </w:rPr>
        <w:t xml:space="preserve"> </w:t>
      </w:r>
      <w:r w:rsidRPr="005F3165">
        <w:rPr>
          <w:rStyle w:val="StyleUnderline"/>
          <w:highlight w:val="green"/>
        </w:rPr>
        <w:t xml:space="preserve">operates to </w:t>
      </w:r>
      <w:r w:rsidRPr="005F3165">
        <w:rPr>
          <w:rStyle w:val="Emphasis"/>
          <w:highlight w:val="green"/>
        </w:rPr>
        <w:t>restrict</w:t>
      </w:r>
      <w:r w:rsidRPr="005F3165">
        <w:rPr>
          <w:rStyle w:val="StyleUnderline"/>
        </w:rPr>
        <w:t xml:space="preserve">, </w:t>
      </w:r>
      <w:r w:rsidRPr="005F3165">
        <w:rPr>
          <w:rStyle w:val="Emphasis"/>
        </w:rPr>
        <w:t>prevent</w:t>
      </w:r>
      <w:r w:rsidRPr="005F3165">
        <w:rPr>
          <w:rStyle w:val="StyleUnderline"/>
        </w:rPr>
        <w:t xml:space="preserve"> or </w:t>
      </w:r>
      <w:r w:rsidRPr="005F3165">
        <w:rPr>
          <w:rStyle w:val="Emphasis"/>
        </w:rPr>
        <w:t>channel</w:t>
      </w:r>
      <w:r w:rsidRPr="005F3165">
        <w:rPr>
          <w:rStyle w:val="StyleUnderline"/>
        </w:rPr>
        <w:t xml:space="preserve"> these </w:t>
      </w:r>
      <w:r w:rsidRPr="005F3165">
        <w:rPr>
          <w:rStyle w:val="Emphasis"/>
          <w:highlight w:val="green"/>
        </w:rPr>
        <w:t>flows</w:t>
      </w:r>
      <w:r w:rsidRPr="005F3165">
        <w:rPr>
          <w:rStyle w:val="StyleUnderline"/>
          <w:highlight w:val="green"/>
        </w:rPr>
        <w:t xml:space="preserve"> of </w:t>
      </w:r>
      <w:r w:rsidRPr="005F3165">
        <w:rPr>
          <w:rStyle w:val="Emphasis"/>
          <w:highlight w:val="green"/>
        </w:rPr>
        <w:t>creative energy</w:t>
      </w:r>
      <w:r w:rsidRPr="005F3165">
        <w:rPr>
          <w:rStyle w:val="StyleUnderline"/>
        </w:rPr>
        <w:t xml:space="preserve"> so as </w:t>
      </w:r>
      <w:r w:rsidRPr="005F3165">
        <w:rPr>
          <w:rStyle w:val="StyleUnderline"/>
          <w:highlight w:val="green"/>
        </w:rPr>
        <w:t xml:space="preserve">to </w:t>
      </w:r>
      <w:r w:rsidRPr="005F3165">
        <w:rPr>
          <w:rStyle w:val="Emphasis"/>
          <w:highlight w:val="green"/>
        </w:rPr>
        <w:t>preserve fixed social forms</w:t>
      </w:r>
      <w:r w:rsidRPr="005F3165">
        <w:rPr>
          <w:rStyle w:val="StyleUnderline"/>
        </w:rPr>
        <w:t xml:space="preserve"> and </w:t>
      </w:r>
      <w:r w:rsidRPr="005F3165">
        <w:rPr>
          <w:rStyle w:val="Emphasis"/>
        </w:rPr>
        <w:t>restrict</w:t>
      </w:r>
      <w:r w:rsidRPr="005F3165">
        <w:rPr>
          <w:rStyle w:val="StyleUnderline"/>
        </w:rPr>
        <w:t xml:space="preserve"> the </w:t>
      </w:r>
      <w:r w:rsidRPr="005F3165">
        <w:rPr>
          <w:rStyle w:val="Emphasis"/>
        </w:rPr>
        <w:t>extent of difference</w:t>
      </w:r>
      <w:r w:rsidRPr="005F3165">
        <w:rPr>
          <w:rStyle w:val="StyleUnderline"/>
        </w:rPr>
        <w:t xml:space="preserve"> which is </w:t>
      </w:r>
      <w:r w:rsidRPr="005F3165">
        <w:rPr>
          <w:rStyle w:val="Emphasis"/>
        </w:rPr>
        <w:t>able to exist</w:t>
      </w:r>
      <w:r w:rsidRPr="005F3165">
        <w:rPr>
          <w:rStyle w:val="StyleUnderline"/>
        </w:rPr>
        <w:t xml:space="preserve">, or the </w:t>
      </w:r>
      <w:r w:rsidRPr="005F3165">
        <w:rPr>
          <w:rStyle w:val="Emphasis"/>
        </w:rPr>
        <w:t>connections it is able to form</w:t>
      </w:r>
      <w:r w:rsidRPr="005F3165">
        <w:rPr>
          <w:sz w:val="16"/>
        </w:rPr>
        <w:t xml:space="preserve">. Hence, states try to restrict and break down the coming-together of social networks by prohibiting or making difficult the formation of hierarchical assemblages; it operates to block ‘subject-formation’ in terms of social groups, or the emergence of subjectivities which are not already encoded in dominant terms. Take for instance the laws on ‘dispersal’, in which the British state allows police to break up groups (often of young people) congregating in public spaces. Absurdly, the state defines the social act of coming-together as anti-social, because it creates a space in which different kinds of social relations can be formed. </w:t>
      </w:r>
      <w:r w:rsidRPr="005F3165">
        <w:rPr>
          <w:rStyle w:val="Emphasis"/>
        </w:rPr>
        <w:t xml:space="preserve">The state wishes </w:t>
      </w:r>
      <w:r w:rsidRPr="005F3165">
        <w:rPr>
          <w:rStyle w:val="StyleUnderline"/>
        </w:rPr>
        <w:t xml:space="preserve">to have a </w:t>
      </w:r>
      <w:r w:rsidRPr="005F3165">
        <w:rPr>
          <w:rStyle w:val="Emphasis"/>
        </w:rPr>
        <w:t>monopoly</w:t>
      </w:r>
      <w:r w:rsidRPr="005F3165">
        <w:rPr>
          <w:rStyle w:val="StyleUnderline"/>
        </w:rPr>
        <w:t xml:space="preserve"> on how </w:t>
      </w:r>
      <w:r w:rsidRPr="005F3165">
        <w:rPr>
          <w:rStyle w:val="Emphasis"/>
        </w:rPr>
        <w:t>people interrelate</w:t>
      </w:r>
      <w:r w:rsidRPr="005F3165">
        <w:rPr>
          <w:rStyle w:val="StyleUnderline"/>
        </w:rPr>
        <w:t xml:space="preserve">, and so acts to </w:t>
      </w:r>
      <w:r w:rsidRPr="005F3165">
        <w:rPr>
          <w:rStyle w:val="Emphasis"/>
        </w:rPr>
        <w:t>prevent people</w:t>
      </w:r>
      <w:r w:rsidRPr="005F3165">
        <w:rPr>
          <w:rStyle w:val="StyleUnderline"/>
        </w:rPr>
        <w:t xml:space="preserve"> from </w:t>
      </w:r>
      <w:r w:rsidRPr="005F3165">
        <w:rPr>
          <w:rStyle w:val="Emphasis"/>
        </w:rPr>
        <w:t>associating horizontally</w:t>
      </w:r>
      <w:r w:rsidRPr="005F3165">
        <w:rPr>
          <w:sz w:val="16"/>
        </w:rPr>
        <w:t>. Another example of antiproduction is the way that participation in imposed activities such as the requirement to work and the unpaid reproductive labor involved in families, leaves little time for other kinds of relationships – people don’t have time to form other assemblages either with other people or with other objects of desire. Hakim Bey has argued that this pressure to restrict connections is so strong that simply finding time and space for other forms of belonging – regardless of the goal of these other connections – is already a victory against the system.</w:t>
      </w:r>
    </w:p>
    <w:p w14:paraId="0B162B01" w14:textId="77777777" w:rsidR="001141EC" w:rsidRPr="005F3165" w:rsidRDefault="001141EC" w:rsidP="001141EC">
      <w:pPr>
        <w:rPr>
          <w:sz w:val="16"/>
        </w:rPr>
      </w:pPr>
      <w:r w:rsidRPr="005F3165">
        <w:rPr>
          <w:sz w:val="16"/>
        </w:rPr>
        <w:t xml:space="preserve">So what, in Deleuzian theory, is the alternative to the state? </w:t>
      </w:r>
      <w:r w:rsidRPr="005F3165">
        <w:rPr>
          <w:rStyle w:val="StyleUnderline"/>
          <w:highlight w:val="green"/>
        </w:rPr>
        <w:t>Deleuze and Guattari argue for a</w:t>
      </w:r>
      <w:r w:rsidRPr="005F3165">
        <w:rPr>
          <w:rStyle w:val="StyleUnderline"/>
        </w:rPr>
        <w:t xml:space="preserve"> type of </w:t>
      </w:r>
      <w:r w:rsidRPr="005F3165">
        <w:rPr>
          <w:rStyle w:val="Emphasis"/>
        </w:rPr>
        <w:t>assemblage</w:t>
      </w:r>
      <w:r w:rsidRPr="005F3165">
        <w:rPr>
          <w:sz w:val="16"/>
        </w:rPr>
        <w:t xml:space="preserve"> (social group or cluster of relations) </w:t>
      </w:r>
      <w:r w:rsidRPr="005F3165">
        <w:rPr>
          <w:rStyle w:val="StyleUnderline"/>
        </w:rPr>
        <w:t>which they refer to as the ‘</w:t>
      </w:r>
      <w:r w:rsidRPr="005F3165">
        <w:rPr>
          <w:rStyle w:val="Emphasis"/>
        </w:rPr>
        <w:t>war-machine’</w:t>
      </w:r>
      <w:r w:rsidRPr="005F3165">
        <w:rPr>
          <w:rStyle w:val="StyleUnderline"/>
        </w:rPr>
        <w:t>,</w:t>
      </w:r>
      <w:r w:rsidRPr="005F3165">
        <w:rPr>
          <w:sz w:val="16"/>
        </w:rPr>
        <w:t xml:space="preserve"> </w:t>
      </w:r>
      <w:r w:rsidRPr="005F3165">
        <w:rPr>
          <w:rStyle w:val="StyleUnderline"/>
        </w:rPr>
        <w:t>though with the proviso that certain kinds of ‘</w:t>
      </w:r>
      <w:r w:rsidRPr="005F3165">
        <w:rPr>
          <w:rStyle w:val="Emphasis"/>
        </w:rPr>
        <w:t>war-machines’</w:t>
      </w:r>
      <w:r w:rsidRPr="005F3165">
        <w:rPr>
          <w:rStyle w:val="StyleUnderline"/>
        </w:rPr>
        <w:t xml:space="preserve"> can also be </w:t>
      </w:r>
      <w:r w:rsidRPr="005F3165">
        <w:rPr>
          <w:rStyle w:val="Emphasis"/>
        </w:rPr>
        <w:t>captured</w:t>
      </w:r>
      <w:r w:rsidRPr="005F3165">
        <w:rPr>
          <w:rStyle w:val="StyleUnderline"/>
        </w:rPr>
        <w:t xml:space="preserve"> and </w:t>
      </w:r>
      <w:r w:rsidRPr="005F3165">
        <w:rPr>
          <w:rStyle w:val="Emphasis"/>
        </w:rPr>
        <w:t>used by states</w:t>
      </w:r>
      <w:r w:rsidRPr="005F3165">
        <w:rPr>
          <w:sz w:val="16"/>
        </w:rPr>
        <w:t>. This</w:t>
      </w:r>
      <w:r w:rsidRPr="005F3165">
        <w:rPr>
          <w:rStyle w:val="StyleUnderline"/>
        </w:rPr>
        <w:t xml:space="preserve"> should not be considered a militarist theory, and </w:t>
      </w:r>
      <w:r w:rsidRPr="005F3165">
        <w:rPr>
          <w:rStyle w:val="Emphasis"/>
        </w:rPr>
        <w:t>the term ‘war-machine’ is</w:t>
      </w:r>
      <w:r w:rsidRPr="005F3165">
        <w:rPr>
          <w:rStyle w:val="StyleUnderline"/>
        </w:rPr>
        <w:t xml:space="preserve"> in many respects </w:t>
      </w:r>
      <w:r w:rsidRPr="005F3165">
        <w:rPr>
          <w:rStyle w:val="Emphasis"/>
        </w:rPr>
        <w:t>misleading</w:t>
      </w:r>
      <w:r w:rsidRPr="005F3165">
        <w:rPr>
          <w:sz w:val="16"/>
        </w:rPr>
        <w:t xml:space="preserve">. It is used because Deleuze and Guattari derive their theory from Pierre Clastres’ theory of the role of ritualised (often non-lethal) warfare among indigenous groups. Paul Patton has suggested that the war-machine would be </w:t>
      </w:r>
      <w:r w:rsidRPr="005F3165">
        <w:rPr>
          <w:rStyle w:val="StyleUnderline"/>
        </w:rPr>
        <w:t xml:space="preserve">better called a </w:t>
      </w:r>
      <w:r w:rsidRPr="005F3165">
        <w:rPr>
          <w:rStyle w:val="Emphasis"/>
        </w:rPr>
        <w:t>metamorphosis-machine</w:t>
      </w:r>
      <w:r w:rsidRPr="005F3165">
        <w:rPr>
          <w:sz w:val="16"/>
        </w:rPr>
        <w:t xml:space="preserve">, </w:t>
      </w:r>
      <w:r w:rsidRPr="005F3165">
        <w:rPr>
          <w:rStyle w:val="StyleUnderline"/>
        </w:rPr>
        <w:t>others</w:t>
      </w:r>
      <w:r w:rsidRPr="005F3165">
        <w:rPr>
          <w:sz w:val="16"/>
        </w:rPr>
        <w:t xml:space="preserve"> have </w:t>
      </w:r>
      <w:r w:rsidRPr="005F3165">
        <w:rPr>
          <w:rStyle w:val="StyleUnderline"/>
        </w:rPr>
        <w:t>used</w:t>
      </w:r>
      <w:r w:rsidRPr="005F3165">
        <w:rPr>
          <w:sz w:val="16"/>
        </w:rPr>
        <w:t xml:space="preserve"> the term ‘</w:t>
      </w:r>
      <w:r w:rsidRPr="005F3165">
        <w:rPr>
          <w:rStyle w:val="Emphasis"/>
          <w:highlight w:val="green"/>
        </w:rPr>
        <w:t>difference engine’</w:t>
      </w:r>
      <w:r w:rsidRPr="005F3165">
        <w:rPr>
          <w:sz w:val="16"/>
        </w:rPr>
        <w:t xml:space="preserve">, a machine of differentiation, and there is a lot of overlap with the idea of autonomous groups or movements in how the war-machine is theorised. We should also remember that ‘machine’ in Deleuze and Guattari simply refers to a combination of forces or elements; it does not have overtones of instrumentalism or of mindless mechanisms – a social group, an ecosystem, a knight on horseback are all ‘machines’. The term ‘war-machine’ has the unfortunate connotations of brutal military machinery and of uncontrollable militarist apparatuses such as NATO, which operate with a machine-like rigidity and inhumanity (c.f. the phrase ‘military-industrial complex’). For Deleuze and Guattari, </w:t>
      </w:r>
      <w:r w:rsidRPr="005F3165">
        <w:rPr>
          <w:rStyle w:val="StyleUnderline"/>
        </w:rPr>
        <w:t xml:space="preserve">these kinds of statist war-machines are also war-machines of a sort, because they descend from a historical process through which </w:t>
      </w:r>
      <w:r w:rsidRPr="005F3165">
        <w:rPr>
          <w:rStyle w:val="StyleUnderline"/>
          <w:highlight w:val="green"/>
        </w:rPr>
        <w:t>states ‘captured’</w:t>
      </w:r>
      <w:r w:rsidRPr="005F3165">
        <w:rPr>
          <w:rStyle w:val="StyleUnderline"/>
        </w:rPr>
        <w:t xml:space="preserve"> or </w:t>
      </w:r>
      <w:r w:rsidRPr="005F3165">
        <w:rPr>
          <w:rStyle w:val="Emphasis"/>
        </w:rPr>
        <w:t xml:space="preserve">incorporated </w:t>
      </w:r>
      <w:r w:rsidRPr="005F3165">
        <w:rPr>
          <w:rStyle w:val="Emphasis"/>
          <w:highlight w:val="green"/>
        </w:rPr>
        <w:t>autonomous</w:t>
      </w:r>
      <w:r w:rsidRPr="005F3165">
        <w:rPr>
          <w:rStyle w:val="Emphasis"/>
        </w:rPr>
        <w:t xml:space="preserve"> social </w:t>
      </w:r>
      <w:r w:rsidRPr="005F3165">
        <w:rPr>
          <w:rStyle w:val="Emphasis"/>
          <w:highlight w:val="green"/>
        </w:rPr>
        <w:t>movements</w:t>
      </w:r>
      <w:r w:rsidRPr="005F3165">
        <w:rPr>
          <w:rStyle w:val="StyleUnderline"/>
        </w:rPr>
        <w:t xml:space="preserve"> (particularly those of nomadic indigenous societies) and made them part of the </w:t>
      </w:r>
      <w:r w:rsidRPr="005F3165">
        <w:rPr>
          <w:rStyle w:val="Emphasis"/>
        </w:rPr>
        <w:t>state</w:t>
      </w:r>
      <w:r w:rsidRPr="005F3165">
        <w:rPr>
          <w:rStyle w:val="StyleUnderline"/>
        </w:rPr>
        <w:t xml:space="preserve"> so as </w:t>
      </w:r>
      <w:r w:rsidRPr="005F3165">
        <w:rPr>
          <w:rStyle w:val="StyleUnderline"/>
          <w:highlight w:val="green"/>
        </w:rPr>
        <w:t xml:space="preserve">to </w:t>
      </w:r>
      <w:r w:rsidRPr="005F3165">
        <w:rPr>
          <w:rStyle w:val="Emphasis"/>
          <w:highlight w:val="green"/>
        </w:rPr>
        <w:t>contain</w:t>
      </w:r>
      <w:r w:rsidRPr="005F3165">
        <w:rPr>
          <w:rStyle w:val="StyleUnderline"/>
          <w:highlight w:val="green"/>
        </w:rPr>
        <w:t xml:space="preserve"> their </w:t>
      </w:r>
      <w:r w:rsidRPr="005F3165">
        <w:rPr>
          <w:rStyle w:val="Emphasis"/>
          <w:highlight w:val="green"/>
        </w:rPr>
        <w:t>subversive power</w:t>
      </w:r>
      <w:r w:rsidRPr="005F3165">
        <w:rPr>
          <w:sz w:val="16"/>
        </w:rPr>
        <w:t xml:space="preserve">. Early </w:t>
      </w:r>
      <w:r w:rsidRPr="005F3165">
        <w:rPr>
          <w:rStyle w:val="StyleUnderline"/>
        </w:rPr>
        <w:t>states learned to capture war-machines because they were previously vulnerable to being destroyed by the war-machines of nomadic stateless societies</w:t>
      </w:r>
      <w:r w:rsidRPr="005F3165">
        <w:rPr>
          <w:sz w:val="16"/>
        </w:rPr>
        <w:t xml:space="preserve">, having no similar means of response. Hence, armies are a kind of hybrid social form, containing some of the power of autonomous war-machines but contained in such a way as to harness it to state instrumentalism and inhumanity. Captured in this way, </w:t>
      </w:r>
      <w:r w:rsidRPr="005F3165">
        <w:rPr>
          <w:rStyle w:val="StyleUnderline"/>
          <w:highlight w:val="green"/>
        </w:rPr>
        <w:t xml:space="preserve">war-machines lose </w:t>
      </w:r>
      <w:r w:rsidRPr="005F3165">
        <w:rPr>
          <w:rStyle w:val="Emphasis"/>
          <w:highlight w:val="green"/>
        </w:rPr>
        <w:t>their affirmative force</w:t>
      </w:r>
      <w:r w:rsidRPr="005F3165">
        <w:rPr>
          <w:rStyle w:val="StyleUnderline"/>
        </w:rPr>
        <w:t xml:space="preserve">, </w:t>
      </w:r>
      <w:r w:rsidRPr="005F3165">
        <w:rPr>
          <w:rStyle w:val="StyleUnderline"/>
          <w:highlight w:val="green"/>
        </w:rPr>
        <w:t>becoming</w:t>
      </w:r>
      <w:r w:rsidRPr="005F3165">
        <w:rPr>
          <w:rStyle w:val="StyleUnderline"/>
        </w:rPr>
        <w:t xml:space="preserve"> simply machines of </w:t>
      </w:r>
      <w:r w:rsidRPr="005F3165">
        <w:rPr>
          <w:rStyle w:val="Emphasis"/>
          <w:highlight w:val="green"/>
        </w:rPr>
        <w:t>purposeless destruction</w:t>
      </w:r>
      <w:r w:rsidRPr="005F3165">
        <w:rPr>
          <w:rStyle w:val="StyleUnderline"/>
        </w:rPr>
        <w:t xml:space="preserve"> – having </w:t>
      </w:r>
      <w:r w:rsidRPr="005F3165">
        <w:rPr>
          <w:rStyle w:val="Emphasis"/>
        </w:rPr>
        <w:t>lost the purpose of deterritorialisation</w:t>
      </w:r>
      <w:r w:rsidRPr="005F3165">
        <w:rPr>
          <w:sz w:val="16"/>
        </w:rPr>
        <w:t xml:space="preserve"> (see below), </w:t>
      </w:r>
      <w:r w:rsidRPr="005F3165">
        <w:rPr>
          <w:rStyle w:val="StyleUnderline"/>
        </w:rPr>
        <w:t>they take on</w:t>
      </w:r>
      <w:r w:rsidRPr="005F3165">
        <w:rPr>
          <w:sz w:val="16"/>
        </w:rPr>
        <w:t xml:space="preserve"> the purpose of </w:t>
      </w:r>
      <w:r w:rsidRPr="005F3165">
        <w:rPr>
          <w:rStyle w:val="Emphasis"/>
        </w:rPr>
        <w:t>pure war</w:t>
      </w:r>
      <w:r w:rsidRPr="005F3165">
        <w:rPr>
          <w:sz w:val="16"/>
        </w:rPr>
        <w:t xml:space="preserve"> as a goal in itself. Deleuze and Guattari argue that state-captured war-machines are regaining their autonomy in a dangerous way, tending to replace limited war in the service of a state’s goals with a drive to total war. This drive is expressed for instance in the ‘war on terror’ as permanent state of emergency. </w:t>
      </w:r>
      <w:r w:rsidRPr="005F3165">
        <w:rPr>
          <w:rStyle w:val="StyleUnderline"/>
        </w:rPr>
        <w:t>There was a recent controversy about Israeli strategists</w:t>
      </w:r>
      <w:r w:rsidRPr="005F3165">
        <w:rPr>
          <w:sz w:val="16"/>
        </w:rPr>
        <w:t xml:space="preserve"> adopting Deleuzian ideas, </w:t>
      </w:r>
      <w:r w:rsidRPr="005F3165">
        <w:rPr>
          <w:rStyle w:val="StyleUnderline"/>
        </w:rPr>
        <w:t>which reflects</w:t>
      </w:r>
      <w:r w:rsidRPr="005F3165">
        <w:rPr>
          <w:sz w:val="16"/>
        </w:rPr>
        <w:t xml:space="preserve"> the </w:t>
      </w:r>
      <w:r w:rsidRPr="005F3165">
        <w:rPr>
          <w:rStyle w:val="Emphasis"/>
        </w:rPr>
        <w:t>continuities between state war-machines and autonomous war-machines</w:t>
      </w:r>
      <w:r w:rsidRPr="005F3165">
        <w:rPr>
          <w:sz w:val="16"/>
        </w:rPr>
        <w:t xml:space="preserve">, </w:t>
      </w:r>
      <w:r w:rsidRPr="005F3165">
        <w:rPr>
          <w:rStyle w:val="StyleUnderline"/>
        </w:rPr>
        <w:t xml:space="preserve">but depends on a </w:t>
      </w:r>
      <w:r w:rsidRPr="005F3165">
        <w:rPr>
          <w:rStyle w:val="Emphasis"/>
        </w:rPr>
        <w:t>selective conceptual misreading</w:t>
      </w:r>
      <w:r w:rsidRPr="005F3165">
        <w:rPr>
          <w:sz w:val="16"/>
        </w:rPr>
        <w:t xml:space="preserve"> in which the drive to total war denounced by Deleuze and Guattari is explicitly valorised. </w:t>
      </w:r>
      <w:r w:rsidRPr="005F3165">
        <w:rPr>
          <w:rStyle w:val="Emphasis"/>
          <w:highlight w:val="green"/>
        </w:rPr>
        <w:t>The Israeli army is a captured war-machine</w:t>
      </w:r>
      <w:r w:rsidRPr="005F3165">
        <w:rPr>
          <w:sz w:val="16"/>
        </w:rPr>
        <w:t xml:space="preserve"> in the worst possible sense, pursuing the destruction of others’ existential territories in order to accumulate destructive power for a state. For Deleuze and Guattari, it is not the Israeli army but the Palestinian resistance which is a war-machine in the full sense.</w:t>
      </w:r>
    </w:p>
    <w:p w14:paraId="6C7C8E0B" w14:textId="77777777" w:rsidR="001141EC" w:rsidRDefault="001141EC" w:rsidP="001141EC">
      <w:pPr>
        <w:pStyle w:val="Heading3"/>
      </w:pPr>
      <w:r>
        <w:t>2NC---Confident Epistemologies Bad</w:t>
      </w:r>
    </w:p>
    <w:p w14:paraId="01621D2F" w14:textId="77777777" w:rsidR="001141EC" w:rsidRPr="005F3165" w:rsidRDefault="001141EC" w:rsidP="001141EC">
      <w:pPr>
        <w:pStyle w:val="Heading4"/>
      </w:pPr>
      <w:r w:rsidRPr="005F3165">
        <w:t>Failure</w:t>
      </w:r>
    </w:p>
    <w:p w14:paraId="2C0637D1" w14:textId="77777777" w:rsidR="001141EC" w:rsidRPr="005F3165" w:rsidRDefault="001141EC" w:rsidP="001141EC">
      <w:r w:rsidRPr="005F3165">
        <w:rPr>
          <w:rStyle w:val="Style13ptBold"/>
        </w:rPr>
        <w:t xml:space="preserve">Alaimo, 16 </w:t>
      </w:r>
      <w:r w:rsidRPr="005F3165">
        <w:t>[Stacy Alaimo is Associate Professor of English at the University of Texas at Arlington. She is author of Undomesticated Ground: Recasting Nature as Feminist Space and editor (with Susan Hekman) of Material Feminisms (IUP, 2008). Chair of University Sustainability Committee, “Exposed: Environmental Politics &amp; Pleasures in Posthuman Times,” 2016, University of Minnesota Press]//Townes</w:t>
      </w:r>
    </w:p>
    <w:p w14:paraId="0598190F" w14:textId="77777777" w:rsidR="001141EC" w:rsidRPr="005F3165" w:rsidRDefault="001141EC" w:rsidP="001141EC">
      <w:pPr>
        <w:rPr>
          <w:sz w:val="16"/>
        </w:rPr>
      </w:pPr>
      <w:r w:rsidRPr="005F3165">
        <w:rPr>
          <w:rStyle w:val="StyleUnderline"/>
          <w:highlight w:val="green"/>
        </w:rPr>
        <w:t xml:space="preserve">The anthropocene is </w:t>
      </w:r>
      <w:r w:rsidRPr="005F3165">
        <w:rPr>
          <w:rStyle w:val="Emphasis"/>
          <w:highlight w:val="green"/>
        </w:rPr>
        <w:t>no time for transcendent</w:t>
      </w:r>
      <w:r w:rsidRPr="005F3165">
        <w:rPr>
          <w:sz w:val="16"/>
        </w:rPr>
        <w:t xml:space="preserve">, definitive mappings, </w:t>
      </w:r>
      <w:r w:rsidRPr="005F3165">
        <w:rPr>
          <w:rStyle w:val="Emphasis"/>
        </w:rPr>
        <w:t xml:space="preserve">transparent </w:t>
      </w:r>
      <w:r w:rsidRPr="005F3165">
        <w:rPr>
          <w:rStyle w:val="Emphasis"/>
          <w:highlight w:val="green"/>
        </w:rPr>
        <w:t>knowledge systems</w:t>
      </w:r>
      <w:r w:rsidRPr="005F3165">
        <w:rPr>
          <w:sz w:val="16"/>
          <w:highlight w:val="green"/>
        </w:rPr>
        <w:t xml:space="preserve">, </w:t>
      </w:r>
      <w:r w:rsidRPr="005F3165">
        <w:rPr>
          <w:rStyle w:val="StyleUnderline"/>
          <w:highlight w:val="green"/>
        </w:rPr>
        <w:t>or</w:t>
      </w:r>
      <w:r w:rsidRPr="005F3165">
        <w:rPr>
          <w:sz w:val="16"/>
          <w:highlight w:val="green"/>
        </w:rPr>
        <w:t xml:space="preserve"> </w:t>
      </w:r>
      <w:r w:rsidRPr="005F3165">
        <w:rPr>
          <w:rStyle w:val="Emphasis"/>
          <w:highlight w:val="green"/>
        </w:rPr>
        <w:t>confident epistemologies</w:t>
      </w:r>
      <w:r w:rsidRPr="005F3165">
        <w:rPr>
          <w:sz w:val="16"/>
        </w:rPr>
        <w:t xml:space="preserve">. Surely all </w:t>
      </w:r>
      <w:r w:rsidRPr="005F3165">
        <w:rPr>
          <w:rStyle w:val="Emphasis"/>
          <w:highlight w:val="green"/>
        </w:rPr>
        <w:t>those things got us into this predicament</w:t>
      </w:r>
      <w:r w:rsidRPr="005F3165">
        <w:rPr>
          <w:rStyle w:val="Emphasis"/>
        </w:rPr>
        <w:t xml:space="preserve"> to begin with</w:t>
      </w:r>
      <w:r w:rsidRPr="005F3165">
        <w:rPr>
          <w:sz w:val="16"/>
        </w:rPr>
        <w:t xml:space="preserve">, </w:t>
      </w:r>
      <w:r w:rsidRPr="005F3165">
        <w:rPr>
          <w:rStyle w:val="StyleUnderline"/>
          <w:highlight w:val="green"/>
        </w:rPr>
        <w:t xml:space="preserve">where </w:t>
      </w:r>
      <w:r w:rsidRPr="005F3165">
        <w:rPr>
          <w:rStyle w:val="Emphasis"/>
          <w:highlight w:val="green"/>
        </w:rPr>
        <w:t>presumed mastery</w:t>
      </w:r>
      <w:r w:rsidRPr="005F3165">
        <w:rPr>
          <w:sz w:val="16"/>
          <w:highlight w:val="green"/>
        </w:rPr>
        <w:t xml:space="preserve"> </w:t>
      </w:r>
      <w:r w:rsidRPr="005F3165">
        <w:rPr>
          <w:rStyle w:val="StyleUnderline"/>
          <w:highlight w:val="green"/>
        </w:rPr>
        <w:t>over</w:t>
      </w:r>
      <w:r w:rsidRPr="005F3165">
        <w:rPr>
          <w:sz w:val="16"/>
        </w:rPr>
        <w:t xml:space="preserve"> an </w:t>
      </w:r>
      <w:r w:rsidRPr="005F3165">
        <w:rPr>
          <w:rStyle w:val="Emphasis"/>
          <w:highlight w:val="green"/>
        </w:rPr>
        <w:t>externalized “nature”</w:t>
      </w:r>
      <w:r w:rsidRPr="005F3165">
        <w:rPr>
          <w:sz w:val="16"/>
          <w:highlight w:val="green"/>
        </w:rPr>
        <w:t xml:space="preserve"> </w:t>
      </w:r>
      <w:r w:rsidRPr="005F3165">
        <w:rPr>
          <w:rStyle w:val="StyleUnderline"/>
          <w:highlight w:val="green"/>
        </w:rPr>
        <w:t>is</w:t>
      </w:r>
      <w:r w:rsidRPr="005F3165">
        <w:rPr>
          <w:sz w:val="16"/>
        </w:rPr>
        <w:t xml:space="preserve"> all too </w:t>
      </w:r>
      <w:r w:rsidRPr="005F3165">
        <w:rPr>
          <w:rStyle w:val="Emphasis"/>
          <w:highlight w:val="green"/>
        </w:rPr>
        <w:t>triumphant</w:t>
      </w:r>
      <w:r w:rsidRPr="005F3165">
        <w:rPr>
          <w:sz w:val="16"/>
        </w:rPr>
        <w:t>, and yet also rebounds in unexpected, and usually unwanted ways. This does not mean I advocate phenomenological encounters or entirely local epistemologies. The immediacy of phenomenology, for example, does not enable trans-corporeal mappings of networks of risk, harm, culpability and responsibility within which ordinary Western citizens and consumers find themselves. While some of the activism and performance art that will be discussed stress the immediacy of the naked contact between body and place, these dramatizations are staged within a wider context of mediation and the horizons of scientific knowledges. Ursula K. Heise in Sense of Place and Sense of Planet: The Environmental Imagination of the Global argues, “</w:t>
      </w:r>
      <w:r w:rsidRPr="005F3165">
        <w:rPr>
          <w:rStyle w:val="StyleUnderline"/>
        </w:rPr>
        <w:t xml:space="preserve">Besides the </w:t>
      </w:r>
      <w:r w:rsidRPr="005F3165">
        <w:rPr>
          <w:rStyle w:val="Emphasis"/>
        </w:rPr>
        <w:t>valuation</w:t>
      </w:r>
      <w:r w:rsidRPr="005F3165">
        <w:rPr>
          <w:rStyle w:val="StyleUnderline"/>
        </w:rPr>
        <w:t xml:space="preserve"> of </w:t>
      </w:r>
      <w:r w:rsidRPr="005F3165">
        <w:rPr>
          <w:rStyle w:val="Emphasis"/>
        </w:rPr>
        <w:t>physical experience</w:t>
      </w:r>
      <w:r w:rsidRPr="005F3165">
        <w:rPr>
          <w:rStyle w:val="StyleUnderline"/>
        </w:rPr>
        <w:t xml:space="preserve"> and </w:t>
      </w:r>
      <w:r w:rsidRPr="005F3165">
        <w:rPr>
          <w:rStyle w:val="Emphasis"/>
        </w:rPr>
        <w:t>sensory perception</w:t>
      </w:r>
      <w:r w:rsidRPr="005F3165">
        <w:rPr>
          <w:rStyle w:val="StyleUnderline"/>
        </w:rPr>
        <w:t xml:space="preserve">, therefore, an </w:t>
      </w:r>
      <w:r w:rsidRPr="005F3165">
        <w:rPr>
          <w:rStyle w:val="Emphasis"/>
        </w:rPr>
        <w:t>eco-cosmopolitan</w:t>
      </w:r>
      <w:r w:rsidRPr="005F3165">
        <w:rPr>
          <w:rStyle w:val="StyleUnderline"/>
        </w:rPr>
        <w:t xml:space="preserve"> approach should also value the </w:t>
      </w:r>
      <w:r w:rsidRPr="005F3165">
        <w:rPr>
          <w:rStyle w:val="Emphasis"/>
        </w:rPr>
        <w:t>abstract</w:t>
      </w:r>
      <w:r w:rsidRPr="005F3165">
        <w:rPr>
          <w:rStyle w:val="StyleUnderline"/>
        </w:rPr>
        <w:t xml:space="preserve"> and highly </w:t>
      </w:r>
      <w:r w:rsidRPr="005F3165">
        <w:rPr>
          <w:rStyle w:val="Emphasis"/>
        </w:rPr>
        <w:t>mediated kinds of knowledge</w:t>
      </w:r>
      <w:r w:rsidRPr="005F3165">
        <w:rPr>
          <w:rStyle w:val="StyleUnderline"/>
        </w:rPr>
        <w:t xml:space="preserve"> and </w:t>
      </w:r>
      <w:r w:rsidRPr="005F3165">
        <w:rPr>
          <w:rStyle w:val="Emphasis"/>
        </w:rPr>
        <w:t>experience</w:t>
      </w:r>
      <w:r w:rsidRPr="005F3165">
        <w:rPr>
          <w:rStyle w:val="StyleUnderline"/>
        </w:rPr>
        <w:t xml:space="preserve"> that lend </w:t>
      </w:r>
      <w:r w:rsidRPr="005F3165">
        <w:rPr>
          <w:rStyle w:val="Emphasis"/>
        </w:rPr>
        <w:t>equal or greater support</w:t>
      </w:r>
      <w:r w:rsidRPr="005F3165">
        <w:rPr>
          <w:rStyle w:val="StyleUnderline"/>
        </w:rPr>
        <w:t xml:space="preserve"> to a grasp of </w:t>
      </w:r>
      <w:r w:rsidRPr="005F3165">
        <w:rPr>
          <w:rStyle w:val="Emphasis"/>
        </w:rPr>
        <w:t>biospheric connectedness</w:t>
      </w:r>
      <w:r w:rsidRPr="005F3165">
        <w:rPr>
          <w:sz w:val="16"/>
        </w:rPr>
        <w:t>.”4 Heise lucidly articulates this doubled reckoning with the local and the global, the immediate and the highly mediated, that is crucial for environmentalism. In her conclusion, Heise adds, crucially, that the “patterns of global connectivity, including those created by broadening risk scenarios,” “are steadily increasing.”5 Indeed.</w:t>
      </w:r>
    </w:p>
    <w:p w14:paraId="3706020B" w14:textId="77777777" w:rsidR="001141EC" w:rsidRPr="005F3165" w:rsidRDefault="001141EC" w:rsidP="001141EC">
      <w:pPr>
        <w:rPr>
          <w:rStyle w:val="StyleUnderline"/>
        </w:rPr>
      </w:pPr>
      <w:r w:rsidRPr="005F3165">
        <w:rPr>
          <w:rStyle w:val="Emphasis"/>
          <w:highlight w:val="green"/>
        </w:rPr>
        <w:t>Environmental crises demand scientific investigations</w:t>
      </w:r>
      <w:r w:rsidRPr="005F3165">
        <w:rPr>
          <w:sz w:val="16"/>
          <w:highlight w:val="green"/>
        </w:rPr>
        <w:t xml:space="preserve">, </w:t>
      </w:r>
      <w:r w:rsidRPr="005F3165">
        <w:rPr>
          <w:rStyle w:val="StyleUnderline"/>
          <w:highlight w:val="green"/>
        </w:rPr>
        <w:t>but what sorts of science is done</w:t>
      </w:r>
      <w:r w:rsidRPr="005F3165">
        <w:rPr>
          <w:rStyle w:val="StyleUnderline"/>
        </w:rPr>
        <w:t xml:space="preserve">, and how it is done, </w:t>
      </w:r>
      <w:r w:rsidRPr="005F3165">
        <w:rPr>
          <w:rStyle w:val="StyleUnderline"/>
          <w:highlight w:val="green"/>
        </w:rPr>
        <w:t>is</w:t>
      </w:r>
      <w:r w:rsidRPr="005F3165">
        <w:rPr>
          <w:rStyle w:val="StyleUnderline"/>
        </w:rPr>
        <w:t xml:space="preserve"> deeply </w:t>
      </w:r>
      <w:r w:rsidRPr="005F3165">
        <w:rPr>
          <w:rStyle w:val="StyleUnderline"/>
          <w:highlight w:val="green"/>
        </w:rPr>
        <w:t>influenced by social, economic, and political forces</w:t>
      </w:r>
      <w:r w:rsidRPr="005F3165">
        <w:rPr>
          <w:rStyle w:val="StyleUnderline"/>
        </w:rPr>
        <w:t>, as science and technology studies have long insisted</w:t>
      </w:r>
      <w:r w:rsidRPr="005F3165">
        <w:rPr>
          <w:sz w:val="16"/>
        </w:rPr>
        <w:t xml:space="preserve">. This project is not a study of science per se, but it does analyze many works of science writing, and it tracks how activists, artists, and ordinary people engage with scientific data and perspectives. Popular science writing, whether it appears in books, magazines, websites, or social media, is one of the most crucial genres for environmentalism, yet it remains relatively neglected within the environmental humanities, ecocultural studies, and science studies. Chapter 5 contrasts Rachel Carson’s environmentally oriented writing about the sea, which suggests a Darwinian community of descent, with Neil Shubin’s Your Inner Fish. Although Shubin asserts the aquatic origin of the human, he nevertheless concludes with a utilitarian sense of the world as a vast apothecary for maintaining human exceptionalism. Popular science writing transmits not only facts and data, but also narratives, ideologies, values, ethics, politics, affect, and sometimes even a sense of species identity. Chapter 5 discusses how Captain Charles Moore juggles science, activism, and the need to captivate his audience as he dramatizes the devastating agencies of plastic, “man’s surrogate,” bits and nets of sinister substances that entangle us in responsibility. Chapter 6 analyzes the popular and theoretical reception of the proposed geological epoch, the anthropocene, against the iconic visual depictions of ocean acidification. </w:t>
      </w:r>
      <w:r w:rsidRPr="005F3165">
        <w:rPr>
          <w:rStyle w:val="StyleUnderline"/>
          <w:highlight w:val="green"/>
        </w:rPr>
        <w:t xml:space="preserve">Scientific conceptions, as they </w:t>
      </w:r>
      <w:r w:rsidRPr="005F3165">
        <w:rPr>
          <w:rStyle w:val="Emphasis"/>
          <w:highlight w:val="green"/>
        </w:rPr>
        <w:t>congeal</w:t>
      </w:r>
      <w:r w:rsidRPr="005F3165">
        <w:rPr>
          <w:rStyle w:val="StyleUnderline"/>
          <w:highlight w:val="green"/>
        </w:rPr>
        <w:t xml:space="preserve"> into</w:t>
      </w:r>
      <w:r w:rsidRPr="005F3165">
        <w:rPr>
          <w:rStyle w:val="StyleUnderline"/>
        </w:rPr>
        <w:t xml:space="preserve"> </w:t>
      </w:r>
      <w:r w:rsidRPr="005F3165">
        <w:rPr>
          <w:rStyle w:val="Emphasis"/>
        </w:rPr>
        <w:t>figurations</w:t>
      </w:r>
      <w:r w:rsidRPr="005F3165">
        <w:rPr>
          <w:rStyle w:val="StyleUnderline"/>
        </w:rPr>
        <w:t xml:space="preserve">, </w:t>
      </w:r>
      <w:r w:rsidRPr="005F3165">
        <w:rPr>
          <w:rStyle w:val="Emphasis"/>
        </w:rPr>
        <w:t>icons</w:t>
      </w:r>
      <w:r w:rsidRPr="005F3165">
        <w:rPr>
          <w:rStyle w:val="StyleUnderline"/>
        </w:rPr>
        <w:t xml:space="preserve">, </w:t>
      </w:r>
      <w:r w:rsidRPr="005F3165">
        <w:rPr>
          <w:rStyle w:val="Emphasis"/>
          <w:highlight w:val="green"/>
        </w:rPr>
        <w:t>aesthetics</w:t>
      </w:r>
      <w:r w:rsidRPr="005F3165">
        <w:rPr>
          <w:rStyle w:val="StyleUnderline"/>
        </w:rPr>
        <w:t xml:space="preserve">, or </w:t>
      </w:r>
      <w:r w:rsidRPr="005F3165">
        <w:rPr>
          <w:rStyle w:val="Emphasis"/>
        </w:rPr>
        <w:t>modes of seeing</w:t>
      </w:r>
      <w:r w:rsidRPr="005F3165">
        <w:rPr>
          <w:rStyle w:val="StyleUnderline"/>
        </w:rPr>
        <w:t xml:space="preserve">, </w:t>
      </w:r>
      <w:r w:rsidRPr="005F3165">
        <w:rPr>
          <w:rStyle w:val="Emphasis"/>
        </w:rPr>
        <w:t>circulate</w:t>
      </w:r>
      <w:r w:rsidRPr="005F3165">
        <w:rPr>
          <w:rStyle w:val="StyleUnderline"/>
        </w:rPr>
        <w:t xml:space="preserve"> and </w:t>
      </w:r>
      <w:r w:rsidRPr="005F3165">
        <w:rPr>
          <w:rStyle w:val="Emphasis"/>
          <w:highlight w:val="green"/>
        </w:rPr>
        <w:t>reverberate</w:t>
      </w:r>
      <w:r w:rsidRPr="005F3165">
        <w:rPr>
          <w:rStyle w:val="StyleUnderline"/>
          <w:highlight w:val="green"/>
        </w:rPr>
        <w:t xml:space="preserve"> across </w:t>
      </w:r>
      <w:r w:rsidRPr="005F3165">
        <w:rPr>
          <w:rStyle w:val="Emphasis"/>
          <w:highlight w:val="green"/>
        </w:rPr>
        <w:t>mainstream</w:t>
      </w:r>
      <w:r w:rsidRPr="005F3165">
        <w:rPr>
          <w:rStyle w:val="StyleUnderline"/>
        </w:rPr>
        <w:t xml:space="preserve"> and activist </w:t>
      </w:r>
      <w:r w:rsidRPr="005F3165">
        <w:rPr>
          <w:rStyle w:val="Emphasis"/>
          <w:highlight w:val="green"/>
        </w:rPr>
        <w:t>media, shaping</w:t>
      </w:r>
      <w:r w:rsidRPr="005F3165">
        <w:rPr>
          <w:rStyle w:val="StyleUnderline"/>
        </w:rPr>
        <w:t xml:space="preserve"> the terrain of </w:t>
      </w:r>
      <w:r w:rsidRPr="005F3165">
        <w:rPr>
          <w:rStyle w:val="Emphasis"/>
          <w:highlight w:val="green"/>
        </w:rPr>
        <w:t>environmentalism</w:t>
      </w:r>
      <w:r w:rsidRPr="005F3165">
        <w:rPr>
          <w:rStyle w:val="StyleUnderline"/>
        </w:rPr>
        <w:t>.</w:t>
      </w:r>
    </w:p>
    <w:p w14:paraId="7C893AEB" w14:textId="77777777" w:rsidR="001141EC" w:rsidRPr="005F3165" w:rsidRDefault="001141EC" w:rsidP="001141EC">
      <w:pPr>
        <w:rPr>
          <w:rStyle w:val="Emphasis"/>
        </w:rPr>
      </w:pPr>
      <w:r w:rsidRPr="005F3165">
        <w:rPr>
          <w:rStyle w:val="StyleUnderline"/>
          <w:highlight w:val="green"/>
        </w:rPr>
        <w:t>Living within “</w:t>
      </w:r>
      <w:r w:rsidRPr="005F3165">
        <w:rPr>
          <w:rStyle w:val="Emphasis"/>
          <w:highlight w:val="green"/>
        </w:rPr>
        <w:t>risk society</w:t>
      </w:r>
      <w:r w:rsidRPr="005F3165">
        <w:rPr>
          <w:rStyle w:val="StyleUnderline"/>
          <w:highlight w:val="green"/>
        </w:rPr>
        <w:t>,”</w:t>
      </w:r>
      <w:r w:rsidRPr="005F3165">
        <w:rPr>
          <w:sz w:val="16"/>
        </w:rPr>
        <w:t xml:space="preserve"> as Ulrich Beck argues, </w:t>
      </w:r>
      <w:r w:rsidRPr="005F3165">
        <w:rPr>
          <w:rStyle w:val="StyleUnderline"/>
          <w:highlight w:val="green"/>
        </w:rPr>
        <w:t>entails</w:t>
      </w:r>
      <w:r w:rsidRPr="005F3165">
        <w:rPr>
          <w:rStyle w:val="StyleUnderline"/>
        </w:rPr>
        <w:t xml:space="preserve"> daily </w:t>
      </w:r>
      <w:r w:rsidRPr="005F3165">
        <w:rPr>
          <w:rStyle w:val="StyleUnderline"/>
          <w:highlight w:val="green"/>
        </w:rPr>
        <w:t xml:space="preserve">reckonings with </w:t>
      </w:r>
      <w:r w:rsidRPr="005F3165">
        <w:rPr>
          <w:rStyle w:val="Emphasis"/>
          <w:highlight w:val="green"/>
        </w:rPr>
        <w:t>scientific knowledge</w:t>
      </w:r>
      <w:r w:rsidRPr="005F3165">
        <w:rPr>
          <w:sz w:val="16"/>
        </w:rPr>
        <w:t xml:space="preserve">. And yet the citizen in risk society, Beck explains, suffers the “double shock” of not only hearing the news about, say, toxins in foods, but in the “loss of sovereignty over assessing the dangers, to which one is subjected.”6 </w:t>
      </w:r>
      <w:r w:rsidRPr="005F3165">
        <w:rPr>
          <w:rStyle w:val="StyleUnderline"/>
        </w:rPr>
        <w:t xml:space="preserve">I would like to </w:t>
      </w:r>
      <w:r w:rsidRPr="005F3165">
        <w:rPr>
          <w:rStyle w:val="StyleUnderline"/>
          <w:highlight w:val="green"/>
        </w:rPr>
        <w:t>recast this loss of sovereignty</w:t>
      </w:r>
      <w:r w:rsidRPr="005F3165">
        <w:rPr>
          <w:rStyle w:val="StyleUnderline"/>
        </w:rPr>
        <w:t xml:space="preserve">, a moment that erodes the sovereign individual subject, </w:t>
      </w:r>
      <w:r w:rsidRPr="005F3165">
        <w:rPr>
          <w:rStyle w:val="StyleUnderline"/>
          <w:highlight w:val="green"/>
        </w:rPr>
        <w:t>as</w:t>
      </w:r>
      <w:r w:rsidRPr="005F3165">
        <w:rPr>
          <w:rStyle w:val="StyleUnderline"/>
        </w:rPr>
        <w:t xml:space="preserve"> an </w:t>
      </w:r>
      <w:r w:rsidRPr="005F3165">
        <w:rPr>
          <w:rStyle w:val="StyleUnderline"/>
          <w:highlight w:val="green"/>
        </w:rPr>
        <w:t>invitation to</w:t>
      </w:r>
      <w:r w:rsidRPr="005F3165">
        <w:rPr>
          <w:rStyle w:val="StyleUnderline"/>
        </w:rPr>
        <w:t xml:space="preserve"> </w:t>
      </w:r>
      <w:r w:rsidRPr="005F3165">
        <w:rPr>
          <w:rStyle w:val="StyleUnderline"/>
          <w:highlight w:val="green"/>
        </w:rPr>
        <w:t>intersubjectivity</w:t>
      </w:r>
      <w:r w:rsidRPr="005F3165">
        <w:rPr>
          <w:rStyle w:val="StyleUnderline"/>
        </w:rPr>
        <w:t xml:space="preserve"> or trans-subjectivity and even, though Beck did not argue this, to </w:t>
      </w:r>
      <w:r w:rsidRPr="005F3165">
        <w:rPr>
          <w:rStyle w:val="StyleUnderline"/>
          <w:highlight w:val="green"/>
        </w:rPr>
        <w:t>a</w:t>
      </w:r>
      <w:r w:rsidRPr="005F3165">
        <w:rPr>
          <w:rStyle w:val="StyleUnderline"/>
        </w:rPr>
        <w:t xml:space="preserve"> posthumanist or </w:t>
      </w:r>
      <w:r w:rsidRPr="005F3165">
        <w:rPr>
          <w:rStyle w:val="Emphasis"/>
          <w:highlight w:val="green"/>
        </w:rPr>
        <w:t>counterhumanist sense of the self</w:t>
      </w:r>
      <w:r w:rsidRPr="005F3165">
        <w:rPr>
          <w:rStyle w:val="StyleUnderline"/>
          <w:highlight w:val="green"/>
        </w:rPr>
        <w:t xml:space="preserve"> as </w:t>
      </w:r>
      <w:r w:rsidRPr="005F3165">
        <w:rPr>
          <w:rStyle w:val="Emphasis"/>
          <w:highlight w:val="green"/>
        </w:rPr>
        <w:t>opening</w:t>
      </w:r>
      <w:r w:rsidRPr="005F3165">
        <w:rPr>
          <w:rStyle w:val="StyleUnderline"/>
        </w:rPr>
        <w:t xml:space="preserve"> out </w:t>
      </w:r>
      <w:r w:rsidRPr="005F3165">
        <w:rPr>
          <w:rStyle w:val="Emphasis"/>
          <w:highlight w:val="green"/>
        </w:rPr>
        <w:t>unto</w:t>
      </w:r>
      <w:r w:rsidRPr="005F3165">
        <w:rPr>
          <w:rStyle w:val="StyleUnderline"/>
          <w:highlight w:val="green"/>
        </w:rPr>
        <w:t xml:space="preserve"> the</w:t>
      </w:r>
      <w:r w:rsidRPr="005F3165">
        <w:rPr>
          <w:rStyle w:val="StyleUnderline"/>
        </w:rPr>
        <w:t xml:space="preserve"> larger </w:t>
      </w:r>
      <w:r w:rsidRPr="005F3165">
        <w:rPr>
          <w:rStyle w:val="Emphasis"/>
          <w:highlight w:val="green"/>
        </w:rPr>
        <w:t>material world</w:t>
      </w:r>
      <w:r w:rsidRPr="005F3165">
        <w:rPr>
          <w:rStyle w:val="StyleUnderline"/>
          <w:highlight w:val="green"/>
        </w:rPr>
        <w:t xml:space="preserve"> and</w:t>
      </w:r>
      <w:r w:rsidRPr="005F3165">
        <w:rPr>
          <w:rStyle w:val="StyleUnderline"/>
        </w:rPr>
        <w:t xml:space="preserve"> being penetrated by all sorts of substances and </w:t>
      </w:r>
      <w:r w:rsidRPr="005F3165">
        <w:rPr>
          <w:rStyle w:val="Emphasis"/>
          <w:highlight w:val="green"/>
        </w:rPr>
        <w:t>material agencies</w:t>
      </w:r>
      <w:r w:rsidRPr="005F3165">
        <w:rPr>
          <w:rStyle w:val="StyleUnderline"/>
        </w:rPr>
        <w:t xml:space="preserve"> that </w:t>
      </w:r>
      <w:r w:rsidRPr="005F3165">
        <w:rPr>
          <w:rStyle w:val="Emphasis"/>
        </w:rPr>
        <w:t>may or may not be captured</w:t>
      </w:r>
      <w:r w:rsidRPr="005F3165">
        <w:rPr>
          <w:sz w:val="16"/>
        </w:rPr>
        <w:t xml:space="preserve">. Adriana Petryna’s superb study Life Exposed: Biological Citizens after Chernobyl defines the biopolitical subject in terms of absolute exposure: “The deep intrusion of illness into personal lives fostered a type of violence that went beyond the line of what could be policed. There was no place that provided natural immunity from these unnatural and technical forces. Instead, there was a complete breakdown of immunities. This state of total unprotectedness constituted a baseline from which people in this world were refashioning themselves (and their bodies) as persons to be protected by the biopolitical regime in which they now lived.”7 While it would be mistaken to adopt the sense of exposure as a “state of total unprotectedness” for the scenarios, activism, and positions that will be analyzed in the chapters that follow, since they did not follow from events as catastrophic as that of Chernobyl, it does seem that an ethics and politics of exposure may be undertaken, by any informed and empathetic citizen, with precisely such catastrophes looming on the horizon. </w:t>
      </w:r>
      <w:r w:rsidRPr="005F3165">
        <w:rPr>
          <w:rStyle w:val="StyleUnderline"/>
        </w:rPr>
        <w:t xml:space="preserve">Exposures may be differential, uneven, or incommensurate; yet to practice exposure entails the intuitive sense or the philosophical conviction that the </w:t>
      </w:r>
      <w:r w:rsidRPr="005F3165">
        <w:rPr>
          <w:rStyle w:val="Emphasis"/>
        </w:rPr>
        <w:t>impermeable Western human subject is no longer tenable.</w:t>
      </w:r>
    </w:p>
    <w:p w14:paraId="37A64681" w14:textId="77777777" w:rsidR="001141EC" w:rsidRPr="005F3165" w:rsidRDefault="001141EC" w:rsidP="001141EC">
      <w:pPr>
        <w:rPr>
          <w:sz w:val="16"/>
        </w:rPr>
      </w:pPr>
      <w:r w:rsidRPr="005F3165">
        <w:rPr>
          <w:rStyle w:val="Emphasis"/>
          <w:highlight w:val="green"/>
        </w:rPr>
        <w:t>Performing exposure</w:t>
      </w:r>
      <w:r w:rsidRPr="005F3165">
        <w:rPr>
          <w:rStyle w:val="Emphasis"/>
        </w:rPr>
        <w:t xml:space="preserve"> as an ethical and political act </w:t>
      </w:r>
      <w:r w:rsidRPr="005F3165">
        <w:rPr>
          <w:rStyle w:val="Emphasis"/>
          <w:highlight w:val="green"/>
        </w:rPr>
        <w:t>means to reckon with</w:t>
      </w:r>
      <w:r w:rsidRPr="005F3165">
        <w:rPr>
          <w:sz w:val="16"/>
        </w:rPr>
        <w:t>— rather than disavow—</w:t>
      </w:r>
      <w:r w:rsidRPr="005F3165">
        <w:rPr>
          <w:rStyle w:val="Emphasis"/>
        </w:rPr>
        <w:t xml:space="preserve">such </w:t>
      </w:r>
      <w:r w:rsidRPr="005F3165">
        <w:rPr>
          <w:rStyle w:val="Emphasis"/>
          <w:highlight w:val="green"/>
        </w:rPr>
        <w:t>horrific events and to grapple with</w:t>
      </w:r>
      <w:r w:rsidRPr="005F3165">
        <w:rPr>
          <w:rStyle w:val="Emphasis"/>
        </w:rPr>
        <w:t xml:space="preserve"> the particular </w:t>
      </w:r>
      <w:r w:rsidRPr="005F3165">
        <w:rPr>
          <w:rStyle w:val="Emphasis"/>
          <w:highlight w:val="green"/>
        </w:rPr>
        <w:t>entanglements of vulnerability and complicity that radiate from</w:t>
      </w:r>
      <w:r w:rsidRPr="005F3165">
        <w:rPr>
          <w:rStyle w:val="Emphasis"/>
        </w:rPr>
        <w:t xml:space="preserve"> disasters and their terribly disjunctive connection to </w:t>
      </w:r>
      <w:r w:rsidRPr="005F3165">
        <w:rPr>
          <w:rStyle w:val="Emphasis"/>
          <w:highlight w:val="green"/>
        </w:rPr>
        <w:t>everyday life in the industrialized world</w:t>
      </w:r>
      <w:r w:rsidRPr="005F3165">
        <w:rPr>
          <w:sz w:val="16"/>
          <w:highlight w:val="green"/>
        </w:rPr>
        <w:t xml:space="preserve">. </w:t>
      </w:r>
      <w:r w:rsidRPr="005F3165">
        <w:rPr>
          <w:rStyle w:val="StyleUnderline"/>
          <w:highlight w:val="green"/>
        </w:rPr>
        <w:t xml:space="preserve">To occupy exposure as </w:t>
      </w:r>
      <w:r w:rsidRPr="005F3165">
        <w:rPr>
          <w:rStyle w:val="Emphasis"/>
          <w:highlight w:val="green"/>
        </w:rPr>
        <w:t>insurgent vulnerability</w:t>
      </w:r>
      <w:r w:rsidRPr="005F3165">
        <w:rPr>
          <w:sz w:val="16"/>
          <w:highlight w:val="green"/>
        </w:rPr>
        <w:t xml:space="preserve"> </w:t>
      </w:r>
      <w:r w:rsidRPr="005F3165">
        <w:rPr>
          <w:rStyle w:val="StyleUnderline"/>
          <w:highlight w:val="green"/>
        </w:rPr>
        <w:t xml:space="preserve">is to perform </w:t>
      </w:r>
      <w:r w:rsidRPr="005F3165">
        <w:rPr>
          <w:rStyle w:val="Emphasis"/>
          <w:highlight w:val="green"/>
        </w:rPr>
        <w:t>material</w:t>
      </w:r>
      <w:r w:rsidRPr="005F3165">
        <w:rPr>
          <w:rStyle w:val="StyleUnderline"/>
        </w:rPr>
        <w:t xml:space="preserve"> rather than abstract </w:t>
      </w:r>
      <w:r w:rsidRPr="005F3165">
        <w:rPr>
          <w:rStyle w:val="Emphasis"/>
          <w:highlight w:val="green"/>
        </w:rPr>
        <w:t>alliances</w:t>
      </w:r>
      <w:r w:rsidRPr="005F3165">
        <w:rPr>
          <w:sz w:val="16"/>
        </w:rPr>
        <w:t xml:space="preserve">, </w:t>
      </w:r>
      <w:r w:rsidRPr="005F3165">
        <w:rPr>
          <w:rStyle w:val="StyleUnderline"/>
        </w:rPr>
        <w:t>and to inhabit a fraught sense of political agency that emerges from the perceived loss of boundaries and sovereignty</w:t>
      </w:r>
      <w:r w:rsidRPr="005F3165">
        <w:rPr>
          <w:sz w:val="16"/>
        </w:rPr>
        <w:t xml:space="preserve">. The loss of sovereignty that Beck discusses becomes not only epistemological but also ontoepistemological when it proceeds from a material feminist sense of the human as undeniably corporeal. This is the trans-corporeal subject I have advocated. Many of the essays in Exposed exhibit feminist occupations of a trans-corporeal subjectivity in which bodies extend into places and places deeply affect bodies. </w:t>
      </w:r>
      <w:r w:rsidRPr="005F3165">
        <w:rPr>
          <w:rStyle w:val="StyleUnderline"/>
        </w:rPr>
        <w:t xml:space="preserve">To dramatize oneself in place in this way is </w:t>
      </w:r>
      <w:r w:rsidRPr="005F3165">
        <w:rPr>
          <w:rStyle w:val="StyleUnderline"/>
          <w:highlight w:val="green"/>
        </w:rPr>
        <w:t>to critique the</w:t>
      </w:r>
      <w:r w:rsidRPr="005F3165">
        <w:rPr>
          <w:rStyle w:val="StyleUnderline"/>
        </w:rPr>
        <w:t xml:space="preserve"> rational, </w:t>
      </w:r>
      <w:r w:rsidRPr="005F3165">
        <w:rPr>
          <w:rStyle w:val="Emphasis"/>
          <w:highlight w:val="green"/>
        </w:rPr>
        <w:t>disembodied Western subject’s</w:t>
      </w:r>
      <w:r w:rsidRPr="005F3165">
        <w:rPr>
          <w:rStyle w:val="StyleUnderline"/>
        </w:rPr>
        <w:t xml:space="preserve"> presumption of </w:t>
      </w:r>
      <w:r w:rsidRPr="005F3165">
        <w:rPr>
          <w:rStyle w:val="Emphasis"/>
          <w:highlight w:val="green"/>
        </w:rPr>
        <w:t>mastery</w:t>
      </w:r>
      <w:r w:rsidRPr="005F3165">
        <w:rPr>
          <w:rStyle w:val="StyleUnderline"/>
          <w:highlight w:val="green"/>
        </w:rPr>
        <w:t xml:space="preserve"> or</w:t>
      </w:r>
      <w:r w:rsidRPr="005F3165">
        <w:rPr>
          <w:rStyle w:val="StyleUnderline"/>
        </w:rPr>
        <w:t xml:space="preserve"> at least </w:t>
      </w:r>
      <w:r w:rsidRPr="005F3165">
        <w:rPr>
          <w:rStyle w:val="Emphasis"/>
          <w:highlight w:val="green"/>
        </w:rPr>
        <w:t>objectivity</w:t>
      </w:r>
      <w:r w:rsidRPr="005F3165">
        <w:rPr>
          <w:rStyle w:val="StyleUnderline"/>
        </w:rPr>
        <w:t xml:space="preserve"> that is, supposedly, </w:t>
      </w:r>
      <w:r w:rsidRPr="005F3165">
        <w:rPr>
          <w:rStyle w:val="Emphasis"/>
        </w:rPr>
        <w:t>granted by detachment from the world</w:t>
      </w:r>
      <w:r w:rsidRPr="005F3165">
        <w:rPr>
          <w:sz w:val="16"/>
        </w:rPr>
        <w:t>. The exposed subject is always already penetrated by substances and forces that can never be properly accounted for—ethics and politics must proceed from there. And if penetration suggests something sexual here, all the better, as many of the essays trace protests and performances that involve exposure and other pleasures, occupying the scene of politics in ways that verge on the sexual and the queer. Those performances embody the crisis in rationality that feminism has uncovered again and again. But they also intimate that pleasure, desire, sensuality, and eroticism can pulse through the human exposed to place, permeating environmentalist ethics and politics as inspiration, catalyst, and energy. I resist the temptation here, however, to collapse these performances into one coherent queer or feminist environmentalism, and instead I let the trajectories of the separate chapters remain divergent, keeping my own desires for comprehensive theoretical mapping in check.</w:t>
      </w:r>
    </w:p>
    <w:p w14:paraId="00EB8388" w14:textId="77777777" w:rsidR="001141EC" w:rsidRPr="005F3165" w:rsidRDefault="001141EC" w:rsidP="001141EC">
      <w:pPr>
        <w:rPr>
          <w:rStyle w:val="Emphasis"/>
        </w:rPr>
      </w:pPr>
      <w:r w:rsidRPr="005F3165">
        <w:rPr>
          <w:rStyle w:val="StyleUnderline"/>
        </w:rPr>
        <w:t xml:space="preserve">I have long believed that </w:t>
      </w:r>
      <w:r w:rsidRPr="005F3165">
        <w:rPr>
          <w:rStyle w:val="Emphasis"/>
          <w:highlight w:val="green"/>
        </w:rPr>
        <w:t>epistemological humility</w:t>
      </w:r>
      <w:r w:rsidRPr="005F3165">
        <w:rPr>
          <w:rStyle w:val="StyleUnderline"/>
          <w:highlight w:val="green"/>
        </w:rPr>
        <w:t xml:space="preserve"> can </w:t>
      </w:r>
      <w:r w:rsidRPr="005F3165">
        <w:rPr>
          <w:rStyle w:val="Emphasis"/>
          <w:highlight w:val="green"/>
        </w:rPr>
        <w:t>function</w:t>
      </w:r>
      <w:r w:rsidRPr="005F3165">
        <w:rPr>
          <w:rStyle w:val="StyleUnderline"/>
          <w:highlight w:val="green"/>
        </w:rPr>
        <w:t xml:space="preserve"> as</w:t>
      </w:r>
      <w:r w:rsidRPr="005F3165">
        <w:rPr>
          <w:rStyle w:val="StyleUnderline"/>
        </w:rPr>
        <w:t xml:space="preserve"> a mode of </w:t>
      </w:r>
      <w:r w:rsidRPr="005F3165">
        <w:rPr>
          <w:rStyle w:val="Emphasis"/>
          <w:highlight w:val="green"/>
        </w:rPr>
        <w:t>environmental ethics</w:t>
      </w:r>
      <w:r w:rsidRPr="005F3165">
        <w:rPr>
          <w:rStyle w:val="StyleUnderline"/>
          <w:highlight w:val="green"/>
        </w:rPr>
        <w:t xml:space="preserve"> that </w:t>
      </w:r>
      <w:r w:rsidRPr="005F3165">
        <w:rPr>
          <w:rStyle w:val="Emphasis"/>
          <w:highlight w:val="green"/>
        </w:rPr>
        <w:t>refuses utilitarian modes of mastery</w:t>
      </w:r>
      <w:r w:rsidRPr="005F3165">
        <w:rPr>
          <w:rStyle w:val="StyleUnderline"/>
        </w:rPr>
        <w:t xml:space="preserve">, so I </w:t>
      </w:r>
      <w:r w:rsidRPr="005F3165">
        <w:rPr>
          <w:rStyle w:val="Emphasis"/>
          <w:highlight w:val="green"/>
        </w:rPr>
        <w:t>welcome</w:t>
      </w:r>
      <w:r w:rsidRPr="005F3165">
        <w:rPr>
          <w:rStyle w:val="StyleUnderline"/>
        </w:rPr>
        <w:t xml:space="preserve"> the recent </w:t>
      </w:r>
      <w:r w:rsidRPr="005F3165">
        <w:rPr>
          <w:rStyle w:val="Emphasis"/>
        </w:rPr>
        <w:t>turns to “</w:t>
      </w:r>
      <w:r w:rsidRPr="005F3165">
        <w:rPr>
          <w:rStyle w:val="Emphasis"/>
          <w:highlight w:val="green"/>
        </w:rPr>
        <w:t>unlearning” and</w:t>
      </w:r>
      <w:r w:rsidRPr="005F3165">
        <w:rPr>
          <w:rStyle w:val="StyleUnderline"/>
        </w:rPr>
        <w:t xml:space="preserve"> even “</w:t>
      </w:r>
      <w:r w:rsidRPr="005F3165">
        <w:rPr>
          <w:rStyle w:val="Emphasis"/>
          <w:highlight w:val="green"/>
        </w:rPr>
        <w:t>failure</w:t>
      </w:r>
      <w:r w:rsidRPr="005F3165">
        <w:rPr>
          <w:rStyle w:val="StyleUnderline"/>
        </w:rPr>
        <w:t>” in academic circles</w:t>
      </w:r>
      <w:r w:rsidRPr="005F3165">
        <w:rPr>
          <w:sz w:val="16"/>
        </w:rPr>
        <w:t>.8 In chapter 2 I argue that “queer” nonhuman animals elude modes of categorization, sparking an epistemological– ethical sense in which suddenly the world is not only more queer than one would have imagined, but also more surprisingly itself. The exuberant pleasures of thinking with, and feeling with, an abundantly, uncontainably queer world are countered by less enchanting ruminations. Reckoning with the anthropocene, climate change, the sixth great extinction,9 ever-widening gaps between the rich and the poor within and between nations, neoliberal precarity, the resurgence of violent manifestations of racism in the United States, and, on a smaller scale, the threats to intellectual life and academic institutions means that there is so very much to unlearn. Eileen Joy writes, “</w:t>
      </w:r>
      <w:r w:rsidRPr="005F3165">
        <w:rPr>
          <w:rStyle w:val="Emphasis"/>
          <w:highlight w:val="green"/>
        </w:rPr>
        <w:t>Learning is</w:t>
      </w:r>
      <w:r w:rsidRPr="005F3165">
        <w:rPr>
          <w:rStyle w:val="StyleUnderline"/>
        </w:rPr>
        <w:t xml:space="preserve"> always unlearning, a continual </w:t>
      </w:r>
      <w:r w:rsidRPr="005F3165">
        <w:rPr>
          <w:rStyle w:val="Emphasis"/>
          <w:highlight w:val="green"/>
        </w:rPr>
        <w:t>upending of everything you thought you knew</w:t>
      </w:r>
      <w:r w:rsidRPr="005F3165">
        <w:rPr>
          <w:rStyle w:val="StyleUnderline"/>
          <w:highlight w:val="green"/>
        </w:rPr>
        <w:t>,</w:t>
      </w:r>
      <w:r w:rsidRPr="005F3165">
        <w:rPr>
          <w:rStyle w:val="StyleUnderline"/>
        </w:rPr>
        <w:t xml:space="preserve"> and therefore, difficult and melancholic</w:t>
      </w:r>
      <w:r w:rsidRPr="005F3165">
        <w:rPr>
          <w:sz w:val="16"/>
        </w:rPr>
        <w:t xml:space="preserve">,” and yet </w:t>
      </w:r>
      <w:r w:rsidRPr="005F3165">
        <w:rPr>
          <w:rStyle w:val="StyleUnderline"/>
          <w:highlight w:val="green"/>
        </w:rPr>
        <w:t>within</w:t>
      </w:r>
      <w:r w:rsidRPr="005F3165">
        <w:rPr>
          <w:sz w:val="16"/>
        </w:rPr>
        <w:t xml:space="preserve"> the present as a “</w:t>
      </w:r>
      <w:r w:rsidRPr="005F3165">
        <w:rPr>
          <w:rStyle w:val="Emphasis"/>
          <w:highlight w:val="green"/>
        </w:rPr>
        <w:t>creatively productive fugitive zone</w:t>
      </w:r>
      <w:r w:rsidRPr="005F3165">
        <w:rPr>
          <w:sz w:val="16"/>
          <w:highlight w:val="green"/>
        </w:rPr>
        <w:t xml:space="preserve"> . . . </w:t>
      </w:r>
      <w:r w:rsidRPr="005F3165">
        <w:rPr>
          <w:rStyle w:val="StyleUnderline"/>
          <w:highlight w:val="green"/>
        </w:rPr>
        <w:t xml:space="preserve">we might </w:t>
      </w:r>
      <w:r w:rsidRPr="005F3165">
        <w:rPr>
          <w:rStyle w:val="Emphasis"/>
          <w:highlight w:val="green"/>
        </w:rPr>
        <w:t>practice the arts of divergent</w:t>
      </w:r>
      <w:r w:rsidRPr="005F3165">
        <w:rPr>
          <w:rStyle w:val="StyleUnderline"/>
        </w:rPr>
        <w:t xml:space="preserve">, tapestried </w:t>
      </w:r>
      <w:r w:rsidRPr="005F3165">
        <w:rPr>
          <w:rStyle w:val="Emphasis"/>
          <w:highlight w:val="green"/>
        </w:rPr>
        <w:t>becomings</w:t>
      </w:r>
      <w:r w:rsidRPr="005F3165">
        <w:rPr>
          <w:sz w:val="16"/>
        </w:rPr>
        <w:t xml:space="preserve">.”10 The “arts of divergent, tapestried becomings” beautifully describe the provisional practices of activists and artists analyzed in this book, as they engage with scientific data and schemas but resist the dominant impulse to externalize “the environment,” and instead participate within the immediate, layered worlds they inhabit. </w:t>
      </w:r>
      <w:r w:rsidRPr="005F3165">
        <w:rPr>
          <w:strike/>
          <w:sz w:val="16"/>
        </w:rPr>
        <w:t>Judith</w:t>
      </w:r>
      <w:r w:rsidRPr="005F3165">
        <w:rPr>
          <w:sz w:val="16"/>
        </w:rPr>
        <w:t xml:space="preserve"> ( Jack) Halberstam describes The Queer Art of Failure as a book about “</w:t>
      </w:r>
      <w:r w:rsidRPr="005F3165">
        <w:rPr>
          <w:rStyle w:val="Emphasis"/>
        </w:rPr>
        <w:t>alternative ways of knowing and being that are not unduly optimistic</w:t>
      </w:r>
      <w:r w:rsidRPr="005F3165">
        <w:rPr>
          <w:sz w:val="16"/>
        </w:rPr>
        <w:t xml:space="preserve">, but nor are they mired in nihilistic critical dead ends. </w:t>
      </w:r>
      <w:r w:rsidRPr="005F3165">
        <w:rPr>
          <w:rStyle w:val="StyleUnderline"/>
          <w:highlight w:val="green"/>
        </w:rPr>
        <w:t xml:space="preserve">It is a book about </w:t>
      </w:r>
      <w:r w:rsidRPr="005F3165">
        <w:rPr>
          <w:rStyle w:val="Emphasis"/>
          <w:highlight w:val="green"/>
        </w:rPr>
        <w:t>failing well</w:t>
      </w:r>
      <w:r w:rsidRPr="005F3165">
        <w:rPr>
          <w:sz w:val="16"/>
        </w:rPr>
        <w:t xml:space="preserve">, failing often, </w:t>
      </w:r>
      <w:r w:rsidRPr="005F3165">
        <w:rPr>
          <w:rStyle w:val="StyleUnderline"/>
          <w:highlight w:val="green"/>
        </w:rPr>
        <w:t>and</w:t>
      </w:r>
      <w:r w:rsidRPr="005F3165">
        <w:rPr>
          <w:sz w:val="16"/>
          <w:highlight w:val="green"/>
        </w:rPr>
        <w:t xml:space="preserve"> </w:t>
      </w:r>
      <w:r w:rsidRPr="005F3165">
        <w:rPr>
          <w:rStyle w:val="Emphasis"/>
          <w:highlight w:val="green"/>
        </w:rPr>
        <w:t>learning</w:t>
      </w:r>
      <w:r w:rsidRPr="005F3165">
        <w:rPr>
          <w:sz w:val="16"/>
        </w:rPr>
        <w:t xml:space="preserve">, in the words of Samuel Beckett, how to fail better.”11 </w:t>
      </w:r>
      <w:r w:rsidRPr="005F3165">
        <w:rPr>
          <w:rStyle w:val="StyleUnderline"/>
        </w:rPr>
        <w:t xml:space="preserve">The modes of environmental activism that are analyzed in Exposed could be dismissed as failures, in that they hardly halt the carbon economy, the clear-cutting of forests, the devastation of ocean environments, or the proliferation of plastics. But </w:t>
      </w:r>
      <w:r w:rsidRPr="005F3165">
        <w:rPr>
          <w:rStyle w:val="Emphasis"/>
          <w:highlight w:val="green"/>
        </w:rPr>
        <w:t>within the scale of the anthropocene</w:t>
      </w:r>
      <w:r w:rsidRPr="005F3165">
        <w:rPr>
          <w:rStyle w:val="StyleUnderline"/>
        </w:rPr>
        <w:t xml:space="preserve">, surely </w:t>
      </w:r>
      <w:r w:rsidRPr="005F3165">
        <w:rPr>
          <w:rStyle w:val="Emphasis"/>
          <w:highlight w:val="green"/>
        </w:rPr>
        <w:t>all activism</w:t>
      </w:r>
      <w:r w:rsidRPr="005F3165">
        <w:rPr>
          <w:rStyle w:val="StyleUnderline"/>
        </w:rPr>
        <w:t xml:space="preserve">, all politics, all ethics, and all government </w:t>
      </w:r>
      <w:r w:rsidRPr="005F3165">
        <w:rPr>
          <w:rStyle w:val="StyleUnderline"/>
          <w:highlight w:val="green"/>
        </w:rPr>
        <w:t xml:space="preserve">policies </w:t>
      </w:r>
      <w:r w:rsidRPr="005F3165">
        <w:rPr>
          <w:rStyle w:val="Emphasis"/>
          <w:highlight w:val="green"/>
        </w:rPr>
        <w:t>will have been colossal failures</w:t>
      </w:r>
      <w:r w:rsidRPr="005F3165">
        <w:rPr>
          <w:rStyle w:val="StyleUnderline"/>
          <w:highlight w:val="green"/>
        </w:rPr>
        <w:t>. And yet</w:t>
      </w:r>
      <w:r w:rsidRPr="005F3165">
        <w:rPr>
          <w:rStyle w:val="StyleUnderline"/>
        </w:rPr>
        <w:t xml:space="preserve">, as Braidotti, insists, </w:t>
      </w:r>
      <w:r w:rsidRPr="005F3165">
        <w:rPr>
          <w:rStyle w:val="Emphasis"/>
          <w:highlight w:val="green"/>
        </w:rPr>
        <w:t>we nonetheless continue on</w:t>
      </w:r>
      <w:r w:rsidRPr="005F3165">
        <w:rPr>
          <w:rStyle w:val="StyleUnderline"/>
        </w:rPr>
        <w:t xml:space="preserve">, “for the hell of it and </w:t>
      </w:r>
      <w:r w:rsidRPr="005F3165">
        <w:rPr>
          <w:rStyle w:val="Emphasis"/>
          <w:highlight w:val="green"/>
        </w:rPr>
        <w:t>for the love of the world.”</w:t>
      </w:r>
      <w:r w:rsidRPr="005F3165">
        <w:rPr>
          <w:rStyle w:val="Emphasis"/>
        </w:rPr>
        <w:t>12</w:t>
      </w:r>
    </w:p>
    <w:p w14:paraId="6621A284" w14:textId="77777777" w:rsidR="001141EC" w:rsidRPr="005F3165" w:rsidRDefault="001141EC" w:rsidP="001141EC">
      <w:pPr>
        <w:rPr>
          <w:sz w:val="16"/>
        </w:rPr>
      </w:pPr>
      <w:r w:rsidRPr="005F3165">
        <w:rPr>
          <w:sz w:val="16"/>
        </w:rPr>
        <w:t xml:space="preserve">Many of the ostensible “failures” this book investigates certainly “fail better,” in that they are inventive, nuanced, impassioned, and intrepid. As a work of cultural studies, this analysis takes many popular and eccentric texts, artworks, films, and performances seriously, teasing out their complexities, and making sense of their embedded trajectories. One of the most quintessential works of cultural studies, in my view, is Laura Kipnis’s analysis of Hustler magazine, where she calls Larry Flynt a “low-theoretician,” and in which she asserts, at one point, that Hustler’s “intellectual work” is “on the order of the classic anthropological studies.”13 </w:t>
      </w:r>
      <w:r w:rsidRPr="005F3165">
        <w:rPr>
          <w:rStyle w:val="StyleUnderline"/>
        </w:rPr>
        <w:t>Halberstam describes “</w:t>
      </w:r>
      <w:r w:rsidRPr="005F3165">
        <w:rPr>
          <w:rStyle w:val="Emphasis"/>
          <w:highlight w:val="green"/>
        </w:rPr>
        <w:t>low theory</w:t>
      </w:r>
      <w:r w:rsidRPr="005F3165">
        <w:rPr>
          <w:rStyle w:val="StyleUnderline"/>
          <w:highlight w:val="green"/>
        </w:rPr>
        <w:t>” “as</w:t>
      </w:r>
      <w:r w:rsidRPr="005F3165">
        <w:rPr>
          <w:rStyle w:val="StyleUnderline"/>
        </w:rPr>
        <w:t xml:space="preserve"> a mode of </w:t>
      </w:r>
      <w:r w:rsidRPr="005F3165">
        <w:rPr>
          <w:rStyle w:val="Emphasis"/>
          <w:highlight w:val="green"/>
        </w:rPr>
        <w:t>accessibility</w:t>
      </w:r>
      <w:r w:rsidRPr="005F3165">
        <w:rPr>
          <w:rStyle w:val="StyleUnderline"/>
        </w:rPr>
        <w:t xml:space="preserve">,” but also </w:t>
      </w:r>
      <w:r w:rsidRPr="005F3165">
        <w:rPr>
          <w:rStyle w:val="Emphasis"/>
          <w:highlight w:val="green"/>
        </w:rPr>
        <w:t>as</w:t>
      </w:r>
      <w:r w:rsidRPr="005F3165">
        <w:rPr>
          <w:rStyle w:val="StyleUnderline"/>
        </w:rPr>
        <w:t xml:space="preserve"> a “</w:t>
      </w:r>
      <w:r w:rsidRPr="005F3165">
        <w:rPr>
          <w:rStyle w:val="Emphasis"/>
          <w:highlight w:val="green"/>
        </w:rPr>
        <w:t>theoretical model</w:t>
      </w:r>
      <w:r w:rsidRPr="005F3165">
        <w:rPr>
          <w:rStyle w:val="StyleUnderline"/>
          <w:highlight w:val="green"/>
        </w:rPr>
        <w:t xml:space="preserve"> that </w:t>
      </w:r>
      <w:r w:rsidRPr="005F3165">
        <w:rPr>
          <w:rStyle w:val="Emphasis"/>
          <w:highlight w:val="green"/>
        </w:rPr>
        <w:t>flies below the radar</w:t>
      </w:r>
      <w:r w:rsidRPr="005F3165">
        <w:rPr>
          <w:rStyle w:val="StyleUnderline"/>
        </w:rPr>
        <w:t xml:space="preserve">, that is </w:t>
      </w:r>
      <w:r w:rsidRPr="005F3165">
        <w:rPr>
          <w:rStyle w:val="Emphasis"/>
        </w:rPr>
        <w:t>assembled</w:t>
      </w:r>
      <w:r w:rsidRPr="005F3165">
        <w:rPr>
          <w:rStyle w:val="StyleUnderline"/>
        </w:rPr>
        <w:t xml:space="preserve"> from </w:t>
      </w:r>
      <w:r w:rsidRPr="005F3165">
        <w:rPr>
          <w:rStyle w:val="Emphasis"/>
        </w:rPr>
        <w:t>eccentric texts and examples</w:t>
      </w:r>
      <w:r w:rsidRPr="005F3165">
        <w:rPr>
          <w:rStyle w:val="StyleUnderline"/>
        </w:rPr>
        <w:t xml:space="preserve"> </w:t>
      </w:r>
      <w:r w:rsidRPr="005F3165">
        <w:rPr>
          <w:rStyle w:val="StyleUnderline"/>
          <w:highlight w:val="green"/>
        </w:rPr>
        <w:t xml:space="preserve">that </w:t>
      </w:r>
      <w:r w:rsidRPr="005F3165">
        <w:rPr>
          <w:rStyle w:val="Emphasis"/>
          <w:highlight w:val="green"/>
        </w:rPr>
        <w:t>refuse to confirm</w:t>
      </w:r>
      <w:r w:rsidRPr="005F3165">
        <w:rPr>
          <w:rStyle w:val="StyleUnderline"/>
          <w:highlight w:val="green"/>
        </w:rPr>
        <w:t xml:space="preserve"> the </w:t>
      </w:r>
      <w:r w:rsidRPr="005F3165">
        <w:rPr>
          <w:rStyle w:val="Emphasis"/>
          <w:highlight w:val="green"/>
        </w:rPr>
        <w:t>hierarchies of knowing</w:t>
      </w:r>
      <w:r w:rsidRPr="005F3165">
        <w:rPr>
          <w:rStyle w:val="StyleUnderline"/>
        </w:rPr>
        <w:t xml:space="preserve"> that maintain the high in high theory.”</w:t>
      </w:r>
      <w:r w:rsidRPr="005F3165">
        <w:rPr>
          <w:sz w:val="16"/>
        </w:rPr>
        <w:t xml:space="preserve">14 While Exposed emerges from several decades of engagement with high theory, the chapters often </w:t>
      </w:r>
      <w:r w:rsidRPr="005F3165">
        <w:rPr>
          <w:rStyle w:val="Emphasis"/>
          <w:highlight w:val="green"/>
        </w:rPr>
        <w:t>creep across</w:t>
      </w:r>
      <w:r w:rsidRPr="005F3165">
        <w:rPr>
          <w:sz w:val="16"/>
        </w:rPr>
        <w:t xml:space="preserve"> the terrain of the low, featuring many modest and </w:t>
      </w:r>
      <w:r w:rsidRPr="005F3165">
        <w:rPr>
          <w:rStyle w:val="Emphasis"/>
          <w:highlight w:val="green"/>
        </w:rPr>
        <w:t>mundane sites</w:t>
      </w:r>
      <w:r w:rsidRPr="005F3165">
        <w:rPr>
          <w:sz w:val="16"/>
        </w:rPr>
        <w:t xml:space="preserve">, texts, </w:t>
      </w:r>
      <w:r w:rsidRPr="005F3165">
        <w:rPr>
          <w:rStyle w:val="StyleUnderline"/>
          <w:highlight w:val="green"/>
        </w:rPr>
        <w:t>and</w:t>
      </w:r>
      <w:r w:rsidRPr="005F3165">
        <w:rPr>
          <w:sz w:val="16"/>
          <w:highlight w:val="green"/>
        </w:rPr>
        <w:t xml:space="preserve"> </w:t>
      </w:r>
      <w:r w:rsidRPr="005F3165">
        <w:rPr>
          <w:rStyle w:val="Emphasis"/>
          <w:highlight w:val="green"/>
        </w:rPr>
        <w:t>performances</w:t>
      </w:r>
      <w:r w:rsidRPr="005F3165">
        <w:rPr>
          <w:sz w:val="16"/>
        </w:rPr>
        <w:t xml:space="preserve">, and </w:t>
      </w:r>
      <w:r w:rsidRPr="005F3165">
        <w:rPr>
          <w:rStyle w:val="Emphasis"/>
          <w:highlight w:val="green"/>
        </w:rPr>
        <w:t>focusing on everyday</w:t>
      </w:r>
      <w:r w:rsidRPr="005F3165">
        <w:rPr>
          <w:rStyle w:val="Emphasis"/>
        </w:rPr>
        <w:t xml:space="preserve"> encounters and </w:t>
      </w:r>
      <w:r w:rsidRPr="005F3165">
        <w:rPr>
          <w:rStyle w:val="Emphasis"/>
          <w:highlight w:val="green"/>
        </w:rPr>
        <w:t>practices</w:t>
      </w:r>
      <w:r w:rsidRPr="005F3165">
        <w:rPr>
          <w:sz w:val="16"/>
        </w:rPr>
        <w:t xml:space="preserve">. For the trans-corporeal subject, </w:t>
      </w:r>
      <w:r w:rsidRPr="005F3165">
        <w:rPr>
          <w:rStyle w:val="Emphasis"/>
        </w:rPr>
        <w:t>ethics and politics are always here and now</w:t>
      </w:r>
      <w:r w:rsidRPr="005F3165">
        <w:rPr>
          <w:sz w:val="16"/>
        </w:rPr>
        <w:t>, practiced through and within fraught, tangled materialities.</w:t>
      </w:r>
    </w:p>
    <w:p w14:paraId="33647EF1" w14:textId="77777777" w:rsidR="001141EC" w:rsidRPr="005F3165" w:rsidRDefault="001141EC" w:rsidP="001141EC">
      <w:pPr>
        <w:rPr>
          <w:sz w:val="16"/>
        </w:rPr>
      </w:pPr>
      <w:r w:rsidRPr="005F3165">
        <w:rPr>
          <w:sz w:val="16"/>
        </w:rPr>
        <w:t xml:space="preserve">Elevated perspectives are problematic for both feminist and environmentalist visions, placing the human knower in a position above and beyond worldly entanglements.15 Donna J. </w:t>
      </w:r>
      <w:r w:rsidRPr="005F3165">
        <w:rPr>
          <w:rStyle w:val="Emphasis"/>
          <w:highlight w:val="green"/>
        </w:rPr>
        <w:t>Haraway</w:t>
      </w:r>
      <w:r w:rsidRPr="005F3165">
        <w:rPr>
          <w:sz w:val="16"/>
        </w:rPr>
        <w:t xml:space="preserve">, in her now classic essay “Situated Knowledges,” </w:t>
      </w:r>
      <w:r w:rsidRPr="005F3165">
        <w:rPr>
          <w:rStyle w:val="StyleUnderline"/>
          <w:highlight w:val="green"/>
        </w:rPr>
        <w:t>critiques</w:t>
      </w:r>
      <w:r w:rsidRPr="005F3165">
        <w:rPr>
          <w:sz w:val="16"/>
        </w:rPr>
        <w:t xml:space="preserve"> the “</w:t>
      </w:r>
      <w:r w:rsidRPr="005F3165">
        <w:rPr>
          <w:rStyle w:val="Emphasis"/>
          <w:highlight w:val="green"/>
        </w:rPr>
        <w:t>conquering gaze from nowhere</w:t>
      </w:r>
      <w:r w:rsidRPr="005F3165">
        <w:rPr>
          <w:sz w:val="16"/>
        </w:rPr>
        <w:t>,” the “view of infinite vision</w:t>
      </w:r>
      <w:r w:rsidRPr="005F3165">
        <w:rPr>
          <w:rStyle w:val="StyleUnderline"/>
        </w:rPr>
        <w:t xml:space="preserve">,” </w:t>
      </w:r>
      <w:r w:rsidRPr="005F3165">
        <w:rPr>
          <w:rStyle w:val="StyleUnderline"/>
          <w:highlight w:val="green"/>
        </w:rPr>
        <w:t>the “god trick” of</w:t>
      </w:r>
      <w:r w:rsidRPr="005F3165">
        <w:rPr>
          <w:sz w:val="16"/>
        </w:rPr>
        <w:t xml:space="preserve"> an unmarked, </w:t>
      </w:r>
      <w:r w:rsidRPr="005F3165">
        <w:rPr>
          <w:rStyle w:val="Emphasis"/>
          <w:highlight w:val="green"/>
        </w:rPr>
        <w:t>disembodied perspective</w:t>
      </w:r>
      <w:r w:rsidRPr="005F3165">
        <w:rPr>
          <w:sz w:val="16"/>
        </w:rPr>
        <w:t xml:space="preserve">.16 Such a perspective has become all too commonplace in the predominant visual depictions of the anthropocene, as I will argue in chapter 6. I have found it quite fruitful to return to this early essay by Haraway, as twenty- first- century </w:t>
      </w:r>
      <w:r w:rsidRPr="005F3165">
        <w:rPr>
          <w:rStyle w:val="Emphasis"/>
          <w:highlight w:val="green"/>
        </w:rPr>
        <w:t>environmental</w:t>
      </w:r>
      <w:r w:rsidRPr="005F3165">
        <w:rPr>
          <w:sz w:val="16"/>
        </w:rPr>
        <w:t xml:space="preserve">, economic, </w:t>
      </w:r>
      <w:r w:rsidRPr="005F3165">
        <w:rPr>
          <w:rStyle w:val="StyleUnderline"/>
          <w:highlight w:val="green"/>
        </w:rPr>
        <w:t>and</w:t>
      </w:r>
      <w:r w:rsidRPr="005F3165">
        <w:rPr>
          <w:sz w:val="16"/>
          <w:highlight w:val="green"/>
        </w:rPr>
        <w:t xml:space="preserve"> </w:t>
      </w:r>
      <w:r w:rsidRPr="005F3165">
        <w:rPr>
          <w:rStyle w:val="Emphasis"/>
          <w:highlight w:val="green"/>
        </w:rPr>
        <w:t>geopolitical</w:t>
      </w:r>
      <w:r w:rsidRPr="005F3165">
        <w:rPr>
          <w:rStyle w:val="Emphasis"/>
        </w:rPr>
        <w:t xml:space="preserve"> panic</w:t>
      </w:r>
      <w:r w:rsidRPr="005F3165">
        <w:rPr>
          <w:sz w:val="16"/>
        </w:rPr>
        <w:t xml:space="preserve"> has </w:t>
      </w:r>
      <w:r w:rsidRPr="005F3165">
        <w:rPr>
          <w:rStyle w:val="StyleUnderline"/>
          <w:highlight w:val="green"/>
        </w:rPr>
        <w:t>amplified</w:t>
      </w:r>
      <w:r w:rsidRPr="005F3165">
        <w:rPr>
          <w:sz w:val="16"/>
        </w:rPr>
        <w:t xml:space="preserve"> the </w:t>
      </w:r>
      <w:r w:rsidRPr="005F3165">
        <w:rPr>
          <w:rStyle w:val="Emphasis"/>
          <w:highlight w:val="green"/>
        </w:rPr>
        <w:t>faith in floating perspectives</w:t>
      </w:r>
      <w:r w:rsidRPr="005F3165">
        <w:rPr>
          <w:sz w:val="16"/>
        </w:rPr>
        <w:t>—</w:t>
      </w:r>
      <w:r w:rsidRPr="005F3165">
        <w:rPr>
          <w:rStyle w:val="StyleUnderline"/>
        </w:rPr>
        <w:t xml:space="preserve">disembodied </w:t>
      </w:r>
      <w:r w:rsidRPr="005F3165">
        <w:rPr>
          <w:rStyle w:val="Emphasis"/>
        </w:rPr>
        <w:t>systems</w:t>
      </w:r>
      <w:r w:rsidRPr="005F3165">
        <w:rPr>
          <w:rStyle w:val="StyleUnderline"/>
        </w:rPr>
        <w:t xml:space="preserve"> </w:t>
      </w:r>
      <w:r w:rsidRPr="005F3165">
        <w:rPr>
          <w:rStyle w:val="StyleUnderline"/>
          <w:highlight w:val="green"/>
        </w:rPr>
        <w:t xml:space="preserve">that can </w:t>
      </w:r>
      <w:r w:rsidRPr="005F3165">
        <w:rPr>
          <w:rStyle w:val="Emphasis"/>
          <w:highlight w:val="green"/>
        </w:rPr>
        <w:t>objectively map</w:t>
      </w:r>
      <w:r w:rsidRPr="005F3165">
        <w:rPr>
          <w:rStyle w:val="StyleUnderline"/>
          <w:highlight w:val="green"/>
        </w:rPr>
        <w:t xml:space="preserve"> and </w:t>
      </w:r>
      <w:r w:rsidRPr="005F3165">
        <w:rPr>
          <w:rStyle w:val="Emphasis"/>
          <w:highlight w:val="green"/>
        </w:rPr>
        <w:t>maintain “resources”</w:t>
      </w:r>
      <w:r w:rsidRPr="005F3165">
        <w:rPr>
          <w:rStyle w:val="Emphasis"/>
        </w:rPr>
        <w:t xml:space="preserve"> for</w:t>
      </w:r>
      <w:r w:rsidRPr="005F3165">
        <w:rPr>
          <w:rStyle w:val="StyleUnderline"/>
        </w:rPr>
        <w:t xml:space="preserve"> some </w:t>
      </w:r>
      <w:r w:rsidRPr="005F3165">
        <w:rPr>
          <w:rStyle w:val="Emphasis"/>
          <w:highlight w:val="green"/>
        </w:rPr>
        <w:t>abstract</w:t>
      </w:r>
      <w:r w:rsidRPr="005F3165">
        <w:rPr>
          <w:rStyle w:val="Emphasis"/>
        </w:rPr>
        <w:t xml:space="preserve"> global </w:t>
      </w:r>
      <w:r w:rsidRPr="005F3165">
        <w:rPr>
          <w:rStyle w:val="Emphasis"/>
          <w:highlight w:val="green"/>
        </w:rPr>
        <w:t>human subject</w:t>
      </w:r>
      <w:r w:rsidRPr="005F3165">
        <w:rPr>
          <w:rStyle w:val="StyleUnderline"/>
        </w:rPr>
        <w:t xml:space="preserve"> of the </w:t>
      </w:r>
      <w:r w:rsidRPr="005F3165">
        <w:rPr>
          <w:rStyle w:val="Emphasis"/>
        </w:rPr>
        <w:t>present and future</w:t>
      </w:r>
      <w:r w:rsidRPr="005F3165">
        <w:rPr>
          <w:sz w:val="16"/>
        </w:rPr>
        <w:t xml:space="preserve">. Haraway contends that “feminist objectivity is about limited location and situated knowledge, not about transcendence and splitting of subject and object. In this way we might become answerable for what we learn how to see.”17 Many of the chapters that follow critique transcendence and the splitting of the subject and the object, countering this stance with alternative formulations of new materialist exposure. My conception of trans-corporeality was no doubt influenced by Haraway’s feminist epistemology, as transcorporeality originates with a recognition of the self as solidly located and denies the splitting of subject and object: the subject, the knower, is never separate from the world that she seeks to know. But that conception of positionality was deeply materialized through the process of editing (with Susan Hekman) Material Feminisms and writing Bodily Natures. 18 Drawing on Karen Barad’s theory, I developed a conception of the trans-corporeal subject who is “situated” in a more material manner, as the very substances of the world cross through her, provoking an onto-epistemology that reckons, in its most quintessential moments, with self as the very stuff of the emergent material world. </w:t>
      </w:r>
      <w:r w:rsidRPr="005F3165">
        <w:rPr>
          <w:rStyle w:val="Emphasis"/>
        </w:rPr>
        <w:t>Since transcendent epistemologies</w:t>
      </w:r>
      <w:r w:rsidRPr="005F3165">
        <w:rPr>
          <w:sz w:val="16"/>
        </w:rPr>
        <w:t xml:space="preserve"> have </w:t>
      </w:r>
      <w:r w:rsidRPr="005F3165">
        <w:rPr>
          <w:rStyle w:val="StyleUnderline"/>
        </w:rPr>
        <w:t>fueled</w:t>
      </w:r>
      <w:r w:rsidRPr="005F3165">
        <w:rPr>
          <w:sz w:val="16"/>
        </w:rPr>
        <w:t xml:space="preserve"> </w:t>
      </w:r>
      <w:r w:rsidRPr="005F3165">
        <w:rPr>
          <w:rStyle w:val="Emphasis"/>
        </w:rPr>
        <w:t>environmental destruction</w:t>
      </w:r>
      <w:r w:rsidRPr="005F3165">
        <w:rPr>
          <w:sz w:val="16"/>
        </w:rPr>
        <w:t xml:space="preserve"> and harm to wild, domesticated, and laboratory animals, </w:t>
      </w:r>
      <w:r w:rsidRPr="005F3165">
        <w:rPr>
          <w:rStyle w:val="Emphasis"/>
        </w:rPr>
        <w:t>attention to the relation between epistemology and ethics remains vital</w:t>
      </w:r>
      <w:r w:rsidRPr="005F3165">
        <w:rPr>
          <w:sz w:val="16"/>
        </w:rPr>
        <w:t>. Barad’s formulation of “ethico- onto- epistem- ology” calls us to consider the “intertwining of ethics, knowing, and being.”19 Indeed, her theory of agential realism makes epistemology an ontological matter. And, like many of the artists and activists analyzed in Exposed, Barad insists that humans “are part of the world-body space in its dynamic structuration,” and that the “becoming of the world is a deeply ethical matter.”20</w:t>
      </w:r>
    </w:p>
    <w:p w14:paraId="3166B274" w14:textId="77777777" w:rsidR="001141EC" w:rsidRPr="005F3165" w:rsidRDefault="001141EC" w:rsidP="001141EC">
      <w:pPr>
        <w:rPr>
          <w:rStyle w:val="StyleUnderline"/>
        </w:rPr>
      </w:pPr>
      <w:r w:rsidRPr="005F3165">
        <w:rPr>
          <w:sz w:val="16"/>
        </w:rPr>
        <w:t xml:space="preserve">Barad, the preeminent theorist of material feminism and the new materialisms more broadly, has given us the most thorough and robust account of material agencies as well as an ethics of mattering. Her thought will appear throughout this text, as I have found it dazzling and invaluable. As a work of cultural studies, however, this volume also delights in many activist texts that dramatize material agencies in unlikely ways. The Plastic Pollution Coalition artists and activists in chapter 5, for example, portray bits of plastic going rogue, rambling across the landscape, invading human and nonhuman bodies. It is significant that new materialist theories are developing at the same moment as many environmental activists seek to make sense of the interactions between consumer products, pollution, toxins, nonhuman animals, and humans. Jeffrey Jerome Cohen posits a relation between theories of material agency and activism: “Agency is distributed among multifarious relations and not necessarily knowable in advance: actions that unfold along the grid surprise and then confound. </w:t>
      </w:r>
      <w:r w:rsidRPr="005F3165">
        <w:rPr>
          <w:rStyle w:val="StyleUnderline"/>
          <w:highlight w:val="green"/>
        </w:rPr>
        <w:t>This agentism is</w:t>
      </w:r>
      <w:r w:rsidRPr="005F3165">
        <w:rPr>
          <w:rStyle w:val="StyleUnderline"/>
        </w:rPr>
        <w:t xml:space="preserve"> a form of </w:t>
      </w:r>
      <w:r w:rsidRPr="005F3165">
        <w:rPr>
          <w:rStyle w:val="StyleUnderline"/>
          <w:highlight w:val="green"/>
        </w:rPr>
        <w:t>activism:</w:t>
      </w:r>
      <w:r w:rsidRPr="005F3165">
        <w:rPr>
          <w:rStyle w:val="StyleUnderline"/>
        </w:rPr>
        <w:t xml:space="preserve"> only in </w:t>
      </w:r>
      <w:r w:rsidRPr="005F3165">
        <w:rPr>
          <w:rStyle w:val="StyleUnderline"/>
          <w:highlight w:val="green"/>
        </w:rPr>
        <w:t>admitting</w:t>
      </w:r>
      <w:r w:rsidRPr="005F3165">
        <w:rPr>
          <w:rStyle w:val="StyleUnderline"/>
        </w:rPr>
        <w:t xml:space="preserve"> that </w:t>
      </w:r>
      <w:r w:rsidRPr="005F3165">
        <w:rPr>
          <w:rStyle w:val="StyleUnderline"/>
          <w:highlight w:val="green"/>
        </w:rPr>
        <w:t xml:space="preserve">the </w:t>
      </w:r>
      <w:r w:rsidRPr="005F3165">
        <w:rPr>
          <w:rStyle w:val="Emphasis"/>
          <w:highlight w:val="green"/>
        </w:rPr>
        <w:t>inhuman is not ours to control</w:t>
      </w:r>
      <w:r w:rsidRPr="005F3165">
        <w:rPr>
          <w:rStyle w:val="Emphasis"/>
        </w:rPr>
        <w:t>, possesses desires</w:t>
      </w:r>
      <w:r w:rsidRPr="005F3165">
        <w:rPr>
          <w:rStyle w:val="StyleUnderline"/>
        </w:rPr>
        <w:t xml:space="preserve"> and even will, can </w:t>
      </w:r>
      <w:r w:rsidRPr="005F3165">
        <w:rPr>
          <w:rStyle w:val="StyleUnderline"/>
          <w:highlight w:val="green"/>
        </w:rPr>
        <w:t xml:space="preserve">we </w:t>
      </w:r>
      <w:r w:rsidRPr="005F3165">
        <w:rPr>
          <w:rStyle w:val="Emphasis"/>
          <w:highlight w:val="green"/>
        </w:rPr>
        <w:t>apprehend the environment disanthropocentrically</w:t>
      </w:r>
      <w:r w:rsidRPr="005F3165">
        <w:rPr>
          <w:rStyle w:val="StyleUnderline"/>
        </w:rPr>
        <w:t>, in a teetering mode that renders human centrality a problem rather than a starting point</w:t>
      </w:r>
      <w:r w:rsidRPr="005F3165">
        <w:rPr>
          <w:sz w:val="16"/>
        </w:rPr>
        <w:t xml:space="preserve">.”21 Many chapters that follow investigate how activists, artists, and others perform “disanthropocentrically,” often by extending the human outward into particular locales or even by imaginatively dissolving the human as such. </w:t>
      </w:r>
      <w:r w:rsidRPr="005F3165">
        <w:rPr>
          <w:rStyle w:val="StyleUnderline"/>
        </w:rPr>
        <w:t>Even the structures of human habitats can be designed to be less anthropocentric as they open out toward the surprises of nonhuman agencies.</w:t>
      </w:r>
    </w:p>
    <w:p w14:paraId="4BD8C9E2" w14:textId="77777777" w:rsidR="001141EC" w:rsidRDefault="001141EC" w:rsidP="001141EC">
      <w:pPr>
        <w:pStyle w:val="Heading3"/>
      </w:pPr>
      <w:r>
        <w:t>2NC---Pataphysics Cards</w:t>
      </w:r>
    </w:p>
    <w:p w14:paraId="56C5B05A" w14:textId="77777777" w:rsidR="001141EC" w:rsidRPr="005F3165" w:rsidRDefault="001141EC" w:rsidP="001141EC">
      <w:pPr>
        <w:pStyle w:val="Heading4"/>
      </w:pPr>
      <w:r w:rsidRPr="005F3165">
        <w:t>Pataphysics</w:t>
      </w:r>
    </w:p>
    <w:p w14:paraId="790B50F2" w14:textId="77777777" w:rsidR="001141EC" w:rsidRPr="005F3165" w:rsidRDefault="001141EC" w:rsidP="001141EC">
      <w:r w:rsidRPr="005F3165">
        <w:rPr>
          <w:rStyle w:val="Style13ptBold"/>
        </w:rPr>
        <w:t xml:space="preserve">Gasparin et al., 20 </w:t>
      </w:r>
      <w:r w:rsidRPr="005F3165">
        <w:t>[MARTA GASPARIN, Associate Professor in Innovation and Design Management, PhD in management studies, STEVEN D. BROWN, Steve is Professor of Health and Organizational Psychology in the Department of Management, WILLIAM GREEN, Professor of Technology and Innovation, ANDREW HUGILL, Andrew Hugill is a British composer, writer and academic. He is both a Professor of Music and a Professor of Creative Computing. He directs the Creative Computing programme at University of Leicester, SIMON LILLEY, Professor of Information and Organisation, PhD earned on computerization and oil management, MARTIN QUINN, Associate Professor in Regional Development and Public Policy, PhD, CHRISTOPHE SCHINCKUS, Professor of Finance at the Royal Melbourne Institute of Technology, MARK WILLIAMS, Professor of Palaeobiology, studies Anthropocene, biosphere, evolution and life, JAN ZALASIEWICZ, Emeritus Professor of Palaeobiology, *I am never qualling 9 people for one card again*, “THE BUSINESS SCHOOL IN THE ANTHROPOCENE: PARASITE LOGIC AND PATAPHYSICAL REASONING FOR A WORKING EARTH,” 2020, Academy of Management Learning &amp; Education]//Townes</w:t>
      </w:r>
    </w:p>
    <w:p w14:paraId="422D5577" w14:textId="77777777" w:rsidR="001141EC" w:rsidRPr="005F3165" w:rsidRDefault="001141EC" w:rsidP="001141EC">
      <w:pPr>
        <w:rPr>
          <w:sz w:val="16"/>
        </w:rPr>
      </w:pPr>
      <w:r w:rsidRPr="005F3165">
        <w:rPr>
          <w:sz w:val="16"/>
        </w:rPr>
        <w:t xml:space="preserve">At the physical level, this introduction provides a range of empirical details that appear to be derived from very different perspectives and concerns (i.e., history, atomic measurement, barbering, and drink connoisseurship). At a metaphysical level, the concern is with which of these descriptions can be said to coexist in the same world, and those which must necessarily be excluded (e.g., was Dr Faustroll actually 63 in 1898 or at some other point). But at a pataphysical level, we must treat all statements as equally valid since pataphysics is the science of the particular, which deems every possible description to be an exception and therefore subject to equivalence (Hugill, 2012). </w:t>
      </w:r>
      <w:r w:rsidRPr="005F3165">
        <w:rPr>
          <w:rStyle w:val="StyleUnderline"/>
          <w:highlight w:val="green"/>
        </w:rPr>
        <w:t>We are</w:t>
      </w:r>
      <w:r w:rsidRPr="005F3165">
        <w:rPr>
          <w:rStyle w:val="StyleUnderline"/>
        </w:rPr>
        <w:t xml:space="preserve"> then </w:t>
      </w:r>
      <w:r w:rsidRPr="005F3165">
        <w:rPr>
          <w:rStyle w:val="Emphasis"/>
          <w:highlight w:val="green"/>
        </w:rPr>
        <w:t>invited to speculatively imagine</w:t>
      </w:r>
      <w:r w:rsidRPr="005F3165">
        <w:rPr>
          <w:rStyle w:val="StyleUnderline"/>
          <w:highlight w:val="green"/>
        </w:rPr>
        <w:t xml:space="preserve"> the</w:t>
      </w:r>
      <w:r w:rsidRPr="005F3165">
        <w:rPr>
          <w:rStyle w:val="StyleUnderline"/>
        </w:rPr>
        <w:t xml:space="preserve"> </w:t>
      </w:r>
      <w:r w:rsidRPr="005F3165">
        <w:rPr>
          <w:rStyle w:val="Emphasis"/>
        </w:rPr>
        <w:t>shape of a universe supplementary to this one,</w:t>
      </w:r>
      <w:r w:rsidRPr="005F3165">
        <w:rPr>
          <w:rStyle w:val="StyleUnderline"/>
        </w:rPr>
        <w:t xml:space="preserve"> or “</w:t>
      </w:r>
      <w:r w:rsidRPr="005F3165">
        <w:rPr>
          <w:rStyle w:val="Emphasis"/>
          <w:highlight w:val="green"/>
        </w:rPr>
        <w:t>imaginary solution</w:t>
      </w:r>
      <w:r w:rsidRPr="005F3165">
        <w:rPr>
          <w:rStyle w:val="StyleUnderline"/>
        </w:rPr>
        <w:t xml:space="preserve">,” in which this is </w:t>
      </w:r>
      <w:r w:rsidRPr="005F3165">
        <w:rPr>
          <w:rStyle w:val="Emphasis"/>
        </w:rPr>
        <w:t>possible</w:t>
      </w:r>
      <w:r w:rsidRPr="005F3165">
        <w:rPr>
          <w:rStyle w:val="StyleUnderline"/>
        </w:rPr>
        <w:t>.</w:t>
      </w:r>
      <w:r w:rsidRPr="005F3165">
        <w:rPr>
          <w:sz w:val="16"/>
        </w:rPr>
        <w:t xml:space="preserve"> </w:t>
      </w:r>
      <w:r w:rsidRPr="005F3165">
        <w:rPr>
          <w:rStyle w:val="Emphasis"/>
          <w:highlight w:val="green"/>
        </w:rPr>
        <w:t>Pataphysical solutions</w:t>
      </w:r>
      <w:r w:rsidRPr="005F3165">
        <w:rPr>
          <w:rStyle w:val="Emphasis"/>
        </w:rPr>
        <w:t xml:space="preserve"> may </w:t>
      </w:r>
      <w:r w:rsidRPr="005F3165">
        <w:rPr>
          <w:rStyle w:val="Emphasis"/>
          <w:highlight w:val="green"/>
        </w:rPr>
        <w:t>appear to be absurd</w:t>
      </w:r>
      <w:r w:rsidRPr="005F3165">
        <w:rPr>
          <w:sz w:val="16"/>
          <w:highlight w:val="green"/>
        </w:rPr>
        <w:t xml:space="preserve">, </w:t>
      </w:r>
      <w:r w:rsidRPr="005F3165">
        <w:rPr>
          <w:rStyle w:val="StyleUnderline"/>
          <w:highlight w:val="green"/>
        </w:rPr>
        <w:t>but they are not irrational</w:t>
      </w:r>
      <w:r w:rsidRPr="005F3165">
        <w:rPr>
          <w:rStyle w:val="StyleUnderline"/>
        </w:rPr>
        <w:t>,</w:t>
      </w:r>
      <w:r w:rsidRPr="005F3165">
        <w:rPr>
          <w:sz w:val="16"/>
        </w:rPr>
        <w:t xml:space="preserve"> </w:t>
      </w:r>
      <w:r w:rsidRPr="005F3165">
        <w:rPr>
          <w:rStyle w:val="Emphasis"/>
        </w:rPr>
        <w:t xml:space="preserve">being instead the outcome of immense precision </w:t>
      </w:r>
      <w:r w:rsidRPr="005F3165">
        <w:rPr>
          <w:sz w:val="16"/>
        </w:rPr>
        <w:t xml:space="preserve">in description: Note the atomic calculation of Dr. Faustroll’s height and the minute specification of the drink, which his eyes resemble. </w:t>
      </w:r>
      <w:r w:rsidRPr="005F3165">
        <w:rPr>
          <w:rStyle w:val="Emphasis"/>
          <w:highlight w:val="green"/>
        </w:rPr>
        <w:t>Pataphysics</w:t>
      </w:r>
      <w:r w:rsidRPr="005F3165">
        <w:rPr>
          <w:sz w:val="16"/>
        </w:rPr>
        <w:t xml:space="preserve"> simultaneously </w:t>
      </w:r>
      <w:r w:rsidRPr="005F3165">
        <w:rPr>
          <w:rStyle w:val="Emphasis"/>
          <w:highlight w:val="green"/>
        </w:rPr>
        <w:t>admits</w:t>
      </w:r>
      <w:r w:rsidRPr="005F3165">
        <w:rPr>
          <w:sz w:val="16"/>
        </w:rPr>
        <w:t xml:space="preserve"> the </w:t>
      </w:r>
      <w:r w:rsidRPr="005F3165">
        <w:rPr>
          <w:rStyle w:val="StyleUnderline"/>
        </w:rPr>
        <w:t xml:space="preserve">convergent thinking of </w:t>
      </w:r>
      <w:r w:rsidRPr="005F3165">
        <w:rPr>
          <w:rStyle w:val="StyleUnderline"/>
          <w:highlight w:val="green"/>
        </w:rPr>
        <w:t>rationalism</w:t>
      </w:r>
      <w:r w:rsidRPr="005F3165">
        <w:rPr>
          <w:sz w:val="16"/>
          <w:highlight w:val="green"/>
        </w:rPr>
        <w:t xml:space="preserve"> </w:t>
      </w:r>
      <w:r w:rsidRPr="005F3165">
        <w:rPr>
          <w:rStyle w:val="StyleUnderline"/>
          <w:highlight w:val="green"/>
        </w:rPr>
        <w:t>and</w:t>
      </w:r>
      <w:r w:rsidRPr="005F3165">
        <w:rPr>
          <w:sz w:val="16"/>
        </w:rPr>
        <w:t xml:space="preserve"> the </w:t>
      </w:r>
      <w:r w:rsidRPr="005F3165">
        <w:rPr>
          <w:rStyle w:val="Emphasis"/>
        </w:rPr>
        <w:t xml:space="preserve">divergent thinking of </w:t>
      </w:r>
      <w:r w:rsidRPr="005F3165">
        <w:rPr>
          <w:rStyle w:val="Emphasis"/>
          <w:highlight w:val="green"/>
        </w:rPr>
        <w:t>the apparently impossible</w:t>
      </w:r>
      <w:r w:rsidRPr="005F3165">
        <w:rPr>
          <w:sz w:val="16"/>
          <w:highlight w:val="green"/>
        </w:rPr>
        <w:t xml:space="preserve"> </w:t>
      </w:r>
      <w:r w:rsidRPr="005F3165">
        <w:rPr>
          <w:rStyle w:val="StyleUnderline"/>
          <w:highlight w:val="green"/>
        </w:rPr>
        <w:t xml:space="preserve">to go </w:t>
      </w:r>
      <w:r w:rsidRPr="005F3165">
        <w:rPr>
          <w:rStyle w:val="Emphasis"/>
          <w:highlight w:val="green"/>
        </w:rPr>
        <w:t>beyond the limits</w:t>
      </w:r>
      <w:r w:rsidRPr="005F3165">
        <w:rPr>
          <w:rStyle w:val="StyleUnderline"/>
          <w:highlight w:val="green"/>
        </w:rPr>
        <w:t xml:space="preserve"> of </w:t>
      </w:r>
      <w:r w:rsidRPr="005F3165">
        <w:rPr>
          <w:rStyle w:val="Emphasis"/>
          <w:highlight w:val="green"/>
        </w:rPr>
        <w:t>anthropocentric reason</w:t>
      </w:r>
      <w:r w:rsidRPr="005F3165">
        <w:rPr>
          <w:sz w:val="16"/>
        </w:rPr>
        <w:t xml:space="preserve">. As Ruy Launoir observes: </w:t>
      </w:r>
    </w:p>
    <w:p w14:paraId="60349251" w14:textId="77777777" w:rsidR="001141EC" w:rsidRPr="005F3165" w:rsidRDefault="001141EC" w:rsidP="001141EC">
      <w:pPr>
        <w:ind w:left="720"/>
        <w:rPr>
          <w:sz w:val="16"/>
        </w:rPr>
      </w:pPr>
      <w:r w:rsidRPr="005F3165">
        <w:rPr>
          <w:sz w:val="16"/>
        </w:rPr>
        <w:t xml:space="preserve">“We represent the real according to our usage of it or according to our very anthropomorphic perceptions of it. The lineaments could therefore be either the outline of these practices, or, which amounts to the same thing in the end, a sort of elementary structure – we know not what – of what is made manifest. All our ideation bears its mark, and no doubt always in exactly the same way, even though circumstances and indeed individuals vary. We cannot suppress these lineaments [...] but we can at least divert our habits and free up thinking. We must, by considering the possible ways in which we can imaginatively extend all the aspects of an object, be able to combine them to obtain a new representation of a linear ‘something’; </w:t>
      </w:r>
      <w:r w:rsidRPr="005F3165">
        <w:rPr>
          <w:rStyle w:val="StyleUnderline"/>
        </w:rPr>
        <w:t xml:space="preserve">pataphysical freedom will be attained at the moment when we can think of objects at once as ordinary and in many other ways, being conscious only of the differences in ingenuity between these representations. This does not exclude other interpretations: one could say, more simply, that </w:t>
      </w:r>
      <w:r w:rsidRPr="005F3165">
        <w:rPr>
          <w:rStyle w:val="Emphasis"/>
        </w:rPr>
        <w:t>the pataphysician proposes to decorate with new solutions our representations of the</w:t>
      </w:r>
      <w:r w:rsidRPr="005F3165">
        <w:rPr>
          <w:rStyle w:val="StyleUnderline"/>
        </w:rPr>
        <w:t xml:space="preserve"> </w:t>
      </w:r>
      <w:r w:rsidRPr="005F3165">
        <w:rPr>
          <w:sz w:val="16"/>
        </w:rPr>
        <w:t>poverty-stricken, linear,</w:t>
      </w:r>
      <w:r w:rsidRPr="005F3165">
        <w:rPr>
          <w:rStyle w:val="StyleUnderline"/>
        </w:rPr>
        <w:t xml:space="preserve"> ‘</w:t>
      </w:r>
      <w:r w:rsidRPr="005F3165">
        <w:rPr>
          <w:rStyle w:val="Emphasis"/>
        </w:rPr>
        <w:t>world’</w:t>
      </w:r>
      <w:r w:rsidRPr="005F3165">
        <w:rPr>
          <w:sz w:val="16"/>
        </w:rPr>
        <w:t>” (Launoir, 2005: 22–23).</w:t>
      </w:r>
    </w:p>
    <w:p w14:paraId="5BDE1054" w14:textId="77777777" w:rsidR="001141EC" w:rsidRPr="005F3165" w:rsidRDefault="001141EC" w:rsidP="001141EC">
      <w:pPr>
        <w:rPr>
          <w:sz w:val="16"/>
        </w:rPr>
      </w:pPr>
      <w:r w:rsidRPr="005F3165">
        <w:rPr>
          <w:rStyle w:val="Emphasis"/>
          <w:highlight w:val="green"/>
        </w:rPr>
        <w:t>Pataphysics is</w:t>
      </w:r>
      <w:r w:rsidRPr="005F3165">
        <w:rPr>
          <w:sz w:val="16"/>
        </w:rPr>
        <w:t xml:space="preserve"> at times humorous and can appear playful but is </w:t>
      </w:r>
      <w:r w:rsidRPr="005F3165">
        <w:rPr>
          <w:rStyle w:val="Emphasis"/>
          <w:highlight w:val="green"/>
        </w:rPr>
        <w:t>utterly serious</w:t>
      </w:r>
      <w:r w:rsidRPr="005F3165">
        <w:rPr>
          <w:sz w:val="16"/>
          <w:highlight w:val="green"/>
        </w:rPr>
        <w:t xml:space="preserve"> </w:t>
      </w:r>
      <w:r w:rsidRPr="005F3165">
        <w:rPr>
          <w:rStyle w:val="StyleUnderline"/>
          <w:highlight w:val="green"/>
        </w:rPr>
        <w:t>in</w:t>
      </w:r>
      <w:r w:rsidRPr="005F3165">
        <w:rPr>
          <w:sz w:val="16"/>
        </w:rPr>
        <w:t xml:space="preserve"> its practice of </w:t>
      </w:r>
      <w:r w:rsidRPr="005F3165">
        <w:rPr>
          <w:rStyle w:val="Emphasis"/>
          <w:highlight w:val="green"/>
        </w:rPr>
        <w:t>imagining worlds</w:t>
      </w:r>
      <w:r w:rsidRPr="005F3165">
        <w:rPr>
          <w:sz w:val="16"/>
          <w:highlight w:val="green"/>
        </w:rPr>
        <w:t xml:space="preserve"> </w:t>
      </w:r>
      <w:r w:rsidRPr="005F3165">
        <w:rPr>
          <w:rStyle w:val="StyleUnderline"/>
          <w:highlight w:val="green"/>
        </w:rPr>
        <w:t>that</w:t>
      </w:r>
      <w:r w:rsidRPr="005F3165">
        <w:rPr>
          <w:sz w:val="16"/>
          <w:highlight w:val="green"/>
        </w:rPr>
        <w:t xml:space="preserve"> </w:t>
      </w:r>
      <w:r w:rsidRPr="005F3165">
        <w:rPr>
          <w:rStyle w:val="Emphasis"/>
          <w:highlight w:val="green"/>
        </w:rPr>
        <w:t>suspend the limits of established rationalities</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forms of reasoning</w:t>
      </w:r>
      <w:r w:rsidRPr="005F3165">
        <w:rPr>
          <w:sz w:val="16"/>
          <w:highlight w:val="green"/>
        </w:rPr>
        <w:t xml:space="preserve"> </w:t>
      </w:r>
      <w:r w:rsidRPr="005F3165">
        <w:rPr>
          <w:rStyle w:val="StyleUnderline"/>
          <w:highlight w:val="green"/>
        </w:rPr>
        <w:t>through</w:t>
      </w:r>
      <w:r w:rsidRPr="005F3165">
        <w:rPr>
          <w:sz w:val="16"/>
        </w:rPr>
        <w:t xml:space="preserve"> a process of </w:t>
      </w:r>
      <w:r w:rsidRPr="005F3165">
        <w:rPr>
          <w:rStyle w:val="Emphasis"/>
          <w:highlight w:val="green"/>
        </w:rPr>
        <w:t>disruption</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slowing down</w:t>
      </w:r>
      <w:r w:rsidRPr="005F3165">
        <w:rPr>
          <w:sz w:val="16"/>
        </w:rPr>
        <w:t>. As we will go on to describe, pataphysical strategies have resulted in transformative practices and inventions based on laws governing contradictions and exceptions, including non-anthropocentric reasoning.</w:t>
      </w:r>
    </w:p>
    <w:p w14:paraId="71255DB9" w14:textId="77777777" w:rsidR="001141EC" w:rsidRPr="005F3165" w:rsidRDefault="001141EC" w:rsidP="001141EC">
      <w:pPr>
        <w:rPr>
          <w:sz w:val="16"/>
        </w:rPr>
      </w:pPr>
      <w:r w:rsidRPr="005F3165">
        <w:rPr>
          <w:sz w:val="16"/>
        </w:rPr>
        <w:t>Although not directly informed by pataphysics (except insofar as everything is pataphysical), slow design is a strong example of an emerging mutualistic business model that attempts to push beyond anthropocentric forms of organizing. It is a fully realized “imaginary solution” to the contradictions of maintaining a stake in global capitalism alongside investing in local political ecology. Slow design also provides a practical illustration of what a slowing down of relations to elements of the Earth System might resemble. It furthermore serves as an object lesson in the kinds of non-anthropocentric practices and forms of reasoning which might inform business and management education.</w:t>
      </w:r>
    </w:p>
    <w:p w14:paraId="41898209" w14:textId="77777777" w:rsidR="001141EC" w:rsidRPr="005F3165" w:rsidRDefault="001141EC" w:rsidP="001141EC">
      <w:pPr>
        <w:rPr>
          <w:sz w:val="16"/>
        </w:rPr>
      </w:pPr>
      <w:r w:rsidRPr="005F3165">
        <w:rPr>
          <w:sz w:val="16"/>
        </w:rPr>
        <w:t xml:space="preserve">We then ask: </w:t>
      </w:r>
      <w:r w:rsidRPr="005F3165">
        <w:rPr>
          <w:rStyle w:val="StyleUnderline"/>
        </w:rPr>
        <w:t>How can we comprehend and begin to address the communication crisis that has prevented reasoned responses to the Anthropocene?</w:t>
      </w:r>
      <w:r w:rsidRPr="005F3165">
        <w:rPr>
          <w:sz w:val="16"/>
        </w:rPr>
        <w:t xml:space="preserve"> In addressing this, we ask what forms of reasoning might assist in envisaging complex symbiotic and mutualistic relationships as constituent parts of business and management and how they may be cultivated both within the business school and more broadly.</w:t>
      </w:r>
    </w:p>
    <w:p w14:paraId="534E689D" w14:textId="77777777" w:rsidR="001141EC" w:rsidRPr="005F3165" w:rsidRDefault="001141EC" w:rsidP="001141EC">
      <w:pPr>
        <w:rPr>
          <w:sz w:val="16"/>
        </w:rPr>
      </w:pPr>
      <w:r w:rsidRPr="005F3165">
        <w:rPr>
          <w:sz w:val="16"/>
        </w:rPr>
        <w:t xml:space="preserve">Our argument will be organized through an initial discussion of Michel Serres’s (1982a) concept of parasitism and parasite logic, which will act as the means to outline the shape of the problem constituted in the communication crisis. </w:t>
      </w:r>
      <w:r w:rsidRPr="005F3165">
        <w:rPr>
          <w:rStyle w:val="StyleUnderline"/>
        </w:rPr>
        <w:t>We will then proceed to describe how strategies derived from pataphysics can disrupt anthropocentric forms of reason and modes of reasoning and further serve to slow down the endless cycles of inclusion and exclusion that arise from parasite logic</w:t>
      </w:r>
      <w:r w:rsidRPr="005F3165">
        <w:rPr>
          <w:sz w:val="16"/>
        </w:rPr>
        <w:t>. Slow design will then be discussed as an example of an “imaginary solution” that comes from this process of conceptual and practical deacceleration. We conclude with some reflections on how the challenge of the Anthropocene may be taken forward in business and management education. The contribution made by this paper is fourfold. First, we make an informed intervention in debates around the Anthropocene in business schools that cuts between the hitherto polarized poles of minor adjustments to business practice and a complete rejection of existing models of management (what Dalby, 2016, calls the “good and the bad”) and provides a practical basis for beginning to “think” this intractable object. Second, we provide a clear introduction to a range of thinkers and concepts that exemplify non-anthropocentric reasoning. Third, we show how the application of parasite logic and pataphysical techniques can generate forms of reasoning that slow down rational action and point toward a mutualistic relationship with the excluded third space. Last, the paper serves as an example of a novel and unexpected interdisciplinary collaboration that may prove instructive (in one way or another) to readers seeking to develop such partnerships.</w:t>
      </w:r>
    </w:p>
    <w:p w14:paraId="0210249B" w14:textId="77777777" w:rsidR="001141EC" w:rsidRPr="005F3165" w:rsidRDefault="001141EC" w:rsidP="001141EC">
      <w:pPr>
        <w:rPr>
          <w:sz w:val="16"/>
        </w:rPr>
      </w:pPr>
      <w:r w:rsidRPr="005F3165">
        <w:rPr>
          <w:sz w:val="16"/>
        </w:rPr>
        <w:t>BUSINESS AS USUAL: THE INEVITABILITY OF PARASITE LOGIC</w:t>
      </w:r>
    </w:p>
    <w:p w14:paraId="4059126B" w14:textId="77777777" w:rsidR="001141EC" w:rsidRPr="005F3165" w:rsidRDefault="001141EC" w:rsidP="001141EC">
      <w:pPr>
        <w:rPr>
          <w:sz w:val="16"/>
        </w:rPr>
      </w:pPr>
      <w:r w:rsidRPr="005F3165">
        <w:rPr>
          <w:sz w:val="16"/>
        </w:rPr>
        <w:t xml:space="preserve">Michel Serres’s work, which extends to over 45 books published in his lifetime, covers an enormous range of topics and themes, and has been hugely influential across a range of disciplines, not least through the way his thinking inspired the development of Actor-Network Theory (see Callon, 1980, 1998; Latour, 1987, 1994). One way to summarize his work (see Brown, 2002, 2005) is that it is principally concerned with how humans may think and live when they have radically transformed their relationship with both the Earth System and the very nature of human life itself, a critical juncture he refers to as “hominescence” (Serres, 2019). </w:t>
      </w:r>
      <w:r w:rsidRPr="005F3165">
        <w:rPr>
          <w:rStyle w:val="StyleUnderline"/>
        </w:rPr>
        <w:t>Key to understanding his approach is a unique form of reasoning that concerns the paradoxical nature of the communication known as “parasite logic”</w:t>
      </w:r>
      <w:r w:rsidRPr="005F3165">
        <w:rPr>
          <w:sz w:val="16"/>
        </w:rPr>
        <w:t xml:space="preserve"> (Serres, 1982a).</w:t>
      </w:r>
    </w:p>
    <w:p w14:paraId="342470FC" w14:textId="77777777" w:rsidR="001141EC" w:rsidRPr="005F3165" w:rsidRDefault="001141EC" w:rsidP="001141EC">
      <w:pPr>
        <w:rPr>
          <w:rStyle w:val="StyleUnderline"/>
        </w:rPr>
      </w:pPr>
      <w:r w:rsidRPr="005F3165">
        <w:rPr>
          <w:rStyle w:val="StyleUnderline"/>
        </w:rPr>
        <w:t>The origins of classical reason lie in the logical principle of the excluded middle. It is necessarily the case that a given proposition is either true, or its negation is true</w:t>
      </w:r>
      <w:r w:rsidRPr="005F3165">
        <w:rPr>
          <w:rStyle w:val="Emphasis"/>
        </w:rPr>
        <w:t>. It cannot be the case that both are true</w:t>
      </w:r>
      <w:r w:rsidRPr="005F3165">
        <w:rPr>
          <w:sz w:val="16"/>
        </w:rPr>
        <w:t xml:space="preserve">. </w:t>
      </w:r>
      <w:r w:rsidRPr="005F3165">
        <w:rPr>
          <w:rStyle w:val="Emphasis"/>
        </w:rPr>
        <w:t>This</w:t>
      </w:r>
      <w:r w:rsidRPr="005F3165">
        <w:rPr>
          <w:sz w:val="16"/>
        </w:rPr>
        <w:t xml:space="preserve"> </w:t>
      </w:r>
      <w:r w:rsidRPr="005F3165">
        <w:rPr>
          <w:rStyle w:val="StyleUnderline"/>
        </w:rPr>
        <w:t>creates</w:t>
      </w:r>
      <w:r w:rsidRPr="005F3165">
        <w:rPr>
          <w:sz w:val="16"/>
        </w:rPr>
        <w:t xml:space="preserve"> </w:t>
      </w:r>
      <w:r w:rsidRPr="005F3165">
        <w:rPr>
          <w:rStyle w:val="Emphasis"/>
        </w:rPr>
        <w:t>two</w:t>
      </w:r>
      <w:r w:rsidRPr="005F3165">
        <w:rPr>
          <w:sz w:val="16"/>
        </w:rPr>
        <w:t xml:space="preserve"> distinct logical </w:t>
      </w:r>
      <w:r w:rsidRPr="005F3165">
        <w:rPr>
          <w:rStyle w:val="Emphasis"/>
        </w:rPr>
        <w:t>positions</w:t>
      </w:r>
      <w:r w:rsidRPr="005F3165">
        <w:rPr>
          <w:sz w:val="16"/>
        </w:rPr>
        <w:t xml:space="preserve"> </w:t>
      </w:r>
      <w:r w:rsidRPr="005F3165">
        <w:rPr>
          <w:rStyle w:val="StyleUnderline"/>
        </w:rPr>
        <w:t>by removing the</w:t>
      </w:r>
      <w:r w:rsidRPr="005F3165">
        <w:rPr>
          <w:sz w:val="16"/>
        </w:rPr>
        <w:t xml:space="preserve"> possibility of a </w:t>
      </w:r>
      <w:r w:rsidRPr="005F3165">
        <w:rPr>
          <w:rStyle w:val="Emphasis"/>
        </w:rPr>
        <w:t>middle</w:t>
      </w:r>
      <w:r w:rsidRPr="005F3165">
        <w:rPr>
          <w:sz w:val="16"/>
        </w:rPr>
        <w:t xml:space="preserve"> or shared ground. </w:t>
      </w:r>
      <w:r w:rsidRPr="005F3165">
        <w:rPr>
          <w:rStyle w:val="StyleUnderline"/>
        </w:rPr>
        <w:t>From this</w:t>
      </w:r>
      <w:r w:rsidRPr="005F3165">
        <w:rPr>
          <w:sz w:val="16"/>
        </w:rPr>
        <w:t xml:space="preserve"> principle, the </w:t>
      </w:r>
      <w:r w:rsidRPr="005F3165">
        <w:rPr>
          <w:rStyle w:val="Emphasis"/>
        </w:rPr>
        <w:t>modern</w:t>
      </w:r>
      <w:r w:rsidRPr="005F3165">
        <w:rPr>
          <w:sz w:val="16"/>
        </w:rPr>
        <w:t xml:space="preserve"> notions of identity, difference, </w:t>
      </w:r>
      <w:r w:rsidRPr="005F3165">
        <w:rPr>
          <w:rStyle w:val="Emphasis"/>
        </w:rPr>
        <w:t>subject and object</w:t>
      </w:r>
      <w:r w:rsidRPr="005F3165">
        <w:rPr>
          <w:sz w:val="16"/>
        </w:rPr>
        <w:t xml:space="preserve"> that constitute the grammar of rational action </w:t>
      </w:r>
      <w:r w:rsidRPr="005F3165">
        <w:rPr>
          <w:rStyle w:val="StyleUnderline"/>
        </w:rPr>
        <w:t>are derived</w:t>
      </w:r>
      <w:r w:rsidRPr="005F3165">
        <w:rPr>
          <w:sz w:val="16"/>
        </w:rPr>
        <w:t xml:space="preserve">, including digital technology, which relies on Boolean logic (a lot of time and energy is being spent “disambiguating” for the benefit of computers, when ambiguity is the condition of nature). Serres (1982b) argues that the structure of communication demonstrates a paradox in the principle. </w:t>
      </w:r>
      <w:r w:rsidRPr="005F3165">
        <w:rPr>
          <w:rStyle w:val="Emphasis"/>
          <w:highlight w:val="green"/>
        </w:rPr>
        <w:t>For two subjects to communicate</w:t>
      </w:r>
      <w:r w:rsidRPr="005F3165">
        <w:rPr>
          <w:sz w:val="16"/>
          <w:highlight w:val="green"/>
        </w:rPr>
        <w:t xml:space="preserve">, </w:t>
      </w:r>
      <w:r w:rsidRPr="005F3165">
        <w:rPr>
          <w:rStyle w:val="StyleUnderline"/>
          <w:highlight w:val="green"/>
        </w:rPr>
        <w:t>they require</w:t>
      </w:r>
      <w:r w:rsidRPr="005F3165">
        <w:rPr>
          <w:rStyle w:val="StyleUnderline"/>
        </w:rPr>
        <w:t xml:space="preserve"> a third element</w:t>
      </w:r>
      <w:r w:rsidRPr="005F3165">
        <w:rPr>
          <w:sz w:val="16"/>
        </w:rPr>
        <w:t xml:space="preserve">, </w:t>
      </w:r>
      <w:r w:rsidRPr="005F3165">
        <w:rPr>
          <w:rStyle w:val="Emphasis"/>
          <w:highlight w:val="green"/>
        </w:rPr>
        <w:t>the medium through which to transmit a signal</w:t>
      </w:r>
      <w:r w:rsidRPr="005F3165">
        <w:rPr>
          <w:sz w:val="16"/>
        </w:rPr>
        <w:t xml:space="preserve">. However, as we have previously described, </w:t>
      </w:r>
      <w:r w:rsidRPr="005F3165">
        <w:rPr>
          <w:rStyle w:val="StyleUnderline"/>
          <w:highlight w:val="green"/>
        </w:rPr>
        <w:t>this</w:t>
      </w:r>
      <w:r w:rsidRPr="005F3165">
        <w:rPr>
          <w:sz w:val="16"/>
        </w:rPr>
        <w:t xml:space="preserve"> immediately </w:t>
      </w:r>
      <w:r w:rsidRPr="005F3165">
        <w:rPr>
          <w:rStyle w:val="Emphasis"/>
          <w:highlight w:val="green"/>
        </w:rPr>
        <w:t>introduces noise</w:t>
      </w:r>
      <w:r w:rsidRPr="005F3165">
        <w:rPr>
          <w:rStyle w:val="Emphasis"/>
        </w:rPr>
        <w:t>,</w:t>
      </w:r>
      <w:r w:rsidRPr="005F3165">
        <w:rPr>
          <w:sz w:val="16"/>
        </w:rPr>
        <w:t xml:space="preserve"> a third partner, which is </w:t>
      </w:r>
      <w:r w:rsidRPr="005F3165">
        <w:rPr>
          <w:rStyle w:val="StyleUnderline"/>
        </w:rPr>
        <w:t>simultaneously the condition of possibility of the communicative relation and that which acts to perpetually disrupt and destabilize it</w:t>
      </w:r>
      <w:r w:rsidRPr="005F3165">
        <w:rPr>
          <w:sz w:val="16"/>
        </w:rPr>
        <w:t xml:space="preserve">. </w:t>
      </w:r>
      <w:r w:rsidRPr="005F3165">
        <w:rPr>
          <w:rStyle w:val="StyleUnderline"/>
        </w:rPr>
        <w:t>Noise oscillates between inclusion and exclusion.</w:t>
      </w:r>
    </w:p>
    <w:p w14:paraId="750F436B" w14:textId="77777777" w:rsidR="001141EC" w:rsidRPr="005F3165" w:rsidRDefault="001141EC" w:rsidP="001141EC">
      <w:pPr>
        <w:rPr>
          <w:sz w:val="16"/>
        </w:rPr>
      </w:pPr>
      <w:r w:rsidRPr="005F3165">
        <w:rPr>
          <w:rStyle w:val="Emphasis"/>
          <w:highlight w:val="green"/>
        </w:rPr>
        <w:t>In naming the</w:t>
      </w:r>
      <w:r w:rsidRPr="005F3165">
        <w:rPr>
          <w:sz w:val="16"/>
        </w:rPr>
        <w:t xml:space="preserve"> middle or </w:t>
      </w:r>
      <w:r w:rsidRPr="005F3165">
        <w:rPr>
          <w:rStyle w:val="Emphasis"/>
          <w:highlight w:val="green"/>
        </w:rPr>
        <w:t>third position</w:t>
      </w:r>
      <w:r w:rsidRPr="005F3165">
        <w:rPr>
          <w:sz w:val="16"/>
        </w:rPr>
        <w:t xml:space="preserve"> as “</w:t>
      </w:r>
      <w:r w:rsidRPr="005F3165">
        <w:rPr>
          <w:rStyle w:val="Emphasis"/>
          <w:highlight w:val="green"/>
        </w:rPr>
        <w:t>parasite</w:t>
      </w:r>
      <w:r w:rsidRPr="005F3165">
        <w:rPr>
          <w:sz w:val="16"/>
        </w:rPr>
        <w:t xml:space="preserve">,” </w:t>
      </w:r>
      <w:r w:rsidRPr="005F3165">
        <w:rPr>
          <w:rStyle w:val="StyleUnderline"/>
          <w:highlight w:val="green"/>
        </w:rPr>
        <w:t>Serres</w:t>
      </w:r>
      <w:r w:rsidRPr="005F3165">
        <w:rPr>
          <w:sz w:val="16"/>
        </w:rPr>
        <w:t xml:space="preserve"> (1982a) </w:t>
      </w:r>
      <w:r w:rsidRPr="005F3165">
        <w:rPr>
          <w:rStyle w:val="StyleUnderline"/>
          <w:highlight w:val="green"/>
        </w:rPr>
        <w:t>alludes to</w:t>
      </w:r>
      <w:r w:rsidRPr="005F3165">
        <w:rPr>
          <w:rStyle w:val="StyleUnderline"/>
        </w:rPr>
        <w:t xml:space="preserve"> three homologous </w:t>
      </w:r>
      <w:r w:rsidRPr="005F3165">
        <w:rPr>
          <w:rStyle w:val="StyleUnderline"/>
          <w:highlight w:val="green"/>
        </w:rPr>
        <w:t>operations of “taking without giving.”</w:t>
      </w:r>
      <w:r w:rsidRPr="005F3165">
        <w:rPr>
          <w:sz w:val="16"/>
        </w:rPr>
        <w:t xml:space="preserve"> In French, le parasite can refer to the uninvited guest who ingratiates themselves into a household, the biological organism which feeds upon another with no reciprocity, and the static that interrupts a signal. For Serres, the parasite is the fundamental element of any relation, of any form of organizing, because </w:t>
      </w:r>
      <w:r w:rsidRPr="005F3165">
        <w:rPr>
          <w:rStyle w:val="Emphasis"/>
          <w:highlight w:val="green"/>
        </w:rPr>
        <w:t>order establishes itself out of</w:t>
      </w:r>
      <w:r w:rsidRPr="005F3165">
        <w:rPr>
          <w:sz w:val="16"/>
        </w:rPr>
        <w:t xml:space="preserve"> and through </w:t>
      </w:r>
      <w:r w:rsidRPr="005F3165">
        <w:rPr>
          <w:rStyle w:val="Emphasis"/>
        </w:rPr>
        <w:t>a broader ‘</w:t>
      </w:r>
      <w:r w:rsidRPr="005F3165">
        <w:rPr>
          <w:rStyle w:val="Emphasis"/>
          <w:highlight w:val="green"/>
        </w:rPr>
        <w:t>noisy’ environment</w:t>
      </w:r>
      <w:r w:rsidRPr="005F3165">
        <w:rPr>
          <w:sz w:val="16"/>
          <w:highlight w:val="green"/>
        </w:rPr>
        <w:t xml:space="preserve"> </w:t>
      </w:r>
      <w:r w:rsidRPr="005F3165">
        <w:rPr>
          <w:rStyle w:val="StyleUnderline"/>
          <w:highlight w:val="green"/>
        </w:rPr>
        <w:t>against which it is then defined</w:t>
      </w:r>
      <w:r w:rsidRPr="005F3165">
        <w:rPr>
          <w:sz w:val="16"/>
          <w:highlight w:val="green"/>
        </w:rPr>
        <w:t xml:space="preserve">. </w:t>
      </w:r>
      <w:r w:rsidRPr="005F3165">
        <w:rPr>
          <w:rStyle w:val="Emphasis"/>
        </w:rPr>
        <w:t>Organizing anticipates parasitism, it tries to draw a boundary or set up a barrier to keep the parasites</w:t>
      </w:r>
      <w:r w:rsidRPr="005F3165">
        <w:rPr>
          <w:sz w:val="16"/>
        </w:rPr>
        <w:t xml:space="preserve"> out. But that order which is constituted is effectively “borrowed” or “stolen” from the world upon which it ultimately depends. Behind every anticipated parasitic act is a prior parasitism: “</w:t>
      </w:r>
      <w:r w:rsidRPr="005F3165">
        <w:rPr>
          <w:rStyle w:val="StyleUnderline"/>
          <w:highlight w:val="green"/>
        </w:rPr>
        <w:t>the parasite parasites the parasites</w:t>
      </w:r>
      <w:r w:rsidRPr="005F3165">
        <w:rPr>
          <w:sz w:val="16"/>
        </w:rPr>
        <w:t xml:space="preserve">” (Serres, 1982a: 55). </w:t>
      </w:r>
      <w:r w:rsidRPr="005F3165">
        <w:rPr>
          <w:rStyle w:val="Emphasis"/>
        </w:rPr>
        <w:t>Life itself is parasitic</w:t>
      </w:r>
      <w:r w:rsidRPr="005F3165">
        <w:rPr>
          <w:sz w:val="16"/>
        </w:rPr>
        <w:t>:</w:t>
      </w:r>
    </w:p>
    <w:p w14:paraId="659A51D6" w14:textId="77777777" w:rsidR="001141EC" w:rsidRPr="005F3165" w:rsidRDefault="001141EC" w:rsidP="001141EC">
      <w:pPr>
        <w:ind w:left="720"/>
        <w:rPr>
          <w:sz w:val="16"/>
        </w:rPr>
      </w:pPr>
      <w:r w:rsidRPr="005F3165">
        <w:rPr>
          <w:sz w:val="16"/>
        </w:rPr>
        <w:t>“</w:t>
      </w:r>
      <w:r w:rsidRPr="005F3165">
        <w:rPr>
          <w:rStyle w:val="StyleUnderline"/>
        </w:rPr>
        <w:t>Life works; life is work, energy, power, information</w:t>
      </w:r>
      <w:r w:rsidRPr="005F3165">
        <w:rPr>
          <w:sz w:val="16"/>
        </w:rPr>
        <w:t xml:space="preserve">. It is impossible to translate this description into an ethical discourse. It is thus, it must be thus; I really don’t know. </w:t>
      </w:r>
      <w:r w:rsidRPr="005F3165">
        <w:rPr>
          <w:rStyle w:val="StyleUnderline"/>
        </w:rPr>
        <w:t>The work of life is labor and order but does not occur without borrowing from elsewhere</w:t>
      </w:r>
      <w:r w:rsidRPr="005F3165">
        <w:rPr>
          <w:sz w:val="16"/>
        </w:rPr>
        <w:t xml:space="preserve">. It makes order here but undoes order there. And it reinforces disorder and noise ... </w:t>
      </w:r>
      <w:r w:rsidRPr="005F3165">
        <w:rPr>
          <w:rStyle w:val="Emphasis"/>
          <w:highlight w:val="green"/>
        </w:rPr>
        <w:t>One parasite chases out the other, as one disorder chases out the other</w:t>
      </w:r>
      <w:r w:rsidRPr="005F3165">
        <w:rPr>
          <w:rStyle w:val="Emphasis"/>
        </w:rPr>
        <w:t>”</w:t>
      </w:r>
      <w:r w:rsidRPr="005F3165">
        <w:rPr>
          <w:sz w:val="16"/>
        </w:rPr>
        <w:t xml:space="preserve"> (Serres 1982a: 88).</w:t>
      </w:r>
    </w:p>
    <w:p w14:paraId="6C426338" w14:textId="77777777" w:rsidR="001141EC" w:rsidRPr="005F3165" w:rsidRDefault="001141EC" w:rsidP="001141EC">
      <w:pPr>
        <w:rPr>
          <w:sz w:val="16"/>
        </w:rPr>
      </w:pPr>
      <w:r w:rsidRPr="005F3165">
        <w:rPr>
          <w:sz w:val="16"/>
        </w:rPr>
        <w:t xml:space="preserve">The idea that the constitution of organizational or system boundaries involves a complex and indeterminate interplay between order and disorder has been fruitfully developed within organization studies (e.g., in Robert Cooper’s 1986, 1991 work).1 Serres (1982b) pushes further in insisting that the emergence of </w:t>
      </w:r>
      <w:r w:rsidRPr="005F3165">
        <w:rPr>
          <w:rStyle w:val="Emphasis"/>
        </w:rPr>
        <w:t xml:space="preserve">one form of </w:t>
      </w:r>
      <w:r w:rsidRPr="005F3165">
        <w:rPr>
          <w:rStyle w:val="Emphasis"/>
          <w:highlight w:val="green"/>
        </w:rPr>
        <w:t>order</w:t>
      </w:r>
      <w:r w:rsidRPr="005F3165">
        <w:rPr>
          <w:sz w:val="16"/>
          <w:highlight w:val="green"/>
        </w:rPr>
        <w:t xml:space="preserve"> </w:t>
      </w:r>
      <w:r w:rsidRPr="005F3165">
        <w:rPr>
          <w:rStyle w:val="StyleUnderline"/>
          <w:highlight w:val="green"/>
        </w:rPr>
        <w:t>always comes at the cost of</w:t>
      </w:r>
      <w:r w:rsidRPr="005F3165">
        <w:rPr>
          <w:sz w:val="16"/>
        </w:rPr>
        <w:t xml:space="preserve"> either </w:t>
      </w:r>
      <w:r w:rsidRPr="005F3165">
        <w:rPr>
          <w:rStyle w:val="Emphasis"/>
          <w:highlight w:val="green"/>
        </w:rPr>
        <w:t>disrupting</w:t>
      </w:r>
      <w:r w:rsidRPr="005F3165">
        <w:rPr>
          <w:rStyle w:val="Emphasis"/>
        </w:rPr>
        <w:t xml:space="preserve"> an existing set of </w:t>
      </w:r>
      <w:r w:rsidRPr="005F3165">
        <w:rPr>
          <w:rStyle w:val="Emphasis"/>
          <w:highlight w:val="green"/>
        </w:rPr>
        <w:t>relations</w:t>
      </w:r>
      <w:r w:rsidRPr="005F3165">
        <w:rPr>
          <w:sz w:val="16"/>
          <w:highlight w:val="green"/>
        </w:rPr>
        <w:t xml:space="preserve">, </w:t>
      </w:r>
      <w:r w:rsidRPr="005F3165">
        <w:rPr>
          <w:rStyle w:val="StyleUnderline"/>
          <w:highlight w:val="green"/>
        </w:rPr>
        <w:t>or</w:t>
      </w:r>
      <w:r w:rsidRPr="005F3165">
        <w:rPr>
          <w:sz w:val="16"/>
        </w:rPr>
        <w:t xml:space="preserve"> of </w:t>
      </w:r>
      <w:r w:rsidRPr="005F3165">
        <w:rPr>
          <w:rStyle w:val="Emphasis"/>
          <w:highlight w:val="green"/>
        </w:rPr>
        <w:t>preventing</w:t>
      </w:r>
      <w:r w:rsidRPr="005F3165">
        <w:rPr>
          <w:rStyle w:val="Emphasis"/>
        </w:rPr>
        <w:t xml:space="preserve"> the emergence of </w:t>
      </w:r>
      <w:r w:rsidRPr="005F3165">
        <w:rPr>
          <w:rStyle w:val="Emphasis"/>
          <w:highlight w:val="green"/>
        </w:rPr>
        <w:t>an alternative</w:t>
      </w:r>
      <w:r w:rsidRPr="005F3165">
        <w:rPr>
          <w:rStyle w:val="Emphasis"/>
        </w:rPr>
        <w:t xml:space="preserve"> form of order. </w:t>
      </w:r>
      <w:r w:rsidRPr="005F3165">
        <w:rPr>
          <w:rStyle w:val="Emphasis"/>
          <w:highlight w:val="green"/>
        </w:rPr>
        <w:t>Violence and appropriation are</w:t>
      </w:r>
      <w:r w:rsidRPr="005F3165">
        <w:rPr>
          <w:rStyle w:val="Emphasis"/>
        </w:rPr>
        <w:t xml:space="preserve"> then </w:t>
      </w:r>
      <w:r w:rsidRPr="005F3165">
        <w:rPr>
          <w:rStyle w:val="Emphasis"/>
          <w:highlight w:val="green"/>
        </w:rPr>
        <w:t>intrinsic to</w:t>
      </w:r>
      <w:r w:rsidRPr="005F3165">
        <w:rPr>
          <w:rStyle w:val="Emphasis"/>
        </w:rPr>
        <w:t xml:space="preserve"> the very </w:t>
      </w:r>
      <w:r w:rsidRPr="005F3165">
        <w:rPr>
          <w:rStyle w:val="Emphasis"/>
          <w:highlight w:val="green"/>
        </w:rPr>
        <w:t>nature of organization</w:t>
      </w:r>
      <w:r w:rsidRPr="005F3165">
        <w:rPr>
          <w:rStyle w:val="Emphasis"/>
        </w:rPr>
        <w:t xml:space="preserve"> itself</w:t>
      </w:r>
      <w:r w:rsidRPr="005F3165">
        <w:rPr>
          <w:sz w:val="16"/>
        </w:rPr>
        <w:t xml:space="preserve"> (Serres, 2011). The recent literature on the “dark side of organizations” (Linstead, Marechal, &amp; Griffin, 2014), ´ which treats violence as an obscure or hidden part of organizing, profoundly underestimates the extent to which all organizing follows the logic of the parasite (Brown &amp; Reavey, 2017). However, parasitism is not just “taking without giving,” it also forges novel kinds of order within and between existing relations. The parasite invents or catalyzes a mode of communication that did not previously exist. The uninvited guest who joins a dinner table, for example, “pays” for the food he/she eats by telling outrageous stories, while at the same time catalyzing solidarity among the diners who must now band together to expel the unwanted visitor (Serres, 1982a). </w:t>
      </w:r>
      <w:r w:rsidRPr="005F3165">
        <w:rPr>
          <w:rStyle w:val="Emphasis"/>
          <w:highlight w:val="green"/>
        </w:rPr>
        <w:t>The “noise” introduced</w:t>
      </w:r>
      <w:r w:rsidRPr="005F3165">
        <w:rPr>
          <w:sz w:val="16"/>
        </w:rPr>
        <w:t xml:space="preserve"> by a parasite may </w:t>
      </w:r>
      <w:r w:rsidRPr="005F3165">
        <w:rPr>
          <w:rStyle w:val="Emphasis"/>
          <w:highlight w:val="green"/>
        </w:rPr>
        <w:t>impel a system to transform itself</w:t>
      </w:r>
      <w:r w:rsidRPr="005F3165">
        <w:rPr>
          <w:sz w:val="16"/>
        </w:rPr>
        <w:t xml:space="preserve"> to either incorporate or (temporarily) eradicate the intrusion.</w:t>
      </w:r>
    </w:p>
    <w:p w14:paraId="49E54B70" w14:textId="77777777" w:rsidR="001141EC" w:rsidRPr="005F3165" w:rsidRDefault="001141EC" w:rsidP="001141EC">
      <w:pPr>
        <w:rPr>
          <w:sz w:val="16"/>
        </w:rPr>
      </w:pPr>
      <w:r w:rsidRPr="005F3165">
        <w:rPr>
          <w:sz w:val="16"/>
        </w:rPr>
        <w:t xml:space="preserve">Treating organizations as parasites perhaps surprisingly opens up a new way for business and management schools to engage with the Anthropocene. If rational action is in fact underpinned by parasite logic in the way that Serres proposes, then the pressing social and economic problems in which business and management education can be seen as complicit are not entirely human inventions. Rather, they are the enactment at the hominid level of a parasitic operation which is fundamental to life itself (Serres, 2012). However, </w:t>
      </w:r>
      <w:r w:rsidRPr="005F3165">
        <w:rPr>
          <w:rStyle w:val="StyleUnderline"/>
        </w:rPr>
        <w:t>our failure to recognize and analyze the actual parasitic basis of modern economies has led us to ignore the complex interdependencies within the Earth System on which parasitism is based</w:t>
      </w:r>
      <w:r w:rsidRPr="005F3165">
        <w:rPr>
          <w:sz w:val="16"/>
        </w:rPr>
        <w:t xml:space="preserve">. </w:t>
      </w:r>
      <w:r w:rsidRPr="005F3165">
        <w:rPr>
          <w:rStyle w:val="StyleUnderline"/>
        </w:rPr>
        <w:t>Organisms do not act as parasites on all occasions, which would clearly be unsustainable in terms of the conservation of energy, but instead cycle through a variety of symbiotic relations</w:t>
      </w:r>
      <w:r w:rsidRPr="005F3165">
        <w:rPr>
          <w:sz w:val="16"/>
        </w:rPr>
        <w:t xml:space="preserve">. One of those relations is that of serving as host or carer, such as with parent–child relationships, a relation that is equally fundamental to life (see Serres, 2015). The parasite may parasitize other parasites, but it must equally accept the position of being parasitized. </w:t>
      </w:r>
      <w:r w:rsidRPr="005F3165">
        <w:rPr>
          <w:rStyle w:val="Emphasis"/>
          <w:highlight w:val="green"/>
        </w:rPr>
        <w:t>If we cannot</w:t>
      </w:r>
      <w:r w:rsidRPr="005F3165">
        <w:rPr>
          <w:rStyle w:val="Emphasis"/>
        </w:rPr>
        <w:t xml:space="preserve"> willingly and graciously </w:t>
      </w:r>
      <w:r w:rsidRPr="005F3165">
        <w:rPr>
          <w:rStyle w:val="Emphasis"/>
          <w:highlight w:val="green"/>
        </w:rPr>
        <w:t>allow our economic models to be opened up as hosts to</w:t>
      </w:r>
      <w:r w:rsidRPr="005F3165">
        <w:rPr>
          <w:rStyle w:val="Emphasis"/>
        </w:rPr>
        <w:t xml:space="preserve"> other </w:t>
      </w:r>
      <w:r w:rsidRPr="005F3165">
        <w:rPr>
          <w:rStyle w:val="Emphasis"/>
          <w:highlight w:val="green"/>
        </w:rPr>
        <w:t>parasites</w:t>
      </w:r>
      <w:r w:rsidRPr="005F3165">
        <w:rPr>
          <w:rStyle w:val="Emphasis"/>
        </w:rPr>
        <w:t xml:space="preserve">, then </w:t>
      </w:r>
      <w:r w:rsidRPr="005F3165">
        <w:rPr>
          <w:rStyle w:val="Emphasis"/>
          <w:highlight w:val="green"/>
        </w:rPr>
        <w:t xml:space="preserve">they will remain </w:t>
      </w:r>
      <w:r w:rsidRPr="005F3165">
        <w:rPr>
          <w:rStyle w:val="Emphasis"/>
        </w:rPr>
        <w:t xml:space="preserve">entirely </w:t>
      </w:r>
      <w:r w:rsidRPr="005F3165">
        <w:rPr>
          <w:rStyle w:val="Emphasis"/>
          <w:highlight w:val="green"/>
        </w:rPr>
        <w:t>unsustainable</w:t>
      </w:r>
      <w:r w:rsidRPr="005F3165">
        <w:rPr>
          <w:sz w:val="16"/>
        </w:rPr>
        <w:t xml:space="preserve">. It is this basic principle derived from parasite logic that is absent from business and management education. </w:t>
      </w:r>
    </w:p>
    <w:p w14:paraId="7C8BD755" w14:textId="77777777" w:rsidR="001141EC" w:rsidRPr="005F3165" w:rsidRDefault="001141EC" w:rsidP="001141EC">
      <w:pPr>
        <w:rPr>
          <w:sz w:val="16"/>
        </w:rPr>
      </w:pPr>
      <w:r w:rsidRPr="005F3165">
        <w:rPr>
          <w:sz w:val="16"/>
        </w:rPr>
        <w:t>Parasite logic provides a way to understand how the Anthropocene itself emerged. Serres (2019) points to two crucial periods in human history. The first is the transition from the late Paleolithic into the Mesolithic and Neolithic, which was completed 4000 years ago in most regions of the Earth populated by humans. During this period, animal husbandry and settled agriculture were first adopted, along with viniculture. Serres (1989) refers to these practices as “soft technologies” defined by their relational character. The appropriation of animals or yeasts and bacteria is parasitic in nature, but it also involves humans and other species living together in close proximity. These early communities were appropriated through violence and exclusion, as a way of marking out human property, in a manner derived from the marking of animal territories with urine and scents (Serres, 2011). However, as a consequence of this being-together, humans developed close communicative bonds with those that they parasitized, resulting in an “acculturation” or “reciprocal domestication” of species to one another. Humans learned how to live together with domesticated animals, and vice versa, resulting in an oscillation of positions between host and parasite “in order to prepare this common site it is enough for the parasite to become host and hosts parasites, reciprocal domestication becoming then another name for symbiosis” (Serres, 2019: 87).</w:t>
      </w:r>
    </w:p>
    <w:p w14:paraId="1BD0DB4E" w14:textId="77777777" w:rsidR="001141EC" w:rsidRPr="005F3165" w:rsidRDefault="001141EC" w:rsidP="001141EC">
      <w:pPr>
        <w:rPr>
          <w:sz w:val="16"/>
        </w:rPr>
      </w:pPr>
      <w:r w:rsidRPr="005F3165">
        <w:rPr>
          <w:sz w:val="16"/>
        </w:rPr>
        <w:t>The second period is the Industrial Revolution and the development of combustion and mechanized tools that Serres (1995b) groups together as “</w:t>
      </w:r>
      <w:r w:rsidRPr="005F3165">
        <w:rPr>
          <w:rStyle w:val="Emphasis"/>
          <w:highlight w:val="green"/>
        </w:rPr>
        <w:t>hard technologies</w:t>
      </w:r>
      <w:r w:rsidRPr="005F3165">
        <w:rPr>
          <w:sz w:val="16"/>
        </w:rPr>
        <w:t xml:space="preserve">” (Dalby, 2018, similarly refers to “firepower”). These technologies </w:t>
      </w:r>
      <w:r w:rsidRPr="005F3165">
        <w:rPr>
          <w:rStyle w:val="StyleUnderline"/>
          <w:highlight w:val="green"/>
        </w:rPr>
        <w:t>enabled</w:t>
      </w:r>
      <w:r w:rsidRPr="005F3165">
        <w:rPr>
          <w:rStyle w:val="StyleUnderline"/>
        </w:rPr>
        <w:t xml:space="preserve"> human </w:t>
      </w:r>
      <w:r w:rsidRPr="005F3165">
        <w:rPr>
          <w:rStyle w:val="StyleUnderline"/>
          <w:highlight w:val="green"/>
        </w:rPr>
        <w:t xml:space="preserve">parasitism to </w:t>
      </w:r>
      <w:r w:rsidRPr="005F3165">
        <w:rPr>
          <w:rStyle w:val="Emphasis"/>
          <w:highlight w:val="green"/>
        </w:rPr>
        <w:t>operate at a truly global scale</w:t>
      </w:r>
      <w:r w:rsidRPr="005F3165">
        <w:rPr>
          <w:sz w:val="16"/>
        </w:rPr>
        <w:t xml:space="preserve">. </w:t>
      </w:r>
      <w:r w:rsidRPr="005F3165">
        <w:rPr>
          <w:rStyle w:val="StyleUnderline"/>
        </w:rPr>
        <w:t xml:space="preserve">The </w:t>
      </w:r>
      <w:r w:rsidRPr="005F3165">
        <w:rPr>
          <w:rStyle w:val="Emphasis"/>
          <w:highlight w:val="green"/>
        </w:rPr>
        <w:t>violence and appropriation</w:t>
      </w:r>
      <w:r w:rsidRPr="005F3165">
        <w:rPr>
          <w:sz w:val="16"/>
        </w:rPr>
        <w:t xml:space="preserve"> that was hitherto contained by soft technologies </w:t>
      </w:r>
      <w:r w:rsidRPr="005F3165">
        <w:rPr>
          <w:rStyle w:val="StyleUnderline"/>
          <w:highlight w:val="green"/>
        </w:rPr>
        <w:t>became</w:t>
      </w:r>
      <w:r w:rsidRPr="005F3165">
        <w:rPr>
          <w:sz w:val="16"/>
          <w:highlight w:val="green"/>
        </w:rPr>
        <w:t xml:space="preserve"> </w:t>
      </w:r>
      <w:r w:rsidRPr="005F3165">
        <w:rPr>
          <w:rStyle w:val="Emphasis"/>
          <w:highlight w:val="green"/>
        </w:rPr>
        <w:t>exponentially expanded</w:t>
      </w:r>
      <w:r w:rsidRPr="005F3165">
        <w:rPr>
          <w:sz w:val="16"/>
        </w:rPr>
        <w:t xml:space="preserve">, ultimately </w:t>
      </w:r>
      <w:r w:rsidRPr="005F3165">
        <w:rPr>
          <w:rStyle w:val="StyleUnderline"/>
          <w:highlight w:val="green"/>
        </w:rPr>
        <w:t>leading toward the</w:t>
      </w:r>
      <w:r w:rsidRPr="005F3165">
        <w:rPr>
          <w:sz w:val="16"/>
          <w:highlight w:val="green"/>
        </w:rPr>
        <w:t xml:space="preserve"> “</w:t>
      </w:r>
      <w:r w:rsidRPr="005F3165">
        <w:rPr>
          <w:rStyle w:val="Emphasis"/>
          <w:highlight w:val="green"/>
        </w:rPr>
        <w:t>Great Acceleration</w:t>
      </w:r>
      <w:r w:rsidRPr="005F3165">
        <w:rPr>
          <w:sz w:val="16"/>
        </w:rPr>
        <w:t xml:space="preserve">” of the mid-20th century and the irreversible changes in planetary conditions that may be marked by a geological “golden spike” (Zalasiewicz et al., 2015). Serres (2011) argues that the pollution and environmental damage which began in this period was not an accidental by-product of industry, but rather another means of hominid territorial marking on a global scale. But crucially, </w:t>
      </w:r>
      <w:r w:rsidRPr="005F3165">
        <w:rPr>
          <w:rStyle w:val="Emphasis"/>
          <w:highlight w:val="green"/>
        </w:rPr>
        <w:t>this “mastery” over nature</w:t>
      </w:r>
      <w:r w:rsidRPr="005F3165">
        <w:rPr>
          <w:sz w:val="16"/>
        </w:rPr>
        <w:t xml:space="preserve"> </w:t>
      </w:r>
      <w:r w:rsidRPr="005F3165">
        <w:rPr>
          <w:rStyle w:val="StyleUnderline"/>
        </w:rPr>
        <w:t xml:space="preserve">demonstrated through territorial appropriation </w:t>
      </w:r>
      <w:r w:rsidRPr="005F3165">
        <w:rPr>
          <w:rStyle w:val="Emphasis"/>
          <w:highlight w:val="green"/>
        </w:rPr>
        <w:t>resulted in a distancing of humans from other species</w:t>
      </w:r>
      <w:r w:rsidRPr="005F3165">
        <w:rPr>
          <w:sz w:val="16"/>
        </w:rPr>
        <w:t>. We no longer dwell among the species and resources that we parasitize (Serres, 2019), and have consequently lost the prior reciprocal communicative bonds. The “golden spike” also marks the emergence of the current communication crisis.</w:t>
      </w:r>
    </w:p>
    <w:p w14:paraId="367A09E4" w14:textId="77777777" w:rsidR="001141EC" w:rsidRPr="005F3165" w:rsidRDefault="001141EC" w:rsidP="001141EC">
      <w:pPr>
        <w:rPr>
          <w:sz w:val="16"/>
        </w:rPr>
      </w:pPr>
      <w:r w:rsidRPr="005F3165">
        <w:rPr>
          <w:sz w:val="16"/>
        </w:rPr>
        <w:t xml:space="preserve">Becoming the biggest parasite of all on the planet has come at a terrible cost. As Serres notes: </w:t>
      </w:r>
    </w:p>
    <w:p w14:paraId="02DA3F68" w14:textId="77777777" w:rsidR="001141EC" w:rsidRPr="005F3165" w:rsidRDefault="001141EC" w:rsidP="001141EC">
      <w:pPr>
        <w:ind w:left="720"/>
        <w:rPr>
          <w:sz w:val="16"/>
        </w:rPr>
      </w:pPr>
      <w:r w:rsidRPr="005F3165">
        <w:rPr>
          <w:sz w:val="16"/>
        </w:rPr>
        <w:t xml:space="preserve">“We are now, admittedly, the masters of the Earth and of the world, but </w:t>
      </w:r>
      <w:r w:rsidRPr="005F3165">
        <w:rPr>
          <w:rStyle w:val="Emphasis"/>
        </w:rPr>
        <w:t>our very mastery seems to escape our mastery</w:t>
      </w:r>
      <w:r w:rsidRPr="005F3165">
        <w:rPr>
          <w:sz w:val="16"/>
        </w:rPr>
        <w:t>. We have all things in hand, but we do not control our actions. Everything happens as though our powers escaped our powers” (Serres &amp; Latour, 1995: 171).</w:t>
      </w:r>
    </w:p>
    <w:p w14:paraId="09BF2884" w14:textId="77777777" w:rsidR="001141EC" w:rsidRPr="005F3165" w:rsidRDefault="001141EC" w:rsidP="001141EC">
      <w:pPr>
        <w:rPr>
          <w:rStyle w:val="Emphasis"/>
        </w:rPr>
      </w:pPr>
      <w:r w:rsidRPr="005F3165">
        <w:rPr>
          <w:sz w:val="16"/>
        </w:rPr>
        <w:t xml:space="preserve">As parasites, </w:t>
      </w:r>
      <w:r w:rsidRPr="005F3165">
        <w:rPr>
          <w:rStyle w:val="Emphasis"/>
          <w:highlight w:val="green"/>
        </w:rPr>
        <w:t>humans both master the Earth System and depend upon it for continued resources to exploit</w:t>
      </w:r>
      <w:r w:rsidRPr="005F3165">
        <w:rPr>
          <w:sz w:val="16"/>
        </w:rPr>
        <w:t xml:space="preserve">. But following the logic that the parasites parasitize the parasites, it is entirely predictable that more </w:t>
      </w:r>
      <w:r w:rsidRPr="005F3165">
        <w:rPr>
          <w:rStyle w:val="StyleUnderline"/>
        </w:rPr>
        <w:t>nimble parasites—such as coronaviruses—may exploit that supposed mastery</w:t>
      </w:r>
      <w:r w:rsidRPr="005F3165">
        <w:rPr>
          <w:sz w:val="16"/>
        </w:rPr>
        <w:t xml:space="preserve"> (Serres, 2012). At the same time, the Earth System depends upon us, in the sense that the fate of entire swathes of the biosphere and the atmosphere rests on humans seizing control of their own actions. The project for future business and management education can then be simply stated: </w:t>
      </w:r>
      <w:r w:rsidRPr="005F3165">
        <w:rPr>
          <w:rStyle w:val="Emphasis"/>
          <w:highlight w:val="green"/>
        </w:rPr>
        <w:t>How do we gain mastery over our own mastery?</w:t>
      </w:r>
    </w:p>
    <w:p w14:paraId="0581F81F" w14:textId="77777777" w:rsidR="001141EC" w:rsidRPr="005F3165" w:rsidRDefault="001141EC" w:rsidP="001141EC">
      <w:pPr>
        <w:rPr>
          <w:rStyle w:val="StyleUnderline"/>
        </w:rPr>
      </w:pPr>
      <w:r w:rsidRPr="005F3165">
        <w:rPr>
          <w:rStyle w:val="Emphasis"/>
          <w:highlight w:val="green"/>
        </w:rPr>
        <w:t>What needs to be accomplished</w:t>
      </w:r>
      <w:r w:rsidRPr="005F3165">
        <w:rPr>
          <w:sz w:val="16"/>
        </w:rPr>
        <w:t xml:space="preserve">, Serres (2011) argues, </w:t>
      </w:r>
      <w:r w:rsidRPr="005F3165">
        <w:rPr>
          <w:rStyle w:val="Emphasis"/>
          <w:highlight w:val="green"/>
        </w:rPr>
        <w:t>is a turning of that mastery back on itself</w:t>
      </w:r>
      <w:r w:rsidRPr="005F3165">
        <w:rPr>
          <w:sz w:val="16"/>
        </w:rPr>
        <w:t xml:space="preserve">, </w:t>
      </w:r>
      <w:r w:rsidRPr="005F3165">
        <w:rPr>
          <w:rStyle w:val="StyleUnderline"/>
        </w:rPr>
        <w:t xml:space="preserve">to slow the pace of the violence and damage </w:t>
      </w:r>
      <w:r w:rsidRPr="005F3165">
        <w:rPr>
          <w:rStyle w:val="Emphasis"/>
        </w:rPr>
        <w:t>caused by our own parasitism</w:t>
      </w:r>
      <w:r w:rsidRPr="005F3165">
        <w:rPr>
          <w:sz w:val="16"/>
        </w:rPr>
        <w:t xml:space="preserve">, </w:t>
      </w:r>
      <w:r w:rsidRPr="005F3165">
        <w:rPr>
          <w:rStyle w:val="StyleUnderline"/>
        </w:rPr>
        <w:t>which simultaneously maintains the forward advance of our knowledge and technologies</w:t>
      </w:r>
      <w:r w:rsidRPr="005F3165">
        <w:rPr>
          <w:sz w:val="16"/>
        </w:rPr>
        <w:t xml:space="preserve">. </w:t>
      </w:r>
      <w:r w:rsidRPr="005F3165">
        <w:rPr>
          <w:rStyle w:val="Emphasis"/>
          <w:highlight w:val="green"/>
        </w:rPr>
        <w:t>It is not</w:t>
      </w:r>
      <w:r w:rsidRPr="005F3165">
        <w:rPr>
          <w:rStyle w:val="Emphasis"/>
        </w:rPr>
        <w:t xml:space="preserve"> a question of </w:t>
      </w:r>
      <w:r w:rsidRPr="005F3165">
        <w:rPr>
          <w:rStyle w:val="Emphasis"/>
          <w:highlight w:val="green"/>
        </w:rPr>
        <w:t>turning back the clock</w:t>
      </w:r>
      <w:r w:rsidRPr="005F3165">
        <w:rPr>
          <w:sz w:val="16"/>
        </w:rPr>
        <w:t xml:space="preserve"> to some idealized former period of agrarian human history, </w:t>
      </w:r>
      <w:r w:rsidRPr="005F3165">
        <w:rPr>
          <w:rStyle w:val="StyleUnderline"/>
          <w:highlight w:val="green"/>
        </w:rPr>
        <w:t>but</w:t>
      </w:r>
      <w:r w:rsidRPr="005F3165">
        <w:rPr>
          <w:sz w:val="16"/>
        </w:rPr>
        <w:t xml:space="preserve"> rather of </w:t>
      </w:r>
      <w:r w:rsidRPr="005F3165">
        <w:rPr>
          <w:rStyle w:val="Emphasis"/>
          <w:highlight w:val="green"/>
        </w:rPr>
        <w:t>de-escalating parasitic violence</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shifting toward a renewed mutualism</w:t>
      </w:r>
      <w:r w:rsidRPr="005F3165">
        <w:rPr>
          <w:sz w:val="16"/>
        </w:rPr>
        <w:t xml:space="preserve"> or “reciprocal living together.” Serres (2019) uses the example of the eradication of bacteria and viruses. Our impulse is to protect our own health through their entire eradication. This not only increases the chance of their reappearance in a mutated, resistant form, but also raises the question of by what right we deny existence to another kind of organic life. Moreover, the current coronavirus pandemic shows that there are multiple intersecting forms of value creation where differing human and non-human actors are positioned as either parasites or hosts, depending upon how one wishes to map the overall ecology. </w:t>
      </w:r>
      <w:r w:rsidRPr="005F3165">
        <w:rPr>
          <w:rStyle w:val="Emphasis"/>
          <w:highlight w:val="green"/>
        </w:rPr>
        <w:t>Finding a way in which we might mutualistically coexist</w:t>
      </w:r>
      <w:r w:rsidRPr="005F3165">
        <w:rPr>
          <w:rStyle w:val="StyleUnderline"/>
        </w:rPr>
        <w:t xml:space="preserve">, rather than intensifying the cycles of parasitism and exclusion, </w:t>
      </w:r>
      <w:r w:rsidRPr="005F3165">
        <w:rPr>
          <w:rStyle w:val="Emphasis"/>
          <w:highlight w:val="green"/>
        </w:rPr>
        <w:t>is the</w:t>
      </w:r>
      <w:r w:rsidRPr="005F3165">
        <w:rPr>
          <w:rStyle w:val="Emphasis"/>
        </w:rPr>
        <w:t xml:space="preserve"> more creative, ethical, and ultimately </w:t>
      </w:r>
      <w:r w:rsidRPr="005F3165">
        <w:rPr>
          <w:rStyle w:val="Emphasis"/>
          <w:highlight w:val="green"/>
        </w:rPr>
        <w:t>sustainable path.</w:t>
      </w:r>
    </w:p>
    <w:p w14:paraId="66186F27" w14:textId="77777777" w:rsidR="001141EC" w:rsidRPr="005F3165" w:rsidRDefault="001141EC" w:rsidP="001141EC">
      <w:pPr>
        <w:pStyle w:val="Heading4"/>
      </w:pPr>
      <w:r w:rsidRPr="005F3165">
        <w:t>Pataphysical environmentalism</w:t>
      </w:r>
    </w:p>
    <w:p w14:paraId="526D1B10" w14:textId="77777777" w:rsidR="001141EC" w:rsidRPr="005F3165" w:rsidRDefault="001141EC" w:rsidP="001141EC">
      <w:r w:rsidRPr="005F3165">
        <w:rPr>
          <w:rStyle w:val="Style13ptBold"/>
        </w:rPr>
        <w:t xml:space="preserve">Gasparin et al., 20 </w:t>
      </w:r>
      <w:r w:rsidRPr="005F3165">
        <w:t>[MARTA GASPARIN, Associate Professor in Innovation and Design Management, PhD in management studies, STEVEN D. BROWN, Steve is Professor of Health and Organizational Psychology in the Department of Management, WILLIAM GREEN, Professor of Technology and Innovation, ANDREW HUGILL, Andrew Hugill is a British composer, writer and academic. He is both a Professor of Music and a Professor of Creative Computing. He directs the Creative Computing programme at University of Leicester, SIMON LILLEY, Professor of Information and Organisation, PhD earned on computerization and oil management, MARTIN QUINN, Associate Professor in Regional Development and Public Policy, PhD, CHRISTOPHE SCHINCKUS, Professor of Finance at the Royal Melbourne Institute of Technology, MARK WILLIAMS, Professor of Palaeobiology, studies Anthropocene, biosphere, evolution and life, JAN ZALASIEWICZ, Emeritus Professor of Palaeobiology, *I am never qualling 9 people for one card again*, “THE BUSINESS SCHOOL IN THE ANTHROPOCENE: PARASITE LOGIC AND PATAPHYSICAL REASONING FOR A WORKING EARTH,” 2020, Academy of Management Learning &amp; Education]//Townes</w:t>
      </w:r>
    </w:p>
    <w:p w14:paraId="3EB41D56" w14:textId="77777777" w:rsidR="001141EC" w:rsidRPr="005F3165" w:rsidRDefault="001141EC" w:rsidP="001141EC">
      <w:pPr>
        <w:rPr>
          <w:sz w:val="16"/>
        </w:rPr>
      </w:pPr>
      <w:r w:rsidRPr="005F3165">
        <w:rPr>
          <w:sz w:val="16"/>
        </w:rPr>
        <w:t xml:space="preserve">Here we have presented an actually existing science and practice that has developed a broad range of techniques to implement the kind of inclusive both/ and reasoning found within parasite logic. </w:t>
      </w:r>
      <w:r w:rsidRPr="005F3165">
        <w:rPr>
          <w:rStyle w:val="Emphasis"/>
          <w:highlight w:val="green"/>
        </w:rPr>
        <w:t>Pataphysics illustrates</w:t>
      </w:r>
      <w:r w:rsidRPr="005F3165">
        <w:rPr>
          <w:sz w:val="16"/>
          <w:highlight w:val="green"/>
        </w:rPr>
        <w:t xml:space="preserve"> </w:t>
      </w:r>
      <w:r w:rsidRPr="005F3165">
        <w:rPr>
          <w:rStyle w:val="StyleUnderline"/>
          <w:highlight w:val="green"/>
        </w:rPr>
        <w:t xml:space="preserve">what happens when </w:t>
      </w:r>
      <w:r w:rsidRPr="005F3165">
        <w:rPr>
          <w:rStyle w:val="Emphasis"/>
          <w:highlight w:val="green"/>
        </w:rPr>
        <w:t>communication is treated not as</w:t>
      </w:r>
      <w:r w:rsidRPr="005F3165">
        <w:rPr>
          <w:sz w:val="16"/>
        </w:rPr>
        <w:t xml:space="preserve"> the </w:t>
      </w:r>
      <w:r w:rsidRPr="005F3165">
        <w:rPr>
          <w:rStyle w:val="Emphasis"/>
          <w:highlight w:val="green"/>
        </w:rPr>
        <w:t>instantaneous</w:t>
      </w:r>
      <w:r w:rsidRPr="005F3165">
        <w:rPr>
          <w:sz w:val="16"/>
        </w:rPr>
        <w:t xml:space="preserve"> passage of </w:t>
      </w:r>
      <w:r w:rsidRPr="005F3165">
        <w:rPr>
          <w:rStyle w:val="Emphasis"/>
          <w:highlight w:val="green"/>
        </w:rPr>
        <w:t>messages</w:t>
      </w:r>
      <w:r w:rsidRPr="005F3165">
        <w:rPr>
          <w:sz w:val="16"/>
        </w:rPr>
        <w:t xml:space="preserve"> across a controlled medium, </w:t>
      </w:r>
      <w:r w:rsidRPr="005F3165">
        <w:rPr>
          <w:rStyle w:val="StyleUnderline"/>
          <w:highlight w:val="green"/>
        </w:rPr>
        <w:t>but</w:t>
      </w:r>
      <w:r w:rsidRPr="005F3165">
        <w:rPr>
          <w:sz w:val="16"/>
        </w:rPr>
        <w:t xml:space="preserve"> rather as a </w:t>
      </w:r>
      <w:r w:rsidRPr="005F3165">
        <w:rPr>
          <w:rStyle w:val="Emphasis"/>
          <w:highlight w:val="green"/>
        </w:rPr>
        <w:t>perpetually extended “adventure” where</w:t>
      </w:r>
      <w:r w:rsidRPr="005F3165">
        <w:rPr>
          <w:rStyle w:val="Emphasis"/>
        </w:rPr>
        <w:t xml:space="preserve"> the </w:t>
      </w:r>
      <w:r w:rsidRPr="005F3165">
        <w:rPr>
          <w:rStyle w:val="Emphasis"/>
          <w:highlight w:val="green"/>
        </w:rPr>
        <w:t>affirmation of</w:t>
      </w:r>
      <w:r w:rsidRPr="005F3165">
        <w:rPr>
          <w:rStyle w:val="Emphasis"/>
        </w:rPr>
        <w:t xml:space="preserve"> all possible </w:t>
      </w:r>
      <w:r w:rsidRPr="005F3165">
        <w:rPr>
          <w:rStyle w:val="Emphasis"/>
          <w:highlight w:val="green"/>
        </w:rPr>
        <w:t>states results in</w:t>
      </w:r>
      <w:r w:rsidRPr="005F3165">
        <w:rPr>
          <w:rStyle w:val="Emphasis"/>
        </w:rPr>
        <w:t xml:space="preserve"> the creation of </w:t>
      </w:r>
      <w:r w:rsidRPr="005F3165">
        <w:rPr>
          <w:rStyle w:val="Emphasis"/>
          <w:highlight w:val="green"/>
        </w:rPr>
        <w:t>imaginary solutions to</w:t>
      </w:r>
      <w:r w:rsidRPr="005F3165">
        <w:rPr>
          <w:rStyle w:val="Emphasis"/>
        </w:rPr>
        <w:t xml:space="preserve"> apparently </w:t>
      </w:r>
      <w:r w:rsidRPr="005F3165">
        <w:rPr>
          <w:rStyle w:val="Emphasis"/>
          <w:highlight w:val="green"/>
        </w:rPr>
        <w:t>impossible propositions</w:t>
      </w:r>
      <w:r w:rsidRPr="005F3165">
        <w:rPr>
          <w:rStyle w:val="Emphasis"/>
        </w:rPr>
        <w:t xml:space="preserve"> and circumstances</w:t>
      </w:r>
      <w:r w:rsidRPr="005F3165">
        <w:rPr>
          <w:sz w:val="16"/>
        </w:rPr>
        <w:t xml:space="preserve">. </w:t>
      </w:r>
      <w:r w:rsidRPr="005F3165">
        <w:rPr>
          <w:rStyle w:val="StyleUnderline"/>
          <w:highlight w:val="green"/>
        </w:rPr>
        <w:t>It is</w:t>
      </w:r>
      <w:r w:rsidRPr="005F3165">
        <w:rPr>
          <w:sz w:val="16"/>
        </w:rPr>
        <w:t xml:space="preserve"> exactly this kind of rigorous, precise, and “</w:t>
      </w:r>
      <w:r w:rsidRPr="005F3165">
        <w:rPr>
          <w:rStyle w:val="Emphasis"/>
          <w:highlight w:val="green"/>
        </w:rPr>
        <w:t>seriously playful</w:t>
      </w:r>
      <w:r w:rsidRPr="005F3165">
        <w:rPr>
          <w:sz w:val="16"/>
          <w:highlight w:val="green"/>
        </w:rPr>
        <w:t xml:space="preserve">” </w:t>
      </w:r>
      <w:r w:rsidRPr="005F3165">
        <w:rPr>
          <w:rStyle w:val="StyleUnderline"/>
          <w:highlight w:val="green"/>
        </w:rPr>
        <w:t>practice</w:t>
      </w:r>
      <w:r w:rsidRPr="005F3165">
        <w:rPr>
          <w:sz w:val="16"/>
          <w:highlight w:val="green"/>
        </w:rPr>
        <w:t xml:space="preserve"> </w:t>
      </w:r>
      <w:r w:rsidRPr="005F3165">
        <w:rPr>
          <w:rStyle w:val="Emphasis"/>
          <w:highlight w:val="green"/>
        </w:rPr>
        <w:t>required to shift toward non-anthropocentric thinking</w:t>
      </w:r>
      <w:r w:rsidRPr="005F3165">
        <w:rPr>
          <w:sz w:val="16"/>
        </w:rPr>
        <w:t xml:space="preserve"> within business and management schools. As we have shown, there are existing examples of scientific and innovative practices that have explicitly taken pataphysical ideas forward. In the following section we describe an example of a business model that draws together parasite logic and pataphysics.</w:t>
      </w:r>
    </w:p>
    <w:p w14:paraId="1ED654FF" w14:textId="77777777" w:rsidR="001141EC" w:rsidRPr="005F3165" w:rsidRDefault="001141EC" w:rsidP="001141EC">
      <w:pPr>
        <w:rPr>
          <w:sz w:val="16"/>
        </w:rPr>
      </w:pPr>
      <w:r w:rsidRPr="005F3165">
        <w:rPr>
          <w:sz w:val="16"/>
        </w:rPr>
        <w:t>SLOW DESIGN: A MODEL FOR MUTUALISTIC ORGANIZATIONS</w:t>
      </w:r>
    </w:p>
    <w:p w14:paraId="1F876B91" w14:textId="77777777" w:rsidR="001141EC" w:rsidRPr="005F3165" w:rsidRDefault="001141EC" w:rsidP="001141EC">
      <w:pPr>
        <w:rPr>
          <w:sz w:val="16"/>
        </w:rPr>
      </w:pPr>
      <w:r w:rsidRPr="005F3165">
        <w:rPr>
          <w:rStyle w:val="StyleUnderline"/>
        </w:rPr>
        <w:t xml:space="preserve">Parasite logic and pataphysical reasoning can be brought together </w:t>
      </w:r>
      <w:r w:rsidRPr="005F3165">
        <w:rPr>
          <w:rStyle w:val="StyleUnderline"/>
          <w:highlight w:val="green"/>
        </w:rPr>
        <w:t>to explore</w:t>
      </w:r>
      <w:r w:rsidRPr="005F3165">
        <w:rPr>
          <w:rStyle w:val="StyleUnderline"/>
        </w:rPr>
        <w:t xml:space="preserve"> new modes of organizing in the Anthropocene. Numerous examples might be used, including </w:t>
      </w:r>
      <w:r w:rsidRPr="005F3165">
        <w:rPr>
          <w:rStyle w:val="Emphasis"/>
          <w:highlight w:val="green"/>
        </w:rPr>
        <w:t>permaculture initiatives</w:t>
      </w:r>
      <w:r w:rsidRPr="005F3165">
        <w:rPr>
          <w:sz w:val="16"/>
        </w:rPr>
        <w:t xml:space="preserve"> (Roux-Rosier, Azambuja, &amp; Islam, 2018) </w:t>
      </w:r>
      <w:r w:rsidRPr="005F3165">
        <w:rPr>
          <w:rStyle w:val="StyleUnderline"/>
          <w:highlight w:val="green"/>
        </w:rPr>
        <w:t>and</w:t>
      </w:r>
      <w:r w:rsidRPr="005F3165">
        <w:rPr>
          <w:sz w:val="16"/>
          <w:highlight w:val="green"/>
        </w:rPr>
        <w:t xml:space="preserve"> </w:t>
      </w:r>
      <w:r w:rsidRPr="005F3165">
        <w:rPr>
          <w:rStyle w:val="Emphasis"/>
          <w:highlight w:val="green"/>
        </w:rPr>
        <w:t>alternative food networks</w:t>
      </w:r>
      <w:r w:rsidRPr="005F3165">
        <w:rPr>
          <w:sz w:val="16"/>
        </w:rPr>
        <w:t xml:space="preserve"> (Beacham, 2018). All </w:t>
      </w:r>
      <w:r w:rsidRPr="005F3165">
        <w:rPr>
          <w:rStyle w:val="StyleUnderline"/>
        </w:rPr>
        <w:t xml:space="preserve">share a commitment </w:t>
      </w:r>
      <w:r w:rsidRPr="005F3165">
        <w:rPr>
          <w:rStyle w:val="StyleUnderline"/>
          <w:highlight w:val="green"/>
        </w:rPr>
        <w:t>to</w:t>
      </w:r>
      <w:r w:rsidRPr="005F3165">
        <w:rPr>
          <w:sz w:val="16"/>
          <w:highlight w:val="green"/>
        </w:rPr>
        <w:t xml:space="preserve"> “</w:t>
      </w:r>
      <w:r w:rsidRPr="005F3165">
        <w:rPr>
          <w:rStyle w:val="Emphasis"/>
          <w:highlight w:val="green"/>
        </w:rPr>
        <w:t>slowing down</w:t>
      </w:r>
      <w:r w:rsidRPr="005F3165">
        <w:rPr>
          <w:sz w:val="16"/>
          <w:highlight w:val="green"/>
        </w:rPr>
        <w:t xml:space="preserve">” </w:t>
      </w:r>
      <w:r w:rsidRPr="005F3165">
        <w:rPr>
          <w:rStyle w:val="StyleUnderline"/>
          <w:highlight w:val="green"/>
        </w:rPr>
        <w:t>parasitic relations</w:t>
      </w:r>
      <w:r w:rsidRPr="005F3165">
        <w:rPr>
          <w:sz w:val="16"/>
          <w:highlight w:val="green"/>
        </w:rPr>
        <w:t xml:space="preserve"> </w:t>
      </w:r>
      <w:r w:rsidRPr="005F3165">
        <w:rPr>
          <w:rStyle w:val="StyleUnderline"/>
          <w:highlight w:val="green"/>
        </w:rPr>
        <w:t xml:space="preserve">to focus on </w:t>
      </w:r>
      <w:r w:rsidRPr="005F3165">
        <w:rPr>
          <w:rStyle w:val="Emphasis"/>
          <w:highlight w:val="green"/>
        </w:rPr>
        <w:t>communication</w:t>
      </w:r>
      <w:r w:rsidRPr="005F3165">
        <w:rPr>
          <w:rStyle w:val="StyleUnderline"/>
          <w:highlight w:val="green"/>
        </w:rPr>
        <w:t xml:space="preserve"> with </w:t>
      </w:r>
      <w:r w:rsidRPr="005F3165">
        <w:rPr>
          <w:rStyle w:val="Emphasis"/>
          <w:highlight w:val="green"/>
        </w:rPr>
        <w:t>non-human</w:t>
      </w:r>
      <w:r w:rsidRPr="005F3165">
        <w:rPr>
          <w:rStyle w:val="StyleUnderline"/>
          <w:highlight w:val="green"/>
        </w:rPr>
        <w:t xml:space="preserve"> actors </w:t>
      </w:r>
      <w:r w:rsidRPr="005F3165">
        <w:rPr>
          <w:rStyle w:val="Emphasis"/>
          <w:highlight w:val="green"/>
        </w:rPr>
        <w:t>within the excluded third space through imaginative solutions</w:t>
      </w:r>
      <w:r w:rsidRPr="005F3165">
        <w:rPr>
          <w:sz w:val="16"/>
        </w:rPr>
        <w:t>. These practices may be tiny clinamen or “swerves” within the global economy, but they are potentially deviations with significant consequences. Slow design-driven innovation is a key example here, because it is explicit in its aim of encouraging humans to acknowledge and confront their dependency on the Earth System, and vice versa. Strauss and FuadLuke (2008: 1) depict slow design as “an approach predicated on slowing the metabolism of people, resources and flows, [which] could provide a design paradigm that would engender positive behavioural change.”</w:t>
      </w:r>
    </w:p>
    <w:p w14:paraId="2936649B" w14:textId="77777777" w:rsidR="001141EC" w:rsidRPr="005F3165" w:rsidRDefault="001141EC" w:rsidP="001141EC">
      <w:pPr>
        <w:rPr>
          <w:sz w:val="16"/>
        </w:rPr>
      </w:pPr>
      <w:r w:rsidRPr="005F3165">
        <w:rPr>
          <w:sz w:val="16"/>
        </w:rPr>
        <w:t xml:space="preserve">Slow design first evolved in Italy as an approach to making high value goods that produce sustainable livelihoods (Manzini, 2014). Key to this was fostering the use of renewable—and where possible—local sources of energy, material, and designing products that could be returned to nature at the end of their functional lives. </w:t>
      </w:r>
      <w:r w:rsidRPr="005F3165">
        <w:rPr>
          <w:rStyle w:val="StyleUnderline"/>
        </w:rPr>
        <w:t>Slow design-driven innovation is an emerging movement in</w:t>
      </w:r>
      <w:r w:rsidRPr="005F3165">
        <w:rPr>
          <w:sz w:val="16"/>
        </w:rPr>
        <w:t xml:space="preserve"> fashion and </w:t>
      </w:r>
      <w:r w:rsidRPr="005F3165">
        <w:rPr>
          <w:rStyle w:val="StyleUnderline"/>
        </w:rPr>
        <w:t>design that recognizes the importance of taking the time to produce</w:t>
      </w:r>
      <w:r w:rsidRPr="005F3165">
        <w:rPr>
          <w:sz w:val="16"/>
        </w:rPr>
        <w:t xml:space="preserve">. This does not necessarily refer to the actual production process itself, which can be variable, but rather in the configuration of natural resources that are used (Strauss &amp; Fuad-Luke, 2008). Through this approach, </w:t>
      </w:r>
      <w:r w:rsidRPr="005F3165">
        <w:rPr>
          <w:rStyle w:val="StyleUnderline"/>
        </w:rPr>
        <w:t>slow designers</w:t>
      </w:r>
      <w:r w:rsidRPr="005F3165">
        <w:rPr>
          <w:sz w:val="16"/>
        </w:rPr>
        <w:t xml:space="preserve"> </w:t>
      </w:r>
      <w:r w:rsidRPr="005F3165">
        <w:rPr>
          <w:rStyle w:val="Emphasis"/>
        </w:rPr>
        <w:t>embrace</w:t>
      </w:r>
      <w:r w:rsidRPr="005F3165">
        <w:rPr>
          <w:sz w:val="16"/>
        </w:rPr>
        <w:t xml:space="preserve"> the </w:t>
      </w:r>
      <w:r w:rsidRPr="005F3165">
        <w:rPr>
          <w:rStyle w:val="StyleUnderline"/>
        </w:rPr>
        <w:t xml:space="preserve">idea of </w:t>
      </w:r>
      <w:r w:rsidRPr="005F3165">
        <w:rPr>
          <w:rStyle w:val="Emphasis"/>
        </w:rPr>
        <w:t>increasing</w:t>
      </w:r>
      <w:r w:rsidRPr="005F3165">
        <w:rPr>
          <w:sz w:val="16"/>
        </w:rPr>
        <w:t xml:space="preserve"> </w:t>
      </w:r>
      <w:r w:rsidRPr="005F3165">
        <w:rPr>
          <w:rStyle w:val="StyleUnderline"/>
        </w:rPr>
        <w:t>rather than</w:t>
      </w:r>
      <w:r w:rsidRPr="005F3165">
        <w:rPr>
          <w:sz w:val="16"/>
        </w:rPr>
        <w:t xml:space="preserve"> </w:t>
      </w:r>
      <w:r w:rsidRPr="005F3165">
        <w:rPr>
          <w:rStyle w:val="Emphasis"/>
        </w:rPr>
        <w:t>decreasing</w:t>
      </w:r>
      <w:r w:rsidRPr="005F3165">
        <w:rPr>
          <w:sz w:val="16"/>
        </w:rPr>
        <w:t xml:space="preserve"> </w:t>
      </w:r>
      <w:r w:rsidRPr="005F3165">
        <w:rPr>
          <w:rStyle w:val="StyleUnderline"/>
        </w:rPr>
        <w:t>their dependence on the natural resources they engage with</w:t>
      </w:r>
      <w:r w:rsidRPr="005F3165">
        <w:rPr>
          <w:sz w:val="16"/>
        </w:rPr>
        <w:t xml:space="preserve">, </w:t>
      </w:r>
      <w:r w:rsidRPr="005F3165">
        <w:rPr>
          <w:rStyle w:val="Emphasis"/>
          <w:highlight w:val="green"/>
        </w:rPr>
        <w:t>slowing down</w:t>
      </w:r>
      <w:r w:rsidRPr="005F3165">
        <w:rPr>
          <w:rStyle w:val="Emphasis"/>
        </w:rPr>
        <w:t xml:space="preserve"> the design </w:t>
      </w:r>
      <w:r w:rsidRPr="005F3165">
        <w:rPr>
          <w:rStyle w:val="Emphasis"/>
          <w:highlight w:val="green"/>
        </w:rPr>
        <w:t>processes to</w:t>
      </w:r>
      <w:r w:rsidRPr="005F3165">
        <w:rPr>
          <w:rStyle w:val="Emphasis"/>
        </w:rPr>
        <w:t xml:space="preserve"> continuously </w:t>
      </w:r>
      <w:r w:rsidRPr="005F3165">
        <w:rPr>
          <w:rStyle w:val="Emphasis"/>
          <w:highlight w:val="green"/>
        </w:rPr>
        <w:t>reflect upon the character</w:t>
      </w:r>
      <w:r w:rsidRPr="005F3165">
        <w:rPr>
          <w:rStyle w:val="Emphasis"/>
        </w:rPr>
        <w:t xml:space="preserve"> of this dependency,</w:t>
      </w:r>
      <w:r w:rsidRPr="005F3165">
        <w:rPr>
          <w:sz w:val="16"/>
        </w:rPr>
        <w:t xml:space="preserve"> </w:t>
      </w:r>
      <w:r w:rsidRPr="005F3165">
        <w:rPr>
          <w:rStyle w:val="StyleUnderline"/>
          <w:highlight w:val="green"/>
        </w:rPr>
        <w:t>and</w:t>
      </w:r>
      <w:r w:rsidRPr="005F3165">
        <w:rPr>
          <w:sz w:val="16"/>
        </w:rPr>
        <w:t xml:space="preserve"> </w:t>
      </w:r>
      <w:r w:rsidRPr="005F3165">
        <w:rPr>
          <w:rStyle w:val="Emphasis"/>
          <w:highlight w:val="green"/>
        </w:rPr>
        <w:t>thinking about</w:t>
      </w:r>
      <w:r w:rsidRPr="005F3165">
        <w:rPr>
          <w:rStyle w:val="Emphasis"/>
        </w:rPr>
        <w:t xml:space="preserve"> the multiple </w:t>
      </w:r>
      <w:r w:rsidRPr="005F3165">
        <w:rPr>
          <w:rStyle w:val="Emphasis"/>
          <w:highlight w:val="green"/>
        </w:rPr>
        <w:t>effects they have on</w:t>
      </w:r>
      <w:r w:rsidRPr="005F3165">
        <w:rPr>
          <w:rStyle w:val="Emphasis"/>
        </w:rPr>
        <w:t xml:space="preserve"> the evolving </w:t>
      </w:r>
      <w:r w:rsidRPr="005F3165">
        <w:rPr>
          <w:rStyle w:val="Emphasis"/>
          <w:highlight w:val="green"/>
        </w:rPr>
        <w:t>environmental context</w:t>
      </w:r>
      <w:r w:rsidRPr="005F3165">
        <w:rPr>
          <w:rStyle w:val="Emphasis"/>
        </w:rPr>
        <w:t xml:space="preserve"> of the Anthropocene</w:t>
      </w:r>
      <w:r w:rsidRPr="005F3165">
        <w:rPr>
          <w:sz w:val="16"/>
        </w:rPr>
        <w:t>. This can be described as the building in of environmental resilience within an economic model, to borrow a term from biodiversity literature (Li, Crepin, &amp; Folke, ´ 2018).</w:t>
      </w:r>
    </w:p>
    <w:p w14:paraId="26BE5A5D" w14:textId="77777777" w:rsidR="001141EC" w:rsidRPr="005F3165" w:rsidRDefault="001141EC" w:rsidP="001141EC">
      <w:pPr>
        <w:rPr>
          <w:sz w:val="16"/>
        </w:rPr>
      </w:pPr>
      <w:r w:rsidRPr="005F3165">
        <w:rPr>
          <w:sz w:val="16"/>
        </w:rPr>
        <w:t xml:space="preserve">Slow design-driven innovation does not observe the usual timings of markets and their rapid cycles of parasitic activity. Instead, production times are tied to the natural cycles of the raw materials, respecting their own timings, rather than seeking to accelerate them through artificial measures. </w:t>
      </w:r>
      <w:r w:rsidRPr="005F3165">
        <w:rPr>
          <w:rStyle w:val="StyleUnderline"/>
        </w:rPr>
        <w:t xml:space="preserve">Slow designers work closely with local craft-makers to mobilize creativity and design processes that reflect upon local identity, understand what constitutes local heritage, and envisage how these could be embedded in the shape of </w:t>
      </w:r>
      <w:r w:rsidRPr="005F3165">
        <w:rPr>
          <w:rStyle w:val="Emphasis"/>
        </w:rPr>
        <w:t>contemporary-looking products using traditional technology</w:t>
      </w:r>
      <w:r w:rsidRPr="005F3165">
        <w:rPr>
          <w:sz w:val="16"/>
        </w:rPr>
        <w:t xml:space="preserve"> (Gasparin, Green, &amp; Schinckus, in press). </w:t>
      </w:r>
      <w:r w:rsidRPr="005F3165">
        <w:rPr>
          <w:rStyle w:val="StyleUnderline"/>
        </w:rPr>
        <w:t>This typically involves recourse to longstanding “soft technologies” of communal artisanal production in close proximity with resources rather than the “hard technologies</w:t>
      </w:r>
      <w:r w:rsidRPr="005F3165">
        <w:rPr>
          <w:sz w:val="16"/>
        </w:rPr>
        <w:t xml:space="preserve">” (or ”firepower”) </w:t>
      </w:r>
      <w:r w:rsidRPr="005F3165">
        <w:rPr>
          <w:rStyle w:val="StyleUnderline"/>
        </w:rPr>
        <w:t xml:space="preserve">of </w:t>
      </w:r>
      <w:r w:rsidRPr="005F3165">
        <w:rPr>
          <w:rStyle w:val="Emphasis"/>
        </w:rPr>
        <w:t>industrial-scale production</w:t>
      </w:r>
      <w:r w:rsidRPr="005F3165">
        <w:rPr>
          <w:sz w:val="16"/>
        </w:rPr>
        <w:t>. This focus on soft technologies gives slow design-driven innovation a different relationship to the past and the future of Anthropocenic human history. As Serres puts it:</w:t>
      </w:r>
    </w:p>
    <w:p w14:paraId="6F9D6345" w14:textId="77777777" w:rsidR="001141EC" w:rsidRPr="005F3165" w:rsidRDefault="001141EC" w:rsidP="001141EC">
      <w:pPr>
        <w:ind w:left="720"/>
        <w:rPr>
          <w:sz w:val="16"/>
        </w:rPr>
      </w:pPr>
      <w:r w:rsidRPr="005F3165">
        <w:rPr>
          <w:sz w:val="16"/>
        </w:rPr>
        <w:t xml:space="preserve">“What is left that’s lasting? Yes, the soft. </w:t>
      </w:r>
      <w:r w:rsidRPr="005F3165">
        <w:rPr>
          <w:rStyle w:val="Emphasis"/>
          <w:highlight w:val="green"/>
        </w:rPr>
        <w:t>Water lasts longer than earth, air longer than water</w:t>
      </w:r>
      <w:r w:rsidRPr="005F3165">
        <w:rPr>
          <w:sz w:val="16"/>
          <w:highlight w:val="green"/>
        </w:rPr>
        <w:t xml:space="preserve">... </w:t>
      </w:r>
      <w:r w:rsidRPr="005F3165">
        <w:rPr>
          <w:rStyle w:val="StyleUnderline"/>
          <w:highlight w:val="green"/>
        </w:rPr>
        <w:t>signs longer than fire</w:t>
      </w:r>
      <w:r w:rsidRPr="005F3165">
        <w:rPr>
          <w:sz w:val="16"/>
        </w:rPr>
        <w:t xml:space="preserve">. Here is my theorem in full: </w:t>
      </w:r>
      <w:r w:rsidRPr="005F3165">
        <w:rPr>
          <w:rStyle w:val="Emphasis"/>
          <w:highlight w:val="green"/>
        </w:rPr>
        <w:t>the hard does not last, only the soft lasts</w:t>
      </w:r>
      <w:r w:rsidRPr="005F3165">
        <w:rPr>
          <w:rStyle w:val="Emphasis"/>
        </w:rPr>
        <w:t>”</w:t>
      </w:r>
      <w:r w:rsidRPr="005F3165">
        <w:rPr>
          <w:sz w:val="16"/>
        </w:rPr>
        <w:t xml:space="preserve"> (Serres, 2012: 192).</w:t>
      </w:r>
    </w:p>
    <w:p w14:paraId="03F644D5" w14:textId="77777777" w:rsidR="001141EC" w:rsidRPr="005F3165" w:rsidRDefault="001141EC" w:rsidP="001141EC">
      <w:pPr>
        <w:rPr>
          <w:sz w:val="16"/>
        </w:rPr>
      </w:pPr>
      <w:r w:rsidRPr="005F3165">
        <w:rPr>
          <w:sz w:val="16"/>
        </w:rPr>
        <w:t xml:space="preserve">A slow design approach involves thinking about the afterlife of the product: The energy is not only sourced locally, but it is also given back to the environment. </w:t>
      </w:r>
      <w:r w:rsidRPr="005F3165">
        <w:rPr>
          <w:rStyle w:val="StyleUnderline"/>
        </w:rPr>
        <w:t>This works toward “imaginary solutions” framed in terms of the wider growth of the biosphere</w:t>
      </w:r>
      <w:r w:rsidRPr="005F3165">
        <w:rPr>
          <w:sz w:val="16"/>
        </w:rPr>
        <w:t>. For example, some designers have created garments that can be buried in the garden once a customer wishes to dispose of them, to make compost for plants. This is a pleasing syzygy—a buried garment rotting into compost—that gives rise to an “aha!” moment of accomplishing small-scale sustainability. This is in contrast to approaches that operate with a mindset oriented toward design for globalized fashion markets, where there may be a concern with using initially recycled materials, but the methods of disposing of the garment are not factored in. A slow design approach also includes a reduction in air and shipping travel, which reduces the environmental impact of global commerce.</w:t>
      </w:r>
    </w:p>
    <w:p w14:paraId="19BB4F1C" w14:textId="77777777" w:rsidR="001141EC" w:rsidRPr="005F3165" w:rsidRDefault="001141EC" w:rsidP="001141EC">
      <w:pPr>
        <w:rPr>
          <w:sz w:val="16"/>
        </w:rPr>
      </w:pPr>
      <w:r w:rsidRPr="005F3165">
        <w:rPr>
          <w:sz w:val="16"/>
        </w:rPr>
        <w:t xml:space="preserve">The accepted wisdom in innovation processes is that new products are either “incremental” or “radical” and deliver either gradual improvements to existing benefits and behaviors or bring about significant changes (Frattini, Dell‘Era, &amp; Rangone, 2013: 177). In both instances there is a failure to engage with the Earth System as a crucial actor, from both a specifically Anthropocene context of accelerating global change and in a more general geological perspective of long-term cycling of matter and energy. Haff (2014, 2019) uses </w:t>
      </w:r>
      <w:r w:rsidRPr="005F3165">
        <w:rPr>
          <w:rStyle w:val="Emphasis"/>
          <w:highlight w:val="green"/>
        </w:rPr>
        <w:t>the</w:t>
      </w:r>
      <w:r w:rsidRPr="005F3165">
        <w:rPr>
          <w:rStyle w:val="Emphasis"/>
        </w:rPr>
        <w:t xml:space="preserve"> term “</w:t>
      </w:r>
      <w:r w:rsidRPr="005F3165">
        <w:rPr>
          <w:rStyle w:val="Emphasis"/>
          <w:highlight w:val="green"/>
        </w:rPr>
        <w:t>technosphere</w:t>
      </w:r>
      <w:r w:rsidRPr="005F3165">
        <w:rPr>
          <w:rStyle w:val="Emphasis"/>
        </w:rPr>
        <w:t xml:space="preserve">” to </w:t>
      </w:r>
      <w:r w:rsidRPr="005F3165">
        <w:rPr>
          <w:rStyle w:val="Emphasis"/>
          <w:highlight w:val="green"/>
        </w:rPr>
        <w:t>refer to</w:t>
      </w:r>
      <w:r w:rsidRPr="005F3165">
        <w:rPr>
          <w:rStyle w:val="Emphasis"/>
        </w:rPr>
        <w:t xml:space="preserve"> all </w:t>
      </w:r>
      <w:r w:rsidRPr="005F3165">
        <w:rPr>
          <w:rStyle w:val="Emphasis"/>
          <w:highlight w:val="green"/>
        </w:rPr>
        <w:t>existing technological objects</w:t>
      </w:r>
      <w:r w:rsidRPr="005F3165">
        <w:rPr>
          <w:rStyle w:val="Emphasis"/>
        </w:rPr>
        <w:t xml:space="preserve"> and products, from computers and the Internet, to tower blocks and motorways, river dams and farm irrigation systems, along </w:t>
      </w:r>
      <w:r w:rsidRPr="005F3165">
        <w:rPr>
          <w:rStyle w:val="Emphasis"/>
          <w:highlight w:val="green"/>
        </w:rPr>
        <w:t>with</w:t>
      </w:r>
      <w:r w:rsidRPr="005F3165">
        <w:rPr>
          <w:rStyle w:val="Emphasis"/>
        </w:rPr>
        <w:t xml:space="preserve"> all the </w:t>
      </w:r>
      <w:r w:rsidRPr="005F3165">
        <w:rPr>
          <w:rStyle w:val="Emphasis"/>
          <w:highlight w:val="green"/>
        </w:rPr>
        <w:t>human systems in which they are bound up</w:t>
      </w:r>
      <w:r w:rsidRPr="005F3165">
        <w:rPr>
          <w:rStyle w:val="Emphasis"/>
        </w:rPr>
        <w:t xml:space="preserve">, </w:t>
      </w:r>
      <w:r w:rsidRPr="005F3165">
        <w:rPr>
          <w:rStyle w:val="Emphasis"/>
          <w:highlight w:val="green"/>
        </w:rPr>
        <w:t>including schools</w:t>
      </w:r>
      <w:r w:rsidRPr="005F3165">
        <w:rPr>
          <w:rStyle w:val="Emphasis"/>
        </w:rPr>
        <w:t xml:space="preserve"> and universities</w:t>
      </w:r>
      <w:r w:rsidRPr="005F3165">
        <w:rPr>
          <w:sz w:val="16"/>
        </w:rPr>
        <w:t xml:space="preserve">, local councils and national governments, company boards and trade unions. Since the “Great Acceleration” (Steffen, Crutzen, &amp; McNeill, 2007), </w:t>
      </w:r>
      <w:r w:rsidRPr="005F3165">
        <w:rPr>
          <w:rStyle w:val="Emphasis"/>
          <w:highlight w:val="green"/>
        </w:rPr>
        <w:t>the technosphere has become a major planetary presence</w:t>
      </w:r>
      <w:r w:rsidRPr="005F3165">
        <w:rPr>
          <w:sz w:val="16"/>
        </w:rPr>
        <w:t xml:space="preserve">, joining the lithosphere, atmosphere, hydrosphere, and biosphere. </w:t>
      </w:r>
      <w:r w:rsidRPr="005F3165">
        <w:rPr>
          <w:rStyle w:val="StyleUnderline"/>
        </w:rPr>
        <w:t xml:space="preserve">The technosphere has developed an essentially parasitic relationship toward the biosphere, </w:t>
      </w:r>
      <w:r w:rsidRPr="005F3165">
        <w:rPr>
          <w:rStyle w:val="Emphasis"/>
          <w:highlight w:val="green"/>
        </w:rPr>
        <w:t>appropriating and redirecting an ever-greater proportion of its mass and energy flows</w:t>
      </w:r>
      <w:r w:rsidRPr="005F3165">
        <w:rPr>
          <w:sz w:val="16"/>
        </w:rPr>
        <w:t xml:space="preserve">, and poisoning it through burgeoning and unrecycled waste products. Seen from this perspective, the technosphere appears to have developed its own dynamics and “needs,” which are different from those of the myriad human decisions and actions that are currently driving it, in the same way as the largescale dynamics of the biosphere are different from the individual actions and needs of cats, mice, and daisies. </w:t>
      </w:r>
      <w:r w:rsidRPr="005F3165">
        <w:rPr>
          <w:rStyle w:val="StyleUnderline"/>
          <w:highlight w:val="green"/>
        </w:rPr>
        <w:t>Humans</w:t>
      </w:r>
      <w:r w:rsidRPr="005F3165">
        <w:rPr>
          <w:rStyle w:val="StyleUnderline"/>
        </w:rPr>
        <w:t xml:space="preserve"> do not</w:t>
      </w:r>
      <w:r w:rsidRPr="005F3165">
        <w:rPr>
          <w:sz w:val="16"/>
        </w:rPr>
        <w:t xml:space="preserve">, at this point, </w:t>
      </w:r>
      <w:r w:rsidRPr="005F3165">
        <w:rPr>
          <w:rStyle w:val="StyleUnderline"/>
        </w:rPr>
        <w:t xml:space="preserve">exercise “mastery” over the technosphere, </w:t>
      </w:r>
      <w:r w:rsidRPr="005F3165">
        <w:rPr>
          <w:rStyle w:val="Emphasis"/>
        </w:rPr>
        <w:t xml:space="preserve">but </w:t>
      </w:r>
      <w:r w:rsidRPr="005F3165">
        <w:rPr>
          <w:rStyle w:val="Emphasis"/>
          <w:highlight w:val="green"/>
        </w:rPr>
        <w:t>are captured</w:t>
      </w:r>
      <w:r w:rsidRPr="005F3165">
        <w:rPr>
          <w:rStyle w:val="StyleUnderline"/>
        </w:rPr>
        <w:t xml:space="preserve"> or “mastered” </w:t>
      </w:r>
      <w:r w:rsidRPr="005F3165">
        <w:rPr>
          <w:rStyle w:val="StyleUnderline"/>
          <w:highlight w:val="green"/>
        </w:rPr>
        <w:t xml:space="preserve">within it, </w:t>
      </w:r>
      <w:r w:rsidRPr="005F3165">
        <w:rPr>
          <w:rStyle w:val="Emphasis"/>
          <w:highlight w:val="green"/>
        </w:rPr>
        <w:t>being forced to maintain it</w:t>
      </w:r>
      <w:r w:rsidRPr="005F3165">
        <w:rPr>
          <w:rStyle w:val="Emphasis"/>
        </w:rPr>
        <w:t xml:space="preserve"> </w:t>
      </w:r>
      <w:r w:rsidRPr="005F3165">
        <w:rPr>
          <w:sz w:val="16"/>
        </w:rPr>
        <w:t>(for without the food energy and shelter it gives us, most humans would soon die). Compared with the biosphere, which has had billions of years of evolution and trial-and-error to mutualistically adapt to the other “spheres” of the Earth as a long-lived, resilient system, the technosphere is very new, and is now evolving and growing explosively, in effect “rac(ing) ahead like a forest fire without much concern for its own longevity” (Haff, 2019). Although traditionally design has dealt with unconsciously shaping and growing the technosphere through focusing on R&amp;D improvements and technological innovations to increase competitiveness, slow designers realize that design impacts the biosphere, causing a dangerous disequilibrium in terms of climate and living organisms.</w:t>
      </w:r>
    </w:p>
    <w:p w14:paraId="41D6B3B2" w14:textId="77777777" w:rsidR="001141EC" w:rsidRPr="005F3165" w:rsidRDefault="001141EC" w:rsidP="001141EC">
      <w:pPr>
        <w:rPr>
          <w:rStyle w:val="Emphasis"/>
        </w:rPr>
      </w:pPr>
      <w:r w:rsidRPr="005F3165">
        <w:rPr>
          <w:sz w:val="16"/>
        </w:rPr>
        <w:t xml:space="preserve">The technosphere is the major accomplishment of “hominescence” (Serres, 2019), the moment when human evolution breaks apart from other processes within the Earth System to pursue an unconstrained entirely parasitic pathway, with irreversible consequences. As Serres ironically observes, </w:t>
      </w:r>
      <w:r w:rsidRPr="005F3165">
        <w:rPr>
          <w:rStyle w:val="StyleUnderline"/>
        </w:rPr>
        <w:t>this means that the fate of the entire planet comes to rest with humans at precisely the moment when control over the process is ceded (to the technosphere): “everything depends upon us. And through new and unexpected loops, we ourselves end up globally depending on the things that depend globally on us</w:t>
      </w:r>
      <w:r w:rsidRPr="005F3165">
        <w:rPr>
          <w:sz w:val="16"/>
        </w:rPr>
        <w:t>” (2019: 10</w:t>
      </w:r>
      <w:r w:rsidRPr="005F3165">
        <w:rPr>
          <w:rStyle w:val="StyleUnderline"/>
        </w:rPr>
        <w:t>). This double movement requires urgent analysis within finance, business, and commerce to grasp the constraints on, and degrees of freedom of, human actions that might be aimed at steering it or modifying the hominescent movement of the technosphere</w:t>
      </w:r>
      <w:r w:rsidRPr="005F3165">
        <w:rPr>
          <w:sz w:val="16"/>
        </w:rPr>
        <w:t xml:space="preserve">. For instance, we may come to see “innovation” as something that is not to be pursued unthinkingly as an end in itself, but as a process with a spectrum of forms and consequences to choose between. Within this, slow design-driven organizations have shifted toward being aspiring mutualistic entities, through seeking different modes of relations and looking for solutions to achieve a slower rate of change and less damage toward the biodiversity of the planet. We see in this an “imaginative solution” to the problem posed by Serres’s idea of the “natural contract.” Traditionally, </w:t>
      </w:r>
      <w:r w:rsidRPr="005F3165">
        <w:rPr>
          <w:rStyle w:val="Emphasis"/>
          <w:highlight w:val="green"/>
        </w:rPr>
        <w:t>industrial-scale innovation</w:t>
      </w:r>
      <w:r w:rsidRPr="005F3165">
        <w:rPr>
          <w:rStyle w:val="Emphasis"/>
        </w:rPr>
        <w:t xml:space="preserve"> in practice has </w:t>
      </w:r>
      <w:r w:rsidRPr="005F3165">
        <w:rPr>
          <w:rStyle w:val="Emphasis"/>
          <w:highlight w:val="green"/>
        </w:rPr>
        <w:t>reduced</w:t>
      </w:r>
      <w:r w:rsidRPr="005F3165">
        <w:rPr>
          <w:rStyle w:val="Emphasis"/>
        </w:rPr>
        <w:t xml:space="preserve"> </w:t>
      </w:r>
      <w:r w:rsidRPr="005F3165">
        <w:rPr>
          <w:rStyle w:val="Emphasis"/>
          <w:highlight w:val="green"/>
        </w:rPr>
        <w:t>access to local resources</w:t>
      </w:r>
      <w:r w:rsidRPr="005F3165">
        <w:rPr>
          <w:rStyle w:val="Emphasis"/>
        </w:rPr>
        <w:t xml:space="preserve"> by locals, </w:t>
      </w:r>
      <w:r w:rsidRPr="005F3165">
        <w:rPr>
          <w:rStyle w:val="Emphasis"/>
          <w:highlight w:val="green"/>
        </w:rPr>
        <w:t>endangered</w:t>
      </w:r>
      <w:r w:rsidRPr="005F3165">
        <w:rPr>
          <w:rStyle w:val="Emphasis"/>
        </w:rPr>
        <w:t xml:space="preserve"> local </w:t>
      </w:r>
      <w:r w:rsidRPr="005F3165">
        <w:rPr>
          <w:rStyle w:val="Emphasis"/>
          <w:highlight w:val="green"/>
        </w:rPr>
        <w:t>species, and placed stress on the environment</w:t>
      </w:r>
      <w:r w:rsidRPr="005F3165">
        <w:rPr>
          <w:rStyle w:val="Emphasis"/>
        </w:rPr>
        <w:t xml:space="preserve"> with the use of pesticides </w:t>
      </w:r>
      <w:r w:rsidRPr="005F3165">
        <w:rPr>
          <w:rStyle w:val="Emphasis"/>
          <w:highlight w:val="green"/>
        </w:rPr>
        <w:t>for increasing productivity</w:t>
      </w:r>
      <w:r w:rsidRPr="005F3165">
        <w:rPr>
          <w:sz w:val="16"/>
        </w:rPr>
        <w:t xml:space="preserve"> (Debs, 2013). </w:t>
      </w:r>
      <w:r w:rsidRPr="005F3165">
        <w:rPr>
          <w:rStyle w:val="StyleUnderline"/>
          <w:highlight w:val="green"/>
        </w:rPr>
        <w:t>The result is</w:t>
      </w:r>
      <w:r w:rsidRPr="005F3165">
        <w:rPr>
          <w:rStyle w:val="StyleUnderline"/>
        </w:rPr>
        <w:t xml:space="preserve"> environmental and cultural </w:t>
      </w:r>
      <w:r w:rsidRPr="005F3165">
        <w:rPr>
          <w:rStyle w:val="StyleUnderline"/>
          <w:highlight w:val="green"/>
        </w:rPr>
        <w:t>fragmentation</w:t>
      </w:r>
      <w:r w:rsidRPr="005F3165">
        <w:rPr>
          <w:sz w:val="16"/>
        </w:rPr>
        <w:t xml:space="preserve"> (Cutcher, 2014). </w:t>
      </w:r>
      <w:r w:rsidRPr="005F3165">
        <w:rPr>
          <w:rStyle w:val="Emphasis"/>
          <w:highlight w:val="green"/>
        </w:rPr>
        <w:t>Slow design innovation</w:t>
      </w:r>
      <w:r w:rsidRPr="005F3165">
        <w:rPr>
          <w:sz w:val="16"/>
        </w:rPr>
        <w:t xml:space="preserve">, by contrast, </w:t>
      </w:r>
      <w:r w:rsidRPr="005F3165">
        <w:rPr>
          <w:rStyle w:val="Emphasis"/>
          <w:highlight w:val="green"/>
        </w:rPr>
        <w:t>acts to slow down and strengthen</w:t>
      </w:r>
      <w:r w:rsidRPr="005F3165">
        <w:rPr>
          <w:rStyle w:val="Emphasis"/>
        </w:rPr>
        <w:t xml:space="preserve"> the </w:t>
      </w:r>
      <w:r w:rsidRPr="005F3165">
        <w:rPr>
          <w:rStyle w:val="Emphasis"/>
          <w:highlight w:val="green"/>
        </w:rPr>
        <w:t>dependency</w:t>
      </w:r>
      <w:r w:rsidRPr="005F3165">
        <w:rPr>
          <w:rStyle w:val="Emphasis"/>
        </w:rPr>
        <w:t xml:space="preserve"> between organizations and the natural resources and local craft communities</w:t>
      </w:r>
      <w:r w:rsidRPr="005F3165">
        <w:rPr>
          <w:sz w:val="16"/>
        </w:rPr>
        <w:t xml:space="preserve"> they work with. </w:t>
      </w:r>
      <w:r w:rsidRPr="005F3165">
        <w:rPr>
          <w:rStyle w:val="StyleUnderline"/>
        </w:rPr>
        <w:t xml:space="preserve">This “reacculturation” process </w:t>
      </w:r>
      <w:r w:rsidRPr="005F3165">
        <w:rPr>
          <w:rStyle w:val="Emphasis"/>
          <w:highlight w:val="green"/>
        </w:rPr>
        <w:t>restores communicative bonds</w:t>
      </w:r>
      <w:r w:rsidRPr="005F3165">
        <w:rPr>
          <w:rStyle w:val="StyleUnderline"/>
        </w:rPr>
        <w:t xml:space="preserve"> between </w:t>
      </w:r>
      <w:r w:rsidRPr="005F3165">
        <w:rPr>
          <w:rStyle w:val="Emphasis"/>
        </w:rPr>
        <w:t>human communities and the Earth System</w:t>
      </w:r>
      <w:r w:rsidRPr="005F3165">
        <w:rPr>
          <w:rStyle w:val="StyleUnderline"/>
        </w:rPr>
        <w:t xml:space="preserve"> and opens the way </w:t>
      </w:r>
      <w:r w:rsidRPr="005F3165">
        <w:rPr>
          <w:rStyle w:val="Emphasis"/>
          <w:highlight w:val="green"/>
        </w:rPr>
        <w:t>for</w:t>
      </w:r>
      <w:r w:rsidRPr="005F3165">
        <w:rPr>
          <w:rStyle w:val="StyleUnderline"/>
        </w:rPr>
        <w:t xml:space="preserve"> novel and </w:t>
      </w:r>
      <w:r w:rsidRPr="005F3165">
        <w:rPr>
          <w:rStyle w:val="Emphasis"/>
          <w:highlight w:val="green"/>
        </w:rPr>
        <w:t>unexpected forms of learning.</w:t>
      </w:r>
    </w:p>
    <w:p w14:paraId="64B89B4A" w14:textId="77777777" w:rsidR="001141EC" w:rsidRPr="005F3165" w:rsidRDefault="001141EC" w:rsidP="001141EC">
      <w:pPr>
        <w:rPr>
          <w:sz w:val="16"/>
        </w:rPr>
      </w:pPr>
      <w:r w:rsidRPr="005F3165">
        <w:rPr>
          <w:sz w:val="16"/>
        </w:rPr>
        <w:t xml:space="preserve">Slow design engages with both humans and nonhumans and mobilizes different actors, competences, and skills to work toward a biodiverse ecosystem marked by coherent and slow growth (Gasparin, Green, &amp; Schinckus, in press). Slow designers are working closely with natural scientists to integrate a range of previously excluded third parties into their business models, including local plants, insects, and animals. Slow innovation is something of a “plus–minus” or “antinomy” in that it brings the parasitism of the market together with the mutualism of biodiversity (see Klein, 2015). </w:t>
      </w:r>
      <w:r w:rsidRPr="005F3165">
        <w:rPr>
          <w:rStyle w:val="Emphasis"/>
          <w:highlight w:val="green"/>
        </w:rPr>
        <w:t>Rather than being fast and competitive</w:t>
      </w:r>
      <w:r w:rsidRPr="005F3165">
        <w:rPr>
          <w:sz w:val="16"/>
          <w:highlight w:val="green"/>
        </w:rPr>
        <w:t xml:space="preserve">, </w:t>
      </w:r>
      <w:r w:rsidRPr="005F3165">
        <w:rPr>
          <w:rStyle w:val="StyleUnderline"/>
          <w:highlight w:val="green"/>
        </w:rPr>
        <w:t xml:space="preserve">innovation becomes </w:t>
      </w:r>
      <w:r w:rsidRPr="005F3165">
        <w:rPr>
          <w:rStyle w:val="Emphasis"/>
          <w:highlight w:val="green"/>
        </w:rPr>
        <w:t>slow and “geocentric.”</w:t>
      </w:r>
      <w:r w:rsidRPr="005F3165">
        <w:rPr>
          <w:sz w:val="16"/>
        </w:rPr>
        <w:t xml:space="preserve"> </w:t>
      </w:r>
      <w:r w:rsidRPr="005F3165">
        <w:rPr>
          <w:rStyle w:val="StyleUnderline"/>
        </w:rPr>
        <w:t xml:space="preserve">The call to slow down and to imagine forms of organizing with rather than against insects or plants may sound as absurd as Jarry’s Faustroll, or Serres’ notion of a “natural contract,” but such ideas </w:t>
      </w:r>
      <w:r w:rsidRPr="005F3165">
        <w:rPr>
          <w:rStyle w:val="Emphasis"/>
        </w:rPr>
        <w:t>reflect the</w:t>
      </w:r>
      <w:r w:rsidRPr="005F3165">
        <w:rPr>
          <w:rStyle w:val="StyleUnderline"/>
        </w:rPr>
        <w:t xml:space="preserve"> manner in which </w:t>
      </w:r>
      <w:r w:rsidRPr="005F3165">
        <w:rPr>
          <w:rStyle w:val="Emphasis"/>
        </w:rPr>
        <w:t>life has flourished</w:t>
      </w:r>
      <w:r w:rsidRPr="005F3165">
        <w:rPr>
          <w:rStyle w:val="StyleUnderline"/>
        </w:rPr>
        <w:t xml:space="preserve"> on </w:t>
      </w:r>
      <w:r w:rsidRPr="005F3165">
        <w:rPr>
          <w:rStyle w:val="Emphasis"/>
        </w:rPr>
        <w:t>Earth</w:t>
      </w:r>
      <w:r w:rsidRPr="005F3165">
        <w:rPr>
          <w:rStyle w:val="StyleUnderline"/>
        </w:rPr>
        <w:t xml:space="preserve"> for over </w:t>
      </w:r>
      <w:r w:rsidRPr="005F3165">
        <w:rPr>
          <w:rStyle w:val="Emphasis"/>
        </w:rPr>
        <w:t>three billion years</w:t>
      </w:r>
      <w:r w:rsidRPr="005F3165">
        <w:rPr>
          <w:rStyle w:val="StyleUnderline"/>
        </w:rPr>
        <w:t xml:space="preserve">, and may </w:t>
      </w:r>
      <w:r w:rsidRPr="005F3165">
        <w:rPr>
          <w:rStyle w:val="Emphasis"/>
          <w:highlight w:val="green"/>
        </w:rPr>
        <w:t>work toward the long-term survival</w:t>
      </w:r>
      <w:r w:rsidRPr="005F3165">
        <w:rPr>
          <w:rStyle w:val="StyleUnderline"/>
          <w:highlight w:val="green"/>
        </w:rPr>
        <w:t xml:space="preserve"> of </w:t>
      </w:r>
      <w:r w:rsidRPr="005F3165">
        <w:rPr>
          <w:rStyle w:val="Emphasis"/>
          <w:highlight w:val="green"/>
        </w:rPr>
        <w:t>humans</w:t>
      </w:r>
      <w:r w:rsidRPr="005F3165">
        <w:rPr>
          <w:rStyle w:val="StyleUnderline"/>
          <w:highlight w:val="green"/>
        </w:rPr>
        <w:t xml:space="preserve"> and a </w:t>
      </w:r>
      <w:r w:rsidRPr="005F3165">
        <w:rPr>
          <w:rStyle w:val="Emphasis"/>
          <w:highlight w:val="green"/>
        </w:rPr>
        <w:t>functional biosphere</w:t>
      </w:r>
      <w:r w:rsidRPr="005F3165">
        <w:rPr>
          <w:sz w:val="16"/>
        </w:rPr>
        <w:t>. Opening organizations up to this geocentric time beyond the instrumental or clock-time may yet prove vital to their survival (Holt &amp; Johnsen, 2019).</w:t>
      </w:r>
    </w:p>
    <w:p w14:paraId="192A47BE" w14:textId="77777777" w:rsidR="001141EC" w:rsidRPr="005F3165" w:rsidRDefault="001141EC" w:rsidP="001141EC">
      <w:pPr>
        <w:pStyle w:val="Heading4"/>
      </w:pPr>
      <w:r w:rsidRPr="005F3165">
        <w:t>Pataphysics, communication and noise</w:t>
      </w:r>
    </w:p>
    <w:p w14:paraId="060F000B" w14:textId="77777777" w:rsidR="001141EC" w:rsidRPr="005F3165" w:rsidRDefault="001141EC" w:rsidP="001141EC">
      <w:r w:rsidRPr="005F3165">
        <w:rPr>
          <w:rStyle w:val="Style13ptBold"/>
        </w:rPr>
        <w:t xml:space="preserve">Gasparin et al., 20 </w:t>
      </w:r>
      <w:r w:rsidRPr="005F3165">
        <w:t>[MARTA GASPARIN, Associate Professor in Innovation and Design Management, PhD in management studies, STEVEN D. BROWN, Steve is Professor of Health and Organizational Psychology in the Department of Management, WILLIAM GREEN, Professor of Technology and Innovation, ANDREW HUGILL, Andrew Hugill is a British composer, writer and academic. He is both a Professor of Music and a Professor of Creative Computing. He directs the Creative Computing programme at University of Leicester, SIMON LILLEY, Professor of Information and Organisation, PhD earned on computerization and oil management, MARTIN QUINN, Associate Professor in Regional Development and Public Policy, PhD, CHRISTOPHE SCHINCKUS, Professor of Finance at the Royal Melbourne Institute of Technology, MARK WILLIAMS, Professor of Palaeobiology, studies Anthropocene, biosphere, evolution and life, JAN ZALASIEWICZ, Emeritus Professor of Palaeobiology, *I am never qualling 9 people for one card again*, “THE BUSINESS SCHOOL IN THE ANTHROPOCENE: PARASITE LOGIC AND PATAPHYSICAL REASONING FOR A WORKING EARTH,” 2020, Academy of Management Learning &amp; Education]//Townes</w:t>
      </w:r>
    </w:p>
    <w:p w14:paraId="08816C6F" w14:textId="77777777" w:rsidR="001141EC" w:rsidRPr="005F3165" w:rsidRDefault="001141EC" w:rsidP="001141EC">
      <w:pPr>
        <w:rPr>
          <w:rStyle w:val="Emphasis"/>
        </w:rPr>
      </w:pPr>
      <w:r w:rsidRPr="005F3165">
        <w:rPr>
          <w:rStyle w:val="StyleUnderline"/>
          <w:highlight w:val="green"/>
        </w:rPr>
        <w:t>The Anthropocene</w:t>
      </w:r>
      <w:r w:rsidRPr="005F3165">
        <w:rPr>
          <w:sz w:val="16"/>
        </w:rPr>
        <w:t xml:space="preserve"> is the object of our essay </w:t>
      </w:r>
      <w:r w:rsidRPr="005F3165">
        <w:rPr>
          <w:rStyle w:val="StyleUnderline"/>
        </w:rPr>
        <w:t xml:space="preserve">because it </w:t>
      </w:r>
      <w:r w:rsidRPr="005F3165">
        <w:rPr>
          <w:rStyle w:val="StyleUnderline"/>
          <w:highlight w:val="green"/>
        </w:rPr>
        <w:t>is increasingly</w:t>
      </w:r>
      <w:r w:rsidRPr="005F3165">
        <w:rPr>
          <w:sz w:val="16"/>
          <w:highlight w:val="green"/>
        </w:rPr>
        <w:t xml:space="preserve"> </w:t>
      </w:r>
      <w:r w:rsidRPr="005F3165">
        <w:rPr>
          <w:rStyle w:val="Emphasis"/>
          <w:highlight w:val="green"/>
        </w:rPr>
        <w:t>the object</w:t>
      </w:r>
      <w:r w:rsidRPr="005F3165">
        <w:rPr>
          <w:sz w:val="16"/>
          <w:highlight w:val="green"/>
        </w:rPr>
        <w:t xml:space="preserve"> </w:t>
      </w:r>
      <w:r w:rsidRPr="005F3165">
        <w:rPr>
          <w:rStyle w:val="StyleUnderline"/>
          <w:highlight w:val="green"/>
        </w:rPr>
        <w:t>to which</w:t>
      </w:r>
      <w:r w:rsidRPr="005F3165">
        <w:rPr>
          <w:sz w:val="16"/>
          <w:highlight w:val="green"/>
        </w:rPr>
        <w:t xml:space="preserve"> </w:t>
      </w:r>
      <w:r w:rsidRPr="005F3165">
        <w:rPr>
          <w:rStyle w:val="Emphasis"/>
          <w:highlight w:val="green"/>
        </w:rPr>
        <w:t>all</w:t>
      </w:r>
      <w:r w:rsidRPr="005F3165">
        <w:rPr>
          <w:sz w:val="16"/>
        </w:rPr>
        <w:t xml:space="preserve"> business and </w:t>
      </w:r>
      <w:r w:rsidRPr="005F3165">
        <w:rPr>
          <w:rStyle w:val="Emphasis"/>
          <w:highlight w:val="green"/>
        </w:rPr>
        <w:t>management practices</w:t>
      </w:r>
      <w:r w:rsidRPr="005F3165">
        <w:rPr>
          <w:sz w:val="16"/>
          <w:highlight w:val="green"/>
        </w:rPr>
        <w:t xml:space="preserve"> </w:t>
      </w:r>
      <w:r w:rsidRPr="005F3165">
        <w:rPr>
          <w:rStyle w:val="StyleUnderline"/>
          <w:highlight w:val="green"/>
        </w:rPr>
        <w:t>will have to refer</w:t>
      </w:r>
      <w:r w:rsidRPr="005F3165">
        <w:rPr>
          <w:sz w:val="16"/>
        </w:rPr>
        <w:t xml:space="preserve"> to in some way. Within a comparatively minute slice of geological time—equivalent so far to just one human lifetime—there has been irreversible modification of planetary conditions, including increasing levels of climate change and biodiversity loss (Steffen et al., 2011b; Zalasiewicz et al., 2015). The “Great Acceleration” that began in the mid-20th century (Zalasiewicz et al., 2015) has resulted in a doubling of the Earth’s surface phosphorus and reactive nitrogen levels, a one-third increase in atmospheric carbon dioxide (reaching levels not seen on Earth since three million years ago), an order-of-magnitude increase in erosion and sedimentation driven by landscape reshaping (“terraforming”), the proliferation and global dispersal of novel Earth materials such as concrete, plastics, aluminum, and artificial radionuclides, and persistent organic pollutants (Zalasiewicz et al., 2019), along with unprecedented changes to animal and plant communities (Williams et al., 2019). </w:t>
      </w:r>
      <w:r w:rsidRPr="005F3165">
        <w:rPr>
          <w:rStyle w:val="StyleUnderline"/>
        </w:rPr>
        <w:t xml:space="preserve">To paraphrase Michel Serres, </w:t>
      </w:r>
      <w:r w:rsidRPr="005F3165">
        <w:rPr>
          <w:rStyle w:val="Emphasis"/>
          <w:highlight w:val="green"/>
        </w:rPr>
        <w:t>it is no longer up to</w:t>
      </w:r>
      <w:r w:rsidRPr="005F3165">
        <w:rPr>
          <w:rStyle w:val="Emphasis"/>
        </w:rPr>
        <w:t xml:space="preserve"> us to </w:t>
      </w:r>
      <w:r w:rsidRPr="005F3165">
        <w:rPr>
          <w:rStyle w:val="Emphasis"/>
          <w:highlight w:val="green"/>
        </w:rPr>
        <w:t xml:space="preserve">decide whether or not we want </w:t>
      </w:r>
      <w:r w:rsidRPr="005F3165">
        <w:rPr>
          <w:rStyle w:val="Emphasis"/>
        </w:rPr>
        <w:t xml:space="preserve">to do </w:t>
      </w:r>
      <w:r w:rsidRPr="005F3165">
        <w:rPr>
          <w:rStyle w:val="Emphasis"/>
          <w:highlight w:val="green"/>
        </w:rPr>
        <w:t>business as usual.</w:t>
      </w:r>
    </w:p>
    <w:p w14:paraId="682987E8" w14:textId="77777777" w:rsidR="001141EC" w:rsidRPr="005F3165" w:rsidRDefault="001141EC" w:rsidP="001141EC">
      <w:pPr>
        <w:rPr>
          <w:rStyle w:val="StyleUnderline"/>
        </w:rPr>
      </w:pPr>
      <w:r w:rsidRPr="005F3165">
        <w:rPr>
          <w:sz w:val="16"/>
        </w:rPr>
        <w:t xml:space="preserve">So how does business and management education respond to this potentially overwhelming challenge, and how can management learning change? At the heart of the matter is changing the way we think about the rationalities and modes of reasoning that dominate the ways problems are framed and social and economic models of organizing are conceived. This means going beyond the project of transforming business schools through adopting more stringent business ethics and models of sustainability (Akrivou &amp; Bradbury-Huang, 2015). </w:t>
      </w:r>
      <w:r w:rsidRPr="005F3165">
        <w:rPr>
          <w:rStyle w:val="Emphasis"/>
          <w:highlight w:val="green"/>
        </w:rPr>
        <w:t>It means fundamentally changing the modes of reasoning</w:t>
      </w:r>
      <w:r w:rsidRPr="005F3165">
        <w:rPr>
          <w:sz w:val="16"/>
        </w:rPr>
        <w:t xml:space="preserve"> through which we conceive of business and management. As we have argued, </w:t>
      </w:r>
      <w:r w:rsidRPr="005F3165">
        <w:rPr>
          <w:rStyle w:val="Emphasis"/>
          <w:highlight w:val="green"/>
        </w:rPr>
        <w:t>we cannot</w:t>
      </w:r>
      <w:r w:rsidRPr="005F3165">
        <w:rPr>
          <w:rStyle w:val="Emphasis"/>
        </w:rPr>
        <w:t xml:space="preserve"> even </w:t>
      </w:r>
      <w:r w:rsidRPr="005F3165">
        <w:rPr>
          <w:rStyle w:val="Emphasis"/>
          <w:highlight w:val="green"/>
        </w:rPr>
        <w:t>begin to do this until we</w:t>
      </w:r>
      <w:r w:rsidRPr="005F3165">
        <w:rPr>
          <w:rStyle w:val="Emphasis"/>
        </w:rPr>
        <w:t xml:space="preserve"> have first </w:t>
      </w:r>
      <w:r w:rsidRPr="005F3165">
        <w:rPr>
          <w:rStyle w:val="Emphasis"/>
          <w:highlight w:val="green"/>
        </w:rPr>
        <w:t>confronted the</w:t>
      </w:r>
      <w:r w:rsidRPr="005F3165">
        <w:rPr>
          <w:rStyle w:val="Emphasis"/>
        </w:rPr>
        <w:t xml:space="preserve"> generalized </w:t>
      </w:r>
      <w:r w:rsidRPr="005F3165">
        <w:rPr>
          <w:rStyle w:val="Emphasis"/>
          <w:highlight w:val="green"/>
        </w:rPr>
        <w:t>communication crisis</w:t>
      </w:r>
      <w:r w:rsidRPr="005F3165">
        <w:rPr>
          <w:sz w:val="16"/>
        </w:rPr>
        <w:t xml:space="preserve"> brought about by the paradoxes inherent in the traditions of reasoning we have inherited. </w:t>
      </w:r>
      <w:r w:rsidRPr="005F3165">
        <w:rPr>
          <w:rStyle w:val="StyleUnderline"/>
        </w:rPr>
        <w:t>Current modes of reasoning have it that inputs, outputs, and processes can be arranged, measured, planned, verified, and reviewed through looking at the past, analyzing the present, and imaging the (short-term) future</w:t>
      </w:r>
      <w:r w:rsidRPr="005F3165">
        <w:rPr>
          <w:sz w:val="16"/>
        </w:rPr>
        <w:t xml:space="preserve"> (Holt, 2018), in an array of inclusion and exclusion. </w:t>
      </w:r>
      <w:r w:rsidRPr="005F3165">
        <w:rPr>
          <w:rStyle w:val="StyleUnderline"/>
        </w:rPr>
        <w:t>Mitchell, Lemon, and Lambrecht (2020) argue that one of the problems of management learning education is its inward focus, which is unable to develop strategies that draw upon the adaptive resilience characteristics of the biosphere. Simply put, we need to (re)learn the mutualistic aspects of parasite logic.</w:t>
      </w:r>
    </w:p>
    <w:p w14:paraId="1C4FC838" w14:textId="77777777" w:rsidR="001141EC" w:rsidRPr="005F3165" w:rsidRDefault="001141EC" w:rsidP="001141EC">
      <w:pPr>
        <w:rPr>
          <w:rStyle w:val="StyleUnderline"/>
        </w:rPr>
      </w:pPr>
      <w:r w:rsidRPr="005F3165">
        <w:rPr>
          <w:sz w:val="16"/>
        </w:rPr>
        <w:t xml:space="preserve">As Serres (1982a, 1982b) shows, </w:t>
      </w:r>
      <w:r w:rsidRPr="005F3165">
        <w:rPr>
          <w:rStyle w:val="StyleUnderline"/>
        </w:rPr>
        <w:t>the law of the excluded middle in the form of either/or propositions leads to the expulsion of a third space that is its very condition of possibility</w:t>
      </w:r>
      <w:r w:rsidRPr="005F3165">
        <w:rPr>
          <w:sz w:val="16"/>
        </w:rPr>
        <w:t xml:space="preserve">. </w:t>
      </w:r>
      <w:r w:rsidRPr="005F3165">
        <w:rPr>
          <w:rStyle w:val="Emphasis"/>
          <w:highlight w:val="green"/>
        </w:rPr>
        <w:t>The clarion call to communicate better, faster, wider, and with</w:t>
      </w:r>
      <w:r w:rsidRPr="005F3165">
        <w:rPr>
          <w:rStyle w:val="Emphasis"/>
        </w:rPr>
        <w:t xml:space="preserve"> ever </w:t>
      </w:r>
      <w:r w:rsidRPr="005F3165">
        <w:rPr>
          <w:rStyle w:val="Emphasis"/>
          <w:highlight w:val="green"/>
        </w:rPr>
        <w:t>more stakeholders</w:t>
      </w:r>
      <w:r w:rsidRPr="005F3165">
        <w:rPr>
          <w:rStyle w:val="Emphasis"/>
        </w:rPr>
        <w:t xml:space="preserve"> actually </w:t>
      </w:r>
      <w:r w:rsidRPr="005F3165">
        <w:rPr>
          <w:rStyle w:val="Emphasis"/>
          <w:highlight w:val="green"/>
        </w:rPr>
        <w:t>accelerates this process of exclusion</w:t>
      </w:r>
      <w:r w:rsidRPr="005F3165">
        <w:rPr>
          <w:sz w:val="16"/>
          <w:highlight w:val="green"/>
        </w:rPr>
        <w:t xml:space="preserve">. </w:t>
      </w:r>
      <w:r w:rsidRPr="005F3165">
        <w:rPr>
          <w:rStyle w:val="StyleUnderline"/>
          <w:highlight w:val="green"/>
        </w:rPr>
        <w:t xml:space="preserve">The more that we </w:t>
      </w:r>
      <w:r w:rsidRPr="005F3165">
        <w:rPr>
          <w:rStyle w:val="Emphasis"/>
          <w:highlight w:val="green"/>
        </w:rPr>
        <w:t>try to push out noise</w:t>
      </w:r>
      <w:r w:rsidRPr="005F3165">
        <w:rPr>
          <w:sz w:val="16"/>
        </w:rPr>
        <w:t xml:space="preserve">, </w:t>
      </w:r>
      <w:r w:rsidRPr="005F3165">
        <w:rPr>
          <w:rStyle w:val="Emphasis"/>
        </w:rPr>
        <w:t>clarify the signal</w:t>
      </w:r>
      <w:r w:rsidRPr="005F3165">
        <w:rPr>
          <w:sz w:val="16"/>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build a fence around the</w:t>
      </w:r>
      <w:r w:rsidRPr="005F3165">
        <w:rPr>
          <w:rStyle w:val="Emphasis"/>
        </w:rPr>
        <w:t xml:space="preserve"> bountiful </w:t>
      </w:r>
      <w:r w:rsidRPr="005F3165">
        <w:rPr>
          <w:rStyle w:val="Emphasis"/>
          <w:highlight w:val="green"/>
        </w:rPr>
        <w:t>gardens of</w:t>
      </w:r>
      <w:r w:rsidRPr="005F3165">
        <w:rPr>
          <w:sz w:val="16"/>
        </w:rPr>
        <w:t xml:space="preserve"> business and </w:t>
      </w:r>
      <w:r w:rsidRPr="005F3165">
        <w:rPr>
          <w:rStyle w:val="Emphasis"/>
          <w:highlight w:val="green"/>
        </w:rPr>
        <w:t>management</w:t>
      </w:r>
      <w:r w:rsidRPr="005F3165">
        <w:rPr>
          <w:sz w:val="16"/>
        </w:rPr>
        <w:t xml:space="preserve"> education to keep out the parasite, </w:t>
      </w:r>
      <w:r w:rsidRPr="005F3165">
        <w:rPr>
          <w:rStyle w:val="StyleUnderline"/>
          <w:highlight w:val="green"/>
        </w:rPr>
        <w:t>the more</w:t>
      </w:r>
      <w:r w:rsidRPr="005F3165">
        <w:rPr>
          <w:sz w:val="16"/>
        </w:rPr>
        <w:t xml:space="preserve"> it/</w:t>
      </w:r>
      <w:r w:rsidRPr="005F3165">
        <w:rPr>
          <w:rStyle w:val="Emphasis"/>
          <w:highlight w:val="green"/>
        </w:rPr>
        <w:t>they return in a viral fashion</w:t>
      </w:r>
      <w:r w:rsidRPr="005F3165">
        <w:rPr>
          <w:sz w:val="16"/>
          <w:highlight w:val="green"/>
        </w:rPr>
        <w:t>.</w:t>
      </w:r>
      <w:r w:rsidRPr="005F3165">
        <w:rPr>
          <w:sz w:val="16"/>
        </w:rPr>
        <w:t xml:space="preserve"> Cooper’s (1986, 1991) work presciently predicted that a lack of concern for what happens at the boundaries of organizing would mask symbolic and actual violence. </w:t>
      </w:r>
      <w:r w:rsidRPr="005F3165">
        <w:rPr>
          <w:rStyle w:val="StyleUnderline"/>
        </w:rPr>
        <w:t xml:space="preserve">In a similar fashion </w:t>
      </w:r>
      <w:r w:rsidRPr="005F3165">
        <w:rPr>
          <w:rStyle w:val="StyleUnderline"/>
          <w:highlight w:val="green"/>
        </w:rPr>
        <w:t xml:space="preserve">it is </w:t>
      </w:r>
      <w:r w:rsidRPr="005F3165">
        <w:rPr>
          <w:rStyle w:val="Emphasis"/>
          <w:highlight w:val="green"/>
        </w:rPr>
        <w:t>not enough to</w:t>
      </w:r>
      <w:r w:rsidRPr="005F3165">
        <w:rPr>
          <w:rStyle w:val="StyleUnderline"/>
        </w:rPr>
        <w:t xml:space="preserve"> say that we must </w:t>
      </w:r>
      <w:r w:rsidRPr="005F3165">
        <w:rPr>
          <w:rStyle w:val="Emphasis"/>
          <w:highlight w:val="green"/>
        </w:rPr>
        <w:t>work on inclusivity if</w:t>
      </w:r>
      <w:r w:rsidRPr="005F3165">
        <w:rPr>
          <w:rStyle w:val="StyleUnderline"/>
        </w:rPr>
        <w:t xml:space="preserve"> what that means is that </w:t>
      </w:r>
      <w:r w:rsidRPr="005F3165">
        <w:rPr>
          <w:rStyle w:val="Emphasis"/>
          <w:highlight w:val="green"/>
        </w:rPr>
        <w:t>those</w:t>
      </w:r>
      <w:r w:rsidRPr="005F3165">
        <w:rPr>
          <w:rStyle w:val="StyleUnderline"/>
        </w:rPr>
        <w:t xml:space="preserve"> who are </w:t>
      </w:r>
      <w:r w:rsidRPr="005F3165">
        <w:rPr>
          <w:rStyle w:val="Emphasis"/>
          <w:highlight w:val="green"/>
        </w:rPr>
        <w:t>excluded are welcomed back</w:t>
      </w:r>
      <w:r w:rsidRPr="005F3165">
        <w:rPr>
          <w:rStyle w:val="StyleUnderline"/>
        </w:rPr>
        <w:t xml:space="preserve"> as guests </w:t>
      </w:r>
      <w:r w:rsidRPr="005F3165">
        <w:rPr>
          <w:rStyle w:val="Emphasis"/>
          <w:highlight w:val="green"/>
        </w:rPr>
        <w:t>entirely on our terms</w:t>
      </w:r>
      <w:r w:rsidRPr="005F3165">
        <w:rPr>
          <w:sz w:val="16"/>
          <w:highlight w:val="green"/>
        </w:rPr>
        <w:t xml:space="preserve">. </w:t>
      </w:r>
      <w:r w:rsidRPr="005F3165">
        <w:rPr>
          <w:rStyle w:val="Emphasis"/>
          <w:highlight w:val="green"/>
        </w:rPr>
        <w:t>Noise</w:t>
      </w:r>
      <w:r w:rsidRPr="005F3165">
        <w:rPr>
          <w:sz w:val="16"/>
        </w:rPr>
        <w:t xml:space="preserve">, the parasite, the excluded middle space </w:t>
      </w:r>
      <w:r w:rsidRPr="005F3165">
        <w:rPr>
          <w:rStyle w:val="Emphasis"/>
          <w:highlight w:val="green"/>
        </w:rPr>
        <w:t>are</w:t>
      </w:r>
      <w:r w:rsidRPr="005F3165">
        <w:rPr>
          <w:sz w:val="16"/>
        </w:rPr>
        <w:t xml:space="preserve"> all </w:t>
      </w:r>
      <w:r w:rsidRPr="005F3165">
        <w:rPr>
          <w:rStyle w:val="Emphasis"/>
          <w:highlight w:val="green"/>
        </w:rPr>
        <w:t>what makes</w:t>
      </w:r>
      <w:r w:rsidRPr="005F3165">
        <w:rPr>
          <w:sz w:val="16"/>
          <w:highlight w:val="green"/>
        </w:rPr>
        <w:t xml:space="preserve"> </w:t>
      </w:r>
      <w:r w:rsidRPr="005F3165">
        <w:rPr>
          <w:rStyle w:val="StyleUnderline"/>
          <w:highlight w:val="green"/>
        </w:rPr>
        <w:t xml:space="preserve">any </w:t>
      </w:r>
      <w:r w:rsidRPr="005F3165">
        <w:rPr>
          <w:rStyle w:val="Emphasis"/>
          <w:highlight w:val="green"/>
        </w:rPr>
        <w:t>form</w:t>
      </w:r>
      <w:r w:rsidRPr="005F3165">
        <w:rPr>
          <w:rStyle w:val="StyleUnderline"/>
          <w:highlight w:val="green"/>
        </w:rPr>
        <w:t xml:space="preserve"> of </w:t>
      </w:r>
      <w:r w:rsidRPr="005F3165">
        <w:rPr>
          <w:rStyle w:val="Emphasis"/>
          <w:highlight w:val="green"/>
        </w:rPr>
        <w:t>organizing possible</w:t>
      </w:r>
      <w:r w:rsidRPr="005F3165">
        <w:rPr>
          <w:sz w:val="16"/>
        </w:rPr>
        <w:t xml:space="preserve">. In Anthropocenic terms, human forms of organizing are constructed from and against the myriad elements which constitute the Earth System in a way that is itself parasitic. </w:t>
      </w:r>
      <w:r w:rsidRPr="005F3165">
        <w:rPr>
          <w:rStyle w:val="StyleUnderline"/>
        </w:rPr>
        <w:t>If we do not allow ourselves to be parasitized in turn, if we cannot “pay back” the cost of human parasitism by taking on the place of the host, or better yet, by developing mutualistic relationships, then we will maintain the spiral of violence and pollution that is now entering a critical phase.</w:t>
      </w:r>
    </w:p>
    <w:p w14:paraId="3BC0C644" w14:textId="77777777" w:rsidR="001141EC" w:rsidRPr="005F3165" w:rsidRDefault="001141EC" w:rsidP="001141EC">
      <w:pPr>
        <w:rPr>
          <w:rStyle w:val="Emphasis"/>
        </w:rPr>
      </w:pPr>
      <w:r w:rsidRPr="005F3165">
        <w:rPr>
          <w:sz w:val="16"/>
        </w:rPr>
        <w:t xml:space="preserve">The generalized crisis of communication can be viewed in two interrelated ways: Contrary to the idea that the Anthropocene is “unthinkable” (Lederer &amp; Kreuter, 2018) or that it defeats organizational rationalities (Campbell, McHugh, &amp; Ennis, 2019), or even that it blurs boundaries between actors (Reichel &amp; Perey, 2018), we have argued that </w:t>
      </w:r>
      <w:r w:rsidRPr="005F3165">
        <w:rPr>
          <w:rStyle w:val="Emphasis"/>
          <w:highlight w:val="green"/>
        </w:rPr>
        <w:t>our ways of reasoning no longer connect</w:t>
      </w:r>
      <w:r w:rsidRPr="005F3165">
        <w:rPr>
          <w:rStyle w:val="Emphasis"/>
        </w:rPr>
        <w:t xml:space="preserve"> with one another</w:t>
      </w:r>
      <w:r w:rsidRPr="005F3165">
        <w:rPr>
          <w:sz w:val="16"/>
        </w:rPr>
        <w:t xml:space="preserve"> </w:t>
      </w:r>
      <w:r w:rsidRPr="005F3165">
        <w:rPr>
          <w:rStyle w:val="StyleUnderline"/>
          <w:highlight w:val="green"/>
        </w:rPr>
        <w:t xml:space="preserve">because </w:t>
      </w:r>
      <w:r w:rsidRPr="005F3165">
        <w:rPr>
          <w:rStyle w:val="Emphasis"/>
          <w:highlight w:val="green"/>
        </w:rPr>
        <w:t>we talk as though the space through which our messages pass is under our control</w:t>
      </w:r>
      <w:r w:rsidRPr="005F3165">
        <w:rPr>
          <w:sz w:val="16"/>
        </w:rPr>
        <w:t xml:space="preserve">. We fail to see that </w:t>
      </w:r>
      <w:r w:rsidRPr="005F3165">
        <w:rPr>
          <w:rStyle w:val="Emphasis"/>
          <w:highlight w:val="green"/>
        </w:rPr>
        <w:t>those messages become deferred</w:t>
      </w:r>
      <w:r w:rsidRPr="005F3165">
        <w:rPr>
          <w:sz w:val="16"/>
        </w:rPr>
        <w:t xml:space="preserve">, distorted, </w:t>
      </w:r>
      <w:r w:rsidRPr="005F3165">
        <w:rPr>
          <w:rStyle w:val="StyleUnderline"/>
          <w:highlight w:val="green"/>
        </w:rPr>
        <w:t>and</w:t>
      </w:r>
      <w:r w:rsidRPr="005F3165">
        <w:rPr>
          <w:sz w:val="16"/>
          <w:highlight w:val="green"/>
        </w:rPr>
        <w:t xml:space="preserve"> </w:t>
      </w:r>
      <w:r w:rsidRPr="005F3165">
        <w:rPr>
          <w:rStyle w:val="Emphasis"/>
          <w:highlight w:val="green"/>
        </w:rPr>
        <w:t>transformed</w:t>
      </w:r>
      <w:r w:rsidRPr="005F3165">
        <w:rPr>
          <w:sz w:val="16"/>
        </w:rPr>
        <w:t xml:space="preserve"> between speakers and practice. In a sense, </w:t>
      </w:r>
      <w:r w:rsidRPr="005F3165">
        <w:rPr>
          <w:rStyle w:val="StyleUnderline"/>
          <w:highlight w:val="green"/>
        </w:rPr>
        <w:t xml:space="preserve">we live amid an </w:t>
      </w:r>
      <w:r w:rsidRPr="005F3165">
        <w:rPr>
          <w:rStyle w:val="Emphasis"/>
          <w:highlight w:val="green"/>
        </w:rPr>
        <w:t>excess of reasoning</w:t>
      </w:r>
      <w:r w:rsidRPr="005F3165">
        <w:rPr>
          <w:sz w:val="16"/>
        </w:rPr>
        <w:t xml:space="preserve">, but because it depends on the exclusion of the middle space, </w:t>
      </w:r>
      <w:r w:rsidRPr="005F3165">
        <w:rPr>
          <w:rStyle w:val="Emphasis"/>
          <w:highlight w:val="green"/>
        </w:rPr>
        <w:t>we lack the ability to weave together its</w:t>
      </w:r>
      <w:r w:rsidRPr="005F3165">
        <w:rPr>
          <w:rStyle w:val="Emphasis"/>
        </w:rPr>
        <w:t xml:space="preserve"> various </w:t>
      </w:r>
      <w:r w:rsidRPr="005F3165">
        <w:rPr>
          <w:rStyle w:val="Emphasis"/>
          <w:highlight w:val="green"/>
        </w:rPr>
        <w:t>forms.</w:t>
      </w:r>
      <w:r w:rsidRPr="005F3165">
        <w:rPr>
          <w:sz w:val="16"/>
          <w:highlight w:val="green"/>
        </w:rPr>
        <w:t xml:space="preserve"> </w:t>
      </w:r>
      <w:r w:rsidRPr="005F3165">
        <w:rPr>
          <w:rStyle w:val="Emphasis"/>
          <w:highlight w:val="green"/>
        </w:rPr>
        <w:t>No amount of</w:t>
      </w:r>
      <w:r w:rsidRPr="005F3165">
        <w:rPr>
          <w:sz w:val="16"/>
        </w:rPr>
        <w:t xml:space="preserve"> fact-checking or </w:t>
      </w:r>
      <w:r w:rsidRPr="005F3165">
        <w:rPr>
          <w:rStyle w:val="Emphasis"/>
          <w:highlight w:val="green"/>
        </w:rPr>
        <w:t>correct messaging</w:t>
      </w:r>
      <w:r w:rsidRPr="005F3165">
        <w:rPr>
          <w:sz w:val="16"/>
          <w:highlight w:val="green"/>
        </w:rPr>
        <w:t xml:space="preserve"> </w:t>
      </w:r>
      <w:r w:rsidRPr="005F3165">
        <w:rPr>
          <w:rStyle w:val="StyleUnderline"/>
          <w:highlight w:val="green"/>
        </w:rPr>
        <w:t>will bring humanity</w:t>
      </w:r>
      <w:r w:rsidRPr="005F3165">
        <w:rPr>
          <w:sz w:val="16"/>
        </w:rPr>
        <w:t xml:space="preserve"> together </w:t>
      </w:r>
      <w:r w:rsidRPr="005F3165">
        <w:rPr>
          <w:rStyle w:val="Emphasis"/>
          <w:highlight w:val="green"/>
        </w:rPr>
        <w:t>to face</w:t>
      </w:r>
      <w:r w:rsidRPr="005F3165">
        <w:rPr>
          <w:sz w:val="16"/>
        </w:rPr>
        <w:t xml:space="preserve"> up to </w:t>
      </w:r>
      <w:r w:rsidRPr="005F3165">
        <w:rPr>
          <w:rStyle w:val="Emphasis"/>
          <w:highlight w:val="green"/>
        </w:rPr>
        <w:t>the Anthropocene</w:t>
      </w:r>
      <w:r w:rsidRPr="005F3165">
        <w:rPr>
          <w:sz w:val="16"/>
        </w:rPr>
        <w:t xml:space="preserve"> without recognizing the role of the middle space in grounding and disrupting communication. As Latour (2018: 25) observes: “[</w:t>
      </w:r>
      <w:r w:rsidRPr="005F3165">
        <w:rPr>
          <w:rStyle w:val="StyleUnderline"/>
          <w:highlight w:val="green"/>
        </w:rPr>
        <w:t>I</w:t>
      </w:r>
      <w:r w:rsidRPr="005F3165">
        <w:rPr>
          <w:rStyle w:val="Emphasis"/>
          <w:highlight w:val="green"/>
        </w:rPr>
        <w:t>]t is not</w:t>
      </w:r>
      <w:r w:rsidRPr="005F3165">
        <w:rPr>
          <w:rStyle w:val="StyleUnderline"/>
        </w:rPr>
        <w:t xml:space="preserve"> a matter of </w:t>
      </w:r>
      <w:r w:rsidRPr="005F3165">
        <w:rPr>
          <w:rStyle w:val="Emphasis"/>
          <w:highlight w:val="green"/>
        </w:rPr>
        <w:t>learning how to repair</w:t>
      </w:r>
      <w:r w:rsidRPr="005F3165">
        <w:rPr>
          <w:rStyle w:val="StyleUnderline"/>
        </w:rPr>
        <w:t xml:space="preserve"> cognitive </w:t>
      </w:r>
      <w:r w:rsidRPr="005F3165">
        <w:rPr>
          <w:rStyle w:val="Emphasis"/>
          <w:highlight w:val="green"/>
        </w:rPr>
        <w:t>deficiencies, but</w:t>
      </w:r>
      <w:r w:rsidRPr="005F3165">
        <w:rPr>
          <w:rStyle w:val="StyleUnderline"/>
        </w:rPr>
        <w:t xml:space="preserve"> rather of </w:t>
      </w:r>
      <w:r w:rsidRPr="005F3165">
        <w:rPr>
          <w:rStyle w:val="Emphasis"/>
          <w:highlight w:val="green"/>
        </w:rPr>
        <w:t>how to live in the same world.”</w:t>
      </w:r>
    </w:p>
    <w:p w14:paraId="6D82E1D6" w14:textId="77777777" w:rsidR="001141EC" w:rsidRPr="005F3165" w:rsidRDefault="001141EC" w:rsidP="001141EC">
      <w:pPr>
        <w:rPr>
          <w:rStyle w:val="Emphasis"/>
        </w:rPr>
      </w:pPr>
      <w:r w:rsidRPr="005F3165">
        <w:rPr>
          <w:sz w:val="16"/>
        </w:rPr>
        <w:t xml:space="preserve">The second aspect is the loss of communicative bonds to the Earth itself. Serres points to the ways in which ancient human societies personalized natural events: “[B]eneath rumbling Etna’s chimneys, our Ancients believed that Vulcan, a blacksmith, was striking the anvil with a sledgehammer; that Jupiter, from Mt. Olympus, was hurling thunder and lightning, bursting in the ears” (Serres, 2012: 34). Rather than treat this as an example of a pre-rational, misguided spiritualism, Serres argues that the ability to see that these events were connected to a force that was entirely outside of human causal action and control served to link communities to the Earth System. Do not many of our current problems around climate change stem from a contrary inability to see orange skies, declining bird song, and unexpected flooding as utterances within a kind of conversation we are having with the Earth System? Unlike our Neolithic ancestors, </w:t>
      </w:r>
      <w:r w:rsidRPr="005F3165">
        <w:rPr>
          <w:rStyle w:val="StyleUnderline"/>
        </w:rPr>
        <w:t xml:space="preserve">who dwelled among the creatures they parasitized in such a way that they were acculturated into an ongoing communicative exchange, </w:t>
      </w:r>
      <w:r w:rsidRPr="005F3165">
        <w:rPr>
          <w:rStyle w:val="Emphasis"/>
        </w:rPr>
        <w:t>we now live as though we were mutely “on” the Earth rather than “within” it.</w:t>
      </w:r>
    </w:p>
    <w:p w14:paraId="511EC55A" w14:textId="77777777" w:rsidR="001141EC" w:rsidRPr="005F3165" w:rsidRDefault="001141EC" w:rsidP="001141EC">
      <w:pPr>
        <w:rPr>
          <w:sz w:val="16"/>
        </w:rPr>
      </w:pPr>
      <w:r w:rsidRPr="005F3165">
        <w:rPr>
          <w:sz w:val="16"/>
        </w:rPr>
        <w:t xml:space="preserve">What we have proposed as a means for Business and Management Schools to face up to the Anthropocene is a general program of “slowing down.” This phrase has very specific meanings for us. We are not suggesting that the pace of activity within business and management schools should be slowed (although this might in itself be welcomed by many academics). Nor are we suggesting that, at a broader level, social, economic, scientific or technological organizing should be deliberately slackened. The window for implementing measures to address climate change is very small and there are a great many things that need to happen very quickly. Rather, what we principally mean is a slowing down in the ways that we formulate problems and construct models, accompanied by an adjusting of human and organizational temporalities to that of other actors within the Earth System. As Isabelle Stengers (2017) argues in her “manifesto for slow science,” the race for “solutions” has created a competitive and crowded space of ideas that neglects to build the necessary consensus within both human publics and with the non-human actors who will also need to be part of any implementation. Moreover, </w:t>
      </w:r>
      <w:r w:rsidRPr="005F3165">
        <w:rPr>
          <w:rStyle w:val="StyleUnderline"/>
        </w:rPr>
        <w:t>it becomes impossible to either anticipate or report “failure</w:t>
      </w:r>
      <w:r w:rsidRPr="005F3165">
        <w:rPr>
          <w:sz w:val="16"/>
        </w:rPr>
        <w:t xml:space="preserve">.” </w:t>
      </w:r>
      <w:r w:rsidRPr="005F3165">
        <w:rPr>
          <w:rStyle w:val="Emphasis"/>
          <w:highlight w:val="green"/>
        </w:rPr>
        <w:t>As pataphysics makes clear</w:t>
      </w:r>
      <w:r w:rsidRPr="005F3165">
        <w:rPr>
          <w:sz w:val="16"/>
          <w:highlight w:val="green"/>
        </w:rPr>
        <w:t xml:space="preserve">, </w:t>
      </w:r>
      <w:r w:rsidRPr="005F3165">
        <w:rPr>
          <w:rStyle w:val="Emphasis"/>
          <w:highlight w:val="green"/>
        </w:rPr>
        <w:t>failure</w:t>
      </w:r>
      <w:r w:rsidRPr="005F3165">
        <w:rPr>
          <w:sz w:val="16"/>
          <w:highlight w:val="green"/>
        </w:rPr>
        <w:t xml:space="preserve"> </w:t>
      </w:r>
      <w:r w:rsidRPr="005F3165">
        <w:rPr>
          <w:rStyle w:val="StyleUnderline"/>
          <w:highlight w:val="green"/>
        </w:rPr>
        <w:t>is an integral part of</w:t>
      </w:r>
      <w:r w:rsidRPr="005F3165">
        <w:rPr>
          <w:sz w:val="16"/>
          <w:highlight w:val="green"/>
        </w:rPr>
        <w:t xml:space="preserve"> </w:t>
      </w:r>
      <w:r w:rsidRPr="005F3165">
        <w:rPr>
          <w:rStyle w:val="Emphasis"/>
          <w:highlight w:val="green"/>
        </w:rPr>
        <w:t>human experience</w:t>
      </w:r>
      <w:r w:rsidRPr="005F3165">
        <w:rPr>
          <w:sz w:val="16"/>
          <w:highlight w:val="green"/>
        </w:rPr>
        <w:t xml:space="preserve">. </w:t>
      </w:r>
      <w:r w:rsidRPr="005F3165">
        <w:rPr>
          <w:rStyle w:val="Emphasis"/>
          <w:highlight w:val="green"/>
        </w:rPr>
        <w:t>The drive to be</w:t>
      </w:r>
      <w:r w:rsidRPr="005F3165">
        <w:rPr>
          <w:rStyle w:val="StyleUnderline"/>
          <w:highlight w:val="green"/>
        </w:rPr>
        <w:t xml:space="preserve"> </w:t>
      </w:r>
      <w:r w:rsidRPr="005F3165">
        <w:rPr>
          <w:rStyle w:val="StyleUnderline"/>
        </w:rPr>
        <w:t xml:space="preserve">supposedly </w:t>
      </w:r>
      <w:r w:rsidRPr="005F3165">
        <w:rPr>
          <w:rStyle w:val="StyleUnderline"/>
          <w:highlight w:val="green"/>
        </w:rPr>
        <w:t>“</w:t>
      </w:r>
      <w:r w:rsidRPr="005F3165">
        <w:rPr>
          <w:rStyle w:val="Emphasis"/>
          <w:highlight w:val="green"/>
        </w:rPr>
        <w:t>useful</w:t>
      </w:r>
      <w:r w:rsidRPr="005F3165">
        <w:rPr>
          <w:rStyle w:val="StyleUnderline"/>
        </w:rPr>
        <w:t xml:space="preserve">” or to “succeed” </w:t>
      </w:r>
      <w:r w:rsidRPr="005F3165">
        <w:rPr>
          <w:rStyle w:val="Emphasis"/>
          <w:highlight w:val="green"/>
        </w:rPr>
        <w:t>destroys imagination</w:t>
      </w:r>
      <w:r w:rsidRPr="005F3165">
        <w:rPr>
          <w:rStyle w:val="StyleUnderline"/>
          <w:highlight w:val="green"/>
        </w:rPr>
        <w:t xml:space="preserve"> and </w:t>
      </w:r>
      <w:r w:rsidRPr="005F3165">
        <w:rPr>
          <w:rStyle w:val="Emphasis"/>
          <w:highlight w:val="green"/>
        </w:rPr>
        <w:t>binds us</w:t>
      </w:r>
      <w:r w:rsidRPr="005F3165">
        <w:rPr>
          <w:rStyle w:val="StyleUnderline"/>
        </w:rPr>
        <w:t xml:space="preserve"> ever more </w:t>
      </w:r>
      <w:r w:rsidRPr="005F3165">
        <w:rPr>
          <w:rStyle w:val="Emphasis"/>
          <w:highlight w:val="green"/>
        </w:rPr>
        <w:t>tightly to</w:t>
      </w:r>
      <w:r w:rsidRPr="005F3165">
        <w:rPr>
          <w:rStyle w:val="StyleUnderline"/>
        </w:rPr>
        <w:t xml:space="preserve"> our </w:t>
      </w:r>
      <w:r w:rsidRPr="005F3165">
        <w:rPr>
          <w:rStyle w:val="Emphasis"/>
          <w:highlight w:val="green"/>
        </w:rPr>
        <w:t>partial “anthropomorphic perceptions</w:t>
      </w:r>
      <w:r w:rsidRPr="005F3165">
        <w:rPr>
          <w:sz w:val="16"/>
        </w:rPr>
        <w:t>” (Launoir, 2005).</w:t>
      </w:r>
    </w:p>
    <w:p w14:paraId="2485FC37" w14:textId="77777777" w:rsidR="001141EC" w:rsidRPr="005F3165" w:rsidRDefault="001141EC" w:rsidP="001141EC">
      <w:pPr>
        <w:rPr>
          <w:sz w:val="16"/>
        </w:rPr>
      </w:pPr>
      <w:r w:rsidRPr="005F3165">
        <w:rPr>
          <w:sz w:val="16"/>
        </w:rPr>
        <w:t xml:space="preserve">The most obvious way in which slowing down needs to be embedded within business and management education is in the general injunction to decelerate the parasitic activities of modern globalized economies. The lessons of parasite logic are very clear. </w:t>
      </w:r>
      <w:r w:rsidRPr="005F3165">
        <w:rPr>
          <w:rStyle w:val="StyleUnderline"/>
        </w:rPr>
        <w:t>Life itself is parasitic, in the sense that order is “borrowed from somewhere else”</w:t>
      </w:r>
      <w:r w:rsidRPr="005F3165">
        <w:rPr>
          <w:sz w:val="16"/>
        </w:rPr>
        <w:t xml:space="preserve"> (Serres, 1982a). But no group of organisms has ever achieved the level of global dominance of contemporary human civilization. </w:t>
      </w:r>
      <w:r w:rsidRPr="005F3165">
        <w:rPr>
          <w:rStyle w:val="Emphasis"/>
        </w:rPr>
        <w:t>Parasitism</w:t>
      </w:r>
      <w:r w:rsidRPr="005F3165">
        <w:rPr>
          <w:sz w:val="16"/>
        </w:rPr>
        <w:t xml:space="preserve">, for Serres, </w:t>
      </w:r>
      <w:r w:rsidRPr="005F3165">
        <w:rPr>
          <w:rStyle w:val="Emphasis"/>
        </w:rPr>
        <w:t>is a play of substitutions</w:t>
      </w:r>
      <w:r w:rsidRPr="005F3165">
        <w:rPr>
          <w:sz w:val="16"/>
        </w:rPr>
        <w:t xml:space="preserve">, </w:t>
      </w:r>
      <w:r w:rsidRPr="005F3165">
        <w:rPr>
          <w:rStyle w:val="StyleUnderline"/>
        </w:rPr>
        <w:t xml:space="preserve">where actors shift between the roles of parasite and </w:t>
      </w:r>
      <w:r w:rsidRPr="005F3165">
        <w:rPr>
          <w:sz w:val="16"/>
        </w:rPr>
        <w:t xml:space="preserve">parasitized (e.g., </w:t>
      </w:r>
      <w:r w:rsidRPr="005F3165">
        <w:rPr>
          <w:rStyle w:val="StyleUnderline"/>
        </w:rPr>
        <w:t>host</w:t>
      </w:r>
      <w:r w:rsidRPr="005F3165">
        <w:rPr>
          <w:sz w:val="16"/>
        </w:rPr>
        <w:t xml:space="preserve">). The most important point of instruction here is that social and economic organizing needs to be able to alternate between these positions. This involves something more than simply adding in measures to “offset” the effects of parasitic activities (Cable et al., 2017). </w:t>
      </w:r>
      <w:r w:rsidRPr="005F3165">
        <w:rPr>
          <w:rStyle w:val="StyleUnderline"/>
        </w:rPr>
        <w:t>It requires sustained reflection on the ways that organizations can give themselves over graciously and willingly to serve as hosts.</w:t>
      </w:r>
    </w:p>
    <w:p w14:paraId="4329A0BF" w14:textId="77777777" w:rsidR="001141EC" w:rsidRPr="005F3165" w:rsidRDefault="001141EC" w:rsidP="001141EC">
      <w:pPr>
        <w:rPr>
          <w:sz w:val="16"/>
        </w:rPr>
      </w:pPr>
      <w:r w:rsidRPr="005F3165">
        <w:rPr>
          <w:sz w:val="16"/>
        </w:rPr>
        <w:t xml:space="preserve">Contrary to Berg and Seeber’s (2016) description of the teachings of a “slow professor,” it is unlikely that this injunction against the “Great Acceleration” of modern business will be sufficient by itself. This is where we see a pivotal role for the kinds of techniques and intellectual strategies developed within pataphysics. For example, converting problem-solving tasks from an either/or to a both/and format, thereby emphasizing the plus–minus or antimony, creates a situation where not only is there no right or wrong answer, but there is also no obvious criterion for success. </w:t>
      </w:r>
      <w:r w:rsidRPr="005F3165">
        <w:rPr>
          <w:rStyle w:val="Emphasis"/>
          <w:highlight w:val="green"/>
        </w:rPr>
        <w:t>Everything is failure</w:t>
      </w:r>
      <w:r w:rsidRPr="005F3165">
        <w:rPr>
          <w:sz w:val="16"/>
          <w:highlight w:val="green"/>
        </w:rPr>
        <w:t xml:space="preserve">, </w:t>
      </w:r>
      <w:r w:rsidRPr="005F3165">
        <w:rPr>
          <w:rStyle w:val="StyleUnderline"/>
          <w:highlight w:val="green"/>
        </w:rPr>
        <w:t>and as a pataphysical consequence</w:t>
      </w:r>
      <w:r w:rsidRPr="005F3165">
        <w:rPr>
          <w:sz w:val="16"/>
          <w:highlight w:val="green"/>
        </w:rPr>
        <w:t xml:space="preserve">, </w:t>
      </w:r>
      <w:r w:rsidRPr="005F3165">
        <w:rPr>
          <w:rStyle w:val="Emphasis"/>
          <w:highlight w:val="green"/>
        </w:rPr>
        <w:t>everything is equally interesting and worthy of debate</w:t>
      </w:r>
      <w:r w:rsidRPr="005F3165">
        <w:rPr>
          <w:rStyle w:val="Emphasis"/>
        </w:rPr>
        <w:t>.</w:t>
      </w:r>
      <w:r w:rsidRPr="005F3165">
        <w:rPr>
          <w:sz w:val="16"/>
        </w:rPr>
        <w:t xml:space="preserve"> Izak (2015) suggests that business and management rationality should not be approached in a functionalist manner, but </w:t>
      </w:r>
      <w:r w:rsidRPr="005F3165">
        <w:rPr>
          <w:rStyle w:val="Emphasis"/>
        </w:rPr>
        <w:t xml:space="preserve">we argue that </w:t>
      </w:r>
      <w:r w:rsidRPr="005F3165">
        <w:rPr>
          <w:rStyle w:val="Emphasis"/>
          <w:highlight w:val="green"/>
        </w:rPr>
        <w:t>what is needed is to shift</w:t>
      </w:r>
      <w:r w:rsidRPr="005F3165">
        <w:rPr>
          <w:rStyle w:val="Emphasis"/>
        </w:rPr>
        <w:t xml:space="preserve"> even </w:t>
      </w:r>
      <w:r w:rsidRPr="005F3165">
        <w:rPr>
          <w:rStyle w:val="Emphasis"/>
          <w:highlight w:val="green"/>
        </w:rPr>
        <w:t>further</w:t>
      </w:r>
      <w:r w:rsidRPr="005F3165">
        <w:rPr>
          <w:rStyle w:val="Emphasis"/>
        </w:rPr>
        <w:t xml:space="preserve"> away </w:t>
      </w:r>
      <w:r w:rsidRPr="005F3165">
        <w:rPr>
          <w:rStyle w:val="Emphasis"/>
          <w:highlight w:val="green"/>
        </w:rPr>
        <w:t>from</w:t>
      </w:r>
      <w:r w:rsidRPr="005F3165">
        <w:rPr>
          <w:rStyle w:val="Emphasis"/>
        </w:rPr>
        <w:t xml:space="preserve"> a </w:t>
      </w:r>
      <w:r w:rsidRPr="005F3165">
        <w:rPr>
          <w:rStyle w:val="Emphasis"/>
          <w:highlight w:val="green"/>
        </w:rPr>
        <w:t>fixation on solutions</w:t>
      </w:r>
      <w:r w:rsidRPr="005F3165">
        <w:rPr>
          <w:rStyle w:val="Emphasis"/>
        </w:rPr>
        <w:t xml:space="preserve"> and success </w:t>
      </w:r>
      <w:r w:rsidRPr="005F3165">
        <w:rPr>
          <w:rStyle w:val="Emphasis"/>
          <w:highlight w:val="green"/>
        </w:rPr>
        <w:t>toward</w:t>
      </w:r>
      <w:r w:rsidRPr="005F3165">
        <w:rPr>
          <w:rStyle w:val="Emphasis"/>
        </w:rPr>
        <w:t xml:space="preserve"> a “</w:t>
      </w:r>
      <w:r w:rsidRPr="005F3165">
        <w:rPr>
          <w:rStyle w:val="Emphasis"/>
          <w:highlight w:val="green"/>
        </w:rPr>
        <w:t>disfunctional” approach</w:t>
      </w:r>
      <w:r w:rsidRPr="005F3165">
        <w:rPr>
          <w:sz w:val="16"/>
          <w:highlight w:val="green"/>
        </w:rPr>
        <w:t xml:space="preserve">, </w:t>
      </w:r>
      <w:r w:rsidRPr="005F3165">
        <w:rPr>
          <w:rStyle w:val="StyleUnderline"/>
          <w:highlight w:val="green"/>
        </w:rPr>
        <w:t>where</w:t>
      </w:r>
      <w:r w:rsidRPr="005F3165">
        <w:rPr>
          <w:rStyle w:val="StyleUnderline"/>
        </w:rPr>
        <w:t xml:space="preserve"> objects and </w:t>
      </w:r>
      <w:r w:rsidRPr="005F3165">
        <w:rPr>
          <w:rStyle w:val="StyleUnderline"/>
          <w:highlight w:val="green"/>
        </w:rPr>
        <w:t xml:space="preserve">organisms are </w:t>
      </w:r>
      <w:r w:rsidRPr="005F3165">
        <w:rPr>
          <w:rStyle w:val="Emphasis"/>
          <w:highlight w:val="green"/>
        </w:rPr>
        <w:t>liberated from instrumentality</w:t>
      </w:r>
      <w:r w:rsidRPr="005F3165">
        <w:rPr>
          <w:sz w:val="16"/>
        </w:rPr>
        <w:t xml:space="preserve">, </w:t>
      </w:r>
      <w:r w:rsidRPr="005F3165">
        <w:rPr>
          <w:rStyle w:val="StyleUnderline"/>
        </w:rPr>
        <w:t xml:space="preserve">and </w:t>
      </w:r>
      <w:r w:rsidRPr="005F3165">
        <w:rPr>
          <w:rStyle w:val="Emphasis"/>
        </w:rPr>
        <w:t>use a more divergent reasoning</w:t>
      </w:r>
      <w:r w:rsidRPr="005F3165">
        <w:rPr>
          <w:sz w:val="16"/>
        </w:rPr>
        <w:t xml:space="preserve">. </w:t>
      </w:r>
      <w:r w:rsidRPr="005F3165">
        <w:rPr>
          <w:rStyle w:val="Emphasis"/>
          <w:highlight w:val="green"/>
        </w:rPr>
        <w:t>Pataphysics subjects</w:t>
      </w:r>
      <w:r w:rsidRPr="005F3165">
        <w:rPr>
          <w:rStyle w:val="StyleUnderline"/>
        </w:rPr>
        <w:t xml:space="preserve"> dominant </w:t>
      </w:r>
      <w:r w:rsidRPr="005F3165">
        <w:rPr>
          <w:rStyle w:val="Emphasis"/>
          <w:highlight w:val="green"/>
        </w:rPr>
        <w:t>modes of rationality to</w:t>
      </w:r>
      <w:r w:rsidRPr="005F3165">
        <w:rPr>
          <w:rStyle w:val="StyleUnderline"/>
        </w:rPr>
        <w:t xml:space="preserve"> a </w:t>
      </w:r>
      <w:r w:rsidRPr="005F3165">
        <w:rPr>
          <w:rStyle w:val="Emphasis"/>
          <w:highlight w:val="green"/>
        </w:rPr>
        <w:t>divergent thinking of the absurd</w:t>
      </w:r>
      <w:r w:rsidRPr="005F3165">
        <w:rPr>
          <w:rStyle w:val="StyleUnderline"/>
          <w:highlight w:val="green"/>
        </w:rPr>
        <w:t xml:space="preserve"> and </w:t>
      </w:r>
      <w:r w:rsidRPr="005F3165">
        <w:rPr>
          <w:rStyle w:val="Emphasis"/>
          <w:highlight w:val="green"/>
        </w:rPr>
        <w:t>proposes</w:t>
      </w:r>
      <w:r w:rsidRPr="005F3165">
        <w:rPr>
          <w:rStyle w:val="Emphasis"/>
        </w:rPr>
        <w:t xml:space="preserve"> playful </w:t>
      </w:r>
      <w:r w:rsidRPr="005F3165">
        <w:rPr>
          <w:rStyle w:val="Emphasis"/>
          <w:highlight w:val="green"/>
        </w:rPr>
        <w:t>forms of reasoning</w:t>
      </w:r>
      <w:r w:rsidRPr="005F3165">
        <w:rPr>
          <w:rStyle w:val="StyleUnderline"/>
          <w:highlight w:val="green"/>
        </w:rPr>
        <w:t xml:space="preserve">, which </w:t>
      </w:r>
      <w:r w:rsidRPr="005F3165">
        <w:rPr>
          <w:rStyle w:val="Emphasis"/>
          <w:highlight w:val="green"/>
        </w:rPr>
        <w:t>allows for a different approach to learning</w:t>
      </w:r>
      <w:r w:rsidRPr="005F3165">
        <w:rPr>
          <w:sz w:val="16"/>
        </w:rPr>
        <w:t xml:space="preserve">. As Jarry (1965b) noted, a functional description is only ever a partial, perspectival account that fails to grasp things in their pataphysical dimension: that is, all of the possible states and relations that they might enter into. Newark (2018) identifies the “logic of absurdity” as a potential option for leaders that may create anomalous and outstanding decisions. Following the pataphysical notion that everything is an anomaly, we recommend a rigorous absurdity as the default mode of reasoning. </w:t>
      </w:r>
      <w:r w:rsidRPr="005F3165">
        <w:rPr>
          <w:rStyle w:val="StyleUnderline"/>
        </w:rPr>
        <w:t>Absurdity is a powerful tool for relentlessly pursuing a series of propositions at escalating levels of implausibility</w:t>
      </w:r>
      <w:r w:rsidRPr="005F3165">
        <w:rPr>
          <w:sz w:val="16"/>
        </w:rPr>
        <w:t>. But it is also a device for demonstrating how the scaling up of apparently rational solutions can lead to the utterly irrational. For example, industrial farmed or “broiler” chickens are the world’s most numerous birds with a standing population of 22.7 billion (Bennett et al., 2018). Since the mid-20th century, broiler growth rates have soared, and the chickens have up to a fivefold increase in individual biomass and are incapable of surviving on their own. These birds have been modified by humans to have more meat on them to the point that they need to be killed young (they have a maximum 7-week span); beyond this the modern broiler would grow with a wide body shape, a low center of gravity, and multiple osteopathologies, reduced pelvic muscles, and decreased size of lungs and heart. It would not survive to maturity. We need to teach business and management students, through playful learning, that every idea needs to be subjected to a rigorous conceptual absurdity before it becomes an empirical manifestation of human disgust and Anthropocenic tragedy.</w:t>
      </w:r>
    </w:p>
    <w:p w14:paraId="2F08A644" w14:textId="77777777" w:rsidR="001141EC" w:rsidRPr="005F3165" w:rsidRDefault="001141EC" w:rsidP="001141EC">
      <w:pPr>
        <w:rPr>
          <w:sz w:val="16"/>
        </w:rPr>
      </w:pPr>
      <w:r w:rsidRPr="005F3165">
        <w:rPr>
          <w:sz w:val="16"/>
        </w:rPr>
        <w:t>The broiler chicken example vividly demonstrates the relationship between parasitism and “living together” or symbiosis. When parasite and host live together within the same immediate environment, a circulation between positions is more likely. The uninvited guest, for instance, cannot always take without giving because they risk expulsion. They must find ways to take on the position of host, even if momentarily. But when humans no longer live together with the organisms they parasitize, the necessity of exchanging positions becomes ignored, with devasting consequences. In the case of broiler chickens and other industrially farmed animals, anomalous maturation conditions require the use of antibiotics to guard against infections. These then enter into the food chain, creating higher trace levels of antibiotic drugs among human populations, resulting in increased antimicrobial resistance. In this way, the parasites become parasitized in turn by other parasites.</w:t>
      </w:r>
    </w:p>
    <w:p w14:paraId="79DF413C" w14:textId="77777777" w:rsidR="001141EC" w:rsidRPr="005F3165" w:rsidRDefault="001141EC" w:rsidP="001141EC">
      <w:pPr>
        <w:rPr>
          <w:sz w:val="16"/>
        </w:rPr>
      </w:pPr>
      <w:r w:rsidRPr="005F3165">
        <w:rPr>
          <w:sz w:val="16"/>
        </w:rPr>
        <w:t xml:space="preserve">The alternative is to work toward the kind of mutualistic relationships that define slow design-driven organizations. Here there is typically a proximity between organizations and their supply chains that enables operative communicative relations, and as a consequence, a circulation of positions between host and parasite. For example, recycling might be seen as a problem that does not immediately concern producers beyond ensuring the sustainable nature of the resources they use. But products such as biodegradable garments close the loop by creating a relationship between outputs and inputs to the production process. Slow design-driven organizations then become entangled in multiple spatial and temporal relationships (e.g., closeness to supply chains; anticipating the time of biodegradation). </w:t>
      </w:r>
      <w:r w:rsidRPr="005F3165">
        <w:rPr>
          <w:rStyle w:val="Emphasis"/>
        </w:rPr>
        <w:t>Mutualism is the fundamental basis on which we may begin to find ways to master our own “mastery.”</w:t>
      </w:r>
      <w:r w:rsidRPr="005F3165">
        <w:rPr>
          <w:sz w:val="16"/>
        </w:rPr>
        <w:t xml:space="preserve"> </w:t>
      </w:r>
      <w:r w:rsidRPr="005F3165">
        <w:rPr>
          <w:rStyle w:val="StyleUnderline"/>
        </w:rPr>
        <w:t xml:space="preserve">We suggest that </w:t>
      </w:r>
      <w:r w:rsidRPr="005F3165">
        <w:rPr>
          <w:rStyle w:val="StyleUnderline"/>
          <w:highlight w:val="green"/>
        </w:rPr>
        <w:t>businesses need to recognize relationships</w:t>
      </w:r>
      <w:r w:rsidRPr="005F3165">
        <w:rPr>
          <w:rStyle w:val="StyleUnderline"/>
        </w:rPr>
        <w:t xml:space="preserve"> of mutual dependency with the Earth System, </w:t>
      </w:r>
      <w:r w:rsidRPr="005F3165">
        <w:rPr>
          <w:rStyle w:val="Emphasis"/>
          <w:highlight w:val="green"/>
        </w:rPr>
        <w:t>rather than treating natural resources as externalities</w:t>
      </w:r>
      <w:r w:rsidRPr="005F3165">
        <w:rPr>
          <w:rStyle w:val="StyleUnderline"/>
        </w:rPr>
        <w:t xml:space="preserve">, </w:t>
      </w:r>
      <w:r w:rsidRPr="005F3165">
        <w:rPr>
          <w:sz w:val="16"/>
        </w:rPr>
        <w:t>and this needs to be made central to how we develop economic and business models.</w:t>
      </w:r>
    </w:p>
    <w:p w14:paraId="04D6A664" w14:textId="77777777" w:rsidR="001141EC" w:rsidRPr="005F3165" w:rsidRDefault="001141EC" w:rsidP="001141EC">
      <w:pPr>
        <w:rPr>
          <w:sz w:val="16"/>
        </w:rPr>
      </w:pPr>
      <w:r w:rsidRPr="005F3165">
        <w:rPr>
          <w:sz w:val="16"/>
        </w:rPr>
        <w:t xml:space="preserve">Serres (1995a) argues that recognition in itself will not be sufficient: We need to accord a formal status as speaking subjects to the myriad actors of the Earth System. This goes beyond Heikkurinen et al.’s (2019) call to accord a form of agency to non-human actors (for an early critique of this proposition in relation to actor-network theory, see Lee &amp; Brown, 1994). </w:t>
      </w:r>
      <w:r w:rsidRPr="005F3165">
        <w:rPr>
          <w:rStyle w:val="StyleUnderline"/>
        </w:rPr>
        <w:t xml:space="preserve">Although </w:t>
      </w:r>
      <w:r w:rsidRPr="005F3165">
        <w:rPr>
          <w:rStyle w:val="StyleUnderline"/>
          <w:highlight w:val="green"/>
        </w:rPr>
        <w:t>it might</w:t>
      </w:r>
      <w:r w:rsidRPr="005F3165">
        <w:rPr>
          <w:rStyle w:val="StyleUnderline"/>
        </w:rPr>
        <w:t xml:space="preserve"> seem wildly </w:t>
      </w:r>
      <w:r w:rsidRPr="005F3165">
        <w:rPr>
          <w:rStyle w:val="StyleUnderline"/>
          <w:highlight w:val="green"/>
        </w:rPr>
        <w:t>implausible</w:t>
      </w:r>
      <w:r w:rsidRPr="005F3165">
        <w:rPr>
          <w:rStyle w:val="StyleUnderline"/>
        </w:rPr>
        <w:t xml:space="preserve"> that nonhumans could hold the kinds of legal and speaking rights usually reserved for humans, the structure and organization of </w:t>
      </w:r>
      <w:r w:rsidRPr="005F3165">
        <w:rPr>
          <w:rStyle w:val="StyleUnderline"/>
          <w:highlight w:val="green"/>
        </w:rPr>
        <w:t>the College de ` ’Pataphysique demonstrates otherwise</w:t>
      </w:r>
      <w:r w:rsidRPr="005F3165">
        <w:rPr>
          <w:sz w:val="16"/>
        </w:rPr>
        <w:t xml:space="preserve">. </w:t>
      </w:r>
      <w:r w:rsidRPr="005F3165">
        <w:rPr>
          <w:rStyle w:val="Emphasis"/>
        </w:rPr>
        <w:t xml:space="preserve">This is </w:t>
      </w:r>
      <w:r w:rsidRPr="005F3165">
        <w:rPr>
          <w:rStyle w:val="Emphasis"/>
          <w:highlight w:val="green"/>
        </w:rPr>
        <w:t xml:space="preserve">an 8-decade </w:t>
      </w:r>
      <w:r w:rsidRPr="005F3165">
        <w:rPr>
          <w:rStyle w:val="Emphasis"/>
        </w:rPr>
        <w:t xml:space="preserve">old </w:t>
      </w:r>
      <w:r w:rsidRPr="005F3165">
        <w:rPr>
          <w:rStyle w:val="Emphasis"/>
          <w:highlight w:val="green"/>
        </w:rPr>
        <w:t>organization</w:t>
      </w:r>
      <w:r w:rsidRPr="005F3165">
        <w:rPr>
          <w:rStyle w:val="Emphasis"/>
        </w:rPr>
        <w:t xml:space="preserve"> that has been </w:t>
      </w:r>
      <w:r w:rsidRPr="005F3165">
        <w:rPr>
          <w:rStyle w:val="Emphasis"/>
          <w:highlight w:val="green"/>
        </w:rPr>
        <w:t>led by a crocodile</w:t>
      </w:r>
      <w:r w:rsidRPr="005F3165">
        <w:rPr>
          <w:sz w:val="16"/>
        </w:rPr>
        <w:t xml:space="preserve">, that </w:t>
      </w:r>
      <w:r w:rsidRPr="005F3165">
        <w:rPr>
          <w:rStyle w:val="StyleUnderline"/>
          <w:highlight w:val="green"/>
        </w:rPr>
        <w:t>includes</w:t>
      </w:r>
      <w:r w:rsidRPr="005F3165">
        <w:rPr>
          <w:rStyle w:val="StyleUnderline"/>
        </w:rPr>
        <w:t xml:space="preserve"> persons legally registered as </w:t>
      </w:r>
      <w:r w:rsidRPr="005F3165">
        <w:rPr>
          <w:rStyle w:val="Emphasis"/>
          <w:highlight w:val="green"/>
        </w:rPr>
        <w:t>deceased as active members</w:t>
      </w:r>
      <w:r w:rsidRPr="005F3165">
        <w:rPr>
          <w:sz w:val="16"/>
        </w:rPr>
        <w:t xml:space="preserve">, </w:t>
      </w:r>
      <w:r w:rsidRPr="005F3165">
        <w:rPr>
          <w:rStyle w:val="StyleUnderline"/>
        </w:rPr>
        <w:t xml:space="preserve">and which </w:t>
      </w:r>
      <w:r w:rsidRPr="005F3165">
        <w:rPr>
          <w:rStyle w:val="StyleUnderline"/>
          <w:highlight w:val="green"/>
        </w:rPr>
        <w:t xml:space="preserve">treats </w:t>
      </w:r>
      <w:r w:rsidRPr="005F3165">
        <w:rPr>
          <w:rStyle w:val="Emphasis"/>
          <w:highlight w:val="green"/>
        </w:rPr>
        <w:t>humans, non-humans, and imaginary beings as</w:t>
      </w:r>
      <w:r w:rsidRPr="005F3165">
        <w:rPr>
          <w:rStyle w:val="Emphasis"/>
        </w:rPr>
        <w:t xml:space="preserve"> having </w:t>
      </w:r>
      <w:r w:rsidRPr="005F3165">
        <w:rPr>
          <w:rStyle w:val="Emphasis"/>
          <w:highlight w:val="green"/>
        </w:rPr>
        <w:t>equal</w:t>
      </w:r>
      <w:r w:rsidRPr="005F3165">
        <w:rPr>
          <w:rStyle w:val="Emphasis"/>
        </w:rPr>
        <w:t xml:space="preserve"> status</w:t>
      </w:r>
      <w:r w:rsidRPr="005F3165">
        <w:rPr>
          <w:sz w:val="16"/>
        </w:rPr>
        <w:t xml:space="preserve">. Pataphysics provides empirical proof of concept that it is possible to organize with a definition of humanity and rights that departs from normative conceptions, and </w:t>
      </w:r>
      <w:r w:rsidRPr="005F3165">
        <w:rPr>
          <w:rStyle w:val="StyleUnderline"/>
        </w:rPr>
        <w:t xml:space="preserve">which </w:t>
      </w:r>
      <w:r w:rsidRPr="005F3165">
        <w:rPr>
          <w:rStyle w:val="Emphasis"/>
          <w:highlight w:val="green"/>
        </w:rPr>
        <w:t>paves the way for how we may be forced to think about</w:t>
      </w:r>
      <w:r w:rsidRPr="005F3165">
        <w:rPr>
          <w:rStyle w:val="Emphasis"/>
        </w:rPr>
        <w:t xml:space="preserve"> the nature of humanity to confront </w:t>
      </w:r>
      <w:r w:rsidRPr="005F3165">
        <w:rPr>
          <w:rStyle w:val="Emphasis"/>
          <w:highlight w:val="green"/>
        </w:rPr>
        <w:t>the Anthropocene</w:t>
      </w:r>
      <w:r w:rsidRPr="005F3165">
        <w:rPr>
          <w:sz w:val="16"/>
        </w:rPr>
        <w:t xml:space="preserve"> (Raffnsøe, 2016).</w:t>
      </w:r>
    </w:p>
    <w:p w14:paraId="39BA0D17" w14:textId="77777777" w:rsidR="001141EC" w:rsidRPr="001E7126" w:rsidRDefault="001141EC" w:rsidP="001141EC"/>
    <w:p w14:paraId="3194FF20" w14:textId="77777777" w:rsidR="001141EC" w:rsidRDefault="001141EC" w:rsidP="001141EC">
      <w:pPr>
        <w:pStyle w:val="Heading3"/>
      </w:pPr>
      <w:r>
        <w:t>2NC---language key</w:t>
      </w:r>
    </w:p>
    <w:p w14:paraId="3C0C4B50" w14:textId="77777777" w:rsidR="001141EC" w:rsidRPr="005F3165" w:rsidRDefault="001141EC" w:rsidP="001141EC">
      <w:pPr>
        <w:pStyle w:val="Heading4"/>
      </w:pPr>
      <w:r w:rsidRPr="005F3165">
        <w:t>Language</w:t>
      </w:r>
    </w:p>
    <w:p w14:paraId="3EB209FD" w14:textId="77777777" w:rsidR="001141EC" w:rsidRPr="005F3165" w:rsidRDefault="001141EC" w:rsidP="001141EC">
      <w:r w:rsidRPr="005F3165">
        <w:rPr>
          <w:rStyle w:val="Style13ptBold"/>
        </w:rPr>
        <w:t xml:space="preserve">Frayne, 18 </w:t>
      </w:r>
      <w:r w:rsidRPr="005F3165">
        <w:t>[Craig Frayne, doctoral candidate in discourse analysis, “An Ecosemiotic Critique of Heidegger’s Concept of Enframing,” 2018, Environmental Philosophy]//Townes</w:t>
      </w:r>
    </w:p>
    <w:p w14:paraId="4F360527" w14:textId="77777777" w:rsidR="001141EC" w:rsidRPr="005F3165" w:rsidRDefault="001141EC" w:rsidP="001141EC">
      <w:pPr>
        <w:rPr>
          <w:sz w:val="16"/>
        </w:rPr>
      </w:pPr>
      <w:r w:rsidRPr="005F3165">
        <w:rPr>
          <w:sz w:val="16"/>
        </w:rPr>
        <w:t xml:space="preserve">Although simplistic to view enframing as something that can simply be rejected or solved, Heidegger does speak of the possibility for recovery [Verwindung] and resistance [Widerstand]. While </w:t>
      </w:r>
      <w:r w:rsidRPr="005F3165">
        <w:rPr>
          <w:rStyle w:val="Emphasis"/>
          <w:highlight w:val="green"/>
        </w:rPr>
        <w:t>enframing</w:t>
      </w:r>
      <w:r w:rsidRPr="005F3165">
        <w:rPr>
          <w:sz w:val="16"/>
        </w:rPr>
        <w:t xml:space="preserve"> “</w:t>
      </w:r>
      <w:r w:rsidRPr="005F3165">
        <w:rPr>
          <w:rStyle w:val="StyleUnderline"/>
          <w:highlight w:val="green"/>
        </w:rPr>
        <w:t>endangers the relation to the essence of truth</w:t>
      </w:r>
      <w:r w:rsidRPr="005F3165">
        <w:rPr>
          <w:sz w:val="16"/>
        </w:rPr>
        <w:t xml:space="preserve">” there remains the possibility that humankind comes to the realization that they are needed “for the safekeeping of the coming to presence of truth” (QCT 33). </w:t>
      </w:r>
      <w:r w:rsidRPr="005F3165">
        <w:rPr>
          <w:rStyle w:val="StyleUnderline"/>
        </w:rPr>
        <w:t xml:space="preserve">To fulfill this safeguarding role, </w:t>
      </w:r>
      <w:r w:rsidRPr="005F3165">
        <w:rPr>
          <w:rStyle w:val="StyleUnderline"/>
          <w:highlight w:val="green"/>
        </w:rPr>
        <w:t>Heidegger refers to art and,</w:t>
      </w:r>
      <w:r w:rsidRPr="005F3165">
        <w:rPr>
          <w:rStyle w:val="StyleUnderline"/>
        </w:rPr>
        <w:t xml:space="preserve"> particularly, poetic language as </w:t>
      </w:r>
      <w:r w:rsidRPr="005F3165">
        <w:rPr>
          <w:rStyle w:val="StyleUnderline"/>
          <w:highlight w:val="green"/>
        </w:rPr>
        <w:t>poiesis</w:t>
      </w:r>
      <w:r w:rsidRPr="005F3165">
        <w:rPr>
          <w:rStyle w:val="StyleUnderline"/>
        </w:rPr>
        <w:t>. The term poiesis</w:t>
      </w:r>
      <w:r w:rsidRPr="005F3165">
        <w:rPr>
          <w:sz w:val="16"/>
        </w:rPr>
        <w:t xml:space="preserve"> (from the ancient Greek ποιεῖν, “to make”) </w:t>
      </w:r>
      <w:r w:rsidRPr="005F3165">
        <w:rPr>
          <w:rStyle w:val="StyleUnderline"/>
        </w:rPr>
        <w:t>is a bringing-forth or disclosure</w:t>
      </w:r>
      <w:r w:rsidRPr="005F3165">
        <w:rPr>
          <w:sz w:val="16"/>
        </w:rPr>
        <w:t xml:space="preserve"> (Ferrari Di Pippo 2000, 3). </w:t>
      </w:r>
      <w:r w:rsidRPr="005F3165">
        <w:rPr>
          <w:rStyle w:val="Emphasis"/>
          <w:highlight w:val="green"/>
        </w:rPr>
        <w:t>Nature</w:t>
      </w:r>
      <w:r w:rsidRPr="005F3165">
        <w:rPr>
          <w:sz w:val="16"/>
        </w:rPr>
        <w:t xml:space="preserve"> [φύσις; phusis] </w:t>
      </w:r>
      <w:r w:rsidRPr="005F3165">
        <w:rPr>
          <w:rStyle w:val="Emphasis"/>
          <w:highlight w:val="green"/>
        </w:rPr>
        <w:t>is poiesis “in the highest sense</w:t>
      </w:r>
      <w:r w:rsidRPr="005F3165">
        <w:rPr>
          <w:rStyle w:val="Emphasis"/>
        </w:rPr>
        <w:t>”</w:t>
      </w:r>
      <w:r w:rsidRPr="005F3165">
        <w:rPr>
          <w:sz w:val="16"/>
        </w:rPr>
        <w:t xml:space="preserve"> (QCT 10). </w:t>
      </w:r>
      <w:r w:rsidRPr="005F3165">
        <w:rPr>
          <w:rStyle w:val="StyleUnderline"/>
          <w:highlight w:val="green"/>
        </w:rPr>
        <w:t>Language</w:t>
      </w:r>
      <w:r w:rsidRPr="005F3165">
        <w:rPr>
          <w:rStyle w:val="StyleUnderline"/>
        </w:rPr>
        <w:t xml:space="preserve"> itself </w:t>
      </w:r>
      <w:r w:rsidRPr="005F3165">
        <w:rPr>
          <w:rStyle w:val="StyleUnderline"/>
          <w:highlight w:val="green"/>
        </w:rPr>
        <w:t>is poiesis</w:t>
      </w:r>
      <w:r w:rsidRPr="005F3165">
        <w:rPr>
          <w:rStyle w:val="StyleUnderline"/>
        </w:rPr>
        <w:t xml:space="preserve"> insofar </w:t>
      </w:r>
      <w:r w:rsidRPr="005F3165">
        <w:rPr>
          <w:rStyle w:val="StyleUnderline"/>
          <w:highlight w:val="green"/>
        </w:rPr>
        <w:t>as it brings-forth the world</w:t>
      </w:r>
      <w:r w:rsidRPr="005F3165">
        <w:rPr>
          <w:sz w:val="16"/>
          <w:highlight w:val="green"/>
        </w:rPr>
        <w:t>.</w:t>
      </w:r>
      <w:r w:rsidRPr="005F3165">
        <w:rPr>
          <w:sz w:val="16"/>
        </w:rPr>
        <w:t xml:space="preserve"> The focus on human language returns the discussion of enframing to the previously mentioned ontological abyss, since language distinguishes Dasein from animals. </w:t>
      </w:r>
      <w:r w:rsidRPr="005F3165">
        <w:rPr>
          <w:rStyle w:val="StyleUnderline"/>
        </w:rPr>
        <w:t>It is nonetheless possible that Heidegger’s characterization of both language and nature as poiesis implies a broader view of communication that encompasses other species and natural signs</w:t>
      </w:r>
      <w:r w:rsidRPr="005F3165">
        <w:rPr>
          <w:sz w:val="16"/>
        </w:rPr>
        <w:t>. In some respects, the notion of a communicative earth is implicit Heidegger’s connection between language and earthly rootedness or autochthony [Bodenständigkeit].</w:t>
      </w:r>
    </w:p>
    <w:p w14:paraId="667085A1" w14:textId="77777777" w:rsidR="001141EC" w:rsidRPr="005F3165" w:rsidRDefault="001141EC" w:rsidP="001141EC">
      <w:pPr>
        <w:rPr>
          <w:rStyle w:val="Emphasis"/>
        </w:rPr>
      </w:pPr>
      <w:r w:rsidRPr="005F3165">
        <w:rPr>
          <w:sz w:val="16"/>
        </w:rPr>
        <w:t xml:space="preserve">In Heideggerian phenomenology, </w:t>
      </w:r>
      <w:r w:rsidRPr="005F3165">
        <w:rPr>
          <w:rStyle w:val="Emphasis"/>
          <w:highlight w:val="green"/>
        </w:rPr>
        <w:t>humans</w:t>
      </w:r>
      <w:r w:rsidRPr="005F3165">
        <w:rPr>
          <w:sz w:val="16"/>
          <w:highlight w:val="green"/>
        </w:rPr>
        <w:t xml:space="preserve"> </w:t>
      </w:r>
      <w:r w:rsidRPr="005F3165">
        <w:rPr>
          <w:rStyle w:val="StyleUnderline"/>
          <w:highlight w:val="green"/>
        </w:rPr>
        <w:t>interpret</w:t>
      </w:r>
      <w:r w:rsidRPr="005F3165">
        <w:rPr>
          <w:sz w:val="16"/>
          <w:highlight w:val="green"/>
        </w:rPr>
        <w:t xml:space="preserve"> </w:t>
      </w:r>
      <w:r w:rsidRPr="005F3165">
        <w:rPr>
          <w:rStyle w:val="Emphasis"/>
          <w:highlight w:val="green"/>
        </w:rPr>
        <w:t>existence</w:t>
      </w:r>
      <w:r w:rsidRPr="005F3165">
        <w:rPr>
          <w:sz w:val="16"/>
        </w:rPr>
        <w:t xml:space="preserve"> and being-in-the-world </w:t>
      </w:r>
      <w:r w:rsidRPr="005F3165">
        <w:rPr>
          <w:rStyle w:val="StyleUnderline"/>
          <w:highlight w:val="green"/>
        </w:rPr>
        <w:t>through</w:t>
      </w:r>
      <w:r w:rsidRPr="005F3165">
        <w:rPr>
          <w:sz w:val="16"/>
          <w:highlight w:val="green"/>
        </w:rPr>
        <w:t xml:space="preserve"> </w:t>
      </w:r>
      <w:r w:rsidRPr="005F3165">
        <w:rPr>
          <w:rStyle w:val="Emphasis"/>
          <w:highlight w:val="green"/>
        </w:rPr>
        <w:t>language</w:t>
      </w:r>
      <w:r w:rsidRPr="005F3165">
        <w:rPr>
          <w:sz w:val="16"/>
        </w:rPr>
        <w:t xml:space="preserve">. </w:t>
      </w:r>
      <w:r w:rsidRPr="005F3165">
        <w:rPr>
          <w:rStyle w:val="Emphasis"/>
          <w:highlight w:val="green"/>
        </w:rPr>
        <w:t>Language</w:t>
      </w:r>
      <w:r w:rsidRPr="005F3165">
        <w:rPr>
          <w:sz w:val="16"/>
        </w:rPr>
        <w:t>—</w:t>
      </w:r>
      <w:r w:rsidRPr="005F3165">
        <w:rPr>
          <w:rStyle w:val="StyleUnderline"/>
        </w:rPr>
        <w:t>as “the house of Being”</w:t>
      </w:r>
      <w:r w:rsidRPr="005F3165">
        <w:rPr>
          <w:sz w:val="16"/>
        </w:rPr>
        <w:t>—</w:t>
      </w:r>
      <w:r w:rsidRPr="005F3165">
        <w:rPr>
          <w:rStyle w:val="Emphasis"/>
          <w:highlight w:val="green"/>
        </w:rPr>
        <w:t>opens-up the intelligibility of the world</w:t>
      </w:r>
      <w:r w:rsidRPr="005F3165">
        <w:rPr>
          <w:sz w:val="16"/>
        </w:rPr>
        <w:t xml:space="preserve"> (LH 254). </w:t>
      </w:r>
      <w:r w:rsidRPr="005F3165">
        <w:rPr>
          <w:rStyle w:val="Emphasis"/>
          <w:highlight w:val="green"/>
        </w:rPr>
        <w:t>Language constitutes the world</w:t>
      </w:r>
      <w:r w:rsidRPr="005F3165">
        <w:rPr>
          <w:rStyle w:val="StyleUnderline"/>
          <w:highlight w:val="green"/>
        </w:rPr>
        <w:t xml:space="preserve"> and</w:t>
      </w:r>
      <w:r w:rsidRPr="005F3165">
        <w:rPr>
          <w:rStyle w:val="StyleUnderline"/>
        </w:rPr>
        <w:t xml:space="preserve"> brings about </w:t>
      </w:r>
      <w:r w:rsidRPr="005F3165">
        <w:rPr>
          <w:rStyle w:val="Emphasis"/>
          <w:highlight w:val="green"/>
        </w:rPr>
        <w:t>modes of being</w:t>
      </w:r>
      <w:r w:rsidRPr="005F3165">
        <w:rPr>
          <w:sz w:val="16"/>
          <w:highlight w:val="green"/>
        </w:rPr>
        <w:t xml:space="preserve">. </w:t>
      </w:r>
      <w:r w:rsidRPr="005F3165">
        <w:rPr>
          <w:rStyle w:val="StyleUnderline"/>
          <w:highlight w:val="green"/>
        </w:rPr>
        <w:t>This view</w:t>
      </w:r>
      <w:r w:rsidRPr="005F3165">
        <w:rPr>
          <w:sz w:val="16"/>
        </w:rPr>
        <w:t xml:space="preserve"> of language, what Charles Taylor calls the “expressive-constitutive” view, </w:t>
      </w:r>
      <w:r w:rsidRPr="005F3165">
        <w:rPr>
          <w:rStyle w:val="StyleUnderline"/>
          <w:highlight w:val="green"/>
        </w:rPr>
        <w:t>contrasts with</w:t>
      </w:r>
      <w:r w:rsidRPr="005F3165">
        <w:rPr>
          <w:sz w:val="16"/>
        </w:rPr>
        <w:t xml:space="preserve"> a </w:t>
      </w:r>
      <w:r w:rsidRPr="005F3165">
        <w:rPr>
          <w:rStyle w:val="Emphasis"/>
          <w:highlight w:val="green"/>
        </w:rPr>
        <w:t>representational view</w:t>
      </w:r>
      <w:r w:rsidRPr="005F3165">
        <w:rPr>
          <w:sz w:val="16"/>
          <w:highlight w:val="green"/>
        </w:rPr>
        <w:t xml:space="preserve"> </w:t>
      </w:r>
      <w:r w:rsidRPr="005F3165">
        <w:rPr>
          <w:rStyle w:val="StyleUnderline"/>
          <w:highlight w:val="green"/>
        </w:rPr>
        <w:t>whereby language i</w:t>
      </w:r>
      <w:r w:rsidRPr="005F3165">
        <w:rPr>
          <w:rStyle w:val="StyleUnderline"/>
        </w:rPr>
        <w:t>s</w:t>
      </w:r>
      <w:r w:rsidRPr="005F3165">
        <w:rPr>
          <w:sz w:val="16"/>
        </w:rPr>
        <w:t xml:space="preserve"> understood as an </w:t>
      </w:r>
      <w:r w:rsidRPr="005F3165">
        <w:rPr>
          <w:rStyle w:val="Emphasis"/>
          <w:highlight w:val="green"/>
        </w:rPr>
        <w:t>internal representation of external reality</w:t>
      </w:r>
      <w:r w:rsidRPr="005F3165">
        <w:rPr>
          <w:sz w:val="16"/>
        </w:rPr>
        <w:t xml:space="preserve">. </w:t>
      </w:r>
      <w:r w:rsidRPr="005F3165">
        <w:rPr>
          <w:rStyle w:val="StyleUnderline"/>
        </w:rPr>
        <w:t xml:space="preserve">The </w:t>
      </w:r>
      <w:r w:rsidRPr="005F3165">
        <w:rPr>
          <w:rStyle w:val="Emphasis"/>
          <w:highlight w:val="green"/>
        </w:rPr>
        <w:t>constitutive theory</w:t>
      </w:r>
      <w:r w:rsidRPr="005F3165">
        <w:rPr>
          <w:rStyle w:val="StyleUnderline"/>
          <w:highlight w:val="green"/>
        </w:rPr>
        <w:t xml:space="preserve"> views </w:t>
      </w:r>
      <w:r w:rsidRPr="005F3165">
        <w:rPr>
          <w:rStyle w:val="Emphasis"/>
          <w:highlight w:val="green"/>
        </w:rPr>
        <w:t>language</w:t>
      </w:r>
      <w:r w:rsidRPr="005F3165">
        <w:rPr>
          <w:rStyle w:val="StyleUnderline"/>
          <w:highlight w:val="green"/>
        </w:rPr>
        <w:t xml:space="preserve"> as “</w:t>
      </w:r>
      <w:r w:rsidRPr="005F3165">
        <w:rPr>
          <w:rStyle w:val="Emphasis"/>
          <w:highlight w:val="green"/>
        </w:rPr>
        <w:t>making possible new purposes</w:t>
      </w:r>
      <w:r w:rsidRPr="005F3165">
        <w:rPr>
          <w:rStyle w:val="StyleUnderline"/>
        </w:rPr>
        <w:t xml:space="preserve">, new levels of </w:t>
      </w:r>
      <w:r w:rsidRPr="005F3165">
        <w:rPr>
          <w:rStyle w:val="Emphasis"/>
          <w:highlight w:val="green"/>
        </w:rPr>
        <w:t>behavior</w:t>
      </w:r>
      <w:r w:rsidRPr="005F3165">
        <w:rPr>
          <w:rStyle w:val="StyleUnderline"/>
        </w:rPr>
        <w:t xml:space="preserve">, new </w:t>
      </w:r>
      <w:r w:rsidRPr="005F3165">
        <w:rPr>
          <w:rStyle w:val="Emphasis"/>
          <w:highlight w:val="green"/>
        </w:rPr>
        <w:t>meanings</w:t>
      </w:r>
      <w:r w:rsidRPr="005F3165">
        <w:rPr>
          <w:sz w:val="16"/>
        </w:rPr>
        <w:t xml:space="preserve">” (Taylor 2005, 434). In the context of ecological thought, language constitutes the environment. As Mugerauer (1985) remarks, “language enables the environment to come forward into experience” (68). </w:t>
      </w:r>
      <w:r w:rsidRPr="005F3165">
        <w:rPr>
          <w:rStyle w:val="StyleUnderline"/>
        </w:rPr>
        <w:t xml:space="preserve">This world forming characteristic highlights how language can both bring about and resist enframing. </w:t>
      </w:r>
      <w:r w:rsidRPr="005F3165">
        <w:rPr>
          <w:rStyle w:val="StyleUnderline"/>
          <w:highlight w:val="green"/>
        </w:rPr>
        <w:t>If language brings</w:t>
      </w:r>
      <w:r w:rsidRPr="005F3165">
        <w:rPr>
          <w:rStyle w:val="StyleUnderline"/>
        </w:rPr>
        <w:t xml:space="preserve"> forth </w:t>
      </w:r>
      <w:r w:rsidRPr="005F3165">
        <w:rPr>
          <w:rStyle w:val="StyleUnderline"/>
          <w:highlight w:val="green"/>
        </w:rPr>
        <w:t>the world</w:t>
      </w:r>
      <w:r w:rsidRPr="005F3165">
        <w:rPr>
          <w:rStyle w:val="StyleUnderline"/>
        </w:rPr>
        <w:t xml:space="preserve">, then </w:t>
      </w:r>
      <w:r w:rsidRPr="005F3165">
        <w:rPr>
          <w:rStyle w:val="StyleUnderline"/>
          <w:highlight w:val="green"/>
        </w:rPr>
        <w:t xml:space="preserve">it has the </w:t>
      </w:r>
      <w:r w:rsidRPr="005F3165">
        <w:rPr>
          <w:rStyle w:val="Emphasis"/>
          <w:highlight w:val="green"/>
        </w:rPr>
        <w:t>power to</w:t>
      </w:r>
      <w:r w:rsidRPr="005F3165">
        <w:rPr>
          <w:rStyle w:val="Emphasis"/>
        </w:rPr>
        <w:t xml:space="preserve"> define</w:t>
      </w:r>
      <w:r w:rsidRPr="005F3165">
        <w:rPr>
          <w:rStyle w:val="StyleUnderline"/>
        </w:rPr>
        <w:t xml:space="preserve"> and </w:t>
      </w:r>
      <w:r w:rsidRPr="005F3165">
        <w:rPr>
          <w:rStyle w:val="Emphasis"/>
          <w:highlight w:val="green"/>
        </w:rPr>
        <w:t>transform the</w:t>
      </w:r>
      <w:r w:rsidRPr="005F3165">
        <w:rPr>
          <w:rStyle w:val="Emphasis"/>
        </w:rPr>
        <w:t xml:space="preserve"> human </w:t>
      </w:r>
      <w:r w:rsidRPr="005F3165">
        <w:rPr>
          <w:rStyle w:val="Emphasis"/>
          <w:highlight w:val="green"/>
        </w:rPr>
        <w:t>relation to nature.</w:t>
      </w:r>
    </w:p>
    <w:p w14:paraId="05C350E0" w14:textId="77777777" w:rsidR="001141EC" w:rsidRPr="005F3165" w:rsidRDefault="001141EC" w:rsidP="001141EC">
      <w:pPr>
        <w:rPr>
          <w:sz w:val="16"/>
        </w:rPr>
      </w:pPr>
      <w:r w:rsidRPr="005F3165">
        <w:rPr>
          <w:sz w:val="16"/>
        </w:rPr>
        <w:t xml:space="preserve">Language performs this constitutive function through Heidegger’s notion of projective saying. </w:t>
      </w:r>
      <w:r w:rsidRPr="005F3165">
        <w:rPr>
          <w:rStyle w:val="Emphasis"/>
          <w:highlight w:val="green"/>
        </w:rPr>
        <w:t>Projective saying</w:t>
      </w:r>
      <w:r w:rsidRPr="005F3165">
        <w:rPr>
          <w:sz w:val="16"/>
          <w:highlight w:val="green"/>
        </w:rPr>
        <w:t xml:space="preserve"> “</w:t>
      </w:r>
      <w:r w:rsidRPr="005F3165">
        <w:rPr>
          <w:rStyle w:val="Emphasis"/>
          <w:highlight w:val="green"/>
        </w:rPr>
        <w:t>predetermines</w:t>
      </w:r>
      <w:r w:rsidRPr="005F3165">
        <w:rPr>
          <w:rStyle w:val="StyleUnderline"/>
        </w:rPr>
        <w:t xml:space="preserve"> the nature of </w:t>
      </w:r>
      <w:r w:rsidRPr="005F3165">
        <w:rPr>
          <w:rStyle w:val="Emphasis"/>
          <w:highlight w:val="green"/>
        </w:rPr>
        <w:t>what can and cannot be spoken</w:t>
      </w:r>
      <w:r w:rsidRPr="005F3165">
        <w:rPr>
          <w:rStyle w:val="StyleUnderline"/>
          <w:highlight w:val="green"/>
        </w:rPr>
        <w:t xml:space="preserve"> in</w:t>
      </w:r>
      <w:r w:rsidRPr="005F3165">
        <w:rPr>
          <w:rStyle w:val="StyleUnderline"/>
        </w:rPr>
        <w:t xml:space="preserve"> ordinary communication, </w:t>
      </w:r>
      <w:r w:rsidRPr="005F3165">
        <w:rPr>
          <w:rStyle w:val="StyleUnderline"/>
          <w:highlight w:val="green"/>
        </w:rPr>
        <w:t xml:space="preserve">and </w:t>
      </w:r>
      <w:r w:rsidRPr="005F3165">
        <w:rPr>
          <w:rStyle w:val="Emphasis"/>
          <w:highlight w:val="green"/>
        </w:rPr>
        <w:t>thus it founds</w:t>
      </w:r>
      <w:r w:rsidRPr="005F3165">
        <w:rPr>
          <w:rStyle w:val="StyleUnderline"/>
          <w:highlight w:val="green"/>
        </w:rPr>
        <w:t xml:space="preserve"> the </w:t>
      </w:r>
      <w:r w:rsidRPr="005F3165">
        <w:rPr>
          <w:rStyle w:val="Emphasis"/>
          <w:highlight w:val="green"/>
        </w:rPr>
        <w:t>world in which we live</w:t>
      </w:r>
      <w:r w:rsidRPr="005F3165">
        <w:rPr>
          <w:rStyle w:val="StyleUnderline"/>
        </w:rPr>
        <w:t>”</w:t>
      </w:r>
      <w:r w:rsidRPr="005F3165">
        <w:rPr>
          <w:sz w:val="16"/>
        </w:rPr>
        <w:t xml:space="preserve"> (Watts 2014, 280). As Heidegger asserts, “language speaks” and speech is meaningful when it listens to language (2002a, 188). A semiotic connection to projective saying is found in Halliday’s functional grammar. </w:t>
      </w:r>
      <w:r w:rsidRPr="005F3165">
        <w:rPr>
          <w:rStyle w:val="Emphasis"/>
          <w:highlight w:val="green"/>
        </w:rPr>
        <w:t>Semiotic</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linguistic structures</w:t>
      </w:r>
      <w:r w:rsidRPr="005F3165">
        <w:rPr>
          <w:sz w:val="16"/>
          <w:highlight w:val="green"/>
        </w:rPr>
        <w:t xml:space="preserve"> </w:t>
      </w:r>
      <w:r w:rsidRPr="005F3165">
        <w:rPr>
          <w:rStyle w:val="StyleUnderline"/>
          <w:highlight w:val="green"/>
        </w:rPr>
        <w:t>shape what</w:t>
      </w:r>
      <w:r w:rsidRPr="005F3165">
        <w:rPr>
          <w:rStyle w:val="StyleUnderline"/>
        </w:rPr>
        <w:t xml:space="preserve"> human </w:t>
      </w:r>
      <w:r w:rsidRPr="005F3165">
        <w:rPr>
          <w:rStyle w:val="Emphasis"/>
          <w:highlight w:val="green"/>
        </w:rPr>
        <w:t>communities</w:t>
      </w:r>
      <w:r w:rsidRPr="005F3165">
        <w:rPr>
          <w:rStyle w:val="StyleUnderline"/>
          <w:highlight w:val="green"/>
        </w:rPr>
        <w:t xml:space="preserve"> “</w:t>
      </w:r>
      <w:r w:rsidRPr="005F3165">
        <w:rPr>
          <w:rStyle w:val="Emphasis"/>
          <w:highlight w:val="green"/>
        </w:rPr>
        <w:t>attend to</w:t>
      </w:r>
      <w:r w:rsidRPr="005F3165">
        <w:rPr>
          <w:rStyle w:val="StyleUnderline"/>
        </w:rPr>
        <w:t xml:space="preserve">” but </w:t>
      </w:r>
      <w:r w:rsidRPr="005F3165">
        <w:rPr>
          <w:rStyle w:val="Emphasis"/>
        </w:rPr>
        <w:t>humans</w:t>
      </w:r>
      <w:r w:rsidRPr="005F3165">
        <w:rPr>
          <w:rStyle w:val="StyleUnderline"/>
        </w:rPr>
        <w:t xml:space="preserve"> can also </w:t>
      </w:r>
      <w:r w:rsidRPr="005F3165">
        <w:rPr>
          <w:rStyle w:val="Emphasis"/>
        </w:rPr>
        <w:t>change</w:t>
      </w:r>
      <w:r w:rsidRPr="005F3165">
        <w:rPr>
          <w:rStyle w:val="StyleUnderline"/>
        </w:rPr>
        <w:t xml:space="preserve"> and mold these </w:t>
      </w:r>
      <w:r w:rsidRPr="005F3165">
        <w:rPr>
          <w:rStyle w:val="Emphasis"/>
        </w:rPr>
        <w:t>structures</w:t>
      </w:r>
      <w:r w:rsidRPr="005F3165">
        <w:rPr>
          <w:rStyle w:val="StyleUnderline"/>
        </w:rPr>
        <w:t xml:space="preserve"> through “</w:t>
      </w:r>
      <w:r w:rsidRPr="005F3165">
        <w:rPr>
          <w:rStyle w:val="Emphasis"/>
        </w:rPr>
        <w:t>semiotic reconstruction</w:t>
      </w:r>
      <w:r w:rsidRPr="005F3165">
        <w:rPr>
          <w:rStyle w:val="StyleUnderline"/>
        </w:rPr>
        <w:t>”</w:t>
      </w:r>
      <w:r w:rsidRPr="005F3165">
        <w:rPr>
          <w:sz w:val="16"/>
        </w:rPr>
        <w:t xml:space="preserve"> (Halliday 1978, 140). Alexander and Stibbe (2014) also invoke these notions, as well as Halliday’s concept of semiodiversity, in the context of the ecological analysis of discourse. </w:t>
      </w:r>
      <w:r w:rsidRPr="005F3165">
        <w:rPr>
          <w:rStyle w:val="StyleUnderline"/>
        </w:rPr>
        <w:t>Language as poiesis is a revealing and bringing-forth of semiodiversity in a way that can reconstruct meaning</w:t>
      </w:r>
      <w:r w:rsidRPr="005F3165">
        <w:rPr>
          <w:sz w:val="16"/>
        </w:rPr>
        <w:t>. If nature is understood as poiesis “in the highest sense,” then language rooted in the natural world is the ultimate source for semiotic reconstruction.</w:t>
      </w:r>
    </w:p>
    <w:p w14:paraId="31025D9E" w14:textId="77777777" w:rsidR="001141EC" w:rsidRPr="005F3165" w:rsidRDefault="001141EC" w:rsidP="001141EC">
      <w:pPr>
        <w:rPr>
          <w:rStyle w:val="Emphasis"/>
        </w:rPr>
      </w:pPr>
      <w:r w:rsidRPr="005F3165">
        <w:rPr>
          <w:sz w:val="16"/>
        </w:rPr>
        <w:t xml:space="preserve">Resisting enframing through language can perhaps best be understood through its antithesis: ways in which </w:t>
      </w:r>
      <w:r w:rsidRPr="005F3165">
        <w:rPr>
          <w:rStyle w:val="StyleUnderline"/>
          <w:highlight w:val="green"/>
        </w:rPr>
        <w:t>contemporary discourse</w:t>
      </w:r>
      <w:r w:rsidRPr="005F3165">
        <w:rPr>
          <w:sz w:val="16"/>
          <w:highlight w:val="green"/>
        </w:rPr>
        <w:t xml:space="preserve"> </w:t>
      </w:r>
      <w:r w:rsidRPr="005F3165">
        <w:rPr>
          <w:rStyle w:val="Emphasis"/>
          <w:highlight w:val="green"/>
        </w:rPr>
        <w:t>closes-off semiodiversity.</w:t>
      </w:r>
      <w:r w:rsidRPr="005F3165">
        <w:rPr>
          <w:rStyle w:val="Emphasis"/>
        </w:rPr>
        <w:t xml:space="preserve"> </w:t>
      </w:r>
      <w:r w:rsidRPr="005F3165">
        <w:rPr>
          <w:sz w:val="16"/>
        </w:rPr>
        <w:t xml:space="preserve">In the age of enframing, </w:t>
      </w:r>
      <w:r w:rsidRPr="005F3165">
        <w:rPr>
          <w:rStyle w:val="Emphasis"/>
          <w:highlight w:val="green"/>
        </w:rPr>
        <w:t>language</w:t>
      </w:r>
      <w:r w:rsidRPr="005F3165">
        <w:rPr>
          <w:rStyle w:val="Emphasis"/>
        </w:rPr>
        <w:t xml:space="preserve"> itself </w:t>
      </w:r>
      <w:r w:rsidRPr="005F3165">
        <w:rPr>
          <w:rStyle w:val="Emphasis"/>
          <w:highlight w:val="green"/>
        </w:rPr>
        <w:t>becomes part of the technological network</w:t>
      </w:r>
      <w:r w:rsidRPr="005F3165">
        <w:rPr>
          <w:sz w:val="16"/>
          <w:highlight w:val="green"/>
        </w:rPr>
        <w:t xml:space="preserve">. </w:t>
      </w:r>
      <w:r w:rsidRPr="005F3165">
        <w:rPr>
          <w:rStyle w:val="StyleUnderline"/>
          <w:highlight w:val="green"/>
        </w:rPr>
        <w:t>It becomes</w:t>
      </w:r>
      <w:r w:rsidRPr="005F3165">
        <w:rPr>
          <w:rStyle w:val="StyleUnderline"/>
        </w:rPr>
        <w:t xml:space="preserve"> “an </w:t>
      </w:r>
      <w:r w:rsidRPr="005F3165">
        <w:rPr>
          <w:rStyle w:val="Emphasis"/>
          <w:highlight w:val="green"/>
        </w:rPr>
        <w:t>instrument</w:t>
      </w:r>
      <w:r w:rsidRPr="005F3165">
        <w:rPr>
          <w:rStyle w:val="StyleUnderline"/>
          <w:highlight w:val="green"/>
        </w:rPr>
        <w:t xml:space="preserve"> for </w:t>
      </w:r>
      <w:r w:rsidRPr="005F3165">
        <w:rPr>
          <w:rStyle w:val="Emphasis"/>
          <w:highlight w:val="green"/>
        </w:rPr>
        <w:t>calculative thinking</w:t>
      </w:r>
      <w:r w:rsidRPr="005F3165">
        <w:rPr>
          <w:rStyle w:val="StyleUnderline"/>
          <w:highlight w:val="green"/>
        </w:rPr>
        <w:t xml:space="preserve"> and </w:t>
      </w:r>
      <w:r w:rsidRPr="005F3165">
        <w:rPr>
          <w:rStyle w:val="Emphasis"/>
          <w:highlight w:val="green"/>
        </w:rPr>
        <w:t>machination</w:t>
      </w:r>
      <w:r w:rsidRPr="005F3165">
        <w:rPr>
          <w:rStyle w:val="StyleUnderline"/>
          <w:highlight w:val="green"/>
        </w:rPr>
        <w:t>”</w:t>
      </w:r>
      <w:r w:rsidRPr="005F3165">
        <w:rPr>
          <w:sz w:val="16"/>
        </w:rPr>
        <w:t xml:space="preserve"> (Bambach 2003, 273). </w:t>
      </w:r>
      <w:r w:rsidRPr="005F3165">
        <w:rPr>
          <w:rStyle w:val="Emphasis"/>
          <w:highlight w:val="green"/>
        </w:rPr>
        <w:t>Language</w:t>
      </w:r>
      <w:r w:rsidRPr="005F3165">
        <w:rPr>
          <w:rStyle w:val="StyleUnderline"/>
          <w:highlight w:val="green"/>
        </w:rPr>
        <w:t xml:space="preserve"> loses</w:t>
      </w:r>
      <w:r w:rsidRPr="005F3165">
        <w:rPr>
          <w:rStyle w:val="StyleUnderline"/>
        </w:rPr>
        <w:t xml:space="preserve"> its </w:t>
      </w:r>
      <w:r w:rsidRPr="005F3165">
        <w:rPr>
          <w:rStyle w:val="Emphasis"/>
          <w:highlight w:val="green"/>
        </w:rPr>
        <w:t>constitutive power</w:t>
      </w:r>
      <w:r w:rsidRPr="005F3165">
        <w:rPr>
          <w:rStyle w:val="StyleUnderline"/>
          <w:highlight w:val="green"/>
        </w:rPr>
        <w:t xml:space="preserve"> when </w:t>
      </w:r>
      <w:r w:rsidRPr="005F3165">
        <w:rPr>
          <w:rStyle w:val="Emphasis"/>
          <w:highlight w:val="green"/>
        </w:rPr>
        <w:t>viewed</w:t>
      </w:r>
      <w:r w:rsidRPr="005F3165">
        <w:rPr>
          <w:rStyle w:val="StyleUnderline"/>
          <w:highlight w:val="green"/>
        </w:rPr>
        <w:t xml:space="preserve"> as</w:t>
      </w:r>
      <w:r w:rsidRPr="005F3165">
        <w:rPr>
          <w:rStyle w:val="StyleUnderline"/>
        </w:rPr>
        <w:t xml:space="preserve"> a </w:t>
      </w:r>
      <w:r w:rsidRPr="005F3165">
        <w:rPr>
          <w:rStyle w:val="Emphasis"/>
          <w:highlight w:val="green"/>
        </w:rPr>
        <w:t>symbolic tool</w:t>
      </w:r>
      <w:r w:rsidRPr="005F3165">
        <w:rPr>
          <w:rStyle w:val="StyleUnderline"/>
          <w:highlight w:val="green"/>
        </w:rPr>
        <w:t xml:space="preserve"> for </w:t>
      </w:r>
      <w:r w:rsidRPr="005F3165">
        <w:rPr>
          <w:rStyle w:val="Emphasis"/>
          <w:highlight w:val="green"/>
        </w:rPr>
        <w:t>articulating</w:t>
      </w:r>
      <w:r w:rsidRPr="005F3165">
        <w:rPr>
          <w:rStyle w:val="StyleUnderline"/>
        </w:rPr>
        <w:t xml:space="preserve"> empirical </w:t>
      </w:r>
      <w:r w:rsidRPr="005F3165">
        <w:rPr>
          <w:rStyle w:val="Emphasis"/>
          <w:highlight w:val="green"/>
        </w:rPr>
        <w:t>facts</w:t>
      </w:r>
      <w:r w:rsidRPr="005F3165">
        <w:rPr>
          <w:sz w:val="16"/>
          <w:highlight w:val="green"/>
        </w:rPr>
        <w:t xml:space="preserve">. </w:t>
      </w:r>
      <w:r w:rsidRPr="005F3165">
        <w:rPr>
          <w:rStyle w:val="StyleUnderline"/>
          <w:highlight w:val="green"/>
        </w:rPr>
        <w:t xml:space="preserve">In a </w:t>
      </w:r>
      <w:r w:rsidRPr="005F3165">
        <w:rPr>
          <w:rStyle w:val="Emphasis"/>
          <w:highlight w:val="green"/>
        </w:rPr>
        <w:t>positivist framework</w:t>
      </w:r>
      <w:r w:rsidRPr="005F3165">
        <w:rPr>
          <w:sz w:val="16"/>
        </w:rPr>
        <w:t xml:space="preserve">, for instance, </w:t>
      </w:r>
      <w:r w:rsidRPr="005F3165">
        <w:rPr>
          <w:rStyle w:val="Emphasis"/>
          <w:highlight w:val="green"/>
        </w:rPr>
        <w:t>language</w:t>
      </w:r>
      <w:r w:rsidRPr="005F3165">
        <w:rPr>
          <w:rStyle w:val="StyleUnderline"/>
          <w:highlight w:val="green"/>
        </w:rPr>
        <w:t xml:space="preserve"> is</w:t>
      </w:r>
      <w:r w:rsidRPr="005F3165">
        <w:rPr>
          <w:rStyle w:val="StyleUnderline"/>
        </w:rPr>
        <w:t xml:space="preserve"> largely </w:t>
      </w:r>
      <w:r w:rsidRPr="005F3165">
        <w:rPr>
          <w:rStyle w:val="Emphasis"/>
          <w:highlight w:val="green"/>
        </w:rPr>
        <w:t>understood</w:t>
      </w:r>
      <w:r w:rsidRPr="005F3165">
        <w:rPr>
          <w:rStyle w:val="StyleUnderline"/>
          <w:highlight w:val="green"/>
        </w:rPr>
        <w:t xml:space="preserve"> as a </w:t>
      </w:r>
      <w:r w:rsidRPr="005F3165">
        <w:rPr>
          <w:rStyle w:val="Emphasis"/>
          <w:highlight w:val="green"/>
        </w:rPr>
        <w:t>structure</w:t>
      </w:r>
      <w:r w:rsidRPr="005F3165">
        <w:rPr>
          <w:rStyle w:val="StyleUnderline"/>
          <w:highlight w:val="green"/>
        </w:rPr>
        <w:t xml:space="preserve"> made up of </w:t>
      </w:r>
      <w:r w:rsidRPr="005F3165">
        <w:rPr>
          <w:rStyle w:val="Emphasis"/>
          <w:highlight w:val="green"/>
        </w:rPr>
        <w:t>propositions</w:t>
      </w:r>
      <w:r w:rsidRPr="005F3165">
        <w:rPr>
          <w:rStyle w:val="StyleUnderline"/>
          <w:highlight w:val="green"/>
        </w:rPr>
        <w:t xml:space="preserve"> and </w:t>
      </w:r>
      <w:r w:rsidRPr="005F3165">
        <w:rPr>
          <w:rStyle w:val="Emphasis"/>
          <w:highlight w:val="green"/>
        </w:rPr>
        <w:t>logical operations</w:t>
      </w:r>
      <w:r w:rsidRPr="005F3165">
        <w:rPr>
          <w:rStyle w:val="StyleUnderline"/>
        </w:rPr>
        <w:t xml:space="preserve"> that are </w:t>
      </w:r>
      <w:r w:rsidRPr="005F3165">
        <w:rPr>
          <w:rStyle w:val="Emphasis"/>
        </w:rPr>
        <w:t>truthful</w:t>
      </w:r>
      <w:r w:rsidRPr="005F3165">
        <w:rPr>
          <w:rStyle w:val="StyleUnderline"/>
        </w:rPr>
        <w:t xml:space="preserve"> insofar as they </w:t>
      </w:r>
      <w:r w:rsidRPr="005F3165">
        <w:rPr>
          <w:rStyle w:val="Emphasis"/>
        </w:rPr>
        <w:t>correspond to the world</w:t>
      </w:r>
      <w:r w:rsidRPr="005F3165">
        <w:rPr>
          <w:sz w:val="16"/>
        </w:rPr>
        <w:t xml:space="preserve">. Comparisons between Wittgenstein and Heidegger (e.g., Egan, Reynolds, and Wendland, 2013) provide philosophical basis for critique of the representational view of language. While a </w:t>
      </w:r>
      <w:r w:rsidRPr="005F3165">
        <w:rPr>
          <w:rStyle w:val="Emphasis"/>
          <w:highlight w:val="green"/>
        </w:rPr>
        <w:t>representational view</w:t>
      </w:r>
      <w:r w:rsidRPr="005F3165">
        <w:rPr>
          <w:sz w:val="16"/>
        </w:rPr>
        <w:t xml:space="preserve"> of language is not incorrect, it </w:t>
      </w:r>
      <w:r w:rsidRPr="005F3165">
        <w:rPr>
          <w:rStyle w:val="Emphasis"/>
          <w:highlight w:val="green"/>
        </w:rPr>
        <w:t>becomes problematic when taken as ultimate truth</w:t>
      </w:r>
      <w:r w:rsidRPr="005F3165">
        <w:rPr>
          <w:sz w:val="16"/>
        </w:rPr>
        <w:t xml:space="preserve">. </w:t>
      </w:r>
      <w:r w:rsidRPr="005F3165">
        <w:rPr>
          <w:rStyle w:val="StyleUnderline"/>
        </w:rPr>
        <w:t>Such a view</w:t>
      </w:r>
      <w:r w:rsidRPr="005F3165">
        <w:rPr>
          <w:sz w:val="16"/>
        </w:rPr>
        <w:t xml:space="preserve"> of language </w:t>
      </w:r>
      <w:r w:rsidRPr="005F3165">
        <w:rPr>
          <w:rStyle w:val="Emphasis"/>
          <w:highlight w:val="green"/>
        </w:rPr>
        <w:t>crowds-out poiesis</w:t>
      </w:r>
      <w:r w:rsidRPr="005F3165">
        <w:rPr>
          <w:sz w:val="16"/>
        </w:rPr>
        <w:t xml:space="preserve"> or alternate modes of revealing the world (Powell 2010, 60). Similarly, </w:t>
      </w:r>
      <w:r w:rsidRPr="005F3165">
        <w:rPr>
          <w:rStyle w:val="Emphasis"/>
        </w:rPr>
        <w:t>the language of modern technology</w:t>
      </w:r>
      <w:r w:rsidRPr="005F3165">
        <w:rPr>
          <w:sz w:val="16"/>
        </w:rPr>
        <w:t xml:space="preserve"> and consumer culture </w:t>
      </w:r>
      <w:r w:rsidRPr="005F3165">
        <w:rPr>
          <w:rStyle w:val="StyleUnderline"/>
        </w:rPr>
        <w:t>perpetuates</w:t>
      </w:r>
      <w:r w:rsidRPr="005F3165">
        <w:rPr>
          <w:sz w:val="16"/>
        </w:rPr>
        <w:t xml:space="preserve"> </w:t>
      </w:r>
      <w:r w:rsidRPr="005F3165">
        <w:rPr>
          <w:rStyle w:val="Emphasis"/>
        </w:rPr>
        <w:t>Gestell</w:t>
      </w:r>
      <w:r w:rsidRPr="005F3165">
        <w:rPr>
          <w:sz w:val="16"/>
        </w:rPr>
        <w:t xml:space="preserve">. Heidegger decried how the misuse of language in “idle talk, in slogans and phrases, destroys our genuine relation to things” (IM 15). This invokes images of present day </w:t>
      </w:r>
      <w:r w:rsidRPr="005F3165">
        <w:rPr>
          <w:rStyle w:val="Emphasis"/>
          <w:highlight w:val="green"/>
        </w:rPr>
        <w:t>mass communication</w:t>
      </w:r>
      <w:r w:rsidRPr="005F3165">
        <w:rPr>
          <w:sz w:val="16"/>
          <w:highlight w:val="green"/>
        </w:rPr>
        <w:t xml:space="preserve"> </w:t>
      </w:r>
      <w:r w:rsidRPr="005F3165">
        <w:rPr>
          <w:rStyle w:val="StyleUnderline"/>
          <w:highlight w:val="green"/>
        </w:rPr>
        <w:t>dominated by</w:t>
      </w:r>
      <w:r w:rsidRPr="005F3165">
        <w:rPr>
          <w:sz w:val="16"/>
          <w:highlight w:val="green"/>
        </w:rPr>
        <w:t xml:space="preserve"> </w:t>
      </w:r>
      <w:r w:rsidRPr="005F3165">
        <w:rPr>
          <w:rStyle w:val="Emphasis"/>
          <w:highlight w:val="green"/>
        </w:rPr>
        <w:t>political soundbites</w:t>
      </w:r>
      <w:r w:rsidRPr="005F3165">
        <w:rPr>
          <w:sz w:val="16"/>
        </w:rPr>
        <w:t xml:space="preserve">, celebrity gossip, </w:t>
      </w:r>
      <w:r w:rsidRPr="005F3165">
        <w:rPr>
          <w:rStyle w:val="StyleUnderline"/>
          <w:highlight w:val="green"/>
        </w:rPr>
        <w:t>and</w:t>
      </w:r>
      <w:r w:rsidRPr="005F3165">
        <w:rPr>
          <w:sz w:val="16"/>
          <w:highlight w:val="green"/>
        </w:rPr>
        <w:t xml:space="preserve"> </w:t>
      </w:r>
      <w:r w:rsidRPr="005F3165">
        <w:rPr>
          <w:rStyle w:val="Emphasis"/>
          <w:highlight w:val="green"/>
        </w:rPr>
        <w:t>corporate advertising</w:t>
      </w:r>
      <w:r w:rsidRPr="005F3165">
        <w:rPr>
          <w:rStyle w:val="Emphasis"/>
        </w:rPr>
        <w:t>.</w:t>
      </w:r>
      <w:r w:rsidRPr="005F3165">
        <w:rPr>
          <w:sz w:val="16"/>
        </w:rPr>
        <w:t xml:space="preserve"> Throughout the internet and social media, </w:t>
      </w:r>
      <w:r w:rsidRPr="005F3165">
        <w:rPr>
          <w:rStyle w:val="StyleUnderline"/>
        </w:rPr>
        <w:t xml:space="preserve">language </w:t>
      </w:r>
      <w:r w:rsidRPr="005F3165">
        <w:rPr>
          <w:rStyle w:val="StyleUnderline"/>
          <w:highlight w:val="green"/>
        </w:rPr>
        <w:t xml:space="preserve">becomes </w:t>
      </w:r>
      <w:r w:rsidRPr="005F3165">
        <w:rPr>
          <w:rStyle w:val="Emphasis"/>
          <w:highlight w:val="green"/>
        </w:rPr>
        <w:t>commodified</w:t>
      </w:r>
      <w:r w:rsidRPr="005F3165">
        <w:rPr>
          <w:sz w:val="16"/>
          <w:highlight w:val="green"/>
        </w:rPr>
        <w:t xml:space="preserve"> </w:t>
      </w:r>
      <w:r w:rsidRPr="005F3165">
        <w:rPr>
          <w:rStyle w:val="StyleUnderline"/>
          <w:highlight w:val="green"/>
        </w:rPr>
        <w:t>and</w:t>
      </w:r>
      <w:r w:rsidRPr="005F3165">
        <w:rPr>
          <w:sz w:val="16"/>
          <w:highlight w:val="green"/>
        </w:rPr>
        <w:t xml:space="preserve"> </w:t>
      </w:r>
      <w:r w:rsidRPr="005F3165">
        <w:rPr>
          <w:rStyle w:val="Emphasis"/>
          <w:highlight w:val="green"/>
        </w:rPr>
        <w:t>rendered efficient</w:t>
      </w:r>
      <w:r w:rsidRPr="005F3165">
        <w:rPr>
          <w:sz w:val="16"/>
          <w:highlight w:val="green"/>
        </w:rPr>
        <w:t xml:space="preserve"> </w:t>
      </w:r>
      <w:r w:rsidRPr="005F3165">
        <w:rPr>
          <w:rStyle w:val="StyleUnderline"/>
          <w:highlight w:val="green"/>
        </w:rPr>
        <w:t xml:space="preserve">as part of a </w:t>
      </w:r>
      <w:r w:rsidRPr="005F3165">
        <w:rPr>
          <w:rStyle w:val="Emphasis"/>
          <w:highlight w:val="green"/>
        </w:rPr>
        <w:t>massive network of optimized and ordered data.</w:t>
      </w:r>
      <w:r w:rsidRPr="005F3165">
        <w:rPr>
          <w:rStyle w:val="Emphasis"/>
        </w:rPr>
        <w:t xml:space="preserve"> </w:t>
      </w:r>
    </w:p>
    <w:p w14:paraId="42CE51BC" w14:textId="77777777" w:rsidR="001141EC" w:rsidRPr="005F3165" w:rsidRDefault="001141EC" w:rsidP="001141EC">
      <w:pPr>
        <w:rPr>
          <w:sz w:val="16"/>
        </w:rPr>
      </w:pPr>
      <w:r w:rsidRPr="005F3165">
        <w:rPr>
          <w:sz w:val="16"/>
        </w:rPr>
        <w:t xml:space="preserve">The fundamental point is that enframing is brought about, reinforced, and even resisted, through language. For this reason, </w:t>
      </w:r>
      <w:r w:rsidRPr="005F3165">
        <w:rPr>
          <w:rStyle w:val="Emphasis"/>
          <w:highlight w:val="green"/>
        </w:rPr>
        <w:t>a key task</w:t>
      </w:r>
      <w:r w:rsidRPr="005F3165">
        <w:rPr>
          <w:rStyle w:val="Emphasis"/>
        </w:rPr>
        <w:t xml:space="preserve"> for environmental philosophy </w:t>
      </w:r>
      <w:r w:rsidRPr="005F3165">
        <w:rPr>
          <w:rStyle w:val="Emphasis"/>
          <w:highlight w:val="green"/>
        </w:rPr>
        <w:t>is to draw on</w:t>
      </w:r>
      <w:r w:rsidRPr="005F3165">
        <w:rPr>
          <w:rStyle w:val="Emphasis"/>
        </w:rPr>
        <w:t xml:space="preserve"> the power of </w:t>
      </w:r>
      <w:r w:rsidRPr="005F3165">
        <w:rPr>
          <w:rStyle w:val="Emphasis"/>
          <w:highlight w:val="green"/>
        </w:rPr>
        <w:t>language to challenge</w:t>
      </w:r>
      <w:r w:rsidRPr="005F3165">
        <w:rPr>
          <w:rStyle w:val="Emphasis"/>
        </w:rPr>
        <w:t xml:space="preserve"> entrenched </w:t>
      </w:r>
      <w:r w:rsidRPr="005F3165">
        <w:rPr>
          <w:rStyle w:val="Emphasis"/>
          <w:highlight w:val="green"/>
        </w:rPr>
        <w:t>worldviews</w:t>
      </w:r>
      <w:r w:rsidRPr="005F3165">
        <w:rPr>
          <w:rStyle w:val="Emphasis"/>
        </w:rPr>
        <w:t xml:space="preserve"> and articulate new ones</w:t>
      </w:r>
      <w:r w:rsidRPr="005F3165">
        <w:rPr>
          <w:sz w:val="16"/>
        </w:rPr>
        <w:t xml:space="preserve"> (Callicott 1999, 41). To be sure, this involves critique and analysis of language or what are often called discourse-centered approaches. However, </w:t>
      </w:r>
      <w:r w:rsidRPr="005F3165">
        <w:rPr>
          <w:rStyle w:val="Emphasis"/>
        </w:rPr>
        <w:t xml:space="preserve">the expressive-constitutive power of language </w:t>
      </w:r>
      <w:r w:rsidRPr="005F3165">
        <w:rPr>
          <w:rStyle w:val="Emphasis"/>
          <w:highlight w:val="green"/>
        </w:rPr>
        <w:t>goes beyond</w:t>
      </w:r>
      <w:r w:rsidRPr="005F3165">
        <w:rPr>
          <w:rStyle w:val="Emphasis"/>
        </w:rPr>
        <w:t xml:space="preserve"> analysis and </w:t>
      </w:r>
      <w:r w:rsidRPr="005F3165">
        <w:rPr>
          <w:rStyle w:val="Emphasis"/>
          <w:highlight w:val="green"/>
        </w:rPr>
        <w:t>critique</w:t>
      </w:r>
      <w:r w:rsidRPr="005F3165">
        <w:rPr>
          <w:sz w:val="16"/>
        </w:rPr>
        <w:t xml:space="preserve">. </w:t>
      </w:r>
      <w:r w:rsidRPr="005F3165">
        <w:rPr>
          <w:rStyle w:val="StyleUnderline"/>
        </w:rPr>
        <w:t xml:space="preserve">Reconstitution of the human relation to the earth </w:t>
      </w:r>
      <w:r w:rsidRPr="005F3165">
        <w:rPr>
          <w:rStyle w:val="Emphasis"/>
          <w:highlight w:val="green"/>
        </w:rPr>
        <w:t>entails “breathing life” into language</w:t>
      </w:r>
      <w:r w:rsidRPr="005F3165">
        <w:rPr>
          <w:sz w:val="16"/>
        </w:rPr>
        <w:t xml:space="preserve"> (Clingerman et al. 2014, 10). This involves identifying and </w:t>
      </w:r>
      <w:r w:rsidRPr="005F3165">
        <w:rPr>
          <w:rStyle w:val="StyleUnderline"/>
          <w:highlight w:val="green"/>
        </w:rPr>
        <w:t>creating</w:t>
      </w:r>
      <w:r w:rsidRPr="005F3165">
        <w:rPr>
          <w:sz w:val="16"/>
        </w:rPr>
        <w:t xml:space="preserve"> “frames, metaphors” or “</w:t>
      </w:r>
      <w:r w:rsidRPr="005F3165">
        <w:rPr>
          <w:rStyle w:val="Emphasis"/>
          <w:highlight w:val="green"/>
        </w:rPr>
        <w:t>stories to live by</w:t>
      </w:r>
      <w:r w:rsidRPr="005F3165">
        <w:rPr>
          <w:sz w:val="16"/>
        </w:rPr>
        <w:t xml:space="preserve">” (Stibbe 2014, 117–123). In the identification and creation of stories and metaphors, </w:t>
      </w:r>
      <w:r w:rsidRPr="005F3165">
        <w:rPr>
          <w:rStyle w:val="Emphasis"/>
          <w:highlight w:val="green"/>
        </w:rPr>
        <w:t>poetics becomes central</w:t>
      </w:r>
      <w:r w:rsidRPr="005F3165">
        <w:rPr>
          <w:sz w:val="16"/>
        </w:rPr>
        <w:t xml:space="preserve">. For example, Maran (2007) introduces the concept of nature-text, in which </w:t>
      </w:r>
      <w:r w:rsidRPr="005F3165">
        <w:rPr>
          <w:rStyle w:val="StyleUnderline"/>
        </w:rPr>
        <w:t xml:space="preserve">nature writing </w:t>
      </w:r>
      <w:r w:rsidRPr="005F3165">
        <w:rPr>
          <w:rStyle w:val="StyleUnderline"/>
          <w:highlight w:val="green"/>
        </w:rPr>
        <w:t xml:space="preserve">becomes a </w:t>
      </w:r>
      <w:r w:rsidRPr="005F3165">
        <w:rPr>
          <w:rStyle w:val="Emphasis"/>
          <w:highlight w:val="green"/>
        </w:rPr>
        <w:t>framework</w:t>
      </w:r>
      <w:r w:rsidRPr="005F3165">
        <w:rPr>
          <w:rStyle w:val="StyleUnderline"/>
          <w:highlight w:val="green"/>
        </w:rPr>
        <w:t xml:space="preserve"> for </w:t>
      </w:r>
      <w:r w:rsidRPr="005F3165">
        <w:rPr>
          <w:rStyle w:val="Emphasis"/>
          <w:highlight w:val="green"/>
        </w:rPr>
        <w:t>integration</w:t>
      </w:r>
      <w:r w:rsidRPr="005F3165">
        <w:rPr>
          <w:rStyle w:val="StyleUnderline"/>
          <w:highlight w:val="green"/>
        </w:rPr>
        <w:t xml:space="preserve"> of </w:t>
      </w:r>
      <w:r w:rsidRPr="005F3165">
        <w:rPr>
          <w:rStyle w:val="Emphasis"/>
          <w:highlight w:val="green"/>
        </w:rPr>
        <w:t>biological</w:t>
      </w:r>
      <w:r w:rsidRPr="005F3165">
        <w:rPr>
          <w:rStyle w:val="StyleUnderline"/>
          <w:highlight w:val="green"/>
        </w:rPr>
        <w:t xml:space="preserve"> and </w:t>
      </w:r>
      <w:r w:rsidRPr="005F3165">
        <w:rPr>
          <w:rStyle w:val="Emphasis"/>
          <w:highlight w:val="green"/>
        </w:rPr>
        <w:t>cultural semiotics</w:t>
      </w:r>
      <w:r w:rsidRPr="005F3165">
        <w:rPr>
          <w:sz w:val="16"/>
        </w:rPr>
        <w:t>. The semiotic concept of locality (Maran 2002) as the relation between cultural identity, language, and the local environment can counter the uprooting force of modern technology.</w:t>
      </w:r>
    </w:p>
    <w:p w14:paraId="00228340" w14:textId="77777777" w:rsidR="001141EC" w:rsidRPr="005F3165" w:rsidRDefault="001141EC" w:rsidP="001141EC">
      <w:pPr>
        <w:rPr>
          <w:sz w:val="16"/>
        </w:rPr>
      </w:pPr>
      <w:r w:rsidRPr="005F3165">
        <w:rPr>
          <w:sz w:val="16"/>
        </w:rPr>
        <w:t xml:space="preserve">Heidegger’s view of language is thus compatible with a reconstitution of the human-earth relationship. However, the connection between language, earthly rootedness, and autochthony is not sufficiently made. Although the later Heidegger takes on the identity of an “eco-poetic philosopher of the woodlands, landscapes, and country fields” (Bambach 2003, 268), one could argue that his characterization of language maintains anthropocentric aspects of his earlier work. On the one hand, the idea of language rooted in the earth seems to presuppose a certain pre-linguistic openness and receptivity to natural signs. On the other, the very notion “pre-linguistic” is difficult to reconcile with Heidegger’s view of language as Dasein-centered world disclosure. The connection between (human) language and the earth is more conceivable when humans are recognized as capable of both pre-linguistic and linguistic modelling (Maran and Kull 2014). Heidegger, however, does not establish this connection, at least explicitly. It remains necessary to move towards a notion of discourse in the broader sense of more-than-human communication. </w:t>
      </w:r>
      <w:r w:rsidRPr="005F3165">
        <w:rPr>
          <w:rStyle w:val="Emphasis"/>
          <w:highlight w:val="green"/>
        </w:rPr>
        <w:t>Resisting enframing</w:t>
      </w:r>
      <w:r w:rsidRPr="005F3165">
        <w:rPr>
          <w:rStyle w:val="StyleUnderline"/>
          <w:highlight w:val="green"/>
        </w:rPr>
        <w:t xml:space="preserve"> and </w:t>
      </w:r>
      <w:r w:rsidRPr="005F3165">
        <w:rPr>
          <w:rStyle w:val="Emphasis"/>
          <w:highlight w:val="green"/>
        </w:rPr>
        <w:t>restoring poiesis</w:t>
      </w:r>
      <w:r w:rsidRPr="005F3165">
        <w:rPr>
          <w:rStyle w:val="StyleUnderline"/>
          <w:highlight w:val="green"/>
        </w:rPr>
        <w:t xml:space="preserve"> entails</w:t>
      </w:r>
      <w:r w:rsidRPr="005F3165">
        <w:rPr>
          <w:rStyle w:val="StyleUnderline"/>
        </w:rPr>
        <w:t xml:space="preserve"> a </w:t>
      </w:r>
      <w:r w:rsidRPr="005F3165">
        <w:rPr>
          <w:rStyle w:val="StyleUnderline"/>
          <w:highlight w:val="green"/>
        </w:rPr>
        <w:t>move beyond</w:t>
      </w:r>
      <w:r w:rsidRPr="005F3165">
        <w:rPr>
          <w:rStyle w:val="StyleUnderline"/>
        </w:rPr>
        <w:t xml:space="preserve"> the </w:t>
      </w:r>
      <w:r w:rsidRPr="005F3165">
        <w:rPr>
          <w:rStyle w:val="StyleUnderline"/>
          <w:highlight w:val="green"/>
        </w:rPr>
        <w:t>linguistic</w:t>
      </w:r>
      <w:r w:rsidRPr="005F3165">
        <w:rPr>
          <w:rStyle w:val="StyleUnderline"/>
        </w:rPr>
        <w:t xml:space="preserve">, towards an </w:t>
      </w:r>
      <w:r w:rsidRPr="005F3165">
        <w:rPr>
          <w:rStyle w:val="Emphasis"/>
          <w:highlight w:val="green"/>
        </w:rPr>
        <w:t>understanding</w:t>
      </w:r>
      <w:r w:rsidRPr="005F3165">
        <w:rPr>
          <w:rStyle w:val="StyleUnderline"/>
        </w:rPr>
        <w:t xml:space="preserve"> of </w:t>
      </w:r>
      <w:r w:rsidRPr="005F3165">
        <w:rPr>
          <w:rStyle w:val="Emphasis"/>
          <w:highlight w:val="green"/>
        </w:rPr>
        <w:t>communication</w:t>
      </w:r>
      <w:r w:rsidRPr="005F3165">
        <w:rPr>
          <w:rStyle w:val="StyleUnderline"/>
          <w:highlight w:val="green"/>
        </w:rPr>
        <w:t xml:space="preserve"> within</w:t>
      </w:r>
      <w:r w:rsidRPr="005F3165">
        <w:rPr>
          <w:rStyle w:val="StyleUnderline"/>
        </w:rPr>
        <w:t xml:space="preserve"> a </w:t>
      </w:r>
      <w:r w:rsidRPr="005F3165">
        <w:rPr>
          <w:rStyle w:val="Emphasis"/>
          <w:highlight w:val="green"/>
        </w:rPr>
        <w:t>more-than-human world</w:t>
      </w:r>
      <w:r w:rsidRPr="005F3165">
        <w:rPr>
          <w:rStyle w:val="StyleUnderline"/>
        </w:rPr>
        <w:t>.</w:t>
      </w:r>
      <w:r w:rsidRPr="005F3165">
        <w:rPr>
          <w:sz w:val="16"/>
        </w:rPr>
        <w:t xml:space="preserve"> As Jasanoff (2004) points out, discourse frameworks often “downplay the role of material instruments and that of human interpretive faculties other than language” (36). </w:t>
      </w:r>
      <w:r w:rsidRPr="005F3165">
        <w:rPr>
          <w:rStyle w:val="Emphasis"/>
        </w:rPr>
        <w:t>What is needed</w:t>
      </w:r>
      <w:r w:rsidRPr="005F3165">
        <w:rPr>
          <w:sz w:val="16"/>
        </w:rPr>
        <w:t>, therefore</w:t>
      </w:r>
      <w:r w:rsidRPr="005F3165">
        <w:rPr>
          <w:rStyle w:val="Emphasis"/>
        </w:rPr>
        <w:t>, is a notion of discourse that more explicitly accounts for the material and extra-linguistic.</w:t>
      </w:r>
      <w:r w:rsidRPr="005F3165">
        <w:rPr>
          <w:sz w:val="16"/>
        </w:rPr>
        <w:t xml:space="preserve"> Human language may remain central, but in a broader sense of “being that can be understood” (Gadamer 2004, 474–75). Making this connection involves bridging Heidegger’s ontological abyss by understanding human language on a semiotic spectrum, or as a continuous interplay of natural and cultural signs. Although Heidegger’s phenomenology might be described as “a hermeneutics of the sign” (Carrera 1998, 52), this interpretation is difficult to reconcile with his human-centered notion of language.</w:t>
      </w:r>
    </w:p>
    <w:p w14:paraId="4711DB95" w14:textId="77777777" w:rsidR="001141EC" w:rsidRPr="001E7126" w:rsidRDefault="001141EC" w:rsidP="001141EC"/>
    <w:p w14:paraId="2D0A1A99" w14:textId="77777777" w:rsidR="006749FA" w:rsidRPr="001141EC" w:rsidRDefault="006749FA" w:rsidP="002C6852"/>
    <w:sectPr w:rsidR="006749FA" w:rsidRPr="00114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aco">
    <w:charset w:val="4D"/>
    <w:family w:val="auto"/>
    <w:pitch w:val="variable"/>
    <w:sig w:usb0="A00002FF" w:usb1="500039FB" w:usb2="00000000" w:usb3="00000000" w:csb0="00000197" w:csb1="00000000"/>
  </w:font>
  <w:font w:name="Courier">
    <w:panose1 w:val="02070409020205020404"/>
    <w:charset w:val="00"/>
    <w:family w:val="modern"/>
    <w:pitch w:val="fixed"/>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Lucida Grande">
    <w:altName w:val="﷽﷽﷽﷽﷽﷽﷽﷽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50CBA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DB2E26"/>
    <w:multiLevelType w:val="hybridMultilevel"/>
    <w:tmpl w:val="9D4AAD50"/>
    <w:lvl w:ilvl="0" w:tplc="2D2E8DF6">
      <w:numFmt w:val="bullet"/>
      <w:lvlText w:val="-"/>
      <w:lvlJc w:val="left"/>
      <w:pPr>
        <w:ind w:left="720" w:hanging="360"/>
      </w:pPr>
      <w:rPr>
        <w:rFonts w:ascii="Verdana" w:eastAsiaTheme="minorHAnsi" w:hAnsi="Verdan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F35F6"/>
    <w:multiLevelType w:val="hybridMultilevel"/>
    <w:tmpl w:val="FCBA375A"/>
    <w:lvl w:ilvl="0" w:tplc="4754F27A">
      <w:start w:val="1"/>
      <w:numFmt w:val="upperLetter"/>
      <w:lvlText w:val="%1."/>
      <w:lvlJc w:val="left"/>
      <w:pPr>
        <w:ind w:left="1160" w:hanging="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C053CB"/>
    <w:multiLevelType w:val="hybridMultilevel"/>
    <w:tmpl w:val="2F4E1D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C33050"/>
    <w:multiLevelType w:val="hybridMultilevel"/>
    <w:tmpl w:val="471EC6B2"/>
    <w:lvl w:ilvl="0" w:tplc="A120E8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E954AC"/>
    <w:multiLevelType w:val="hybridMultilevel"/>
    <w:tmpl w:val="C034420C"/>
    <w:lvl w:ilvl="0" w:tplc="FFFFFFFF">
      <w:start w:val="1"/>
      <w:numFmt w:val="upperRoman"/>
      <w:lvlText w:val="%1."/>
      <w:lvlJc w:val="left"/>
      <w:pPr>
        <w:tabs>
          <w:tab w:val="num" w:pos="1440"/>
        </w:tabs>
        <w:ind w:left="1440" w:hanging="720"/>
      </w:pPr>
      <w:rPr>
        <w:rFonts w:hint="default"/>
        <w:b/>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6" w15:restartNumberingAfterBreak="0">
    <w:nsid w:val="47706296"/>
    <w:multiLevelType w:val="hybridMultilevel"/>
    <w:tmpl w:val="7C121C20"/>
    <w:lvl w:ilvl="0" w:tplc="4A78745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2B3BAA"/>
    <w:multiLevelType w:val="hybridMultilevel"/>
    <w:tmpl w:val="AF889BAC"/>
    <w:lvl w:ilvl="0" w:tplc="FB36D8F4">
      <w:start w:val="3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7"/>
  </w:num>
  <w:num w:numId="13">
    <w:abstractNumId w:val="13"/>
  </w:num>
  <w:num w:numId="14">
    <w:abstractNumId w:val="14"/>
  </w:num>
  <w:num w:numId="15">
    <w:abstractNumId w:val="15"/>
  </w:num>
  <w:num w:numId="16">
    <w:abstractNumId w:val="12"/>
  </w:num>
  <w:num w:numId="17">
    <w:abstractNumId w:val="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2A"/>
    <w:rsid w:val="0000252B"/>
    <w:rsid w:val="000D6A85"/>
    <w:rsid w:val="001141EC"/>
    <w:rsid w:val="002C6852"/>
    <w:rsid w:val="006749FA"/>
    <w:rsid w:val="006B1B97"/>
    <w:rsid w:val="00B7222A"/>
    <w:rsid w:val="00D2264C"/>
    <w:rsid w:val="00FD5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8AB8"/>
  <w15:chartTrackingRefBased/>
  <w15:docId w15:val="{EB248FB7-B5F8-4423-8817-1513A78B2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141EC"/>
    <w:rPr>
      <w:rFonts w:ascii="Calibri" w:hAnsi="Calibri" w:cs="Calibri"/>
    </w:rPr>
  </w:style>
  <w:style w:type="paragraph" w:styleId="Heading1">
    <w:name w:val="heading 1"/>
    <w:aliases w:val="Pocket"/>
    <w:basedOn w:val="Normal"/>
    <w:next w:val="Normal"/>
    <w:link w:val="Heading1Char"/>
    <w:qFormat/>
    <w:rsid w:val="001141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41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1141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unhideWhenUsed/>
    <w:qFormat/>
    <w:rsid w:val="001141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141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41EC"/>
    <w:rPr>
      <w:rFonts w:ascii="Calibri" w:eastAsiaTheme="majorEastAsia" w:hAnsi="Calibri"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1,Cite 1 Char,Read Char Char"/>
    <w:basedOn w:val="DefaultParagraphFont"/>
    <w:link w:val="Heading3"/>
    <w:uiPriority w:val="2"/>
    <w:rsid w:val="001141E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1141E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1141EC"/>
    <w:rPr>
      <w:rFonts w:ascii="Calibri" w:hAnsi="Calibri" w:cs="Calibri"/>
      <w:b/>
      <w:iCs/>
      <w:u w:val="single"/>
      <w:bdr w:val="single" w:sz="8" w:space="0" w:color="auto"/>
    </w:rPr>
  </w:style>
  <w:style w:type="paragraph" w:customStyle="1" w:styleId="textbold">
    <w:name w:val="text bold"/>
    <w:basedOn w:val="Normal"/>
    <w:link w:val="Emphasis"/>
    <w:uiPriority w:val="7"/>
    <w:qFormat/>
    <w:rsid w:val="001141EC"/>
    <w:pPr>
      <w:widowControl w:val="0"/>
      <w:ind w:left="720"/>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1141E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1141EC"/>
    <w:rPr>
      <w:b w:val="0"/>
      <w:sz w:val="22"/>
      <w:u w:val="singl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Card"/>
    <w:uiPriority w:val="99"/>
    <w:unhideWhenUsed/>
    <w:rsid w:val="001141EC"/>
  </w:style>
  <w:style w:type="character" w:styleId="FollowedHyperlink">
    <w:name w:val="FollowedHyperlink"/>
    <w:basedOn w:val="DefaultParagraphFont"/>
    <w:uiPriority w:val="99"/>
    <w:semiHidden/>
    <w:unhideWhenUsed/>
    <w:rsid w:val="001141EC"/>
    <w:rPr>
      <w:color w:val="auto"/>
      <w:u w:val="none"/>
    </w:rPr>
  </w:style>
  <w:style w:type="paragraph" w:customStyle="1" w:styleId="Analytic">
    <w:name w:val="Analytic"/>
    <w:basedOn w:val="Heading4"/>
    <w:link w:val="AnalyticChar"/>
    <w:uiPriority w:val="4"/>
    <w:qFormat/>
    <w:rsid w:val="001141EC"/>
  </w:style>
  <w:style w:type="character" w:customStyle="1" w:styleId="AnalyticChar">
    <w:name w:val="Analytic Char"/>
    <w:basedOn w:val="DefaultParagraphFont"/>
    <w:link w:val="Analytic"/>
    <w:uiPriority w:val="4"/>
    <w:rsid w:val="001141EC"/>
    <w:rPr>
      <w:rFonts w:ascii="Calibri" w:eastAsiaTheme="majorEastAsia" w:hAnsi="Calibri" w:cstheme="majorBidi"/>
      <w:b/>
      <w:iCs/>
      <w:sz w:val="26"/>
    </w:rPr>
  </w:style>
  <w:style w:type="paragraph" w:styleId="ListParagraph">
    <w:name w:val="List Paragraph"/>
    <w:basedOn w:val="Normal"/>
    <w:uiPriority w:val="99"/>
    <w:qFormat/>
    <w:rsid w:val="001141EC"/>
    <w:pPr>
      <w:spacing w:after="200" w:line="276" w:lineRule="auto"/>
      <w:ind w:left="720"/>
      <w:contextualSpacing/>
    </w:pPr>
    <w:rPr>
      <w:rFonts w:asciiTheme="minorHAnsi" w:hAnsiTheme="minorHAnsi"/>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1141E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uiPriority w:val="7"/>
    <w:qFormat/>
    <w:rsid w:val="001141EC"/>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character" w:customStyle="1" w:styleId="il">
    <w:name w:val="il"/>
    <w:rsid w:val="001141EC"/>
  </w:style>
  <w:style w:type="character" w:styleId="UnresolvedMention">
    <w:name w:val="Unresolved Mention"/>
    <w:basedOn w:val="DefaultParagraphFont"/>
    <w:uiPriority w:val="99"/>
    <w:semiHidden/>
    <w:unhideWhenUsed/>
    <w:rsid w:val="001141EC"/>
    <w:rPr>
      <w:color w:val="605E5C"/>
      <w:shd w:val="clear" w:color="auto" w:fill="E1DFDD"/>
    </w:rPr>
  </w:style>
  <w:style w:type="paragraph" w:styleId="BlockText">
    <w:name w:val="Block Text"/>
    <w:basedOn w:val="Normal"/>
    <w:semiHidden/>
    <w:rsid w:val="001141EC"/>
    <w:pPr>
      <w:ind w:left="720" w:right="720"/>
    </w:pPr>
    <w:rPr>
      <w:rFonts w:ascii="Courier New" w:eastAsia="Calibri" w:hAnsi="Courier New"/>
      <w:sz w:val="24"/>
    </w:rPr>
  </w:style>
  <w:style w:type="paragraph" w:styleId="BodyTextIndent2">
    <w:name w:val="Body Text Indent 2"/>
    <w:basedOn w:val="Normal"/>
    <w:link w:val="BodyTextIndent2Char"/>
    <w:semiHidden/>
    <w:rsid w:val="001141EC"/>
    <w:pPr>
      <w:tabs>
        <w:tab w:val="left" w:pos="-720"/>
      </w:tabs>
      <w:suppressAutoHyphens/>
      <w:ind w:left="720"/>
    </w:pPr>
    <w:rPr>
      <w:rFonts w:ascii="Courier New" w:eastAsia="Calibri" w:hAnsi="Courier New"/>
      <w:sz w:val="24"/>
    </w:rPr>
  </w:style>
  <w:style w:type="character" w:customStyle="1" w:styleId="BodyTextIndent2Char">
    <w:name w:val="Body Text Indent 2 Char"/>
    <w:basedOn w:val="DefaultParagraphFont"/>
    <w:link w:val="BodyTextIndent2"/>
    <w:semiHidden/>
    <w:rsid w:val="001141EC"/>
    <w:rPr>
      <w:rFonts w:ascii="Courier New" w:eastAsia="Calibri" w:hAnsi="Courier New" w:cs="Calibri"/>
      <w:sz w:val="24"/>
    </w:rPr>
  </w:style>
  <w:style w:type="paragraph" w:styleId="BodyText">
    <w:name w:val="Body Text"/>
    <w:basedOn w:val="Normal"/>
    <w:link w:val="BodyTextChar"/>
    <w:semiHidden/>
    <w:rsid w:val="001141EC"/>
    <w:pPr>
      <w:spacing w:after="120"/>
    </w:pPr>
    <w:rPr>
      <w:rFonts w:eastAsia="Calibri"/>
    </w:rPr>
  </w:style>
  <w:style w:type="character" w:customStyle="1" w:styleId="BodyTextChar">
    <w:name w:val="Body Text Char"/>
    <w:basedOn w:val="DefaultParagraphFont"/>
    <w:link w:val="BodyText"/>
    <w:semiHidden/>
    <w:rsid w:val="001141EC"/>
    <w:rPr>
      <w:rFonts w:ascii="Calibri" w:eastAsia="Calibri" w:hAnsi="Calibri" w:cs="Calibri"/>
    </w:rPr>
  </w:style>
  <w:style w:type="paragraph" w:styleId="Footer">
    <w:name w:val="footer"/>
    <w:basedOn w:val="Normal"/>
    <w:link w:val="FooterChar"/>
    <w:semiHidden/>
    <w:rsid w:val="001141EC"/>
    <w:pPr>
      <w:tabs>
        <w:tab w:val="center" w:pos="4320"/>
        <w:tab w:val="right" w:pos="8640"/>
      </w:tabs>
    </w:pPr>
    <w:rPr>
      <w:rFonts w:eastAsia="Calibri"/>
    </w:rPr>
  </w:style>
  <w:style w:type="character" w:customStyle="1" w:styleId="FooterChar">
    <w:name w:val="Footer Char"/>
    <w:basedOn w:val="DefaultParagraphFont"/>
    <w:link w:val="Footer"/>
    <w:semiHidden/>
    <w:rsid w:val="001141EC"/>
    <w:rPr>
      <w:rFonts w:ascii="Calibri" w:eastAsia="Calibri" w:hAnsi="Calibri" w:cs="Calibri"/>
    </w:rPr>
  </w:style>
  <w:style w:type="character" w:styleId="PageNumber">
    <w:name w:val="page number"/>
    <w:basedOn w:val="DefaultParagraphFont"/>
    <w:semiHidden/>
    <w:rsid w:val="001141EC"/>
  </w:style>
  <w:style w:type="paragraph" w:styleId="BalloonText">
    <w:name w:val="Balloon Text"/>
    <w:basedOn w:val="Normal"/>
    <w:link w:val="BalloonTextChar"/>
    <w:semiHidden/>
    <w:rsid w:val="001141EC"/>
    <w:rPr>
      <w:rFonts w:ascii="Tahoma" w:eastAsia="Calibri" w:hAnsi="Tahoma" w:cs="Tahoma"/>
      <w:sz w:val="16"/>
      <w:szCs w:val="16"/>
    </w:rPr>
  </w:style>
  <w:style w:type="character" w:customStyle="1" w:styleId="BalloonTextChar">
    <w:name w:val="Balloon Text Char"/>
    <w:basedOn w:val="DefaultParagraphFont"/>
    <w:link w:val="BalloonText"/>
    <w:semiHidden/>
    <w:rsid w:val="001141EC"/>
    <w:rPr>
      <w:rFonts w:ascii="Tahoma" w:eastAsia="Calibri" w:hAnsi="Tahoma" w:cs="Tahoma"/>
      <w:sz w:val="16"/>
      <w:szCs w:val="16"/>
    </w:rPr>
  </w:style>
  <w:style w:type="paragraph" w:styleId="BodyTextIndent">
    <w:name w:val="Body Text Indent"/>
    <w:basedOn w:val="Normal"/>
    <w:link w:val="BodyTextIndentChar"/>
    <w:semiHidden/>
    <w:rsid w:val="001141EC"/>
    <w:pPr>
      <w:spacing w:after="120"/>
      <w:ind w:left="360"/>
    </w:pPr>
    <w:rPr>
      <w:rFonts w:eastAsia="Calibri"/>
    </w:rPr>
  </w:style>
  <w:style w:type="character" w:customStyle="1" w:styleId="BodyTextIndentChar">
    <w:name w:val="Body Text Indent Char"/>
    <w:basedOn w:val="DefaultParagraphFont"/>
    <w:link w:val="BodyTextIndent"/>
    <w:semiHidden/>
    <w:rsid w:val="001141EC"/>
    <w:rPr>
      <w:rFonts w:ascii="Calibri" w:eastAsia="Calibri" w:hAnsi="Calibri" w:cs="Calibri"/>
    </w:rPr>
  </w:style>
  <w:style w:type="paragraph" w:customStyle="1" w:styleId="WPNormal">
    <w:name w:val="WP_Normal"/>
    <w:basedOn w:val="Normal"/>
    <w:rsid w:val="001141EC"/>
    <w:pPr>
      <w:widowControl w:val="0"/>
    </w:pPr>
    <w:rPr>
      <w:rFonts w:ascii="Monaco" w:eastAsia="Calibri" w:hAnsi="Monaco"/>
      <w:sz w:val="24"/>
    </w:rPr>
  </w:style>
  <w:style w:type="paragraph" w:customStyle="1" w:styleId="Heading11">
    <w:name w:val="Heading 11"/>
    <w:basedOn w:val="Normal"/>
    <w:rsid w:val="001141E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Pr>
      <w:rFonts w:ascii="Courier" w:eastAsia="Calibri" w:hAnsi="Courier"/>
      <w:sz w:val="24"/>
    </w:rPr>
  </w:style>
  <w:style w:type="paragraph" w:styleId="Header">
    <w:name w:val="header"/>
    <w:basedOn w:val="Normal"/>
    <w:link w:val="HeaderChar"/>
    <w:semiHidden/>
    <w:rsid w:val="001141EC"/>
    <w:pPr>
      <w:tabs>
        <w:tab w:val="center" w:pos="4320"/>
        <w:tab w:val="right" w:pos="8640"/>
      </w:tabs>
    </w:pPr>
    <w:rPr>
      <w:rFonts w:eastAsia="Calibri"/>
    </w:rPr>
  </w:style>
  <w:style w:type="character" w:customStyle="1" w:styleId="HeaderChar">
    <w:name w:val="Header Char"/>
    <w:basedOn w:val="DefaultParagraphFont"/>
    <w:link w:val="Header"/>
    <w:semiHidden/>
    <w:rsid w:val="001141EC"/>
    <w:rPr>
      <w:rFonts w:ascii="Calibri" w:eastAsia="Calibri" w:hAnsi="Calibri" w:cs="Calibri"/>
    </w:rPr>
  </w:style>
  <w:style w:type="paragraph" w:customStyle="1" w:styleId="MACDocument">
    <w:name w:val="MACDocument"/>
    <w:uiPriority w:val="99"/>
    <w:rsid w:val="001141EC"/>
    <w:pPr>
      <w:widowControl w:val="0"/>
      <w:tabs>
        <w:tab w:val="left" w:pos="-1440"/>
        <w:tab w:val="left" w:pos="-720"/>
      </w:tabs>
      <w:suppressAutoHyphens/>
      <w:spacing w:after="0" w:line="240" w:lineRule="auto"/>
    </w:pPr>
    <w:rPr>
      <w:rFonts w:ascii="Haettenschweiler" w:eastAsia="Times New Roman" w:hAnsi="Haettenschweiler" w:cs="Times New Roman"/>
      <w:color w:val="000000"/>
      <w:sz w:val="24"/>
      <w:szCs w:val="20"/>
    </w:rPr>
  </w:style>
  <w:style w:type="paragraph" w:styleId="DocumentMap">
    <w:name w:val="Document Map"/>
    <w:basedOn w:val="Normal"/>
    <w:link w:val="DocumentMapChar"/>
    <w:uiPriority w:val="99"/>
    <w:semiHidden/>
    <w:unhideWhenUsed/>
    <w:rsid w:val="001141EC"/>
    <w:rPr>
      <w:rFonts w:ascii="Lucida Grande" w:eastAsia="Calibri" w:hAnsi="Lucida Grande"/>
      <w:sz w:val="24"/>
      <w:szCs w:val="24"/>
      <w:lang w:val="x-none" w:eastAsia="x-none"/>
    </w:rPr>
  </w:style>
  <w:style w:type="character" w:customStyle="1" w:styleId="DocumentMapChar">
    <w:name w:val="Document Map Char"/>
    <w:basedOn w:val="DefaultParagraphFont"/>
    <w:link w:val="DocumentMap"/>
    <w:uiPriority w:val="99"/>
    <w:semiHidden/>
    <w:rsid w:val="001141EC"/>
    <w:rPr>
      <w:rFonts w:ascii="Lucida Grande" w:eastAsia="Calibri" w:hAnsi="Lucida Grande" w:cs="Calibri"/>
      <w:sz w:val="24"/>
      <w:szCs w:val="24"/>
      <w:lang w:val="x-none" w:eastAsia="x-none"/>
    </w:rPr>
  </w:style>
  <w:style w:type="character" w:styleId="HTMLCite">
    <w:name w:val="HTML Cite"/>
    <w:uiPriority w:val="99"/>
    <w:semiHidden/>
    <w:unhideWhenUsed/>
    <w:rsid w:val="001141EC"/>
    <w:rPr>
      <w:i/>
      <w:iCs/>
    </w:rPr>
  </w:style>
  <w:style w:type="character" w:styleId="Strong">
    <w:name w:val="Strong"/>
    <w:uiPriority w:val="22"/>
    <w:qFormat/>
    <w:rsid w:val="001141EC"/>
    <w:rPr>
      <w:b/>
      <w:bCs/>
    </w:rPr>
  </w:style>
  <w:style w:type="paragraph" w:styleId="NormalWeb">
    <w:name w:val="Normal (Web)"/>
    <w:basedOn w:val="Normal"/>
    <w:uiPriority w:val="99"/>
    <w:semiHidden/>
    <w:unhideWhenUsed/>
    <w:rsid w:val="001141EC"/>
    <w:pPr>
      <w:spacing w:before="100" w:beforeAutospacing="1" w:after="100" w:afterAutospacing="1"/>
    </w:pPr>
    <w:rPr>
      <w:rFonts w:eastAsia="Calibri"/>
      <w:sz w:val="24"/>
      <w:szCs w:val="24"/>
    </w:rPr>
  </w:style>
  <w:style w:type="paragraph" w:styleId="EndnoteText">
    <w:name w:val="endnote text"/>
    <w:basedOn w:val="Normal"/>
    <w:link w:val="EndnoteTextChar"/>
    <w:uiPriority w:val="99"/>
    <w:unhideWhenUsed/>
    <w:rsid w:val="001141EC"/>
    <w:rPr>
      <w:rFonts w:eastAsia="Calibri"/>
    </w:rPr>
  </w:style>
  <w:style w:type="character" w:customStyle="1" w:styleId="EndnoteTextChar">
    <w:name w:val="Endnote Text Char"/>
    <w:basedOn w:val="DefaultParagraphFont"/>
    <w:link w:val="EndnoteText"/>
    <w:uiPriority w:val="99"/>
    <w:rsid w:val="001141EC"/>
    <w:rPr>
      <w:rFonts w:ascii="Calibri" w:eastAsia="Calibri" w:hAnsi="Calibri" w:cs="Calibri"/>
    </w:rPr>
  </w:style>
  <w:style w:type="character" w:styleId="EndnoteReference">
    <w:name w:val="endnote reference"/>
    <w:uiPriority w:val="99"/>
    <w:semiHidden/>
    <w:unhideWhenUsed/>
    <w:rsid w:val="001141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37847</Words>
  <Characters>215734</Characters>
  <Application>Microsoft Office Word</Application>
  <DocSecurity>0</DocSecurity>
  <Lines>1797</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Rabbini, Giorgio</dc:creator>
  <cp:keywords/>
  <dc:description/>
  <cp:lastModifiedBy>Rabbini, Giorgio</cp:lastModifiedBy>
  <cp:revision>1</cp:revision>
  <dcterms:created xsi:type="dcterms:W3CDTF">2021-07-01T19:43:00Z</dcterms:created>
  <dcterms:modified xsi:type="dcterms:W3CDTF">2021-07-07T17:19:00Z</dcterms:modified>
</cp:coreProperties>
</file>